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4D6DF" w14:textId="77777777" w:rsidR="005601EB" w:rsidRDefault="005601EB" w:rsidP="005601EB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558C2892" w14:textId="77777777" w:rsidR="005601EB" w:rsidRDefault="005601EB" w:rsidP="005601EB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1B65DEA1" w14:textId="77777777" w:rsidR="005601EB" w:rsidRDefault="005601EB" w:rsidP="005601EB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48DCC95E" w14:textId="77777777" w:rsidR="005601EB" w:rsidRDefault="005601EB" w:rsidP="005601EB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20F2170C" w14:textId="77777777" w:rsidR="005601EB" w:rsidRDefault="005601EB" w:rsidP="005601EB">
      <w:pPr>
        <w:spacing w:line="360" w:lineRule="auto"/>
        <w:contextualSpacing/>
        <w:jc w:val="center"/>
        <w:rPr>
          <w:b/>
          <w:bCs/>
          <w:sz w:val="24"/>
          <w:szCs w:val="24"/>
        </w:rPr>
      </w:pPr>
    </w:p>
    <w:p w14:paraId="38243B23" w14:textId="5925F9EE" w:rsidR="005601EB" w:rsidRPr="005601EB" w:rsidRDefault="005601EB" w:rsidP="005601EB">
      <w:pPr>
        <w:contextualSpacing/>
        <w:jc w:val="center"/>
        <w:rPr>
          <w:b/>
          <w:bCs/>
          <w:sz w:val="36"/>
          <w:szCs w:val="36"/>
        </w:rPr>
      </w:pPr>
      <w:r w:rsidRPr="005601EB">
        <w:rPr>
          <w:b/>
          <w:bCs/>
          <w:sz w:val="36"/>
          <w:szCs w:val="36"/>
        </w:rPr>
        <w:t>Which Audit Committee?</w:t>
      </w:r>
    </w:p>
    <w:p w14:paraId="7951A3BD" w14:textId="3CB4E46B" w:rsidR="005601EB" w:rsidRPr="005601EB" w:rsidRDefault="005601EB" w:rsidP="005601EB">
      <w:pPr>
        <w:contextualSpacing/>
        <w:jc w:val="center"/>
        <w:rPr>
          <w:b/>
          <w:bCs/>
          <w:sz w:val="36"/>
          <w:szCs w:val="36"/>
        </w:rPr>
      </w:pPr>
      <w:r w:rsidRPr="005601EB">
        <w:rPr>
          <w:b/>
          <w:bCs/>
          <w:sz w:val="36"/>
          <w:szCs w:val="36"/>
        </w:rPr>
        <w:t>Governance, Readiness, and Assurance in Nigeria’s Adoption of</w:t>
      </w:r>
      <w:r>
        <w:rPr>
          <w:b/>
          <w:bCs/>
          <w:sz w:val="36"/>
          <w:szCs w:val="36"/>
        </w:rPr>
        <w:t xml:space="preserve"> </w:t>
      </w:r>
      <w:r w:rsidRPr="005601EB">
        <w:rPr>
          <w:b/>
          <w:bCs/>
          <w:sz w:val="36"/>
          <w:szCs w:val="36"/>
        </w:rPr>
        <w:t>IFRS S1 and IFRS S2</w:t>
      </w:r>
    </w:p>
    <w:p w14:paraId="4C0378EE" w14:textId="77777777" w:rsidR="005601EB" w:rsidRPr="005601EB" w:rsidRDefault="005601EB" w:rsidP="005601EB">
      <w:pPr>
        <w:jc w:val="center"/>
        <w:rPr>
          <w:b/>
          <w:bCs/>
          <w:color w:val="000000"/>
          <w:sz w:val="36"/>
          <w:szCs w:val="36"/>
          <w:lang w:eastAsia="ja-JP"/>
        </w:rPr>
      </w:pPr>
    </w:p>
    <w:p w14:paraId="3C431243" w14:textId="77777777" w:rsidR="005601EB" w:rsidRPr="00640D42" w:rsidRDefault="005601EB" w:rsidP="005601EB">
      <w:pPr>
        <w:spacing w:line="360" w:lineRule="auto"/>
        <w:jc w:val="center"/>
        <w:rPr>
          <w:b/>
          <w:bCs/>
          <w:color w:val="000000"/>
          <w:sz w:val="24"/>
          <w:szCs w:val="24"/>
          <w:lang w:eastAsia="ja-JP"/>
        </w:rPr>
      </w:pPr>
    </w:p>
    <w:p w14:paraId="742058F9" w14:textId="77777777" w:rsidR="005601EB" w:rsidRPr="00640D42" w:rsidRDefault="005601EB" w:rsidP="005601EB">
      <w:pPr>
        <w:spacing w:line="360" w:lineRule="auto"/>
        <w:jc w:val="center"/>
        <w:rPr>
          <w:b/>
          <w:bCs/>
          <w:color w:val="000000"/>
          <w:sz w:val="24"/>
          <w:szCs w:val="24"/>
          <w:lang w:eastAsia="ja-JP"/>
        </w:rPr>
      </w:pPr>
    </w:p>
    <w:p w14:paraId="0F17869B" w14:textId="77777777" w:rsidR="005601EB" w:rsidRDefault="005601EB" w:rsidP="005601EB">
      <w:pPr>
        <w:spacing w:line="276" w:lineRule="auto"/>
        <w:jc w:val="center"/>
        <w:rPr>
          <w:b/>
          <w:bCs/>
          <w:color w:val="000000"/>
          <w:sz w:val="24"/>
          <w:szCs w:val="24"/>
          <w:lang w:eastAsia="ja-JP"/>
        </w:rPr>
      </w:pPr>
    </w:p>
    <w:p w14:paraId="7D8759CB" w14:textId="77777777" w:rsidR="005601EB" w:rsidRDefault="005601EB" w:rsidP="005601EB">
      <w:pPr>
        <w:spacing w:line="276" w:lineRule="auto"/>
        <w:jc w:val="center"/>
        <w:rPr>
          <w:b/>
          <w:bCs/>
          <w:color w:val="000000"/>
          <w:sz w:val="24"/>
          <w:szCs w:val="24"/>
          <w:lang w:eastAsia="ja-JP"/>
        </w:rPr>
      </w:pPr>
    </w:p>
    <w:p w14:paraId="50B8C618" w14:textId="77777777" w:rsidR="005601EB" w:rsidRDefault="005601EB" w:rsidP="005601EB">
      <w:pPr>
        <w:spacing w:line="276" w:lineRule="auto"/>
        <w:jc w:val="center"/>
        <w:rPr>
          <w:b/>
          <w:bCs/>
          <w:color w:val="000000"/>
          <w:sz w:val="24"/>
          <w:szCs w:val="24"/>
          <w:lang w:eastAsia="ja-JP"/>
        </w:rPr>
      </w:pPr>
    </w:p>
    <w:p w14:paraId="180230FC" w14:textId="4C8CCD9C" w:rsidR="005601EB" w:rsidRPr="00640D42" w:rsidRDefault="005601EB" w:rsidP="005601EB">
      <w:pPr>
        <w:spacing w:line="276" w:lineRule="auto"/>
        <w:jc w:val="center"/>
        <w:rPr>
          <w:b/>
          <w:bCs/>
          <w:color w:val="000000"/>
          <w:sz w:val="24"/>
          <w:szCs w:val="24"/>
          <w:lang w:eastAsia="ja-JP"/>
        </w:rPr>
      </w:pPr>
      <w:r w:rsidRPr="00640D42">
        <w:rPr>
          <w:b/>
          <w:bCs/>
          <w:color w:val="000000"/>
          <w:sz w:val="24"/>
          <w:szCs w:val="24"/>
          <w:lang w:eastAsia="ja-JP"/>
        </w:rPr>
        <w:t>Corresponding Author:</w:t>
      </w:r>
    </w:p>
    <w:p w14:paraId="1B0C020E" w14:textId="77777777" w:rsidR="00326CBE" w:rsidRDefault="00326CBE" w:rsidP="005601EB">
      <w:pPr>
        <w:spacing w:line="276" w:lineRule="auto"/>
        <w:jc w:val="center"/>
        <w:rPr>
          <w:color w:val="000000"/>
          <w:sz w:val="24"/>
          <w:szCs w:val="24"/>
          <w:u w:val="single"/>
          <w:lang w:eastAsia="ja-JP"/>
        </w:rPr>
      </w:pPr>
    </w:p>
    <w:p w14:paraId="271DF603" w14:textId="11879FD9" w:rsidR="005601EB" w:rsidRPr="00640D42" w:rsidRDefault="005601EB" w:rsidP="005601EB">
      <w:pPr>
        <w:spacing w:line="276" w:lineRule="auto"/>
        <w:jc w:val="center"/>
        <w:rPr>
          <w:color w:val="000000"/>
          <w:sz w:val="24"/>
          <w:szCs w:val="24"/>
          <w:lang w:eastAsia="ja-JP"/>
        </w:rPr>
      </w:pPr>
      <w:r w:rsidRPr="00640D42">
        <w:rPr>
          <w:color w:val="000000"/>
          <w:sz w:val="24"/>
          <w:szCs w:val="24"/>
          <w:u w:val="single"/>
          <w:lang w:eastAsia="ja-JP"/>
        </w:rPr>
        <w:t xml:space="preserve">Abimbola, </w:t>
      </w:r>
      <w:r w:rsidRPr="00640D42">
        <w:rPr>
          <w:color w:val="000000"/>
          <w:sz w:val="24"/>
          <w:szCs w:val="24"/>
          <w:lang w:eastAsia="ja-JP"/>
        </w:rPr>
        <w:t>Ini-Abasi L.</w:t>
      </w:r>
    </w:p>
    <w:p w14:paraId="437388FD" w14:textId="77777777" w:rsidR="005601EB" w:rsidRPr="00640D42" w:rsidRDefault="005601EB" w:rsidP="005601EB">
      <w:pPr>
        <w:spacing w:line="276" w:lineRule="auto"/>
        <w:jc w:val="center"/>
        <w:rPr>
          <w:color w:val="000000"/>
          <w:sz w:val="24"/>
          <w:szCs w:val="24"/>
          <w:lang w:eastAsia="ja-JP"/>
        </w:rPr>
      </w:pPr>
      <w:r w:rsidRPr="00640D42">
        <w:rPr>
          <w:color w:val="000000"/>
          <w:sz w:val="24"/>
          <w:szCs w:val="24"/>
          <w:lang w:eastAsia="ja-JP"/>
        </w:rPr>
        <w:t>Rome Business School, Lagos, Nigeria</w:t>
      </w:r>
    </w:p>
    <w:p w14:paraId="425B18B8" w14:textId="77777777" w:rsidR="005601EB" w:rsidRPr="00640D42" w:rsidRDefault="005601EB" w:rsidP="005601EB">
      <w:pPr>
        <w:spacing w:line="276" w:lineRule="auto"/>
        <w:jc w:val="center"/>
        <w:rPr>
          <w:color w:val="000000"/>
          <w:sz w:val="24"/>
          <w:szCs w:val="24"/>
          <w:lang w:eastAsia="ja-JP"/>
        </w:rPr>
      </w:pPr>
      <w:r w:rsidRPr="00640D42">
        <w:rPr>
          <w:color w:val="000000"/>
          <w:sz w:val="24"/>
          <w:szCs w:val="24"/>
          <w:lang w:eastAsia="ja-JP"/>
        </w:rPr>
        <w:t xml:space="preserve">Email: </w:t>
      </w:r>
      <w:hyperlink r:id="rId4" w:history="1">
        <w:r w:rsidRPr="00640D42">
          <w:rPr>
            <w:color w:val="5F5F5F"/>
            <w:sz w:val="24"/>
            <w:szCs w:val="24"/>
            <w:u w:val="single"/>
            <w:lang w:eastAsia="ja-JP"/>
          </w:rPr>
          <w:t>iniok@yahoo.com</w:t>
        </w:r>
      </w:hyperlink>
    </w:p>
    <w:p w14:paraId="3BD01745" w14:textId="77777777" w:rsidR="005601EB" w:rsidRPr="00640D42" w:rsidRDefault="005601EB" w:rsidP="005601EB">
      <w:pPr>
        <w:spacing w:line="276" w:lineRule="auto"/>
        <w:ind w:firstLine="720"/>
        <w:jc w:val="center"/>
        <w:rPr>
          <w:rFonts w:eastAsia="Calibri"/>
          <w:color w:val="000000"/>
          <w:sz w:val="24"/>
          <w:szCs w:val="24"/>
          <w:lang w:eastAsia="ja-JP"/>
        </w:rPr>
      </w:pPr>
      <w:r w:rsidRPr="00640D42">
        <w:rPr>
          <w:rFonts w:eastAsia="Calibri"/>
          <w:color w:val="000000"/>
          <w:sz w:val="24"/>
          <w:szCs w:val="24"/>
          <w:lang w:eastAsia="ja-JP"/>
        </w:rPr>
        <w:t xml:space="preserve">ORCID ID: </w:t>
      </w:r>
      <w:hyperlink r:id="rId5" w:history="1">
        <w:r w:rsidRPr="00640D42">
          <w:rPr>
            <w:rFonts w:eastAsia="Calibri"/>
            <w:color w:val="5F5F5F"/>
            <w:sz w:val="24"/>
            <w:szCs w:val="24"/>
            <w:u w:val="single"/>
            <w:lang w:eastAsia="ja-JP"/>
          </w:rPr>
          <w:t>https://orcid.org/0009-0005-3874-2004</w:t>
        </w:r>
      </w:hyperlink>
    </w:p>
    <w:p w14:paraId="39199665" w14:textId="77777777" w:rsidR="005601EB" w:rsidRPr="00640D42" w:rsidRDefault="005601EB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145D71B1" w14:textId="77777777" w:rsidR="005601EB" w:rsidRPr="00640D42" w:rsidRDefault="005601EB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5FDF4786" w14:textId="77777777" w:rsidR="005601EB" w:rsidRPr="00640D42" w:rsidRDefault="005601EB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13C7D0AD" w14:textId="77777777" w:rsidR="005601EB" w:rsidRDefault="005601EB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587D719D" w14:textId="77777777" w:rsidR="00064520" w:rsidRDefault="00064520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46531C3C" w14:textId="77777777" w:rsidR="00064520" w:rsidRDefault="00064520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246772DC" w14:textId="77777777" w:rsidR="00064520" w:rsidRPr="00640D42" w:rsidRDefault="00064520" w:rsidP="005601EB">
      <w:pPr>
        <w:spacing w:line="360" w:lineRule="auto"/>
        <w:jc w:val="center"/>
        <w:rPr>
          <w:color w:val="000000"/>
          <w:sz w:val="24"/>
          <w:szCs w:val="24"/>
          <w:lang w:eastAsia="ja-JP"/>
        </w:rPr>
      </w:pPr>
    </w:p>
    <w:p w14:paraId="739D2D06" w14:textId="77777777" w:rsidR="005601EB" w:rsidRPr="00640D42" w:rsidRDefault="005601EB" w:rsidP="005601EB">
      <w:pPr>
        <w:spacing w:line="360" w:lineRule="auto"/>
        <w:jc w:val="center"/>
        <w:rPr>
          <w:b/>
          <w:bCs/>
          <w:color w:val="000000"/>
          <w:sz w:val="24"/>
          <w:szCs w:val="24"/>
          <w:lang w:eastAsia="ja-JP"/>
        </w:rPr>
      </w:pPr>
      <w:r w:rsidRPr="00640D42">
        <w:rPr>
          <w:b/>
          <w:bCs/>
          <w:color w:val="000000"/>
          <w:sz w:val="24"/>
          <w:szCs w:val="24"/>
          <w:lang w:eastAsia="ja-JP" w:bidi="en-GB"/>
        </w:rPr>
        <w:t>Note By the Authors</w:t>
      </w:r>
    </w:p>
    <w:p w14:paraId="6FD53783" w14:textId="77777777" w:rsidR="005601EB" w:rsidRPr="00640D42" w:rsidRDefault="005601EB" w:rsidP="005601EB">
      <w:pPr>
        <w:spacing w:line="360" w:lineRule="auto"/>
        <w:ind w:firstLine="720"/>
        <w:jc w:val="center"/>
        <w:rPr>
          <w:color w:val="000000"/>
          <w:sz w:val="24"/>
          <w:szCs w:val="24"/>
          <w:lang w:eastAsia="ja-JP"/>
        </w:rPr>
      </w:pPr>
      <w:r w:rsidRPr="00640D42">
        <w:rPr>
          <w:color w:val="000000"/>
          <w:sz w:val="24"/>
          <w:szCs w:val="24"/>
          <w:lang w:eastAsia="ja-JP"/>
        </w:rPr>
        <w:t>This research was not funded by any government, research institute, or non-governmental organisation.</w:t>
      </w:r>
    </w:p>
    <w:p w14:paraId="5C52FD31" w14:textId="77777777" w:rsidR="00663A4C" w:rsidRDefault="00663A4C"/>
    <w:sectPr w:rsidR="00663A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1EB"/>
    <w:rsid w:val="00064520"/>
    <w:rsid w:val="00077700"/>
    <w:rsid w:val="00326CBE"/>
    <w:rsid w:val="005601EB"/>
    <w:rsid w:val="00663A4C"/>
    <w:rsid w:val="00870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9BEEE"/>
  <w15:chartTrackingRefBased/>
  <w15:docId w15:val="{2DAED17F-5BD6-47A2-8370-C65C81594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1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01E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601E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601E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601E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601E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601E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601E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601E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601E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01E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601E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601E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601E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601E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601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601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601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601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601E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60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601E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601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601E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601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601E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601E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1E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1E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601E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9-0005-3874-2004" TargetMode="External"/><Relationship Id="rId4" Type="http://schemas.openxmlformats.org/officeDocument/2006/relationships/hyperlink" Target="mailto:iniok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73</Words>
  <Characters>418</Characters>
  <Application>Microsoft Office Word</Application>
  <DocSecurity>0</DocSecurity>
  <Lines>3</Lines>
  <Paragraphs>1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INIABIMS</dc:creator>
  <cp:keywords/>
  <dc:description/>
  <cp:lastModifiedBy>INIABIMS</cp:lastModifiedBy>
  <cp:revision>3</cp:revision>
  <dcterms:created xsi:type="dcterms:W3CDTF">2026-07-13T21:42:00Z</dcterms:created>
  <dcterms:modified xsi:type="dcterms:W3CDTF">2026-07-28T19:05:00Z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e3336f61-3d92-489a-b879-78465556d135</vt:lpwstr>
  </property>
</Properties>
</file>