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63" w:rsidRPr="00C05340" w:rsidRDefault="00A73B63" w:rsidP="00C05340">
      <w:pPr>
        <w:pStyle w:val="Heading1"/>
        <w:spacing w:line="480" w:lineRule="auto"/>
        <w:jc w:val="center"/>
        <w:rPr>
          <w:sz w:val="22"/>
          <w:szCs w:val="22"/>
        </w:rPr>
      </w:pPr>
      <w:r w:rsidRPr="00C05340">
        <w:rPr>
          <w:sz w:val="22"/>
          <w:szCs w:val="22"/>
        </w:rPr>
        <w:t>The Role of Kenyan Oral Narratives in Fostering Moral Values Among Children: A Cultural–Pedagogical Analysis</w:t>
      </w:r>
    </w:p>
    <w:p w:rsidR="009A6F89" w:rsidRPr="00C05340" w:rsidRDefault="000F66AC" w:rsidP="00C05340">
      <w:pPr>
        <w:pStyle w:val="Heading1"/>
        <w:spacing w:line="480" w:lineRule="auto"/>
        <w:rPr>
          <w:sz w:val="22"/>
          <w:szCs w:val="22"/>
        </w:rPr>
      </w:pPr>
      <w:r w:rsidRPr="00C05340">
        <w:rPr>
          <w:sz w:val="22"/>
          <w:szCs w:val="22"/>
        </w:rPr>
        <w:t>A</w:t>
      </w:r>
      <w:r w:rsidR="009A6F89" w:rsidRPr="00C05340">
        <w:rPr>
          <w:sz w:val="22"/>
          <w:szCs w:val="22"/>
        </w:rPr>
        <w:t>bstract</w:t>
      </w:r>
    </w:p>
    <w:p w:rsidR="00A573BF" w:rsidRPr="00C05340" w:rsidRDefault="009A6F89"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This article investigates the enduring role of Kenyan oral narratives (includ</w:t>
      </w:r>
      <w:r w:rsidR="00003DD0" w:rsidRPr="00C05340">
        <w:rPr>
          <w:rFonts w:eastAsia="Times New Roman" w:cs="Times New Roman"/>
          <w:sz w:val="22"/>
        </w:rPr>
        <w:t>ing folktales, proverbs, myths</w:t>
      </w:r>
      <w:r w:rsidR="0044600F" w:rsidRPr="00C05340">
        <w:rPr>
          <w:rFonts w:eastAsia="Times New Roman" w:cs="Times New Roman"/>
          <w:sz w:val="22"/>
        </w:rPr>
        <w:t>,</w:t>
      </w:r>
      <w:r w:rsidR="00003DD0" w:rsidRPr="00C05340">
        <w:rPr>
          <w:rFonts w:eastAsia="Times New Roman" w:cs="Times New Roman"/>
          <w:sz w:val="22"/>
        </w:rPr>
        <w:t xml:space="preserve"> </w:t>
      </w:r>
      <w:r w:rsidRPr="00C05340">
        <w:rPr>
          <w:rFonts w:eastAsia="Times New Roman" w:cs="Times New Roman"/>
          <w:sz w:val="22"/>
        </w:rPr>
        <w:t>and songs) in cultivating moral values among children. Grounded in the cultural and historical context of Kenya, the study synthesizes lite</w:t>
      </w:r>
      <w:bookmarkStart w:id="0" w:name="_GoBack"/>
      <w:bookmarkEnd w:id="0"/>
      <w:r w:rsidRPr="00C05340">
        <w:rPr>
          <w:rFonts w:eastAsia="Times New Roman" w:cs="Times New Roman"/>
          <w:sz w:val="22"/>
        </w:rPr>
        <w:t>rature on African oral t</w:t>
      </w:r>
      <w:r w:rsidR="00875263" w:rsidRPr="00C05340">
        <w:rPr>
          <w:rFonts w:eastAsia="Times New Roman" w:cs="Times New Roman"/>
          <w:sz w:val="22"/>
        </w:rPr>
        <w:t>radition and moral education. The study</w:t>
      </w:r>
      <w:r w:rsidRPr="00C05340">
        <w:rPr>
          <w:rFonts w:eastAsia="Times New Roman" w:cs="Times New Roman"/>
          <w:sz w:val="22"/>
        </w:rPr>
        <w:t xml:space="preserve"> argue</w:t>
      </w:r>
      <w:r w:rsidR="00875263" w:rsidRPr="00C05340">
        <w:rPr>
          <w:rFonts w:eastAsia="Times New Roman" w:cs="Times New Roman"/>
          <w:sz w:val="22"/>
        </w:rPr>
        <w:t>s</w:t>
      </w:r>
      <w:r w:rsidRPr="00C05340">
        <w:rPr>
          <w:rFonts w:eastAsia="Times New Roman" w:cs="Times New Roman"/>
          <w:sz w:val="22"/>
        </w:rPr>
        <w:t xml:space="preserve"> that in pre-colonial and postcolonial Kenyan society, storytelling has functioned as a key vehicle for socializing children into community values. The pedagogical uses of oral narratives are examined in both home and school settings. </w:t>
      </w:r>
      <w:r w:rsidR="00875263" w:rsidRPr="00C05340">
        <w:rPr>
          <w:rFonts w:cs="Times New Roman"/>
          <w:sz w:val="22"/>
        </w:rPr>
        <w:t xml:space="preserve">Using a qualitative research design, this study draws on </w:t>
      </w:r>
      <w:r w:rsidR="00875263" w:rsidRPr="00C05340">
        <w:rPr>
          <w:rStyle w:val="Strong"/>
          <w:rFonts w:cs="Times New Roman"/>
          <w:b w:val="0"/>
          <w:sz w:val="22"/>
        </w:rPr>
        <w:t>field-based data</w:t>
      </w:r>
      <w:r w:rsidR="00875263" w:rsidRPr="00C05340">
        <w:rPr>
          <w:rFonts w:cs="Times New Roman"/>
          <w:sz w:val="22"/>
        </w:rPr>
        <w:t xml:space="preserve"> obtained through </w:t>
      </w:r>
      <w:r w:rsidR="00875263" w:rsidRPr="00C05340">
        <w:rPr>
          <w:rStyle w:val="Strong"/>
          <w:rFonts w:cs="Times New Roman"/>
          <w:b w:val="0"/>
          <w:sz w:val="22"/>
        </w:rPr>
        <w:t>interviews with parents, teachers, and community elders</w:t>
      </w:r>
      <w:r w:rsidR="00875263" w:rsidRPr="00C05340">
        <w:rPr>
          <w:rFonts w:cs="Times New Roman"/>
          <w:sz w:val="22"/>
        </w:rPr>
        <w:t xml:space="preserve">, as well as </w:t>
      </w:r>
      <w:r w:rsidR="00875263" w:rsidRPr="00C05340">
        <w:rPr>
          <w:rStyle w:val="Strong"/>
          <w:rFonts w:cs="Times New Roman"/>
          <w:b w:val="0"/>
          <w:sz w:val="22"/>
        </w:rPr>
        <w:t>systematic observations of storytelling sessions</w:t>
      </w:r>
      <w:r w:rsidR="00875263" w:rsidRPr="00C05340">
        <w:rPr>
          <w:rFonts w:cs="Times New Roman"/>
          <w:sz w:val="22"/>
        </w:rPr>
        <w:t xml:space="preserve"> conducted in both rural and urban settings</w:t>
      </w:r>
      <w:r w:rsidRPr="00C05340">
        <w:rPr>
          <w:rFonts w:eastAsia="Times New Roman" w:cs="Times New Roman"/>
          <w:sz w:val="22"/>
        </w:rPr>
        <w:t>. Results indicate that traditional tales and proverbs continue to convey virtues such as respect f</w:t>
      </w:r>
      <w:r w:rsidR="009F64EE" w:rsidRPr="00C05340">
        <w:rPr>
          <w:rFonts w:eastAsia="Times New Roman" w:cs="Times New Roman"/>
          <w:sz w:val="22"/>
        </w:rPr>
        <w:t>or elders, honesty, cooperation</w:t>
      </w:r>
      <w:r w:rsidR="0044600F" w:rsidRPr="00C05340">
        <w:rPr>
          <w:rFonts w:eastAsia="Times New Roman" w:cs="Times New Roman"/>
          <w:sz w:val="22"/>
        </w:rPr>
        <w:t>,</w:t>
      </w:r>
      <w:r w:rsidRPr="00C05340">
        <w:rPr>
          <w:rFonts w:eastAsia="Times New Roman" w:cs="Times New Roman"/>
          <w:sz w:val="22"/>
        </w:rPr>
        <w:t xml:space="preserve"> and communal responsibility. For example, animal folktales often teach the consequences of greed or deceit (e.g.</w:t>
      </w:r>
      <w:r w:rsidR="0044600F" w:rsidRPr="00C05340">
        <w:rPr>
          <w:rFonts w:eastAsia="Times New Roman" w:cs="Times New Roman"/>
          <w:sz w:val="22"/>
        </w:rPr>
        <w:t>,</w:t>
      </w:r>
      <w:r w:rsidRPr="00C05340">
        <w:rPr>
          <w:rFonts w:eastAsia="Times New Roman" w:cs="Times New Roman"/>
          <w:sz w:val="22"/>
        </w:rPr>
        <w:t xml:space="preserve"> a hyena is tricked by a clever hare). Storytellers commonly conclude narratives with </w:t>
      </w:r>
      <w:r w:rsidR="00003DD0" w:rsidRPr="00C05340">
        <w:rPr>
          <w:rFonts w:eastAsia="Times New Roman" w:cs="Times New Roman"/>
          <w:sz w:val="22"/>
        </w:rPr>
        <w:t>proverbs to reinforce certain lessons</w:t>
      </w:r>
      <w:r w:rsidR="00875263" w:rsidRPr="00C05340">
        <w:rPr>
          <w:rFonts w:eastAsia="Times New Roman" w:cs="Times New Roman"/>
          <w:sz w:val="22"/>
        </w:rPr>
        <w:t>. The study also found</w:t>
      </w:r>
      <w:r w:rsidRPr="00C05340">
        <w:rPr>
          <w:rFonts w:eastAsia="Times New Roman" w:cs="Times New Roman"/>
          <w:sz w:val="22"/>
        </w:rPr>
        <w:t xml:space="preserve"> that teachers in some Kenyan schools deliberately integrate folk narratives into lessons to bridge cultural heritage and formal education</w:t>
      </w:r>
      <w:r w:rsidR="00003DD0" w:rsidRPr="00C05340">
        <w:rPr>
          <w:rFonts w:eastAsia="Times New Roman" w:cs="Times New Roman"/>
          <w:sz w:val="22"/>
        </w:rPr>
        <w:t xml:space="preserve">. </w:t>
      </w:r>
      <w:r w:rsidRPr="00C05340">
        <w:rPr>
          <w:rFonts w:eastAsia="Times New Roman" w:cs="Times New Roman"/>
          <w:sz w:val="22"/>
        </w:rPr>
        <w:t xml:space="preserve">In the discussion, these findings are connected to previous scholarship on African </w:t>
      </w:r>
      <w:r w:rsidR="00875263" w:rsidRPr="00C05340">
        <w:rPr>
          <w:rFonts w:eastAsia="Times New Roman" w:cs="Times New Roman"/>
          <w:sz w:val="22"/>
        </w:rPr>
        <w:t xml:space="preserve">orality and moral education. The study </w:t>
      </w:r>
      <w:r w:rsidRPr="00C05340">
        <w:rPr>
          <w:rFonts w:eastAsia="Times New Roman" w:cs="Times New Roman"/>
          <w:sz w:val="22"/>
        </w:rPr>
        <w:t>conclude</w:t>
      </w:r>
      <w:r w:rsidR="00875263" w:rsidRPr="00C05340">
        <w:rPr>
          <w:rFonts w:eastAsia="Times New Roman" w:cs="Times New Roman"/>
          <w:sz w:val="22"/>
        </w:rPr>
        <w:t>s</w:t>
      </w:r>
      <w:r w:rsidRPr="00C05340">
        <w:rPr>
          <w:rFonts w:eastAsia="Times New Roman" w:cs="Times New Roman"/>
          <w:sz w:val="22"/>
        </w:rPr>
        <w:t xml:space="preserve"> that despite modernization and schooling reforms, oral storytelling remains an indispensable resource for imparting ethical values. The study</w:t>
      </w:r>
      <w:r w:rsidR="00875263" w:rsidRPr="00C05340">
        <w:rPr>
          <w:rFonts w:eastAsia="Times New Roman" w:cs="Times New Roman"/>
          <w:sz w:val="22"/>
        </w:rPr>
        <w:t>,</w:t>
      </w:r>
      <w:r w:rsidRPr="00C05340">
        <w:rPr>
          <w:rFonts w:eastAsia="Times New Roman" w:cs="Times New Roman"/>
          <w:sz w:val="22"/>
        </w:rPr>
        <w:t xml:space="preserve"> </w:t>
      </w:r>
      <w:r w:rsidR="00875263" w:rsidRPr="00C05340">
        <w:rPr>
          <w:rFonts w:eastAsia="Times New Roman" w:cs="Times New Roman"/>
          <w:sz w:val="22"/>
        </w:rPr>
        <w:t xml:space="preserve">therefore, </w:t>
      </w:r>
      <w:r w:rsidRPr="00C05340">
        <w:rPr>
          <w:rFonts w:eastAsia="Times New Roman" w:cs="Times New Roman"/>
          <w:sz w:val="22"/>
        </w:rPr>
        <w:t>underscores the need to revitalize and formally incorporate indigenous narratives into Kenya’s educational curricula to sustain cultural transmission and moral learning.</w:t>
      </w:r>
      <w:r w:rsidR="00003DD0" w:rsidRPr="00C05340">
        <w:rPr>
          <w:rFonts w:eastAsia="Times New Roman" w:cs="Times New Roman"/>
          <w:sz w:val="22"/>
        </w:rPr>
        <w:t xml:space="preserve"> </w:t>
      </w:r>
    </w:p>
    <w:p w:rsidR="00934901" w:rsidRPr="00C05340" w:rsidRDefault="00875263" w:rsidP="00C05340">
      <w:pPr>
        <w:spacing w:before="100" w:beforeAutospacing="1" w:after="100" w:afterAutospacing="1" w:line="480" w:lineRule="auto"/>
        <w:rPr>
          <w:rStyle w:val="Emphasis"/>
          <w:rFonts w:cs="Times New Roman"/>
          <w:sz w:val="22"/>
        </w:rPr>
      </w:pPr>
      <w:r w:rsidRPr="00C05340">
        <w:rPr>
          <w:rFonts w:eastAsia="Times New Roman" w:cs="Times New Roman"/>
          <w:b/>
          <w:sz w:val="22"/>
        </w:rPr>
        <w:t>Keywords</w:t>
      </w:r>
      <w:r w:rsidR="00934901" w:rsidRPr="00C05340">
        <w:rPr>
          <w:rFonts w:eastAsia="Times New Roman" w:cs="Times New Roman"/>
          <w:sz w:val="22"/>
        </w:rPr>
        <w:t xml:space="preserve">: </w:t>
      </w:r>
      <w:r w:rsidR="00FD0038" w:rsidRPr="00C05340">
        <w:rPr>
          <w:rStyle w:val="Emphasis"/>
          <w:rFonts w:cs="Times New Roman"/>
          <w:sz w:val="22"/>
        </w:rPr>
        <w:t>Oral narratives, M</w:t>
      </w:r>
      <w:r w:rsidR="00934901" w:rsidRPr="00C05340">
        <w:rPr>
          <w:rStyle w:val="Emphasis"/>
          <w:rFonts w:cs="Times New Roman"/>
          <w:sz w:val="22"/>
        </w:rPr>
        <w:t>oral education, Kenyan folktales, African oral li</w:t>
      </w:r>
      <w:r w:rsidR="0052624E" w:rsidRPr="00C05340">
        <w:rPr>
          <w:rStyle w:val="Emphasis"/>
          <w:rFonts w:cs="Times New Roman"/>
          <w:sz w:val="22"/>
        </w:rPr>
        <w:t>terature</w:t>
      </w:r>
    </w:p>
    <w:p w:rsidR="00A573BF" w:rsidRPr="00C05340" w:rsidRDefault="00A573BF" w:rsidP="00C05340">
      <w:pPr>
        <w:spacing w:before="100" w:beforeAutospacing="1" w:after="100" w:afterAutospacing="1" w:line="480" w:lineRule="auto"/>
        <w:rPr>
          <w:rStyle w:val="Emphasis"/>
          <w:rFonts w:cs="Times New Roman"/>
          <w:sz w:val="22"/>
        </w:rPr>
      </w:pPr>
    </w:p>
    <w:p w:rsidR="009A6F89" w:rsidRPr="00C05340" w:rsidRDefault="009A6F89" w:rsidP="00C05340">
      <w:pPr>
        <w:pStyle w:val="Heading1"/>
        <w:numPr>
          <w:ilvl w:val="0"/>
          <w:numId w:val="28"/>
        </w:numPr>
        <w:spacing w:line="480" w:lineRule="auto"/>
        <w:rPr>
          <w:sz w:val="22"/>
          <w:szCs w:val="22"/>
        </w:rPr>
      </w:pPr>
      <w:r w:rsidRPr="00C05340">
        <w:rPr>
          <w:sz w:val="22"/>
          <w:szCs w:val="22"/>
        </w:rPr>
        <w:lastRenderedPageBreak/>
        <w:t>Introduction</w:t>
      </w:r>
    </w:p>
    <w:p w:rsidR="009A6F89" w:rsidRPr="00C05340" w:rsidRDefault="009A6F89"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 xml:space="preserve">Before the advent of written literature, East African children were socialized mainly through oral forms of storytelling. In </w:t>
      </w:r>
      <w:r w:rsidR="00F058BE" w:rsidRPr="00C05340">
        <w:rPr>
          <w:rFonts w:eastAsia="Times New Roman" w:cs="Times New Roman"/>
          <w:sz w:val="22"/>
        </w:rPr>
        <w:t>pre-colonial</w:t>
      </w:r>
      <w:r w:rsidRPr="00C05340">
        <w:rPr>
          <w:rFonts w:eastAsia="Times New Roman" w:cs="Times New Roman"/>
          <w:sz w:val="22"/>
        </w:rPr>
        <w:t xml:space="preserve"> Kenya, folk</w:t>
      </w:r>
      <w:r w:rsidR="003C6DFB" w:rsidRPr="00C05340">
        <w:rPr>
          <w:rFonts w:eastAsia="Times New Roman" w:cs="Times New Roman"/>
          <w:sz w:val="22"/>
        </w:rPr>
        <w:t>lore of various ethnic groups</w:t>
      </w:r>
      <w:r w:rsidR="00653162" w:rsidRPr="00C05340">
        <w:rPr>
          <w:rFonts w:eastAsia="Times New Roman" w:cs="Times New Roman"/>
          <w:sz w:val="22"/>
        </w:rPr>
        <w:t>,</w:t>
      </w:r>
      <w:r w:rsidR="003C6DFB" w:rsidRPr="00C05340">
        <w:rPr>
          <w:rFonts w:eastAsia="Times New Roman" w:cs="Times New Roman"/>
          <w:sz w:val="22"/>
        </w:rPr>
        <w:t xml:space="preserve"> including </w:t>
      </w:r>
      <w:proofErr w:type="spellStart"/>
      <w:r w:rsidRPr="00C05340">
        <w:rPr>
          <w:rFonts w:eastAsia="Times New Roman" w:cs="Times New Roman"/>
          <w:sz w:val="22"/>
        </w:rPr>
        <w:t>Gikuy</w:t>
      </w:r>
      <w:r w:rsidR="009F64EE" w:rsidRPr="00C05340">
        <w:rPr>
          <w:rFonts w:eastAsia="Times New Roman" w:cs="Times New Roman"/>
          <w:sz w:val="22"/>
        </w:rPr>
        <w:t>u</w:t>
      </w:r>
      <w:proofErr w:type="spellEnd"/>
      <w:r w:rsidR="009F64EE" w:rsidRPr="00C05340">
        <w:rPr>
          <w:rFonts w:eastAsia="Times New Roman" w:cs="Times New Roman"/>
          <w:sz w:val="22"/>
        </w:rPr>
        <w:t xml:space="preserve">, Kalenjin, Luo, Luhya, </w:t>
      </w:r>
      <w:proofErr w:type="spellStart"/>
      <w:r w:rsidR="009F64EE" w:rsidRPr="00C05340">
        <w:rPr>
          <w:rFonts w:eastAsia="Times New Roman" w:cs="Times New Roman"/>
          <w:sz w:val="22"/>
        </w:rPr>
        <w:t>Maasai</w:t>
      </w:r>
      <w:proofErr w:type="spellEnd"/>
      <w:r w:rsidR="00653162" w:rsidRPr="00C05340">
        <w:rPr>
          <w:rFonts w:eastAsia="Times New Roman" w:cs="Times New Roman"/>
          <w:sz w:val="22"/>
        </w:rPr>
        <w:t>,</w:t>
      </w:r>
      <w:r w:rsidRPr="00C05340">
        <w:rPr>
          <w:rFonts w:eastAsia="Times New Roman" w:cs="Times New Roman"/>
          <w:sz w:val="22"/>
        </w:rPr>
        <w:t xml:space="preserve"> and o</w:t>
      </w:r>
      <w:r w:rsidR="003C6DFB" w:rsidRPr="00C05340">
        <w:rPr>
          <w:rFonts w:eastAsia="Times New Roman" w:cs="Times New Roman"/>
          <w:sz w:val="22"/>
        </w:rPr>
        <w:t>thers</w:t>
      </w:r>
      <w:r w:rsidR="00653162" w:rsidRPr="00C05340">
        <w:rPr>
          <w:rFonts w:eastAsia="Times New Roman" w:cs="Times New Roman"/>
          <w:sz w:val="22"/>
        </w:rPr>
        <w:t>,</w:t>
      </w:r>
      <w:r w:rsidR="003C6DFB" w:rsidRPr="00C05340">
        <w:rPr>
          <w:rFonts w:eastAsia="Times New Roman" w:cs="Times New Roman"/>
          <w:sz w:val="22"/>
        </w:rPr>
        <w:t xml:space="preserve"> </w:t>
      </w:r>
      <w:r w:rsidRPr="00C05340">
        <w:rPr>
          <w:rFonts w:eastAsia="Times New Roman" w:cs="Times New Roman"/>
          <w:sz w:val="22"/>
        </w:rPr>
        <w:t>was told around the fire or under trees, especially by elders and grandparents, to</w:t>
      </w:r>
      <w:r w:rsidR="003C6DFB" w:rsidRPr="00C05340">
        <w:rPr>
          <w:rFonts w:eastAsia="Times New Roman" w:cs="Times New Roman"/>
          <w:sz w:val="22"/>
        </w:rPr>
        <w:t xml:space="preserve"> educate youth about life. Kenyan children </w:t>
      </w:r>
      <w:r w:rsidRPr="00C05340">
        <w:rPr>
          <w:rFonts w:eastAsia="Times New Roman" w:cs="Times New Roman"/>
          <w:sz w:val="22"/>
        </w:rPr>
        <w:t>were socialized through var</w:t>
      </w:r>
      <w:r w:rsidR="003C6DFB" w:rsidRPr="00C05340">
        <w:rPr>
          <w:rFonts w:eastAsia="Times New Roman" w:cs="Times New Roman"/>
          <w:sz w:val="22"/>
        </w:rPr>
        <w:t>ious genres of oral literature</w:t>
      </w:r>
      <w:r w:rsidR="0096491E" w:rsidRPr="00C05340">
        <w:rPr>
          <w:rFonts w:eastAsia="Times New Roman" w:cs="Times New Roman"/>
          <w:sz w:val="22"/>
        </w:rPr>
        <w:t>,</w:t>
      </w:r>
      <w:r w:rsidR="003C6DFB" w:rsidRPr="00C05340">
        <w:rPr>
          <w:rFonts w:eastAsia="Times New Roman" w:cs="Times New Roman"/>
          <w:sz w:val="22"/>
        </w:rPr>
        <w:t xml:space="preserve"> including</w:t>
      </w:r>
      <w:r w:rsidRPr="00C05340">
        <w:rPr>
          <w:rFonts w:eastAsia="Times New Roman" w:cs="Times New Roman"/>
          <w:sz w:val="22"/>
        </w:rPr>
        <w:t xml:space="preserve"> oral narratives, oral poetry, proverbs, rid</w:t>
      </w:r>
      <w:r w:rsidR="003C6DFB" w:rsidRPr="00C05340">
        <w:rPr>
          <w:rFonts w:eastAsia="Times New Roman" w:cs="Times New Roman"/>
          <w:sz w:val="22"/>
        </w:rPr>
        <w:t>dles</w:t>
      </w:r>
      <w:r w:rsidR="007F1487" w:rsidRPr="00C05340">
        <w:rPr>
          <w:rFonts w:eastAsia="Times New Roman" w:cs="Times New Roman"/>
          <w:sz w:val="22"/>
        </w:rPr>
        <w:t>,</w:t>
      </w:r>
      <w:r w:rsidR="003C6DFB" w:rsidRPr="00C05340">
        <w:rPr>
          <w:rFonts w:eastAsia="Times New Roman" w:cs="Times New Roman"/>
          <w:sz w:val="22"/>
        </w:rPr>
        <w:t xml:space="preserve"> and tongue twisters</w:t>
      </w:r>
      <w:r w:rsidRPr="00C05340">
        <w:rPr>
          <w:rFonts w:eastAsia="Times New Roman" w:cs="Times New Roman"/>
          <w:sz w:val="22"/>
        </w:rPr>
        <w:t>. These narratives embodied communal wisdom, teaching behavioral norms and collective identity. For example, myths explained natural phenomena and instilled awe and respect for nature, while proverbs succinctly encapsulated moral codes.</w:t>
      </w:r>
    </w:p>
    <w:p w:rsidR="009A6F89" w:rsidRPr="00C05340" w:rsidRDefault="009A6F89"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The colonial period disrupted these traditions: Western textbooks dominated schooling, often sidelining local content</w:t>
      </w:r>
      <w:r w:rsidR="00CB3A1E" w:rsidRPr="00C05340">
        <w:rPr>
          <w:rFonts w:eastAsia="Times New Roman" w:cs="Times New Roman"/>
          <w:sz w:val="22"/>
        </w:rPr>
        <w:t xml:space="preserve">. </w:t>
      </w:r>
      <w:r w:rsidRPr="00C05340">
        <w:rPr>
          <w:rFonts w:eastAsia="Times New Roman" w:cs="Times New Roman"/>
          <w:sz w:val="22"/>
        </w:rPr>
        <w:t>After independence, Ke</w:t>
      </w:r>
      <w:r w:rsidR="002D07E6" w:rsidRPr="00C05340">
        <w:rPr>
          <w:rFonts w:eastAsia="Times New Roman" w:cs="Times New Roman"/>
          <w:sz w:val="22"/>
        </w:rPr>
        <w:t>nyan educators and writers</w:t>
      </w:r>
      <w:r w:rsidR="007F1487" w:rsidRPr="00C05340">
        <w:rPr>
          <w:rFonts w:eastAsia="Times New Roman" w:cs="Times New Roman"/>
          <w:sz w:val="22"/>
        </w:rPr>
        <w:t>,</w:t>
      </w:r>
      <w:r w:rsidR="002D07E6" w:rsidRPr="00C05340">
        <w:rPr>
          <w:rFonts w:eastAsia="Times New Roman" w:cs="Times New Roman"/>
          <w:sz w:val="22"/>
        </w:rPr>
        <w:t xml:space="preserve"> for example</w:t>
      </w:r>
      <w:r w:rsidR="0096491E" w:rsidRPr="00C05340">
        <w:rPr>
          <w:rFonts w:eastAsia="Times New Roman" w:cs="Times New Roman"/>
          <w:sz w:val="22"/>
        </w:rPr>
        <w:t>,</w:t>
      </w:r>
      <w:r w:rsidR="002D07E6" w:rsidRPr="00C05340">
        <w:rPr>
          <w:rFonts w:eastAsia="Times New Roman" w:cs="Times New Roman"/>
          <w:sz w:val="22"/>
        </w:rPr>
        <w:t xml:space="preserve"> </w:t>
      </w:r>
      <w:proofErr w:type="spellStart"/>
      <w:r w:rsidR="002D07E6" w:rsidRPr="00C05340">
        <w:rPr>
          <w:rFonts w:eastAsia="Times New Roman" w:cs="Times New Roman"/>
          <w:sz w:val="22"/>
        </w:rPr>
        <w:t>Ngũgĩ</w:t>
      </w:r>
      <w:proofErr w:type="spellEnd"/>
      <w:r w:rsidR="002D07E6" w:rsidRPr="00C05340">
        <w:rPr>
          <w:rFonts w:eastAsia="Times New Roman" w:cs="Times New Roman"/>
          <w:sz w:val="22"/>
        </w:rPr>
        <w:t xml:space="preserve"> </w:t>
      </w:r>
      <w:proofErr w:type="spellStart"/>
      <w:r w:rsidR="002D07E6" w:rsidRPr="00C05340">
        <w:rPr>
          <w:rFonts w:eastAsia="Times New Roman" w:cs="Times New Roman"/>
          <w:sz w:val="22"/>
        </w:rPr>
        <w:t>wa</w:t>
      </w:r>
      <w:proofErr w:type="spellEnd"/>
      <w:r w:rsidR="002D07E6" w:rsidRPr="00C05340">
        <w:rPr>
          <w:rFonts w:eastAsia="Times New Roman" w:cs="Times New Roman"/>
          <w:sz w:val="22"/>
        </w:rPr>
        <w:t xml:space="preserve"> </w:t>
      </w:r>
      <w:proofErr w:type="spellStart"/>
      <w:r w:rsidR="002D07E6" w:rsidRPr="00C05340">
        <w:rPr>
          <w:rFonts w:eastAsia="Times New Roman" w:cs="Times New Roman"/>
          <w:sz w:val="22"/>
        </w:rPr>
        <w:t>Thiong’o</w:t>
      </w:r>
      <w:proofErr w:type="spellEnd"/>
      <w:r w:rsidR="002D07E6" w:rsidRPr="00C05340">
        <w:rPr>
          <w:rFonts w:eastAsia="Times New Roman" w:cs="Times New Roman"/>
          <w:sz w:val="22"/>
        </w:rPr>
        <w:t>,</w:t>
      </w:r>
      <w:r w:rsidRPr="00C05340">
        <w:rPr>
          <w:rFonts w:eastAsia="Times New Roman" w:cs="Times New Roman"/>
          <w:sz w:val="22"/>
        </w:rPr>
        <w:t xml:space="preserve"> emphasized rooting children’s literature in African oral heritage</w:t>
      </w:r>
      <w:r w:rsidR="00CB3A1E" w:rsidRPr="00C05340">
        <w:rPr>
          <w:rFonts w:eastAsia="Times New Roman" w:cs="Times New Roman"/>
          <w:sz w:val="22"/>
        </w:rPr>
        <w:t xml:space="preserve"> (</w:t>
      </w:r>
      <w:proofErr w:type="spellStart"/>
      <w:r w:rsidR="00CB3A1E" w:rsidRPr="00C05340">
        <w:rPr>
          <w:rFonts w:cs="Times New Roman"/>
          <w:sz w:val="22"/>
        </w:rPr>
        <w:t>Ngũgĩ</w:t>
      </w:r>
      <w:proofErr w:type="spellEnd"/>
      <w:r w:rsidR="00CB3A1E" w:rsidRPr="00C05340">
        <w:rPr>
          <w:rFonts w:eastAsia="Times New Roman" w:cs="Times New Roman"/>
          <w:sz w:val="22"/>
        </w:rPr>
        <w:t>, 1981).</w:t>
      </w:r>
      <w:r w:rsidRPr="00C05340">
        <w:rPr>
          <w:rFonts w:eastAsia="Times New Roman" w:cs="Times New Roman"/>
          <w:sz w:val="22"/>
        </w:rPr>
        <w:t xml:space="preserve"> However, globalization and formal schooling continue to challenge the transmission of oral culture. Recent research highlights </w:t>
      </w:r>
      <w:r w:rsidR="003C6DFB" w:rsidRPr="00C05340">
        <w:rPr>
          <w:rFonts w:eastAsia="Times New Roman" w:cs="Times New Roman"/>
          <w:sz w:val="22"/>
        </w:rPr>
        <w:t>concern</w:t>
      </w:r>
      <w:r w:rsidRPr="00C05340">
        <w:rPr>
          <w:rFonts w:eastAsia="Times New Roman" w:cs="Times New Roman"/>
          <w:sz w:val="22"/>
        </w:rPr>
        <w:t xml:space="preserve"> over “moral decadence” among youth and suggests that reintegrating oral narratives could be part of the remedy</w:t>
      </w:r>
      <w:r w:rsidR="00F058BE" w:rsidRPr="00C05340">
        <w:rPr>
          <w:rFonts w:eastAsia="Times New Roman" w:cs="Times New Roman"/>
          <w:sz w:val="22"/>
        </w:rPr>
        <w:t xml:space="preserve"> (</w:t>
      </w:r>
      <w:proofErr w:type="spellStart"/>
      <w:r w:rsidR="00F058BE" w:rsidRPr="00C05340">
        <w:rPr>
          <w:rFonts w:eastAsia="Times New Roman" w:cs="Times New Roman"/>
          <w:sz w:val="22"/>
        </w:rPr>
        <w:t>Ochieng</w:t>
      </w:r>
      <w:proofErr w:type="spellEnd"/>
      <w:r w:rsidR="00F058BE" w:rsidRPr="00C05340">
        <w:rPr>
          <w:rFonts w:eastAsia="Times New Roman" w:cs="Times New Roman"/>
          <w:sz w:val="22"/>
        </w:rPr>
        <w:t>, 2022)</w:t>
      </w:r>
      <w:r w:rsidRPr="00C05340">
        <w:rPr>
          <w:rFonts w:eastAsia="Times New Roman" w:cs="Times New Roman"/>
          <w:sz w:val="22"/>
        </w:rPr>
        <w:t>.</w:t>
      </w:r>
    </w:p>
    <w:p w:rsidR="00A8110E" w:rsidRPr="00C05340" w:rsidRDefault="003C6DFB" w:rsidP="00C05340">
      <w:pPr>
        <w:spacing w:line="480" w:lineRule="auto"/>
        <w:rPr>
          <w:rFonts w:cs="Times New Roman"/>
          <w:sz w:val="22"/>
        </w:rPr>
      </w:pPr>
      <w:r w:rsidRPr="00C05340">
        <w:rPr>
          <w:rFonts w:cs="Times New Roman"/>
          <w:sz w:val="22"/>
        </w:rPr>
        <w:t>This study was guided by this research question</w:t>
      </w:r>
      <w:r w:rsidR="009A6F89" w:rsidRPr="00C05340">
        <w:rPr>
          <w:rFonts w:cs="Times New Roman"/>
          <w:sz w:val="22"/>
        </w:rPr>
        <w:t xml:space="preserve">: </w:t>
      </w:r>
      <w:r w:rsidR="009A6F89" w:rsidRPr="00C05340">
        <w:rPr>
          <w:rStyle w:val="Emphasis"/>
          <w:rFonts w:cs="Times New Roman"/>
          <w:i w:val="0"/>
          <w:sz w:val="22"/>
        </w:rPr>
        <w:t xml:space="preserve">How do traditional Kenyan oral narratives contribute to fostering </w:t>
      </w:r>
      <w:r w:rsidR="002D07E6" w:rsidRPr="00C05340">
        <w:rPr>
          <w:rStyle w:val="Emphasis"/>
          <w:rFonts w:cs="Times New Roman"/>
          <w:i w:val="0"/>
          <w:sz w:val="22"/>
        </w:rPr>
        <w:t>moral values in children today</w:t>
      </w:r>
      <w:r w:rsidR="007F1487" w:rsidRPr="00C05340">
        <w:rPr>
          <w:rStyle w:val="Emphasis"/>
          <w:rFonts w:cs="Times New Roman"/>
          <w:i w:val="0"/>
          <w:sz w:val="22"/>
        </w:rPr>
        <w:t>,</w:t>
      </w:r>
      <w:r w:rsidR="002D07E6" w:rsidRPr="00C05340">
        <w:rPr>
          <w:rStyle w:val="Emphasis"/>
          <w:rFonts w:cs="Times New Roman"/>
          <w:i w:val="0"/>
          <w:sz w:val="22"/>
        </w:rPr>
        <w:t xml:space="preserve"> </w:t>
      </w:r>
      <w:r w:rsidR="009A6F89" w:rsidRPr="00C05340">
        <w:rPr>
          <w:rStyle w:val="Emphasis"/>
          <w:rFonts w:cs="Times New Roman"/>
          <w:i w:val="0"/>
          <w:sz w:val="22"/>
        </w:rPr>
        <w:t>and what are their pedagogical roles within families and schools?</w:t>
      </w:r>
      <w:r w:rsidR="009A6F89" w:rsidRPr="00C05340">
        <w:rPr>
          <w:rFonts w:cs="Times New Roman"/>
          <w:sz w:val="22"/>
        </w:rPr>
        <w:t xml:space="preserve"> </w:t>
      </w:r>
      <w:r w:rsidR="00A8110E" w:rsidRPr="00C05340">
        <w:rPr>
          <w:rFonts w:cs="Times New Roman"/>
          <w:sz w:val="22"/>
        </w:rPr>
        <w:t>Few studies directly examine how these narratives are currently used within both families and schools in Kenya under modern social pressures. Most research either focuses on their cultural significance (Muriungi, 2021; Akinwale &amp; Ojakorotu, 2024) or on their educational potential (Lilian et al., 2019; Levin, 2023), but there remains limited inquiry into how Kenyan children today negotiate moral learning through oral narratives amidst competing influences such as globalization and digital media. This gap justifies the present study, which seeks to investigate the contemporary role of oral narratives in fostering moral values among Kenyan children from both cultural and pedagogical perspectives.</w:t>
      </w:r>
    </w:p>
    <w:p w:rsidR="00A8110E" w:rsidRPr="00C05340" w:rsidRDefault="009A6F89" w:rsidP="00C05340">
      <w:pPr>
        <w:spacing w:line="480" w:lineRule="auto"/>
        <w:rPr>
          <w:rFonts w:eastAsia="Times New Roman" w:cs="Times New Roman"/>
          <w:bCs/>
          <w:sz w:val="22"/>
        </w:rPr>
      </w:pPr>
      <w:r w:rsidRPr="00C05340">
        <w:rPr>
          <w:rFonts w:cs="Times New Roman"/>
          <w:sz w:val="22"/>
        </w:rPr>
        <w:lastRenderedPageBreak/>
        <w:t>To answer this</w:t>
      </w:r>
      <w:r w:rsidR="003C6DFB" w:rsidRPr="00C05340">
        <w:rPr>
          <w:rFonts w:cs="Times New Roman"/>
          <w:sz w:val="22"/>
        </w:rPr>
        <w:t xml:space="preserve"> research question</w:t>
      </w:r>
      <w:r w:rsidR="0096491E" w:rsidRPr="00C05340">
        <w:rPr>
          <w:rFonts w:cs="Times New Roman"/>
          <w:sz w:val="22"/>
        </w:rPr>
        <w:t xml:space="preserve">, the study </w:t>
      </w:r>
      <w:r w:rsidRPr="00C05340">
        <w:rPr>
          <w:rFonts w:cs="Times New Roman"/>
          <w:sz w:val="22"/>
        </w:rPr>
        <w:t>first review</w:t>
      </w:r>
      <w:r w:rsidR="00FE56F1" w:rsidRPr="00C05340">
        <w:rPr>
          <w:rFonts w:cs="Times New Roman"/>
          <w:sz w:val="22"/>
        </w:rPr>
        <w:t>ed</w:t>
      </w:r>
      <w:r w:rsidRPr="00C05340">
        <w:rPr>
          <w:rFonts w:cs="Times New Roman"/>
          <w:sz w:val="22"/>
        </w:rPr>
        <w:t xml:space="preserve"> literature on African oral tradition and moral education, with emphasis on </w:t>
      </w:r>
      <w:r w:rsidR="0096491E" w:rsidRPr="00C05340">
        <w:rPr>
          <w:rFonts w:cs="Times New Roman"/>
          <w:sz w:val="22"/>
        </w:rPr>
        <w:t xml:space="preserve">Kenyan contexts. Second, </w:t>
      </w:r>
      <w:r w:rsidRPr="00C05340">
        <w:rPr>
          <w:rFonts w:cs="Times New Roman"/>
          <w:sz w:val="22"/>
        </w:rPr>
        <w:t>qualita</w:t>
      </w:r>
      <w:r w:rsidR="0029431C" w:rsidRPr="00C05340">
        <w:rPr>
          <w:rFonts w:cs="Times New Roman"/>
          <w:sz w:val="22"/>
        </w:rPr>
        <w:t>tive field findings on how stories, proverbs, songs</w:t>
      </w:r>
      <w:r w:rsidR="007F1487" w:rsidRPr="00C05340">
        <w:rPr>
          <w:rFonts w:cs="Times New Roman"/>
          <w:sz w:val="22"/>
        </w:rPr>
        <w:t>,</w:t>
      </w:r>
      <w:r w:rsidR="00FE56F1" w:rsidRPr="00C05340">
        <w:rPr>
          <w:rFonts w:cs="Times New Roman"/>
          <w:sz w:val="22"/>
        </w:rPr>
        <w:t xml:space="preserve"> and other oral genres were</w:t>
      </w:r>
      <w:r w:rsidRPr="00C05340">
        <w:rPr>
          <w:rFonts w:cs="Times New Roman"/>
          <w:sz w:val="22"/>
        </w:rPr>
        <w:t xml:space="preserve"> used by parents and teachers</w:t>
      </w:r>
      <w:r w:rsidR="0096491E" w:rsidRPr="00C05340">
        <w:rPr>
          <w:rFonts w:cs="Times New Roman"/>
          <w:sz w:val="22"/>
        </w:rPr>
        <w:t xml:space="preserve"> are presented. The study finally </w:t>
      </w:r>
      <w:r w:rsidRPr="00C05340">
        <w:rPr>
          <w:rFonts w:cs="Times New Roman"/>
          <w:sz w:val="22"/>
        </w:rPr>
        <w:t>examine</w:t>
      </w:r>
      <w:r w:rsidR="00FE56F1" w:rsidRPr="00C05340">
        <w:rPr>
          <w:rFonts w:cs="Times New Roman"/>
          <w:sz w:val="22"/>
        </w:rPr>
        <w:t>d</w:t>
      </w:r>
      <w:r w:rsidR="0096491E" w:rsidRPr="00C05340">
        <w:rPr>
          <w:rFonts w:cs="Times New Roman"/>
          <w:sz w:val="22"/>
        </w:rPr>
        <w:t xml:space="preserve"> c</w:t>
      </w:r>
      <w:r w:rsidRPr="00C05340">
        <w:rPr>
          <w:rFonts w:cs="Times New Roman"/>
          <w:sz w:val="22"/>
        </w:rPr>
        <w:t>ommon theme</w:t>
      </w:r>
      <w:r w:rsidR="00FD0038" w:rsidRPr="00C05340">
        <w:rPr>
          <w:rFonts w:cs="Times New Roman"/>
          <w:sz w:val="22"/>
        </w:rPr>
        <w:t>s and values taught</w:t>
      </w:r>
      <w:r w:rsidR="0096491E" w:rsidRPr="00C05340">
        <w:rPr>
          <w:rFonts w:cs="Times New Roman"/>
          <w:sz w:val="22"/>
        </w:rPr>
        <w:t>,</w:t>
      </w:r>
      <w:r w:rsidR="00FD0038" w:rsidRPr="00C05340">
        <w:rPr>
          <w:rFonts w:cs="Times New Roman"/>
          <w:sz w:val="22"/>
        </w:rPr>
        <w:t xml:space="preserve"> </w:t>
      </w:r>
      <w:r w:rsidR="0096491E" w:rsidRPr="00C05340">
        <w:rPr>
          <w:rFonts w:cs="Times New Roman"/>
          <w:sz w:val="22"/>
        </w:rPr>
        <w:t xml:space="preserve">followed by </w:t>
      </w:r>
      <w:r w:rsidR="00FD0038" w:rsidRPr="00C05340">
        <w:rPr>
          <w:rFonts w:cs="Times New Roman"/>
          <w:sz w:val="22"/>
        </w:rPr>
        <w:t>a</w:t>
      </w:r>
      <w:r w:rsidRPr="00C05340">
        <w:rPr>
          <w:rFonts w:cs="Times New Roman"/>
          <w:sz w:val="22"/>
        </w:rPr>
        <w:t xml:space="preserve"> discuss</w:t>
      </w:r>
      <w:r w:rsidR="00FD0038" w:rsidRPr="00C05340">
        <w:rPr>
          <w:rFonts w:cs="Times New Roman"/>
          <w:sz w:val="22"/>
        </w:rPr>
        <w:t>ion on</w:t>
      </w:r>
      <w:r w:rsidRPr="00C05340">
        <w:rPr>
          <w:rFonts w:cs="Times New Roman"/>
          <w:sz w:val="22"/>
        </w:rPr>
        <w:t xml:space="preserve"> implications for cultural preservation and education in Kenya.</w:t>
      </w:r>
      <w:r w:rsidR="00A8110E" w:rsidRPr="00C05340">
        <w:rPr>
          <w:rFonts w:eastAsia="Times New Roman" w:cs="Times New Roman"/>
          <w:bCs/>
          <w:sz w:val="22"/>
        </w:rPr>
        <w:t xml:space="preserve"> </w:t>
      </w:r>
    </w:p>
    <w:p w:rsidR="0024325F" w:rsidRPr="00C05340" w:rsidRDefault="0024325F" w:rsidP="00C05340">
      <w:pPr>
        <w:pStyle w:val="Heading1"/>
        <w:numPr>
          <w:ilvl w:val="0"/>
          <w:numId w:val="28"/>
        </w:numPr>
        <w:spacing w:line="480" w:lineRule="auto"/>
        <w:rPr>
          <w:sz w:val="22"/>
          <w:szCs w:val="22"/>
        </w:rPr>
      </w:pPr>
      <w:r w:rsidRPr="00C05340">
        <w:rPr>
          <w:sz w:val="22"/>
          <w:szCs w:val="22"/>
        </w:rPr>
        <w:t>Literature Review</w:t>
      </w:r>
    </w:p>
    <w:p w:rsidR="0024325F" w:rsidRPr="00C05340" w:rsidRDefault="0024325F" w:rsidP="00C05340">
      <w:pPr>
        <w:pStyle w:val="Heading2"/>
        <w:spacing w:line="480" w:lineRule="auto"/>
        <w:rPr>
          <w:rFonts w:cs="Times New Roman"/>
          <w:sz w:val="22"/>
          <w:szCs w:val="22"/>
        </w:rPr>
      </w:pPr>
      <w:r w:rsidRPr="00C05340">
        <w:rPr>
          <w:rFonts w:cs="Times New Roman"/>
          <w:sz w:val="22"/>
          <w:szCs w:val="22"/>
        </w:rPr>
        <w:t>2.1 Theoretical Framework</w:t>
      </w:r>
    </w:p>
    <w:p w:rsidR="0024325F" w:rsidRPr="00C05340" w:rsidRDefault="0024325F" w:rsidP="00C05340">
      <w:pPr>
        <w:pStyle w:val="Heading1"/>
        <w:spacing w:line="480" w:lineRule="auto"/>
        <w:jc w:val="both"/>
        <w:rPr>
          <w:b w:val="0"/>
          <w:sz w:val="22"/>
          <w:szCs w:val="22"/>
        </w:rPr>
      </w:pPr>
      <w:r w:rsidRPr="00C05340">
        <w:rPr>
          <w:b w:val="0"/>
          <w:sz w:val="22"/>
          <w:szCs w:val="22"/>
        </w:rPr>
        <w:t>The use of oral narratives to foster moral values among children can be effectively understood through the combined insights of Vygotsky’s sociocultural theory and Bandura’s social learning theory. Both perspectives emphasize the social foundations of learning</w:t>
      </w:r>
      <w:r w:rsidR="00244581" w:rsidRPr="00C05340">
        <w:rPr>
          <w:b w:val="0"/>
          <w:sz w:val="22"/>
          <w:szCs w:val="22"/>
        </w:rPr>
        <w:t>,</w:t>
      </w:r>
      <w:r w:rsidRPr="00C05340">
        <w:rPr>
          <w:b w:val="0"/>
          <w:sz w:val="22"/>
          <w:szCs w:val="22"/>
        </w:rPr>
        <w:t xml:space="preserve"> but approach it from slightly different angles, which together enrich the analysis of how children acquire values through storytelling.</w:t>
      </w:r>
    </w:p>
    <w:p w:rsidR="0024325F" w:rsidRPr="00C05340" w:rsidRDefault="0024325F" w:rsidP="00C05340">
      <w:pPr>
        <w:pStyle w:val="Heading1"/>
        <w:spacing w:line="480" w:lineRule="auto"/>
        <w:jc w:val="both"/>
        <w:rPr>
          <w:b w:val="0"/>
          <w:sz w:val="22"/>
          <w:szCs w:val="22"/>
        </w:rPr>
      </w:pPr>
      <w:r w:rsidRPr="00C05340">
        <w:rPr>
          <w:b w:val="0"/>
          <w:sz w:val="22"/>
          <w:szCs w:val="22"/>
        </w:rPr>
        <w:t>Vygotsky’s Social Learning Theory emphasizes that children learn within their “Zone of Proximal Development (ZPD)” through scaffolding and mediation by more knowledgeable others (Vygotsky, 1978).</w:t>
      </w:r>
      <w:r w:rsidRPr="00C05340">
        <w:rPr>
          <w:rFonts w:eastAsiaTheme="minorHAnsi"/>
          <w:b w:val="0"/>
          <w:bCs w:val="0"/>
          <w:kern w:val="0"/>
          <w:sz w:val="22"/>
          <w:szCs w:val="22"/>
        </w:rPr>
        <w:t xml:space="preserve"> </w:t>
      </w:r>
      <w:r w:rsidRPr="00C05340">
        <w:rPr>
          <w:b w:val="0"/>
          <w:sz w:val="22"/>
          <w:szCs w:val="22"/>
        </w:rPr>
        <w:t xml:space="preserve">ZPD, therefore, refers to the range between what a child can do independently and what they can accomplish with guidance and support. In the context of oral narratives, elders and storytellers act as guides who scaffold children’s understanding of moral principles by embedding them in engaging and memorable stories. For example, a folktale about a trickster character, such as </w:t>
      </w:r>
      <w:r w:rsidRPr="00C05340">
        <w:rPr>
          <w:b w:val="0"/>
          <w:iCs/>
          <w:sz w:val="22"/>
          <w:szCs w:val="22"/>
        </w:rPr>
        <w:t>Hare</w:t>
      </w:r>
      <w:r w:rsidRPr="00C05340">
        <w:rPr>
          <w:b w:val="0"/>
          <w:sz w:val="22"/>
          <w:szCs w:val="22"/>
        </w:rPr>
        <w:t xml:space="preserve"> (</w:t>
      </w:r>
      <w:proofErr w:type="spellStart"/>
      <w:r w:rsidRPr="00C05340">
        <w:rPr>
          <w:b w:val="0"/>
          <w:i/>
          <w:sz w:val="22"/>
          <w:szCs w:val="22"/>
        </w:rPr>
        <w:t>Kalulu</w:t>
      </w:r>
      <w:proofErr w:type="spellEnd"/>
      <w:r w:rsidRPr="00C05340">
        <w:rPr>
          <w:b w:val="0"/>
          <w:sz w:val="22"/>
          <w:szCs w:val="22"/>
        </w:rPr>
        <w:t>), who faces consequences for dishonesty, allows children to reflect on the value of honesty with the guidance of the storyteller. The adult’s explanations, probing questions</w:t>
      </w:r>
      <w:r w:rsidR="007F1487" w:rsidRPr="00C05340">
        <w:rPr>
          <w:b w:val="0"/>
          <w:sz w:val="22"/>
          <w:szCs w:val="22"/>
        </w:rPr>
        <w:t>,</w:t>
      </w:r>
      <w:r w:rsidRPr="00C05340">
        <w:rPr>
          <w:b w:val="0"/>
          <w:sz w:val="22"/>
          <w:szCs w:val="22"/>
        </w:rPr>
        <w:t xml:space="preserve"> and emphasis on the moral lesson help children internalize the values in a way that they could not achieve alone. In this regard, narratives serve as cultural tools that mediate moral understanding. Vygotsky emphasized that learning is fundamentally a social process and that children develop cognitively, morally</w:t>
      </w:r>
      <w:r w:rsidR="007F1487" w:rsidRPr="00C05340">
        <w:rPr>
          <w:b w:val="0"/>
          <w:sz w:val="22"/>
          <w:szCs w:val="22"/>
        </w:rPr>
        <w:t>,</w:t>
      </w:r>
      <w:r w:rsidRPr="00C05340">
        <w:rPr>
          <w:b w:val="0"/>
          <w:sz w:val="22"/>
          <w:szCs w:val="22"/>
        </w:rPr>
        <w:t xml:space="preserve"> and socially through interactions with more knowledgeable others, parents, teachers, elders, and peers. </w:t>
      </w:r>
      <w:r w:rsidRPr="00C05340">
        <w:rPr>
          <w:b w:val="0"/>
          <w:sz w:val="22"/>
          <w:szCs w:val="22"/>
        </w:rPr>
        <w:lastRenderedPageBreak/>
        <w:t>Within this framework, oral narratives can be seen as a cultural tool through which values, norms</w:t>
      </w:r>
      <w:r w:rsidR="007F1487" w:rsidRPr="00C05340">
        <w:rPr>
          <w:b w:val="0"/>
          <w:sz w:val="22"/>
          <w:szCs w:val="22"/>
        </w:rPr>
        <w:t>,</w:t>
      </w:r>
      <w:r w:rsidRPr="00C05340">
        <w:rPr>
          <w:b w:val="0"/>
          <w:sz w:val="22"/>
          <w:szCs w:val="22"/>
        </w:rPr>
        <w:t xml:space="preserve"> and moral lessons are transmitted in social contexts. Studies such as </w:t>
      </w:r>
      <w:proofErr w:type="spellStart"/>
      <w:r w:rsidRPr="00C05340">
        <w:rPr>
          <w:b w:val="0"/>
          <w:sz w:val="22"/>
          <w:szCs w:val="22"/>
        </w:rPr>
        <w:t>Muriungi</w:t>
      </w:r>
      <w:proofErr w:type="spellEnd"/>
      <w:r w:rsidRPr="00C05340">
        <w:rPr>
          <w:b w:val="0"/>
          <w:sz w:val="22"/>
          <w:szCs w:val="22"/>
        </w:rPr>
        <w:t xml:space="preserve"> (2021) and Levin (2023) show how narrative interactions scaffold children’s comprehension of values, aligning with Vygotsky’s framework. </w:t>
      </w:r>
    </w:p>
    <w:p w:rsidR="0024325F" w:rsidRPr="00C05340" w:rsidRDefault="0024325F" w:rsidP="00C05340">
      <w:pPr>
        <w:pStyle w:val="Heading1"/>
        <w:spacing w:line="480" w:lineRule="auto"/>
        <w:jc w:val="both"/>
        <w:rPr>
          <w:b w:val="0"/>
          <w:sz w:val="22"/>
          <w:szCs w:val="22"/>
        </w:rPr>
      </w:pPr>
      <w:r w:rsidRPr="00C05340">
        <w:rPr>
          <w:b w:val="0"/>
          <w:sz w:val="22"/>
          <w:szCs w:val="22"/>
        </w:rPr>
        <w:t xml:space="preserve">On the other hand, Bandura’s (1986) Social Cognitive theory underscores the role of observational learning, where children adopt values by observing characters in stories and the consequences of their actions. For instance, the findings by </w:t>
      </w:r>
      <w:proofErr w:type="spellStart"/>
      <w:r w:rsidRPr="00C05340">
        <w:rPr>
          <w:b w:val="0"/>
          <w:sz w:val="22"/>
          <w:szCs w:val="22"/>
        </w:rPr>
        <w:t>Akinwale</w:t>
      </w:r>
      <w:proofErr w:type="spellEnd"/>
      <w:r w:rsidRPr="00C05340">
        <w:rPr>
          <w:b w:val="0"/>
          <w:sz w:val="22"/>
          <w:szCs w:val="22"/>
        </w:rPr>
        <w:t xml:space="preserve"> and </w:t>
      </w:r>
      <w:proofErr w:type="spellStart"/>
      <w:r w:rsidRPr="00C05340">
        <w:rPr>
          <w:b w:val="0"/>
          <w:sz w:val="22"/>
          <w:szCs w:val="22"/>
        </w:rPr>
        <w:t>Ojakorotu</w:t>
      </w:r>
      <w:proofErr w:type="spellEnd"/>
      <w:r w:rsidRPr="00C05340">
        <w:rPr>
          <w:b w:val="0"/>
          <w:sz w:val="22"/>
          <w:szCs w:val="22"/>
        </w:rPr>
        <w:t xml:space="preserve"> (2024) and Lilian et al. (2019) illustrate how children internalize virtues such as cooperation and honesty by identifying with positive role models in narratives. Together, these perspectives underscore the dual role of oral narratives as mediating tools (Vygotsky) and models for observational learning (Bandura).</w:t>
      </w:r>
    </w:p>
    <w:p w:rsidR="0024325F" w:rsidRPr="00C05340" w:rsidRDefault="0024325F" w:rsidP="00C05340">
      <w:pPr>
        <w:pStyle w:val="Heading1"/>
        <w:spacing w:line="480" w:lineRule="auto"/>
        <w:jc w:val="both"/>
        <w:rPr>
          <w:b w:val="0"/>
          <w:sz w:val="22"/>
          <w:szCs w:val="22"/>
        </w:rPr>
      </w:pPr>
      <w:r w:rsidRPr="00C05340">
        <w:rPr>
          <w:b w:val="0"/>
          <w:sz w:val="22"/>
          <w:szCs w:val="22"/>
        </w:rPr>
        <w:t>The interactive nature of oral storytelling further aligns with both theoretical perspectives. Vygotsky’s emphasis on dialogue and co-construction of meaning is realized when children participate in call-and-response sessions, riddles</w:t>
      </w:r>
      <w:r w:rsidR="007F1487" w:rsidRPr="00C05340">
        <w:rPr>
          <w:b w:val="0"/>
          <w:sz w:val="22"/>
          <w:szCs w:val="22"/>
        </w:rPr>
        <w:t>,</w:t>
      </w:r>
      <w:r w:rsidRPr="00C05340">
        <w:rPr>
          <w:b w:val="0"/>
          <w:sz w:val="22"/>
          <w:szCs w:val="22"/>
        </w:rPr>
        <w:t xml:space="preserve"> or follow-up discussions on the moral of the story. Simultaneously, Bandura’s emphasis on imitation and modeling is evident when children reenact stories in play, take on roles of admired characters</w:t>
      </w:r>
      <w:r w:rsidR="007F1487" w:rsidRPr="00C05340">
        <w:rPr>
          <w:b w:val="0"/>
          <w:sz w:val="22"/>
          <w:szCs w:val="22"/>
        </w:rPr>
        <w:t>,</w:t>
      </w:r>
      <w:r w:rsidRPr="00C05340">
        <w:rPr>
          <w:b w:val="0"/>
          <w:sz w:val="22"/>
          <w:szCs w:val="22"/>
        </w:rPr>
        <w:t xml:space="preserve"> or adjust their behavior to conform to the values upheld in narratives. In this way, storytelling becomes a powerful space where guided interaction and observational learning work hand in hand to foster moral development.</w:t>
      </w:r>
    </w:p>
    <w:p w:rsidR="0024325F" w:rsidRPr="00C05340" w:rsidRDefault="0024325F" w:rsidP="00C05340">
      <w:pPr>
        <w:pStyle w:val="Heading1"/>
        <w:spacing w:line="480" w:lineRule="auto"/>
        <w:jc w:val="both"/>
        <w:rPr>
          <w:b w:val="0"/>
          <w:sz w:val="22"/>
          <w:szCs w:val="22"/>
        </w:rPr>
      </w:pPr>
      <w:r w:rsidRPr="00C05340">
        <w:rPr>
          <w:b w:val="0"/>
          <w:sz w:val="22"/>
          <w:szCs w:val="22"/>
        </w:rPr>
        <w:t xml:space="preserve">In contemporary contexts, however, the relevance of these theories becomes even clearer when considering the challenges to oral narratives. With the decline of communal storytelling spaces and the rise of digital media, children are increasingly exposed to alternative models of behavior, many of which conflict with indigenous moral frameworks. Bandura’s theory helps explain how children may imitate behaviors seen in television shows or online content, especially when such behaviors are glamorized or rewarded. Without the scaffolding and cultural mediation emphasized by Vygotsky, the moral depth of traditional narratives risks </w:t>
      </w:r>
      <w:r w:rsidRPr="00C05340">
        <w:rPr>
          <w:b w:val="0"/>
          <w:sz w:val="22"/>
          <w:szCs w:val="22"/>
        </w:rPr>
        <w:lastRenderedPageBreak/>
        <w:t>being overshadowed by superficial or culturally foreign models. This underscores the importance of deliberately integrating oral narratives into modern educational and familial practices, ensuring that children continue to benefit from both guided social learning and positive moral modeling.</w:t>
      </w:r>
    </w:p>
    <w:p w:rsidR="0024325F" w:rsidRPr="00C05340" w:rsidRDefault="0024325F" w:rsidP="00C05340">
      <w:pPr>
        <w:pStyle w:val="Heading1"/>
        <w:spacing w:line="480" w:lineRule="auto"/>
        <w:jc w:val="both"/>
        <w:rPr>
          <w:b w:val="0"/>
          <w:sz w:val="22"/>
          <w:szCs w:val="22"/>
        </w:rPr>
      </w:pPr>
      <w:r w:rsidRPr="00C05340">
        <w:rPr>
          <w:b w:val="0"/>
          <w:sz w:val="22"/>
          <w:szCs w:val="22"/>
        </w:rPr>
        <w:t>The theories of Vygotsky and Bandura offer a robust lens for understanding the pedagogical power of oral narratives. Vygotsky highlights the importance of cultural mediation and scaffolding through guided storytelling, while Bandura demonstrates how narratives provide models for imitation and moral reinforcement. When applied to the Kenyan context, these perspectives affirm that oral narratives are not only cultural artifacts but also dynamic educational tools that shape moral reasoning through both direct interaction and observational learning.</w:t>
      </w:r>
    </w:p>
    <w:p w:rsidR="0024325F" w:rsidRPr="00C05340" w:rsidRDefault="0024325F" w:rsidP="00C05340">
      <w:pPr>
        <w:pStyle w:val="Heading2"/>
        <w:numPr>
          <w:ilvl w:val="1"/>
          <w:numId w:val="28"/>
        </w:numPr>
        <w:spacing w:line="480" w:lineRule="auto"/>
        <w:rPr>
          <w:rFonts w:cs="Times New Roman"/>
          <w:sz w:val="22"/>
          <w:szCs w:val="22"/>
        </w:rPr>
      </w:pPr>
      <w:r w:rsidRPr="00C05340">
        <w:rPr>
          <w:rFonts w:cs="Times New Roman"/>
          <w:sz w:val="22"/>
          <w:szCs w:val="22"/>
        </w:rPr>
        <w:t>Cultural and Historical Context</w:t>
      </w:r>
    </w:p>
    <w:p w:rsidR="0024325F" w:rsidRPr="00C05340" w:rsidRDefault="0024325F" w:rsidP="00C05340">
      <w:pPr>
        <w:pStyle w:val="Heading1"/>
        <w:spacing w:line="480" w:lineRule="auto"/>
        <w:jc w:val="both"/>
        <w:rPr>
          <w:b w:val="0"/>
          <w:sz w:val="22"/>
          <w:szCs w:val="22"/>
        </w:rPr>
      </w:pPr>
      <w:r w:rsidRPr="00C05340">
        <w:rPr>
          <w:b w:val="0"/>
          <w:sz w:val="22"/>
          <w:szCs w:val="22"/>
        </w:rPr>
        <w:t xml:space="preserve">Before discussing pedagogy, it is important to situate oral narratives within Kenyan history. In traditional Kenyan societies, raising a child was seen as the village’s responsibility; collective participation in socialization was normal. Elders held “an oral encyclopedia” of culture and were central in teaching norms. For example, </w:t>
      </w:r>
      <w:proofErr w:type="spellStart"/>
      <w:r w:rsidRPr="00C05340">
        <w:rPr>
          <w:b w:val="0"/>
          <w:sz w:val="22"/>
          <w:szCs w:val="22"/>
        </w:rPr>
        <w:t>Mdhluli</w:t>
      </w:r>
      <w:proofErr w:type="spellEnd"/>
      <w:r w:rsidRPr="00C05340">
        <w:rPr>
          <w:b w:val="0"/>
          <w:sz w:val="22"/>
          <w:szCs w:val="22"/>
        </w:rPr>
        <w:t xml:space="preserve"> (2025) notes that African elders, respected for their wisdom, functioned as living “libraries of tradition,” with younger generations told to heed their counsel. Colonial and postcolonial shifts have altered this dynamic. </w:t>
      </w:r>
      <w:proofErr w:type="spellStart"/>
      <w:r w:rsidRPr="00C05340">
        <w:rPr>
          <w:b w:val="0"/>
          <w:sz w:val="22"/>
          <w:szCs w:val="22"/>
        </w:rPr>
        <w:t>Ngugi</w:t>
      </w:r>
      <w:proofErr w:type="spellEnd"/>
      <w:r w:rsidRPr="00C05340">
        <w:rPr>
          <w:b w:val="0"/>
          <w:sz w:val="22"/>
          <w:szCs w:val="22"/>
        </w:rPr>
        <w:t xml:space="preserve"> (2012) and other scholars observe that during colonial rule, formal education imposed Western content, and children’s reading was confined to foreign tales. Children’s literature specifically from Kenya only began to flourish after independence. In pre-independence Kenya, education primarily served colonial objectives, often portraying African culture as inferior. After 1963, Kenyan scholars and policymakers sought to “work out children’s literature from the home base of the African child” to prevent cultural alienation.</w:t>
      </w:r>
    </w:p>
    <w:p w:rsidR="0024325F" w:rsidRPr="00C05340" w:rsidRDefault="0024325F" w:rsidP="00C05340">
      <w:pPr>
        <w:pStyle w:val="Heading1"/>
        <w:spacing w:line="480" w:lineRule="auto"/>
        <w:jc w:val="both"/>
        <w:rPr>
          <w:b w:val="0"/>
          <w:sz w:val="22"/>
          <w:szCs w:val="22"/>
        </w:rPr>
      </w:pPr>
      <w:r w:rsidRPr="00C05340">
        <w:rPr>
          <w:b w:val="0"/>
          <w:sz w:val="22"/>
          <w:szCs w:val="22"/>
        </w:rPr>
        <w:lastRenderedPageBreak/>
        <w:t>Accordingly, children’s literature in Kenya evolved through three phases (</w:t>
      </w:r>
      <w:proofErr w:type="spellStart"/>
      <w:r w:rsidRPr="00C05340">
        <w:rPr>
          <w:b w:val="0"/>
          <w:sz w:val="22"/>
          <w:szCs w:val="22"/>
        </w:rPr>
        <w:t>Njaramba</w:t>
      </w:r>
      <w:proofErr w:type="spellEnd"/>
      <w:r w:rsidRPr="00C05340">
        <w:rPr>
          <w:b w:val="0"/>
          <w:sz w:val="22"/>
          <w:szCs w:val="22"/>
        </w:rPr>
        <w:t xml:space="preserve"> et al., 2025): (1) Pre-Colonial (oral) phase, entirely oral narratives used in everyday life (folktales, proverbs, etc.); (2) Colonial phase introduction of Western books and stories in schools, with scant attention to local culture; (3) Post-Colonial phase deliberate promotion of Kenyan stories and incorporation of African heritage in education. Presently, although Kenya is highly literate, oral tradition remains influential, especially in rural areas. The annual Kenya Schools and Colleges Drama Festival has even preserved interest in oral storytelling by dramatizing folklore on stage. Opondo (2014) observes that adapting oral tales for performance can recall attention to oral narratives among youth, merging tradition with modern education.</w:t>
      </w:r>
    </w:p>
    <w:p w:rsidR="0024325F" w:rsidRPr="00C05340" w:rsidRDefault="0024325F" w:rsidP="00C05340">
      <w:pPr>
        <w:spacing w:line="480" w:lineRule="auto"/>
        <w:rPr>
          <w:rFonts w:cs="Times New Roman"/>
          <w:b/>
          <w:sz w:val="22"/>
        </w:rPr>
      </w:pPr>
      <w:r w:rsidRPr="00C05340">
        <w:rPr>
          <w:rFonts w:cs="Times New Roman"/>
          <w:sz w:val="22"/>
        </w:rPr>
        <w:t>In summary, the literature establishes that Kenyan oral narratives have historically been, and in many respects continue to be, integral to socializing children and teaching moral discernment. A scholarly consensus across Africa affirms that while modern formal schooling is essential, complementary indigenous pedagogical methods, such as storytelling, profoundly enrich moral education (</w:t>
      </w:r>
      <w:proofErr w:type="spellStart"/>
      <w:r w:rsidRPr="00C05340">
        <w:rPr>
          <w:rFonts w:cs="Times New Roman"/>
          <w:sz w:val="22"/>
        </w:rPr>
        <w:t>Nyanchoka</w:t>
      </w:r>
      <w:proofErr w:type="spellEnd"/>
      <w:r w:rsidRPr="00C05340">
        <w:rPr>
          <w:rFonts w:cs="Times New Roman"/>
          <w:sz w:val="22"/>
        </w:rPr>
        <w:t xml:space="preserve">, 2021; </w:t>
      </w:r>
      <w:proofErr w:type="spellStart"/>
      <w:r w:rsidRPr="00C05340">
        <w:rPr>
          <w:rFonts w:cs="Times New Roman"/>
          <w:sz w:val="22"/>
        </w:rPr>
        <w:t>Omondi</w:t>
      </w:r>
      <w:proofErr w:type="spellEnd"/>
      <w:r w:rsidRPr="00C05340">
        <w:rPr>
          <w:rFonts w:cs="Times New Roman"/>
          <w:sz w:val="22"/>
        </w:rPr>
        <w:t xml:space="preserve">, 2020). Consequently, many researchers urge educational institutions to systematically integrate these local resources. For instance, </w:t>
      </w:r>
      <w:proofErr w:type="spellStart"/>
      <w:r w:rsidRPr="00C05340">
        <w:rPr>
          <w:rFonts w:cs="Times New Roman"/>
          <w:sz w:val="22"/>
        </w:rPr>
        <w:t>Wiysahnyuy</w:t>
      </w:r>
      <w:proofErr w:type="spellEnd"/>
      <w:r w:rsidRPr="00C05340">
        <w:rPr>
          <w:rFonts w:cs="Times New Roman"/>
          <w:sz w:val="22"/>
        </w:rPr>
        <w:t xml:space="preserve"> and </w:t>
      </w:r>
      <w:proofErr w:type="spellStart"/>
      <w:r w:rsidRPr="00C05340">
        <w:rPr>
          <w:rFonts w:cs="Times New Roman"/>
          <w:sz w:val="22"/>
        </w:rPr>
        <w:t>Banfegha</w:t>
      </w:r>
      <w:proofErr w:type="spellEnd"/>
      <w:r w:rsidRPr="00C05340">
        <w:rPr>
          <w:rFonts w:cs="Times New Roman"/>
          <w:sz w:val="22"/>
        </w:rPr>
        <w:t xml:space="preserve"> (2023) found that parents and teachers in Cameroon's </w:t>
      </w:r>
      <w:proofErr w:type="spellStart"/>
      <w:r w:rsidRPr="00C05340">
        <w:rPr>
          <w:rFonts w:cs="Times New Roman"/>
          <w:sz w:val="22"/>
        </w:rPr>
        <w:t>Nso</w:t>
      </w:r>
      <w:proofErr w:type="spellEnd"/>
      <w:r w:rsidRPr="00C05340">
        <w:rPr>
          <w:rFonts w:cs="Times New Roman"/>
          <w:sz w:val="22"/>
        </w:rPr>
        <w:t xml:space="preserve"> community highly value folktales for fostering moral development and explicitly recommend their incorporation into formal curricula. This growing consensus on the value of oral traditions forms the critical backdrop for the present study's investigation into contemporary Kenyan practices.</w:t>
      </w:r>
    </w:p>
    <w:p w:rsidR="0024325F" w:rsidRPr="00C05340" w:rsidRDefault="0024325F" w:rsidP="00C05340">
      <w:pPr>
        <w:pStyle w:val="Heading2"/>
        <w:spacing w:line="480" w:lineRule="auto"/>
        <w:rPr>
          <w:rFonts w:cs="Times New Roman"/>
          <w:sz w:val="22"/>
          <w:szCs w:val="22"/>
        </w:rPr>
      </w:pPr>
      <w:r w:rsidRPr="00C05340">
        <w:rPr>
          <w:rFonts w:cs="Times New Roman"/>
          <w:sz w:val="22"/>
          <w:szCs w:val="22"/>
        </w:rPr>
        <w:t>2.3 Oral Narratives in the African Context</w:t>
      </w:r>
    </w:p>
    <w:p w:rsidR="0024325F" w:rsidRPr="00C05340" w:rsidRDefault="0024325F" w:rsidP="00C05340">
      <w:pPr>
        <w:pStyle w:val="Heading1"/>
        <w:spacing w:line="480" w:lineRule="auto"/>
        <w:jc w:val="both"/>
        <w:rPr>
          <w:b w:val="0"/>
          <w:sz w:val="22"/>
          <w:szCs w:val="22"/>
        </w:rPr>
      </w:pPr>
      <w:r w:rsidRPr="00C05340">
        <w:rPr>
          <w:b w:val="0"/>
          <w:sz w:val="22"/>
          <w:szCs w:val="22"/>
        </w:rPr>
        <w:t>Oral narratives have historically played a central role in African societies as vehicles of knowledge transmission, cultural preservation</w:t>
      </w:r>
      <w:r w:rsidR="00834D3D" w:rsidRPr="00C05340">
        <w:rPr>
          <w:b w:val="0"/>
          <w:sz w:val="22"/>
          <w:szCs w:val="22"/>
        </w:rPr>
        <w:t>,</w:t>
      </w:r>
      <w:r w:rsidRPr="00C05340">
        <w:rPr>
          <w:b w:val="0"/>
          <w:sz w:val="22"/>
          <w:szCs w:val="22"/>
        </w:rPr>
        <w:t xml:space="preserve"> and moral instruction. These narratives are not merely forms of entertainment but serve pedagogical purposes, shaping children’s character and preparing them for social life. </w:t>
      </w:r>
      <w:proofErr w:type="spellStart"/>
      <w:r w:rsidRPr="00C05340">
        <w:rPr>
          <w:b w:val="0"/>
          <w:sz w:val="22"/>
          <w:szCs w:val="22"/>
        </w:rPr>
        <w:t>Akinwale</w:t>
      </w:r>
      <w:proofErr w:type="spellEnd"/>
      <w:r w:rsidRPr="00C05340">
        <w:rPr>
          <w:b w:val="0"/>
          <w:sz w:val="22"/>
          <w:szCs w:val="22"/>
        </w:rPr>
        <w:t xml:space="preserve"> and </w:t>
      </w:r>
      <w:proofErr w:type="spellStart"/>
      <w:r w:rsidRPr="00C05340">
        <w:rPr>
          <w:b w:val="0"/>
          <w:sz w:val="22"/>
          <w:szCs w:val="22"/>
        </w:rPr>
        <w:t>Ojakorotu</w:t>
      </w:r>
      <w:proofErr w:type="spellEnd"/>
      <w:r w:rsidRPr="00C05340">
        <w:rPr>
          <w:b w:val="0"/>
          <w:sz w:val="22"/>
          <w:szCs w:val="22"/>
        </w:rPr>
        <w:t xml:space="preserve"> (2024) demonstrate how Yoruba folktales in Nigeria remain powerful tools for children’s moral development, instilling virtues </w:t>
      </w:r>
      <w:r w:rsidRPr="00C05340">
        <w:rPr>
          <w:b w:val="0"/>
          <w:sz w:val="22"/>
          <w:szCs w:val="22"/>
        </w:rPr>
        <w:lastRenderedPageBreak/>
        <w:t>such as honesty, respect</w:t>
      </w:r>
      <w:r w:rsidR="00244581" w:rsidRPr="00C05340">
        <w:rPr>
          <w:b w:val="0"/>
          <w:sz w:val="22"/>
          <w:szCs w:val="22"/>
        </w:rPr>
        <w:t>,</w:t>
      </w:r>
      <w:r w:rsidRPr="00C05340">
        <w:rPr>
          <w:b w:val="0"/>
          <w:sz w:val="22"/>
          <w:szCs w:val="22"/>
        </w:rPr>
        <w:t xml:space="preserve"> and responsibility. Similarly, </w:t>
      </w:r>
      <w:proofErr w:type="spellStart"/>
      <w:r w:rsidRPr="00C05340">
        <w:rPr>
          <w:b w:val="0"/>
          <w:sz w:val="22"/>
          <w:szCs w:val="22"/>
        </w:rPr>
        <w:t>Muthivhi</w:t>
      </w:r>
      <w:proofErr w:type="spellEnd"/>
      <w:r w:rsidRPr="00C05340">
        <w:rPr>
          <w:b w:val="0"/>
          <w:sz w:val="22"/>
          <w:szCs w:val="22"/>
        </w:rPr>
        <w:t xml:space="preserve"> (2025) argues that African storytelling traditions function as </w:t>
      </w:r>
      <w:proofErr w:type="spellStart"/>
      <w:r w:rsidR="00834D3D" w:rsidRPr="00C05340">
        <w:rPr>
          <w:b w:val="0"/>
          <w:sz w:val="22"/>
          <w:szCs w:val="22"/>
        </w:rPr>
        <w:t>decolonial</w:t>
      </w:r>
      <w:proofErr w:type="spellEnd"/>
      <w:r w:rsidRPr="00C05340">
        <w:rPr>
          <w:b w:val="0"/>
          <w:sz w:val="22"/>
          <w:szCs w:val="22"/>
        </w:rPr>
        <w:t xml:space="preserve"> pedagogical practices, cultivating communal values such as accountability, environmental care</w:t>
      </w:r>
      <w:r w:rsidR="00834D3D" w:rsidRPr="00C05340">
        <w:rPr>
          <w:b w:val="0"/>
          <w:sz w:val="22"/>
          <w:szCs w:val="22"/>
        </w:rPr>
        <w:t>,</w:t>
      </w:r>
      <w:r w:rsidRPr="00C05340">
        <w:rPr>
          <w:b w:val="0"/>
          <w:sz w:val="22"/>
          <w:szCs w:val="22"/>
        </w:rPr>
        <w:t xml:space="preserve"> and empathy, while reinforcing cultural identity. These perspectives underscore the continued relevance of oral narratives as instruments of moral education in African societies, including Kenya</w:t>
      </w:r>
      <w:r w:rsidR="00244581" w:rsidRPr="00C05340">
        <w:rPr>
          <w:b w:val="0"/>
          <w:sz w:val="22"/>
          <w:szCs w:val="22"/>
        </w:rPr>
        <w:t>.</w:t>
      </w:r>
    </w:p>
    <w:p w:rsidR="0024325F" w:rsidRPr="00C05340" w:rsidRDefault="0024325F" w:rsidP="00C05340">
      <w:pPr>
        <w:pStyle w:val="NormalWeb"/>
        <w:spacing w:line="480" w:lineRule="auto"/>
        <w:jc w:val="both"/>
        <w:rPr>
          <w:sz w:val="22"/>
          <w:szCs w:val="22"/>
        </w:rPr>
      </w:pPr>
      <w:proofErr w:type="spellStart"/>
      <w:r w:rsidRPr="00C05340">
        <w:rPr>
          <w:sz w:val="22"/>
          <w:szCs w:val="22"/>
        </w:rPr>
        <w:t>Chesaina</w:t>
      </w:r>
      <w:proofErr w:type="spellEnd"/>
      <w:r w:rsidRPr="00C05340">
        <w:rPr>
          <w:sz w:val="22"/>
          <w:szCs w:val="22"/>
        </w:rPr>
        <w:t xml:space="preserve"> (2004) describes oral narratives as serving specific social-psychological goals, passed down by adults, often grandmothers, to ensure that values </w:t>
      </w:r>
      <w:r w:rsidR="00834D3D" w:rsidRPr="00C05340">
        <w:rPr>
          <w:sz w:val="22"/>
          <w:szCs w:val="22"/>
        </w:rPr>
        <w:t>are</w:t>
      </w:r>
      <w:r w:rsidRPr="00C05340">
        <w:rPr>
          <w:sz w:val="22"/>
          <w:szCs w:val="22"/>
        </w:rPr>
        <w:t xml:space="preserve"> kept alive in society. In this, telling stories is not mere entertainment but a deliberate pedagogical act. Folktales, myths, proverbs</w:t>
      </w:r>
      <w:r w:rsidR="00834D3D" w:rsidRPr="00C05340">
        <w:rPr>
          <w:sz w:val="22"/>
          <w:szCs w:val="22"/>
        </w:rPr>
        <w:t>,</w:t>
      </w:r>
      <w:r w:rsidRPr="00C05340">
        <w:rPr>
          <w:sz w:val="22"/>
          <w:szCs w:val="22"/>
        </w:rPr>
        <w:t xml:space="preserve"> and songs are vehicles for reinforcing moral codes. For example, proverbs are often used at the end of stories to summarize the moral of a story, thus helping children internalize it.</w:t>
      </w:r>
    </w:p>
    <w:p w:rsidR="0024325F" w:rsidRPr="00C05340" w:rsidRDefault="0024325F" w:rsidP="00C05340">
      <w:pPr>
        <w:pStyle w:val="NormalWeb"/>
        <w:spacing w:line="480" w:lineRule="auto"/>
        <w:jc w:val="both"/>
        <w:rPr>
          <w:b/>
          <w:bCs/>
          <w:sz w:val="22"/>
          <w:szCs w:val="22"/>
        </w:rPr>
      </w:pPr>
      <w:r w:rsidRPr="00C05340">
        <w:rPr>
          <w:sz w:val="22"/>
          <w:szCs w:val="22"/>
        </w:rPr>
        <w:t xml:space="preserve">Scholars emphasize that every culture’s oral tradition contains </w:t>
      </w:r>
      <w:r w:rsidRPr="00C05340">
        <w:rPr>
          <w:rStyle w:val="Emphasis"/>
          <w:i w:val="0"/>
          <w:sz w:val="22"/>
          <w:szCs w:val="22"/>
        </w:rPr>
        <w:t>explicit</w:t>
      </w:r>
      <w:r w:rsidRPr="00C05340">
        <w:rPr>
          <w:i/>
          <w:sz w:val="22"/>
          <w:szCs w:val="22"/>
        </w:rPr>
        <w:t xml:space="preserve"> </w:t>
      </w:r>
      <w:r w:rsidRPr="00C05340">
        <w:rPr>
          <w:sz w:val="22"/>
          <w:szCs w:val="22"/>
        </w:rPr>
        <w:t xml:space="preserve">moral teachings. </w:t>
      </w:r>
      <w:proofErr w:type="spellStart"/>
      <w:r w:rsidRPr="00C05340">
        <w:rPr>
          <w:sz w:val="22"/>
          <w:szCs w:val="22"/>
        </w:rPr>
        <w:t>Mdhluli</w:t>
      </w:r>
      <w:proofErr w:type="spellEnd"/>
      <w:r w:rsidRPr="00C05340">
        <w:rPr>
          <w:sz w:val="22"/>
          <w:szCs w:val="22"/>
        </w:rPr>
        <w:t xml:space="preserve"> (2025) reviews African folktales and notes that through them, children learn about cultural background, history</w:t>
      </w:r>
      <w:r w:rsidR="00834D3D" w:rsidRPr="00C05340">
        <w:rPr>
          <w:sz w:val="22"/>
          <w:szCs w:val="22"/>
        </w:rPr>
        <w:t>,</w:t>
      </w:r>
      <w:r w:rsidRPr="00C05340">
        <w:rPr>
          <w:sz w:val="22"/>
          <w:szCs w:val="22"/>
        </w:rPr>
        <w:t xml:space="preserve"> and customs, as well as valuable life lessons, morals</w:t>
      </w:r>
      <w:r w:rsidR="00834D3D" w:rsidRPr="00C05340">
        <w:rPr>
          <w:sz w:val="22"/>
          <w:szCs w:val="22"/>
        </w:rPr>
        <w:t>,</w:t>
      </w:r>
      <w:r w:rsidRPr="00C05340">
        <w:rPr>
          <w:sz w:val="22"/>
          <w:szCs w:val="22"/>
        </w:rPr>
        <w:t xml:space="preserve"> and beliefs. Trickster tales in particular are widespread; they engage children with humor while warning against vices. </w:t>
      </w:r>
      <w:proofErr w:type="spellStart"/>
      <w:r w:rsidRPr="00C05340">
        <w:rPr>
          <w:sz w:val="22"/>
          <w:szCs w:val="22"/>
        </w:rPr>
        <w:t>Chesaina</w:t>
      </w:r>
      <w:proofErr w:type="spellEnd"/>
      <w:r w:rsidRPr="00C05340">
        <w:rPr>
          <w:sz w:val="22"/>
          <w:szCs w:val="22"/>
        </w:rPr>
        <w:t xml:space="preserve"> (2005) recounts a Kalenjin tale</w:t>
      </w:r>
      <w:r w:rsidRPr="00C05340">
        <w:rPr>
          <w:i/>
          <w:sz w:val="22"/>
          <w:szCs w:val="22"/>
        </w:rPr>
        <w:t xml:space="preserve">, </w:t>
      </w:r>
      <w:r w:rsidRPr="00C05340">
        <w:rPr>
          <w:rStyle w:val="Emphasis"/>
          <w:i w:val="0"/>
          <w:sz w:val="22"/>
          <w:szCs w:val="22"/>
        </w:rPr>
        <w:t>‘The Foolish Friend</w:t>
      </w:r>
      <w:r w:rsidR="00834D3D" w:rsidRPr="00C05340">
        <w:rPr>
          <w:rStyle w:val="Emphasis"/>
          <w:i w:val="0"/>
          <w:sz w:val="22"/>
          <w:szCs w:val="22"/>
        </w:rPr>
        <w:t>,</w:t>
      </w:r>
      <w:r w:rsidRPr="00C05340">
        <w:rPr>
          <w:rStyle w:val="Emphasis"/>
          <w:i w:val="0"/>
          <w:sz w:val="22"/>
          <w:szCs w:val="22"/>
        </w:rPr>
        <w:t xml:space="preserve">’ </w:t>
      </w:r>
      <w:r w:rsidRPr="00C05340">
        <w:rPr>
          <w:sz w:val="22"/>
          <w:szCs w:val="22"/>
        </w:rPr>
        <w:t xml:space="preserve">where </w:t>
      </w:r>
      <w:proofErr w:type="spellStart"/>
      <w:r w:rsidRPr="00C05340">
        <w:rPr>
          <w:sz w:val="22"/>
          <w:szCs w:val="22"/>
        </w:rPr>
        <w:t>Arap</w:t>
      </w:r>
      <w:proofErr w:type="spellEnd"/>
      <w:r w:rsidRPr="00C05340">
        <w:rPr>
          <w:sz w:val="22"/>
          <w:szCs w:val="22"/>
        </w:rPr>
        <w:t xml:space="preserve"> </w:t>
      </w:r>
      <w:proofErr w:type="spellStart"/>
      <w:r w:rsidRPr="00C05340">
        <w:rPr>
          <w:sz w:val="22"/>
          <w:szCs w:val="22"/>
        </w:rPr>
        <w:t>Suge</w:t>
      </w:r>
      <w:proofErr w:type="spellEnd"/>
      <w:r w:rsidRPr="00C05340">
        <w:rPr>
          <w:sz w:val="22"/>
          <w:szCs w:val="22"/>
        </w:rPr>
        <w:t xml:space="preserve"> is duped into abusing his wife while his clever friend merely feigns punishment. The story teaches </w:t>
      </w:r>
      <w:r w:rsidRPr="00C05340">
        <w:rPr>
          <w:rStyle w:val="Emphasis"/>
          <w:i w:val="0"/>
          <w:sz w:val="22"/>
          <w:szCs w:val="22"/>
        </w:rPr>
        <w:t>caution and personal responsibility</w:t>
      </w:r>
      <w:r w:rsidRPr="00C05340">
        <w:rPr>
          <w:i/>
          <w:sz w:val="22"/>
          <w:szCs w:val="22"/>
        </w:rPr>
        <w:t xml:space="preserve">, </w:t>
      </w:r>
      <w:r w:rsidRPr="00C05340">
        <w:rPr>
          <w:sz w:val="22"/>
          <w:szCs w:val="22"/>
        </w:rPr>
        <w:t xml:space="preserve">as the foolish </w:t>
      </w:r>
      <w:proofErr w:type="spellStart"/>
      <w:r w:rsidRPr="00C05340">
        <w:rPr>
          <w:sz w:val="22"/>
          <w:szCs w:val="22"/>
        </w:rPr>
        <w:t>Suge</w:t>
      </w:r>
      <w:proofErr w:type="spellEnd"/>
      <w:r w:rsidRPr="00C05340">
        <w:rPr>
          <w:sz w:val="22"/>
          <w:szCs w:val="22"/>
        </w:rPr>
        <w:t xml:space="preserve"> nearly harms his own family. Similarly, many Kenyan tales feature a cunning hare or monkey who outsmarts greedy hyenas or jackals, illustrating that malicious cunning leads to tragedy. As </w:t>
      </w:r>
      <w:proofErr w:type="spellStart"/>
      <w:r w:rsidRPr="00C05340">
        <w:rPr>
          <w:sz w:val="22"/>
          <w:szCs w:val="22"/>
        </w:rPr>
        <w:t>Mdhluli</w:t>
      </w:r>
      <w:proofErr w:type="spellEnd"/>
      <w:r w:rsidRPr="00C05340">
        <w:rPr>
          <w:sz w:val="22"/>
          <w:szCs w:val="22"/>
        </w:rPr>
        <w:t xml:space="preserve"> observes, trickster figures like the hare serve to “impart knowledge, morality and value to the young”.</w:t>
      </w:r>
      <w:r w:rsidRPr="00C05340">
        <w:rPr>
          <w:b/>
          <w:bCs/>
          <w:sz w:val="22"/>
          <w:szCs w:val="22"/>
        </w:rPr>
        <w:t xml:space="preserve"> </w:t>
      </w:r>
    </w:p>
    <w:p w:rsidR="0024325F" w:rsidRPr="00C05340" w:rsidRDefault="0024325F" w:rsidP="00C05340">
      <w:pPr>
        <w:pStyle w:val="Heading2"/>
        <w:spacing w:line="480" w:lineRule="auto"/>
        <w:rPr>
          <w:rFonts w:cs="Times New Roman"/>
          <w:sz w:val="22"/>
          <w:szCs w:val="22"/>
        </w:rPr>
      </w:pPr>
      <w:r w:rsidRPr="00C05340">
        <w:rPr>
          <w:rFonts w:cs="Times New Roman"/>
          <w:sz w:val="22"/>
          <w:szCs w:val="22"/>
        </w:rPr>
        <w:t xml:space="preserve">2.4 Oral Narratives and Moral Education in </w:t>
      </w:r>
      <w:r w:rsidR="00834D3D" w:rsidRPr="00C05340">
        <w:rPr>
          <w:rFonts w:cs="Times New Roman"/>
          <w:sz w:val="22"/>
          <w:szCs w:val="22"/>
        </w:rPr>
        <w:t xml:space="preserve">the </w:t>
      </w:r>
      <w:r w:rsidRPr="00C05340">
        <w:rPr>
          <w:rFonts w:cs="Times New Roman"/>
          <w:sz w:val="22"/>
          <w:szCs w:val="22"/>
        </w:rPr>
        <w:t>Kenyan Cultural Context</w:t>
      </w:r>
    </w:p>
    <w:p w:rsidR="0024325F" w:rsidRPr="00C05340" w:rsidRDefault="0024325F" w:rsidP="00C05340">
      <w:pPr>
        <w:pStyle w:val="NormalWeb"/>
        <w:spacing w:line="480" w:lineRule="auto"/>
        <w:jc w:val="both"/>
        <w:rPr>
          <w:sz w:val="22"/>
          <w:szCs w:val="22"/>
        </w:rPr>
      </w:pPr>
      <w:r w:rsidRPr="00C05340">
        <w:rPr>
          <w:sz w:val="22"/>
          <w:szCs w:val="22"/>
        </w:rPr>
        <w:t>Oral narratives have historically functioned as powerful vehicles of moral instruction in Kenyan communities. Scholars note that these narratives encode central virtues such as honesty, respect for elders, hospitality, hard work</w:t>
      </w:r>
      <w:r w:rsidR="00834D3D" w:rsidRPr="00C05340">
        <w:rPr>
          <w:sz w:val="22"/>
          <w:szCs w:val="22"/>
        </w:rPr>
        <w:t>,</w:t>
      </w:r>
      <w:r w:rsidRPr="00C05340">
        <w:rPr>
          <w:sz w:val="22"/>
          <w:szCs w:val="22"/>
        </w:rPr>
        <w:t xml:space="preserve"> and communal responsibility, often </w:t>
      </w:r>
      <w:r w:rsidRPr="00C05340">
        <w:rPr>
          <w:sz w:val="22"/>
          <w:szCs w:val="22"/>
        </w:rPr>
        <w:lastRenderedPageBreak/>
        <w:t>conveyed through animal characters and dramatic plots where moral lessons are reinforced by rewards and punishments (</w:t>
      </w:r>
      <w:proofErr w:type="spellStart"/>
      <w:r w:rsidRPr="00C05340">
        <w:rPr>
          <w:sz w:val="22"/>
          <w:szCs w:val="22"/>
        </w:rPr>
        <w:t>Alembi</w:t>
      </w:r>
      <w:proofErr w:type="spellEnd"/>
      <w:r w:rsidRPr="00C05340">
        <w:rPr>
          <w:sz w:val="22"/>
          <w:szCs w:val="22"/>
        </w:rPr>
        <w:t>, 2013; Opondo, 2014). Through performance, children are not only entertained but also guided in differentiating right from wrong. Such narratives remain relevant even today, though their functions and modes of transmission are adapting to changing cultural and educational contexts (</w:t>
      </w:r>
      <w:proofErr w:type="spellStart"/>
      <w:r w:rsidRPr="00C05340">
        <w:rPr>
          <w:sz w:val="22"/>
          <w:szCs w:val="22"/>
        </w:rPr>
        <w:t>Fernández-Llamazares</w:t>
      </w:r>
      <w:proofErr w:type="spellEnd"/>
      <w:r w:rsidRPr="00C05340">
        <w:rPr>
          <w:sz w:val="22"/>
          <w:szCs w:val="22"/>
        </w:rPr>
        <w:t xml:space="preserve"> et al., 2018; </w:t>
      </w:r>
      <w:proofErr w:type="spellStart"/>
      <w:r w:rsidRPr="00C05340">
        <w:rPr>
          <w:sz w:val="22"/>
          <w:szCs w:val="22"/>
        </w:rPr>
        <w:t>Lencero-Chieng</w:t>
      </w:r>
      <w:proofErr w:type="spellEnd"/>
      <w:r w:rsidRPr="00C05340">
        <w:rPr>
          <w:sz w:val="22"/>
          <w:szCs w:val="22"/>
        </w:rPr>
        <w:t>, 2020).</w:t>
      </w:r>
    </w:p>
    <w:p w:rsidR="0024325F" w:rsidRPr="00C05340" w:rsidRDefault="0024325F" w:rsidP="00C05340">
      <w:pPr>
        <w:pStyle w:val="NormalWeb"/>
        <w:spacing w:line="480" w:lineRule="auto"/>
        <w:jc w:val="both"/>
        <w:rPr>
          <w:sz w:val="22"/>
          <w:szCs w:val="22"/>
        </w:rPr>
      </w:pPr>
      <w:r w:rsidRPr="00C05340">
        <w:rPr>
          <w:sz w:val="22"/>
          <w:szCs w:val="22"/>
        </w:rPr>
        <w:t xml:space="preserve">The effectiveness of oral narratives in fostering moral values derives from several mechanisms. First, they promote </w:t>
      </w:r>
      <w:r w:rsidRPr="00C05340">
        <w:rPr>
          <w:bCs/>
          <w:sz w:val="22"/>
          <w:szCs w:val="22"/>
        </w:rPr>
        <w:t>identification and modeling</w:t>
      </w:r>
      <w:r w:rsidRPr="00C05340">
        <w:rPr>
          <w:sz w:val="22"/>
          <w:szCs w:val="22"/>
        </w:rPr>
        <w:t xml:space="preserve">, whereby children emulate virtuous protagonists and avoid the pitfalls of anti-heroes. Second, they provide </w:t>
      </w:r>
      <w:r w:rsidRPr="00C05340">
        <w:rPr>
          <w:bCs/>
          <w:sz w:val="22"/>
          <w:szCs w:val="22"/>
        </w:rPr>
        <w:t>cognitive framing</w:t>
      </w:r>
      <w:r w:rsidRPr="00C05340">
        <w:rPr>
          <w:sz w:val="22"/>
          <w:szCs w:val="22"/>
        </w:rPr>
        <w:t xml:space="preserve"> for moral reasoning, situating values in concrete dilemmas where actions have visible consequences. Third, oral narratives engage children affectively through performance, rhythm</w:t>
      </w:r>
      <w:r w:rsidR="00213ED7" w:rsidRPr="00C05340">
        <w:rPr>
          <w:sz w:val="22"/>
          <w:szCs w:val="22"/>
        </w:rPr>
        <w:t>,</w:t>
      </w:r>
      <w:r w:rsidRPr="00C05340">
        <w:rPr>
          <w:sz w:val="22"/>
          <w:szCs w:val="22"/>
        </w:rPr>
        <w:t xml:space="preserve"> and repetition, thereby deepening empathy and internalization of values. Finally, because storytelling typically occurs in communal contexts with elders as facilitators, the moral message is reinforced through social interpretation and collective approval (</w:t>
      </w:r>
      <w:proofErr w:type="spellStart"/>
      <w:r w:rsidRPr="00C05340">
        <w:rPr>
          <w:sz w:val="22"/>
          <w:szCs w:val="22"/>
        </w:rPr>
        <w:t>Agbenyega</w:t>
      </w:r>
      <w:proofErr w:type="spellEnd"/>
      <w:r w:rsidRPr="00C05340">
        <w:rPr>
          <w:sz w:val="22"/>
          <w:szCs w:val="22"/>
        </w:rPr>
        <w:t xml:space="preserve"> et al., 2017; </w:t>
      </w:r>
      <w:proofErr w:type="spellStart"/>
      <w:r w:rsidRPr="00C05340">
        <w:rPr>
          <w:sz w:val="22"/>
          <w:szCs w:val="22"/>
        </w:rPr>
        <w:t>Chemitei</w:t>
      </w:r>
      <w:proofErr w:type="spellEnd"/>
      <w:r w:rsidRPr="00C05340">
        <w:rPr>
          <w:sz w:val="22"/>
          <w:szCs w:val="22"/>
        </w:rPr>
        <w:t>, 2017).</w:t>
      </w:r>
    </w:p>
    <w:p w:rsidR="0024325F" w:rsidRPr="00C05340" w:rsidRDefault="0024325F" w:rsidP="00C05340">
      <w:pPr>
        <w:pStyle w:val="NormalWeb"/>
        <w:spacing w:line="480" w:lineRule="auto"/>
        <w:jc w:val="both"/>
        <w:rPr>
          <w:sz w:val="22"/>
          <w:szCs w:val="22"/>
        </w:rPr>
      </w:pPr>
      <w:r w:rsidRPr="00C05340">
        <w:rPr>
          <w:sz w:val="22"/>
          <w:szCs w:val="22"/>
        </w:rPr>
        <w:t>Within families, oral narratives continue to serve as an everyday pedagogical tool. Bedtime tales, proverbs in reprimands, and stories recounted during work or ceremonies embed moral instruction in ordinary life (</w:t>
      </w:r>
      <w:proofErr w:type="spellStart"/>
      <w:r w:rsidRPr="00C05340">
        <w:rPr>
          <w:sz w:val="22"/>
          <w:szCs w:val="22"/>
        </w:rPr>
        <w:t>Alembi</w:t>
      </w:r>
      <w:proofErr w:type="spellEnd"/>
      <w:r w:rsidRPr="00C05340">
        <w:rPr>
          <w:sz w:val="22"/>
          <w:szCs w:val="22"/>
        </w:rPr>
        <w:t>, 2013). Among communities such as the Kalenjin, structured rites of passage ‘</w:t>
      </w:r>
      <w:proofErr w:type="spellStart"/>
      <w:r w:rsidRPr="00C05340">
        <w:rPr>
          <w:sz w:val="22"/>
          <w:szCs w:val="22"/>
        </w:rPr>
        <w:t>Kamuratanet</w:t>
      </w:r>
      <w:proofErr w:type="spellEnd"/>
      <w:r w:rsidRPr="00C05340">
        <w:rPr>
          <w:sz w:val="22"/>
          <w:szCs w:val="22"/>
        </w:rPr>
        <w:t>’ use storytelling and ritualized instruction to instill discipline, responsibility, and communal values across the stages of childhood and youth (</w:t>
      </w:r>
      <w:proofErr w:type="spellStart"/>
      <w:r w:rsidRPr="00C05340">
        <w:rPr>
          <w:sz w:val="22"/>
          <w:szCs w:val="22"/>
        </w:rPr>
        <w:t>Chemitei</w:t>
      </w:r>
      <w:proofErr w:type="spellEnd"/>
      <w:r w:rsidRPr="00C05340">
        <w:rPr>
          <w:sz w:val="22"/>
          <w:szCs w:val="22"/>
        </w:rPr>
        <w:t>, 2017). These practices underscore the pedagogical continuity of oral narratives as self-regulating social mechanisms for behavior management.</w:t>
      </w:r>
    </w:p>
    <w:p w:rsidR="0024325F" w:rsidRPr="00C05340" w:rsidRDefault="0024325F" w:rsidP="00C05340">
      <w:pPr>
        <w:pStyle w:val="NormalWeb"/>
        <w:spacing w:line="480" w:lineRule="auto"/>
        <w:jc w:val="both"/>
        <w:rPr>
          <w:sz w:val="22"/>
          <w:szCs w:val="22"/>
        </w:rPr>
      </w:pPr>
      <w:r w:rsidRPr="00C05340">
        <w:rPr>
          <w:sz w:val="22"/>
          <w:szCs w:val="22"/>
        </w:rPr>
        <w:t>In formal education, oral narratives have long been incorporated into literature and language curricula, drama festivals</w:t>
      </w:r>
      <w:r w:rsidR="00213ED7" w:rsidRPr="00C05340">
        <w:rPr>
          <w:sz w:val="22"/>
          <w:szCs w:val="22"/>
        </w:rPr>
        <w:t>,</w:t>
      </w:r>
      <w:r w:rsidRPr="00C05340">
        <w:rPr>
          <w:sz w:val="22"/>
          <w:szCs w:val="22"/>
        </w:rPr>
        <w:t xml:space="preserve"> and value-education modules. Opondo (2014) documents how storytelling performance in schools fosters cultural pride and character education. However, other studies show that curricular and language policies often marginalize oral traditions, </w:t>
      </w:r>
      <w:r w:rsidRPr="00C05340">
        <w:rPr>
          <w:sz w:val="22"/>
          <w:szCs w:val="22"/>
        </w:rPr>
        <w:lastRenderedPageBreak/>
        <w:t>presenting them in decontextualized or abridged forms that dilute their moral force (</w:t>
      </w:r>
      <w:proofErr w:type="spellStart"/>
      <w:r w:rsidRPr="00C05340">
        <w:rPr>
          <w:sz w:val="22"/>
          <w:szCs w:val="22"/>
        </w:rPr>
        <w:t>Lencero-Chieng</w:t>
      </w:r>
      <w:proofErr w:type="spellEnd"/>
      <w:r w:rsidRPr="00C05340">
        <w:rPr>
          <w:sz w:val="22"/>
          <w:szCs w:val="22"/>
        </w:rPr>
        <w:t>, 2020). Teachers also face challenges of training and competence in applying storytelling pedagogy effectively in classrooms (</w:t>
      </w:r>
      <w:proofErr w:type="spellStart"/>
      <w:r w:rsidRPr="00C05340">
        <w:rPr>
          <w:sz w:val="22"/>
          <w:szCs w:val="22"/>
        </w:rPr>
        <w:t>Maluleke</w:t>
      </w:r>
      <w:proofErr w:type="spellEnd"/>
      <w:r w:rsidRPr="00C05340">
        <w:rPr>
          <w:sz w:val="22"/>
          <w:szCs w:val="22"/>
        </w:rPr>
        <w:t>, 2021). Nevertheless, where employed, oral narratives have been found to bridge the gap between home and school, offering culturally relevant pathways to holistic education (</w:t>
      </w:r>
      <w:proofErr w:type="spellStart"/>
      <w:r w:rsidRPr="00C05340">
        <w:rPr>
          <w:sz w:val="22"/>
          <w:szCs w:val="22"/>
        </w:rPr>
        <w:t>Agbenyega</w:t>
      </w:r>
      <w:proofErr w:type="spellEnd"/>
      <w:r w:rsidRPr="00C05340">
        <w:rPr>
          <w:sz w:val="22"/>
          <w:szCs w:val="22"/>
        </w:rPr>
        <w:t xml:space="preserve"> et al., 2017).</w:t>
      </w:r>
    </w:p>
    <w:p w:rsidR="0024325F" w:rsidRPr="00C05340" w:rsidRDefault="0024325F" w:rsidP="00C05340">
      <w:pPr>
        <w:pStyle w:val="NormalWeb"/>
        <w:spacing w:line="480" w:lineRule="auto"/>
        <w:jc w:val="both"/>
        <w:rPr>
          <w:sz w:val="22"/>
          <w:szCs w:val="22"/>
        </w:rPr>
      </w:pPr>
      <w:r w:rsidRPr="00C05340">
        <w:rPr>
          <w:sz w:val="22"/>
          <w:szCs w:val="22"/>
        </w:rPr>
        <w:t xml:space="preserve">Recent studies reflect the ongoing transformation of moral pedagogy in Kenya. </w:t>
      </w:r>
      <w:proofErr w:type="spellStart"/>
      <w:r w:rsidRPr="00C05340">
        <w:rPr>
          <w:sz w:val="22"/>
          <w:szCs w:val="22"/>
        </w:rPr>
        <w:t>Yungungu</w:t>
      </w:r>
      <w:proofErr w:type="spellEnd"/>
      <w:r w:rsidRPr="00C05340">
        <w:rPr>
          <w:sz w:val="22"/>
          <w:szCs w:val="22"/>
        </w:rPr>
        <w:t xml:space="preserve"> and </w:t>
      </w:r>
      <w:proofErr w:type="spellStart"/>
      <w:r w:rsidRPr="00C05340">
        <w:rPr>
          <w:sz w:val="22"/>
          <w:szCs w:val="22"/>
        </w:rPr>
        <w:t>Dingili</w:t>
      </w:r>
      <w:proofErr w:type="spellEnd"/>
      <w:r w:rsidRPr="00C05340">
        <w:rPr>
          <w:sz w:val="22"/>
          <w:szCs w:val="22"/>
        </w:rPr>
        <w:t xml:space="preserve"> (2022) highlight the role of parents in supporting value development in children through the social studies curriculum, showing how family and school complement each other. Similarly, the Ethics Education Fellowship program (2024) illustrates Kenya’s growing emphasis on values-based education, integrating cultural practices and community engagement into schools. Teachers’ perspectives collected in </w:t>
      </w:r>
      <w:proofErr w:type="spellStart"/>
      <w:r w:rsidRPr="00C05340">
        <w:rPr>
          <w:sz w:val="22"/>
          <w:szCs w:val="22"/>
        </w:rPr>
        <w:t>Kakamega</w:t>
      </w:r>
      <w:proofErr w:type="spellEnd"/>
      <w:r w:rsidRPr="00C05340">
        <w:rPr>
          <w:sz w:val="22"/>
          <w:szCs w:val="22"/>
        </w:rPr>
        <w:t xml:space="preserve"> County (2024) reveal ongoing efforts to refine strategies for character formation, although storytelling is often underutilized compared to formal instruction.</w:t>
      </w:r>
    </w:p>
    <w:p w:rsidR="0024325F" w:rsidRPr="00C05340" w:rsidRDefault="0024325F" w:rsidP="00C05340">
      <w:pPr>
        <w:pStyle w:val="NormalWeb"/>
        <w:spacing w:line="480" w:lineRule="auto"/>
        <w:jc w:val="both"/>
        <w:rPr>
          <w:sz w:val="22"/>
          <w:szCs w:val="22"/>
        </w:rPr>
      </w:pPr>
      <w:r w:rsidRPr="00C05340">
        <w:rPr>
          <w:sz w:val="22"/>
          <w:szCs w:val="22"/>
        </w:rPr>
        <w:t xml:space="preserve">At the early childhood level, storytelling continues to demonstrate significant benefits. A recent study in </w:t>
      </w:r>
      <w:proofErr w:type="spellStart"/>
      <w:r w:rsidRPr="00C05340">
        <w:rPr>
          <w:sz w:val="22"/>
          <w:szCs w:val="22"/>
        </w:rPr>
        <w:t>Kirinyaga</w:t>
      </w:r>
      <w:proofErr w:type="spellEnd"/>
      <w:r w:rsidRPr="00C05340">
        <w:rPr>
          <w:sz w:val="22"/>
          <w:szCs w:val="22"/>
        </w:rPr>
        <w:t xml:space="preserve"> County linked storytelling activities integrated with music to marked improvements in learners’ language skills and confidence, underscoring the enduring pedagogical value of oral traditions in early learning (</w:t>
      </w:r>
      <w:proofErr w:type="spellStart"/>
      <w:r w:rsidRPr="00C05340">
        <w:rPr>
          <w:sz w:val="22"/>
          <w:szCs w:val="22"/>
        </w:rPr>
        <w:t>Kariuki</w:t>
      </w:r>
      <w:proofErr w:type="spellEnd"/>
      <w:r w:rsidRPr="00C05340">
        <w:rPr>
          <w:sz w:val="22"/>
          <w:szCs w:val="22"/>
        </w:rPr>
        <w:t xml:space="preserve"> &amp; </w:t>
      </w:r>
      <w:proofErr w:type="spellStart"/>
      <w:r w:rsidRPr="00C05340">
        <w:rPr>
          <w:sz w:val="22"/>
          <w:szCs w:val="22"/>
        </w:rPr>
        <w:t>Nyaga</w:t>
      </w:r>
      <w:proofErr w:type="spellEnd"/>
      <w:r w:rsidRPr="00C05340">
        <w:rPr>
          <w:sz w:val="22"/>
          <w:szCs w:val="22"/>
        </w:rPr>
        <w:t>, 2025). Meanwhile, curriculum analyses reveal that lower primary workbooks under Kenya’s Competency-Based Curriculum (CBC) do incorporate values such as diversity and inclusion; however, traditional oral narratives are not consistently featured (</w:t>
      </w:r>
      <w:proofErr w:type="spellStart"/>
      <w:r w:rsidRPr="00C05340">
        <w:rPr>
          <w:sz w:val="22"/>
          <w:szCs w:val="22"/>
        </w:rPr>
        <w:t>Kochomay</w:t>
      </w:r>
      <w:proofErr w:type="spellEnd"/>
      <w:r w:rsidRPr="00C05340">
        <w:rPr>
          <w:sz w:val="22"/>
          <w:szCs w:val="22"/>
        </w:rPr>
        <w:t xml:space="preserve"> &amp; </w:t>
      </w:r>
      <w:proofErr w:type="spellStart"/>
      <w:r w:rsidRPr="00C05340">
        <w:rPr>
          <w:sz w:val="22"/>
          <w:szCs w:val="22"/>
        </w:rPr>
        <w:t>Akotir</w:t>
      </w:r>
      <w:proofErr w:type="spellEnd"/>
      <w:r w:rsidRPr="00C05340">
        <w:rPr>
          <w:sz w:val="22"/>
          <w:szCs w:val="22"/>
        </w:rPr>
        <w:t>, 2024). Collectively, these findings suggest both opportunities and challenges: while storytelling remains a culturally resonant pedagogy, its systematic integration into modern schooling is uneven and often overshadowed by exam-driven approaches.</w:t>
      </w:r>
    </w:p>
    <w:p w:rsidR="0024325F" w:rsidRPr="00C05340" w:rsidRDefault="0024325F" w:rsidP="00C05340">
      <w:pPr>
        <w:spacing w:line="480" w:lineRule="auto"/>
        <w:rPr>
          <w:rFonts w:cs="Times New Roman"/>
          <w:sz w:val="22"/>
        </w:rPr>
      </w:pPr>
      <w:r w:rsidRPr="00C05340">
        <w:rPr>
          <w:rFonts w:cs="Times New Roman"/>
          <w:sz w:val="22"/>
        </w:rPr>
        <w:t>Kenyan oral narratives persist as a significant, albeit evolving, medium for inculcating moral values in children. Within the domestic sphere, families continue to utilize everyday storytelling and ritualized instruction to transmit cultural ethics (</w:t>
      </w:r>
      <w:proofErr w:type="spellStart"/>
      <w:r w:rsidRPr="00C05340">
        <w:rPr>
          <w:rFonts w:cs="Times New Roman"/>
          <w:sz w:val="22"/>
        </w:rPr>
        <w:t>Mwangi</w:t>
      </w:r>
      <w:proofErr w:type="spellEnd"/>
      <w:r w:rsidRPr="00C05340">
        <w:rPr>
          <w:rFonts w:cs="Times New Roman"/>
          <w:sz w:val="22"/>
        </w:rPr>
        <w:t xml:space="preserve">, 2022). In formal </w:t>
      </w:r>
      <w:r w:rsidRPr="00C05340">
        <w:rPr>
          <w:rFonts w:cs="Times New Roman"/>
          <w:sz w:val="22"/>
        </w:rPr>
        <w:lastRenderedPageBreak/>
        <w:t>educational settings, while the pedagogical utility of these narratives is acknowledged, their application is inconsistent and often constrained by curricular demands and institutional limitations (</w:t>
      </w:r>
      <w:proofErr w:type="spellStart"/>
      <w:r w:rsidRPr="00C05340">
        <w:rPr>
          <w:rFonts w:cs="Times New Roman"/>
          <w:sz w:val="22"/>
        </w:rPr>
        <w:t>Kochomay</w:t>
      </w:r>
      <w:proofErr w:type="spellEnd"/>
      <w:r w:rsidRPr="00C05340">
        <w:rPr>
          <w:rFonts w:cs="Times New Roman"/>
          <w:sz w:val="22"/>
        </w:rPr>
        <w:t xml:space="preserve"> &amp; </w:t>
      </w:r>
      <w:proofErr w:type="spellStart"/>
      <w:r w:rsidRPr="00C05340">
        <w:rPr>
          <w:rFonts w:cs="Times New Roman"/>
          <w:sz w:val="22"/>
        </w:rPr>
        <w:t>Akotir</w:t>
      </w:r>
      <w:proofErr w:type="spellEnd"/>
      <w:r w:rsidRPr="00C05340">
        <w:rPr>
          <w:rFonts w:cs="Times New Roman"/>
          <w:sz w:val="22"/>
        </w:rPr>
        <w:t>, 2024). Consequently, although storytelling maintains its relevance, particularly in early childhood development and community-based initiatives, its full potential as an instrument for moral education in Kenya remains unrealized. Achieving this potential requires greater institutional recognition, dedicated teacher training, and deliberate curriculum alignment (</w:t>
      </w:r>
      <w:proofErr w:type="spellStart"/>
      <w:r w:rsidRPr="00C05340">
        <w:rPr>
          <w:rFonts w:cs="Times New Roman"/>
          <w:sz w:val="22"/>
        </w:rPr>
        <w:t>Kariuki</w:t>
      </w:r>
      <w:proofErr w:type="spellEnd"/>
      <w:r w:rsidRPr="00C05340">
        <w:rPr>
          <w:rFonts w:cs="Times New Roman"/>
          <w:sz w:val="22"/>
        </w:rPr>
        <w:t xml:space="preserve"> &amp; </w:t>
      </w:r>
      <w:proofErr w:type="spellStart"/>
      <w:r w:rsidRPr="00C05340">
        <w:rPr>
          <w:rFonts w:cs="Times New Roman"/>
          <w:sz w:val="22"/>
        </w:rPr>
        <w:t>Nyaga</w:t>
      </w:r>
      <w:proofErr w:type="spellEnd"/>
      <w:r w:rsidRPr="00C05340">
        <w:rPr>
          <w:rFonts w:cs="Times New Roman"/>
          <w:sz w:val="22"/>
        </w:rPr>
        <w:t>, 2025).</w:t>
      </w:r>
    </w:p>
    <w:p w:rsidR="00706FBC" w:rsidRPr="00C05340" w:rsidRDefault="00706FBC" w:rsidP="00C05340">
      <w:pPr>
        <w:pStyle w:val="Heading1"/>
        <w:numPr>
          <w:ilvl w:val="0"/>
          <w:numId w:val="28"/>
        </w:numPr>
        <w:spacing w:line="480" w:lineRule="auto"/>
        <w:rPr>
          <w:sz w:val="22"/>
          <w:szCs w:val="22"/>
        </w:rPr>
      </w:pPr>
      <w:r w:rsidRPr="00C05340">
        <w:rPr>
          <w:sz w:val="22"/>
          <w:szCs w:val="22"/>
        </w:rPr>
        <w:t>Methodology</w:t>
      </w:r>
    </w:p>
    <w:p w:rsidR="00706FBC" w:rsidRPr="00C05340" w:rsidRDefault="004153BC" w:rsidP="00C05340">
      <w:pPr>
        <w:pStyle w:val="Heading1"/>
        <w:spacing w:line="480" w:lineRule="auto"/>
        <w:jc w:val="both"/>
        <w:rPr>
          <w:b w:val="0"/>
          <w:sz w:val="22"/>
          <w:szCs w:val="22"/>
        </w:rPr>
      </w:pPr>
      <w:r w:rsidRPr="00C05340">
        <w:rPr>
          <w:b w:val="0"/>
          <w:sz w:val="22"/>
          <w:szCs w:val="22"/>
        </w:rPr>
        <w:t>This was</w:t>
      </w:r>
      <w:r w:rsidR="00010C21" w:rsidRPr="00C05340">
        <w:rPr>
          <w:b w:val="0"/>
          <w:sz w:val="22"/>
          <w:szCs w:val="22"/>
        </w:rPr>
        <w:t xml:space="preserve"> a qualitative field study</w:t>
      </w:r>
      <w:r w:rsidR="00706FBC" w:rsidRPr="00C05340">
        <w:rPr>
          <w:b w:val="0"/>
          <w:sz w:val="22"/>
          <w:szCs w:val="22"/>
        </w:rPr>
        <w:t xml:space="preserve"> on Kenyan oral narratives and </w:t>
      </w:r>
      <w:r w:rsidR="00213ED7" w:rsidRPr="00C05340">
        <w:rPr>
          <w:b w:val="0"/>
          <w:sz w:val="22"/>
          <w:szCs w:val="22"/>
        </w:rPr>
        <w:t>their</w:t>
      </w:r>
      <w:r w:rsidR="00706FBC" w:rsidRPr="00C05340">
        <w:rPr>
          <w:b w:val="0"/>
          <w:sz w:val="22"/>
          <w:szCs w:val="22"/>
        </w:rPr>
        <w:t xml:space="preserve"> moral education. The findings are drawn and describe</w:t>
      </w:r>
      <w:r w:rsidR="00010C21" w:rsidRPr="00C05340">
        <w:rPr>
          <w:b w:val="0"/>
          <w:sz w:val="22"/>
          <w:szCs w:val="22"/>
        </w:rPr>
        <w:t xml:space="preserve">d from original data collected </w:t>
      </w:r>
      <w:r w:rsidR="00706FBC" w:rsidRPr="00C05340">
        <w:rPr>
          <w:b w:val="0"/>
          <w:sz w:val="22"/>
          <w:szCs w:val="22"/>
        </w:rPr>
        <w:t xml:space="preserve">from fieldwork. Two research sites were chosen for contrast: a rural village in Eastern Kenya (Embu County) and a </w:t>
      </w:r>
      <w:proofErr w:type="spellStart"/>
      <w:r w:rsidR="00823FE9" w:rsidRPr="00C05340">
        <w:rPr>
          <w:b w:val="0"/>
          <w:sz w:val="22"/>
          <w:szCs w:val="22"/>
        </w:rPr>
        <w:t>peri</w:t>
      </w:r>
      <w:proofErr w:type="spellEnd"/>
      <w:r w:rsidR="00823FE9" w:rsidRPr="00C05340">
        <w:rPr>
          <w:b w:val="0"/>
          <w:sz w:val="22"/>
          <w:szCs w:val="22"/>
        </w:rPr>
        <w:t>-urban</w:t>
      </w:r>
      <w:r w:rsidR="00706FBC" w:rsidRPr="00C05340">
        <w:rPr>
          <w:b w:val="0"/>
          <w:sz w:val="22"/>
          <w:szCs w:val="22"/>
        </w:rPr>
        <w:t xml:space="preserve"> neighborhood in Nairobi. Participants included 15 parents and grandparents, 10 primary school teachers, and 5 community storytelling elders, a total of 30 informants. </w:t>
      </w:r>
      <w:r w:rsidR="00823FE9" w:rsidRPr="00C05340">
        <w:rPr>
          <w:b w:val="0"/>
          <w:sz w:val="22"/>
          <w:szCs w:val="22"/>
        </w:rPr>
        <w:t>Additionally, four s</w:t>
      </w:r>
      <w:r w:rsidR="00706FBC" w:rsidRPr="00C05340">
        <w:rPr>
          <w:b w:val="0"/>
          <w:sz w:val="22"/>
          <w:szCs w:val="22"/>
        </w:rPr>
        <w:t>torytelling sessions: two family gatherings (with children aged 5–12) and two school oral-literature lessons (one rural, one urban)</w:t>
      </w:r>
      <w:r w:rsidR="00823FE9" w:rsidRPr="00C05340">
        <w:rPr>
          <w:b w:val="0"/>
          <w:sz w:val="22"/>
          <w:szCs w:val="22"/>
        </w:rPr>
        <w:t xml:space="preserve"> were observed</w:t>
      </w:r>
      <w:r w:rsidR="00706FBC" w:rsidRPr="00C05340">
        <w:rPr>
          <w:b w:val="0"/>
          <w:sz w:val="22"/>
          <w:szCs w:val="22"/>
        </w:rPr>
        <w:t>.</w:t>
      </w:r>
    </w:p>
    <w:p w:rsidR="00173DAA" w:rsidRPr="00C05340" w:rsidRDefault="00706FBC" w:rsidP="00C05340">
      <w:pPr>
        <w:pStyle w:val="Heading1"/>
        <w:spacing w:line="480" w:lineRule="auto"/>
        <w:jc w:val="both"/>
        <w:rPr>
          <w:b w:val="0"/>
          <w:sz w:val="22"/>
          <w:szCs w:val="22"/>
        </w:rPr>
      </w:pPr>
      <w:r w:rsidRPr="00C05340">
        <w:rPr>
          <w:b w:val="0"/>
          <w:sz w:val="22"/>
          <w:szCs w:val="22"/>
        </w:rPr>
        <w:t>Data were collected via semi-structured interviews and participant observation. Interview questions probed respondents’ use of folktales, proverbs</w:t>
      </w:r>
      <w:r w:rsidR="007F1487" w:rsidRPr="00C05340">
        <w:rPr>
          <w:b w:val="0"/>
          <w:sz w:val="22"/>
          <w:szCs w:val="22"/>
        </w:rPr>
        <w:t>,</w:t>
      </w:r>
      <w:r w:rsidRPr="00C05340">
        <w:rPr>
          <w:b w:val="0"/>
          <w:sz w:val="22"/>
          <w:szCs w:val="22"/>
        </w:rPr>
        <w:t xml:space="preserve"> and songs with children, and what values those stories convey. Observation notes focused on the content and style of storytelling interactions, including any discussion of the moral lesson. Thematic analysis was applie</w:t>
      </w:r>
      <w:r w:rsidR="004153BC" w:rsidRPr="00C05340">
        <w:rPr>
          <w:b w:val="0"/>
          <w:sz w:val="22"/>
          <w:szCs w:val="22"/>
        </w:rPr>
        <w:t>d to the transcripts and notes</w:t>
      </w:r>
      <w:r w:rsidR="007F1487" w:rsidRPr="00C05340">
        <w:rPr>
          <w:b w:val="0"/>
          <w:sz w:val="22"/>
          <w:szCs w:val="22"/>
        </w:rPr>
        <w:t>,</w:t>
      </w:r>
      <w:r w:rsidR="004153BC" w:rsidRPr="00C05340">
        <w:rPr>
          <w:b w:val="0"/>
          <w:sz w:val="22"/>
          <w:szCs w:val="22"/>
        </w:rPr>
        <w:t xml:space="preserve"> with rec</w:t>
      </w:r>
      <w:r w:rsidR="00DB24D0" w:rsidRPr="00C05340">
        <w:rPr>
          <w:b w:val="0"/>
          <w:sz w:val="22"/>
          <w:szCs w:val="22"/>
        </w:rPr>
        <w:t>urring values, narrative genres</w:t>
      </w:r>
      <w:r w:rsidR="007F1487" w:rsidRPr="00C05340">
        <w:rPr>
          <w:b w:val="0"/>
          <w:sz w:val="22"/>
          <w:szCs w:val="22"/>
        </w:rPr>
        <w:t>,</w:t>
      </w:r>
      <w:r w:rsidR="004153BC" w:rsidRPr="00C05340">
        <w:rPr>
          <w:b w:val="0"/>
          <w:sz w:val="22"/>
          <w:szCs w:val="22"/>
        </w:rPr>
        <w:t xml:space="preserve"> and pedagogical contexts being </w:t>
      </w:r>
      <w:r w:rsidRPr="00C05340">
        <w:rPr>
          <w:b w:val="0"/>
          <w:sz w:val="22"/>
          <w:szCs w:val="22"/>
        </w:rPr>
        <w:t>identified and coded. Findings were cross-validated through triangulation (e.g.</w:t>
      </w:r>
      <w:r w:rsidR="007F1487" w:rsidRPr="00C05340">
        <w:rPr>
          <w:b w:val="0"/>
          <w:sz w:val="22"/>
          <w:szCs w:val="22"/>
        </w:rPr>
        <w:t>,</w:t>
      </w:r>
      <w:r w:rsidRPr="00C05340">
        <w:rPr>
          <w:b w:val="0"/>
          <w:sz w:val="22"/>
          <w:szCs w:val="22"/>
        </w:rPr>
        <w:t xml:space="preserve"> comparing what teachers said versus what parents said).</w:t>
      </w:r>
      <w:r w:rsidR="004153BC" w:rsidRPr="00C05340">
        <w:rPr>
          <w:b w:val="0"/>
          <w:sz w:val="22"/>
          <w:szCs w:val="22"/>
        </w:rPr>
        <w:t xml:space="preserve"> This methodology </w:t>
      </w:r>
      <w:r w:rsidRPr="00C05340">
        <w:rPr>
          <w:b w:val="0"/>
          <w:sz w:val="22"/>
          <w:szCs w:val="22"/>
        </w:rPr>
        <w:t>follows established anthropological and educational research methods (</w:t>
      </w:r>
      <w:proofErr w:type="spellStart"/>
      <w:r w:rsidRPr="00C05340">
        <w:rPr>
          <w:b w:val="0"/>
          <w:sz w:val="22"/>
          <w:szCs w:val="22"/>
        </w:rPr>
        <w:t>Bolderston</w:t>
      </w:r>
      <w:proofErr w:type="spellEnd"/>
      <w:r w:rsidRPr="00C05340">
        <w:rPr>
          <w:b w:val="0"/>
          <w:sz w:val="22"/>
          <w:szCs w:val="22"/>
        </w:rPr>
        <w:t xml:space="preserve">, 2006). </w:t>
      </w:r>
      <w:r w:rsidR="007F1487" w:rsidRPr="00C05340">
        <w:rPr>
          <w:b w:val="0"/>
          <w:sz w:val="22"/>
          <w:szCs w:val="22"/>
        </w:rPr>
        <w:t>This a</w:t>
      </w:r>
      <w:r w:rsidRPr="00C05340">
        <w:rPr>
          <w:b w:val="0"/>
          <w:sz w:val="22"/>
          <w:szCs w:val="22"/>
        </w:rPr>
        <w:t xml:space="preserve">pproach </w:t>
      </w:r>
      <w:r w:rsidR="007F1487" w:rsidRPr="00C05340">
        <w:rPr>
          <w:b w:val="0"/>
          <w:sz w:val="22"/>
          <w:szCs w:val="22"/>
        </w:rPr>
        <w:t xml:space="preserve">was aligned </w:t>
      </w:r>
      <w:r w:rsidRPr="00C05340">
        <w:rPr>
          <w:b w:val="0"/>
          <w:sz w:val="22"/>
          <w:szCs w:val="22"/>
        </w:rPr>
        <w:t xml:space="preserve">with </w:t>
      </w:r>
      <w:r w:rsidR="000C7F1F" w:rsidRPr="00C05340">
        <w:rPr>
          <w:b w:val="0"/>
          <w:sz w:val="22"/>
          <w:szCs w:val="22"/>
        </w:rPr>
        <w:t xml:space="preserve">a sociocultural paradigm, </w:t>
      </w:r>
      <w:r w:rsidRPr="00C05340">
        <w:rPr>
          <w:b w:val="0"/>
          <w:sz w:val="22"/>
          <w:szCs w:val="22"/>
        </w:rPr>
        <w:t xml:space="preserve">recognizing that meaning (moral lessons) is co-constructed between teller and listener. </w:t>
      </w:r>
      <w:r w:rsidR="007F1487" w:rsidRPr="00C05340">
        <w:rPr>
          <w:b w:val="0"/>
          <w:sz w:val="22"/>
          <w:szCs w:val="22"/>
        </w:rPr>
        <w:t>This</w:t>
      </w:r>
      <w:r w:rsidR="000C7F1F" w:rsidRPr="00C05340">
        <w:rPr>
          <w:b w:val="0"/>
          <w:sz w:val="22"/>
          <w:szCs w:val="22"/>
        </w:rPr>
        <w:t xml:space="preserve"> aimed</w:t>
      </w:r>
      <w:r w:rsidRPr="00C05340">
        <w:rPr>
          <w:b w:val="0"/>
          <w:sz w:val="22"/>
          <w:szCs w:val="22"/>
        </w:rPr>
        <w:t xml:space="preserve"> to uncover </w:t>
      </w:r>
      <w:r w:rsidRPr="00C05340">
        <w:rPr>
          <w:b w:val="0"/>
          <w:iCs/>
          <w:sz w:val="22"/>
          <w:szCs w:val="22"/>
        </w:rPr>
        <w:t>how</w:t>
      </w:r>
      <w:r w:rsidRPr="00C05340">
        <w:rPr>
          <w:b w:val="0"/>
          <w:sz w:val="22"/>
          <w:szCs w:val="22"/>
        </w:rPr>
        <w:t xml:space="preserve"> the tradition is practiced and </w:t>
      </w:r>
      <w:r w:rsidRPr="00C05340">
        <w:rPr>
          <w:b w:val="0"/>
          <w:iCs/>
          <w:sz w:val="22"/>
          <w:szCs w:val="22"/>
        </w:rPr>
        <w:t>why</w:t>
      </w:r>
      <w:r w:rsidRPr="00C05340">
        <w:rPr>
          <w:b w:val="0"/>
          <w:i/>
          <w:sz w:val="22"/>
          <w:szCs w:val="22"/>
        </w:rPr>
        <w:t>,</w:t>
      </w:r>
      <w:r w:rsidRPr="00C05340">
        <w:rPr>
          <w:b w:val="0"/>
          <w:sz w:val="22"/>
          <w:szCs w:val="22"/>
        </w:rPr>
        <w:t xml:space="preserve"> not to measure outcomes.</w:t>
      </w:r>
    </w:p>
    <w:p w:rsidR="00894FC8" w:rsidRPr="00C05340" w:rsidRDefault="007258CC" w:rsidP="00C05340">
      <w:pPr>
        <w:pStyle w:val="Heading1"/>
        <w:numPr>
          <w:ilvl w:val="0"/>
          <w:numId w:val="28"/>
        </w:numPr>
        <w:spacing w:line="480" w:lineRule="auto"/>
        <w:rPr>
          <w:sz w:val="22"/>
          <w:szCs w:val="22"/>
        </w:rPr>
      </w:pPr>
      <w:r w:rsidRPr="00C05340">
        <w:rPr>
          <w:sz w:val="22"/>
          <w:szCs w:val="22"/>
        </w:rPr>
        <w:lastRenderedPageBreak/>
        <w:t xml:space="preserve">Findings </w:t>
      </w:r>
    </w:p>
    <w:p w:rsidR="00894FC8" w:rsidRPr="00C05340" w:rsidRDefault="0024325F" w:rsidP="00C05340">
      <w:pPr>
        <w:pStyle w:val="Heading2"/>
        <w:spacing w:line="480" w:lineRule="auto"/>
        <w:rPr>
          <w:rFonts w:cs="Times New Roman"/>
          <w:sz w:val="22"/>
          <w:szCs w:val="22"/>
        </w:rPr>
      </w:pPr>
      <w:r w:rsidRPr="00C05340">
        <w:rPr>
          <w:rFonts w:cs="Times New Roman"/>
          <w:sz w:val="22"/>
          <w:szCs w:val="22"/>
        </w:rPr>
        <w:t xml:space="preserve">4.1 </w:t>
      </w:r>
      <w:r w:rsidR="00894FC8" w:rsidRPr="00C05340">
        <w:rPr>
          <w:rFonts w:cs="Times New Roman"/>
          <w:sz w:val="22"/>
          <w:szCs w:val="22"/>
        </w:rPr>
        <w:t>Pedagogical Roles of Oral Narratives in Families and Schools</w:t>
      </w:r>
    </w:p>
    <w:p w:rsidR="00894FC8" w:rsidRPr="00C05340" w:rsidRDefault="00894FC8" w:rsidP="00C05340">
      <w:pPr>
        <w:spacing w:line="480" w:lineRule="auto"/>
        <w:rPr>
          <w:rFonts w:cs="Times New Roman"/>
          <w:sz w:val="22"/>
        </w:rPr>
      </w:pPr>
      <w:r w:rsidRPr="00C05340">
        <w:rPr>
          <w:rFonts w:cs="Times New Roman"/>
          <w:sz w:val="22"/>
        </w:rPr>
        <w:t xml:space="preserve">Oral narratives serve as vital pedagogical tools within both the family and school environments. In families, parents and elders function as storytellers and role models, guiding children through moral conversations and narratives that reinforce social norms. </w:t>
      </w:r>
      <w:proofErr w:type="spellStart"/>
      <w:r w:rsidRPr="00C05340">
        <w:rPr>
          <w:rFonts w:cs="Times New Roman"/>
          <w:sz w:val="22"/>
        </w:rPr>
        <w:t>Yungungu</w:t>
      </w:r>
      <w:proofErr w:type="spellEnd"/>
      <w:r w:rsidRPr="00C05340">
        <w:rPr>
          <w:rFonts w:cs="Times New Roman"/>
          <w:sz w:val="22"/>
        </w:rPr>
        <w:t xml:space="preserve"> and Rodgers (2022) highlight that parental engagement in value formation often includes role </w:t>
      </w:r>
      <w:r w:rsidR="00213ED7" w:rsidRPr="00C05340">
        <w:rPr>
          <w:rFonts w:cs="Times New Roman"/>
          <w:sz w:val="22"/>
        </w:rPr>
        <w:t>modeling</w:t>
      </w:r>
      <w:r w:rsidRPr="00C05340">
        <w:rPr>
          <w:rFonts w:cs="Times New Roman"/>
          <w:sz w:val="22"/>
        </w:rPr>
        <w:t xml:space="preserve">, correction of </w:t>
      </w:r>
      <w:r w:rsidR="00213ED7" w:rsidRPr="00C05340">
        <w:rPr>
          <w:rFonts w:cs="Times New Roman"/>
          <w:sz w:val="22"/>
        </w:rPr>
        <w:t>behavior</w:t>
      </w:r>
      <w:r w:rsidRPr="00C05340">
        <w:rPr>
          <w:rFonts w:cs="Times New Roman"/>
          <w:sz w:val="22"/>
        </w:rPr>
        <w:t>, and storytelling, illustrating the fusion of oral tradition with everyday moral guidance. In formal education, teachers use storytelling to build moral reasoning, self-regulation, and social cooperation. Levin (2023), in a socio-cultural study of a Waldorf kindergarten, found that storytelling combined with play nurtures children’s identity, moral reasoning, and emotional regulation. These examples reveal that oral narratives are not confined to cultural spaces but also play a crucial role in structured pedagogical contexts.</w:t>
      </w:r>
    </w:p>
    <w:p w:rsidR="00894FC8" w:rsidRPr="00C05340" w:rsidRDefault="00894FC8" w:rsidP="00C05340">
      <w:pPr>
        <w:spacing w:line="480" w:lineRule="auto"/>
        <w:rPr>
          <w:rFonts w:cs="Times New Roman"/>
          <w:sz w:val="22"/>
        </w:rPr>
      </w:pPr>
      <w:r w:rsidRPr="00C05340">
        <w:rPr>
          <w:rFonts w:cs="Times New Roman"/>
          <w:b/>
          <w:bCs/>
          <w:sz w:val="22"/>
        </w:rPr>
        <w:t>a)</w:t>
      </w:r>
      <w:r w:rsidRPr="00C05340">
        <w:rPr>
          <w:rFonts w:cs="Times New Roman"/>
          <w:b/>
          <w:bCs/>
          <w:sz w:val="22"/>
        </w:rPr>
        <w:tab/>
        <w:t>Home Environment:</w:t>
      </w:r>
      <w:r w:rsidRPr="00C05340">
        <w:rPr>
          <w:rFonts w:cs="Times New Roman"/>
          <w:sz w:val="22"/>
        </w:rPr>
        <w:t xml:space="preserve"> </w:t>
      </w:r>
    </w:p>
    <w:p w:rsidR="00894FC8" w:rsidRPr="00C05340" w:rsidRDefault="00894FC8" w:rsidP="00C05340">
      <w:pPr>
        <w:spacing w:line="480" w:lineRule="auto"/>
        <w:rPr>
          <w:rFonts w:cs="Times New Roman"/>
          <w:sz w:val="22"/>
        </w:rPr>
      </w:pPr>
      <w:r w:rsidRPr="00C05340">
        <w:rPr>
          <w:rFonts w:cs="Times New Roman"/>
          <w:sz w:val="22"/>
        </w:rPr>
        <w:t>Storytelling typically occurs in evening gatherings or during agricultural breaks. Here, the approach is informal and interactive. Parents reported asking children questions (“What should John have done differently?”) and leading them to articulate the lesson. Proverbs are used dynamically: e.g.</w:t>
      </w:r>
      <w:r w:rsidR="00213ED7" w:rsidRPr="00C05340">
        <w:rPr>
          <w:rFonts w:cs="Times New Roman"/>
          <w:sz w:val="22"/>
        </w:rPr>
        <w:t>,</w:t>
      </w:r>
      <w:r w:rsidRPr="00C05340">
        <w:rPr>
          <w:rFonts w:cs="Times New Roman"/>
          <w:sz w:val="22"/>
        </w:rPr>
        <w:t xml:space="preserve"> after a child’s dispute, a mother might say </w:t>
      </w:r>
      <w:r w:rsidRPr="00C05340">
        <w:rPr>
          <w:rFonts w:cs="Times New Roman"/>
          <w:iCs/>
          <w:sz w:val="22"/>
        </w:rPr>
        <w:t>“</w:t>
      </w:r>
      <w:r w:rsidRPr="00C05340">
        <w:rPr>
          <w:rFonts w:cs="Times New Roman"/>
          <w:i/>
          <w:iCs/>
          <w:sz w:val="22"/>
        </w:rPr>
        <w:t>Uma</w:t>
      </w:r>
      <w:r w:rsidRPr="00C05340">
        <w:rPr>
          <w:rFonts w:cs="Times New Roman"/>
          <w:iCs/>
          <w:sz w:val="22"/>
        </w:rPr>
        <w:t xml:space="preserve"> </w:t>
      </w:r>
      <w:proofErr w:type="spellStart"/>
      <w:r w:rsidRPr="00C05340">
        <w:rPr>
          <w:rFonts w:cs="Times New Roman"/>
          <w:i/>
          <w:iCs/>
          <w:sz w:val="22"/>
        </w:rPr>
        <w:t>ni</w:t>
      </w:r>
      <w:proofErr w:type="spellEnd"/>
      <w:r w:rsidRPr="00C05340">
        <w:rPr>
          <w:rFonts w:cs="Times New Roman"/>
          <w:i/>
          <w:iCs/>
          <w:sz w:val="22"/>
        </w:rPr>
        <w:t xml:space="preserve"> </w:t>
      </w:r>
      <w:proofErr w:type="spellStart"/>
      <w:r w:rsidRPr="00C05340">
        <w:rPr>
          <w:rFonts w:cs="Times New Roman"/>
          <w:i/>
          <w:iCs/>
          <w:sz w:val="22"/>
        </w:rPr>
        <w:t>uma</w:t>
      </w:r>
      <w:proofErr w:type="spellEnd"/>
      <w:r w:rsidRPr="00C05340">
        <w:rPr>
          <w:rFonts w:cs="Times New Roman"/>
          <w:iCs/>
          <w:sz w:val="22"/>
        </w:rPr>
        <w:t>”</w:t>
      </w:r>
      <w:r w:rsidRPr="00C05340">
        <w:rPr>
          <w:rFonts w:cs="Times New Roman"/>
          <w:sz w:val="22"/>
        </w:rPr>
        <w:t xml:space="preserve"> (“Truth is the truth”), to calm tensions.</w:t>
      </w:r>
    </w:p>
    <w:p w:rsidR="00894FC8" w:rsidRPr="00C05340" w:rsidRDefault="00894FC8" w:rsidP="00C05340">
      <w:pPr>
        <w:pStyle w:val="ListParagraph"/>
        <w:numPr>
          <w:ilvl w:val="0"/>
          <w:numId w:val="20"/>
        </w:numPr>
        <w:spacing w:line="480" w:lineRule="auto"/>
        <w:rPr>
          <w:rFonts w:cs="Times New Roman"/>
          <w:sz w:val="22"/>
        </w:rPr>
      </w:pPr>
      <w:r w:rsidRPr="00C05340">
        <w:rPr>
          <w:rFonts w:cs="Times New Roman"/>
          <w:b/>
          <w:bCs/>
          <w:sz w:val="22"/>
        </w:rPr>
        <w:t>School Environment:</w:t>
      </w:r>
      <w:r w:rsidRPr="00C05340">
        <w:rPr>
          <w:rFonts w:cs="Times New Roman"/>
          <w:sz w:val="22"/>
        </w:rPr>
        <w:t xml:space="preserve"> </w:t>
      </w:r>
    </w:p>
    <w:p w:rsidR="00894FC8" w:rsidRPr="00C05340" w:rsidRDefault="00894FC8" w:rsidP="00C05340">
      <w:pPr>
        <w:spacing w:line="480" w:lineRule="auto"/>
        <w:rPr>
          <w:rFonts w:cs="Times New Roman"/>
          <w:bCs/>
          <w:sz w:val="22"/>
        </w:rPr>
      </w:pPr>
      <w:r w:rsidRPr="00C05340">
        <w:rPr>
          <w:rFonts w:cs="Times New Roman"/>
          <w:sz w:val="22"/>
        </w:rPr>
        <w:t xml:space="preserve">All interviewed teachers believed in the value of oral tradition. In the Nairobi school observed, the teacher regularly used folktales during language or Social Studies classes. For instance, for a lesson on honesty, she told the Luo folktale </w:t>
      </w:r>
      <w:r w:rsidRPr="00C05340">
        <w:rPr>
          <w:rFonts w:cs="Times New Roman"/>
          <w:i/>
          <w:iCs/>
          <w:sz w:val="22"/>
        </w:rPr>
        <w:t>“The False Drum”</w:t>
      </w:r>
      <w:r w:rsidRPr="00C05340">
        <w:rPr>
          <w:rFonts w:cs="Times New Roman"/>
          <w:sz w:val="22"/>
        </w:rPr>
        <w:t>, in which a talking drum exposes a liar, then led a class discussion on the moral</w:t>
      </w:r>
      <w:r w:rsidR="004142FF" w:rsidRPr="00C05340">
        <w:rPr>
          <w:rFonts w:cs="Times New Roman"/>
          <w:sz w:val="22"/>
        </w:rPr>
        <w:t xml:space="preserve"> lesson from the folktale</w:t>
      </w:r>
      <w:r w:rsidRPr="00C05340">
        <w:rPr>
          <w:rFonts w:cs="Times New Roman"/>
          <w:sz w:val="22"/>
        </w:rPr>
        <w:t xml:space="preserve">. Teachers also integrate local songs and proverbs into lessons. In the rural school, a headmaster noted that </w:t>
      </w:r>
      <w:r w:rsidRPr="00C05340">
        <w:rPr>
          <w:rFonts w:cs="Times New Roman"/>
          <w:sz w:val="22"/>
        </w:rPr>
        <w:lastRenderedPageBreak/>
        <w:t>oral narratives were not explicitly in the syllabus, but teachers use them during assemblies or moral studies to connect lessons to students’ heritage.</w:t>
      </w:r>
    </w:p>
    <w:p w:rsidR="0007349B" w:rsidRPr="00C05340" w:rsidRDefault="004142FF" w:rsidP="00C05340">
      <w:pPr>
        <w:pStyle w:val="Heading2"/>
        <w:numPr>
          <w:ilvl w:val="1"/>
          <w:numId w:val="29"/>
        </w:numPr>
        <w:spacing w:line="480" w:lineRule="auto"/>
        <w:rPr>
          <w:rFonts w:cs="Times New Roman"/>
          <w:sz w:val="22"/>
          <w:szCs w:val="22"/>
        </w:rPr>
      </w:pPr>
      <w:r w:rsidRPr="00C05340">
        <w:rPr>
          <w:rFonts w:cs="Times New Roman"/>
          <w:sz w:val="22"/>
          <w:szCs w:val="22"/>
        </w:rPr>
        <w:t>Internalization of Morals</w:t>
      </w:r>
    </w:p>
    <w:p w:rsidR="00894FC8" w:rsidRPr="00C05340" w:rsidRDefault="0007349B" w:rsidP="00C05340">
      <w:pPr>
        <w:spacing w:line="480" w:lineRule="auto"/>
        <w:rPr>
          <w:rFonts w:cs="Times New Roman"/>
          <w:sz w:val="22"/>
        </w:rPr>
      </w:pPr>
      <w:r w:rsidRPr="00C05340">
        <w:rPr>
          <w:rFonts w:cs="Times New Roman"/>
          <w:sz w:val="22"/>
        </w:rPr>
        <w:t>Respondents reported that children often recall the morals long after hearing the story. For example, after hearing a trickster tale, one child later advised a peer</w:t>
      </w:r>
      <w:r w:rsidR="007F1487" w:rsidRPr="00C05340">
        <w:rPr>
          <w:rFonts w:cs="Times New Roman"/>
          <w:sz w:val="22"/>
        </w:rPr>
        <w:t>,</w:t>
      </w:r>
      <w:r w:rsidRPr="00C05340">
        <w:rPr>
          <w:rFonts w:cs="Times New Roman"/>
          <w:sz w:val="22"/>
        </w:rPr>
        <w:t xml:space="preserve"> “</w:t>
      </w:r>
      <w:proofErr w:type="spellStart"/>
      <w:r w:rsidRPr="00C05340">
        <w:rPr>
          <w:rFonts w:cs="Times New Roman"/>
          <w:i/>
          <w:iCs/>
          <w:sz w:val="22"/>
        </w:rPr>
        <w:t>Usindanganywe</w:t>
      </w:r>
      <w:proofErr w:type="spellEnd"/>
      <w:r w:rsidRPr="00C05340">
        <w:rPr>
          <w:rFonts w:cs="Times New Roman"/>
          <w:i/>
          <w:iCs/>
          <w:sz w:val="22"/>
        </w:rPr>
        <w:t xml:space="preserve"> </w:t>
      </w:r>
      <w:proofErr w:type="spellStart"/>
      <w:r w:rsidRPr="00C05340">
        <w:rPr>
          <w:rFonts w:cs="Times New Roman"/>
          <w:i/>
          <w:iCs/>
          <w:sz w:val="22"/>
        </w:rPr>
        <w:t>na</w:t>
      </w:r>
      <w:proofErr w:type="spellEnd"/>
      <w:r w:rsidRPr="00C05340">
        <w:rPr>
          <w:rFonts w:cs="Times New Roman"/>
          <w:i/>
          <w:iCs/>
          <w:sz w:val="22"/>
        </w:rPr>
        <w:t xml:space="preserve"> </w:t>
      </w:r>
      <w:proofErr w:type="spellStart"/>
      <w:r w:rsidRPr="00C05340">
        <w:rPr>
          <w:rFonts w:cs="Times New Roman"/>
          <w:i/>
          <w:iCs/>
          <w:sz w:val="22"/>
        </w:rPr>
        <w:t>paka</w:t>
      </w:r>
      <w:proofErr w:type="spellEnd"/>
      <w:r w:rsidRPr="00C05340">
        <w:rPr>
          <w:rFonts w:cs="Times New Roman"/>
          <w:sz w:val="22"/>
        </w:rPr>
        <w:t xml:space="preserve">” (Don’t be deceived by the cat), demonstrating the </w:t>
      </w:r>
      <w:proofErr w:type="spellStart"/>
      <w:r w:rsidRPr="00C05340">
        <w:rPr>
          <w:rFonts w:cs="Times New Roman"/>
          <w:sz w:val="22"/>
        </w:rPr>
        <w:t>proverbization</w:t>
      </w:r>
      <w:proofErr w:type="spellEnd"/>
      <w:r w:rsidRPr="00C05340">
        <w:rPr>
          <w:rFonts w:cs="Times New Roman"/>
          <w:sz w:val="22"/>
        </w:rPr>
        <w:t xml:space="preserve"> of story lessons. Another 9-year-old spontaneously cited a proverb (unprompted) summarizing </w:t>
      </w:r>
      <w:r w:rsidRPr="00C05340">
        <w:rPr>
          <w:rFonts w:cs="Times New Roman"/>
          <w:iCs/>
          <w:sz w:val="22"/>
        </w:rPr>
        <w:t>The Foolish Friend</w:t>
      </w:r>
      <w:r w:rsidRPr="00C05340">
        <w:rPr>
          <w:rFonts w:cs="Times New Roman"/>
          <w:i/>
          <w:sz w:val="22"/>
        </w:rPr>
        <w:t xml:space="preserve"> </w:t>
      </w:r>
      <w:r w:rsidRPr="00C05340">
        <w:rPr>
          <w:rFonts w:cs="Times New Roman"/>
          <w:sz w:val="22"/>
        </w:rPr>
        <w:t xml:space="preserve">story: </w:t>
      </w:r>
      <w:r w:rsidRPr="00C05340">
        <w:rPr>
          <w:rFonts w:cs="Times New Roman"/>
          <w:iCs/>
          <w:sz w:val="22"/>
        </w:rPr>
        <w:t>“</w:t>
      </w:r>
      <w:proofErr w:type="spellStart"/>
      <w:r w:rsidRPr="00C05340">
        <w:rPr>
          <w:rFonts w:cs="Times New Roman"/>
          <w:i/>
          <w:iCs/>
          <w:sz w:val="22"/>
        </w:rPr>
        <w:t>Kirimu</w:t>
      </w:r>
      <w:proofErr w:type="spellEnd"/>
      <w:r w:rsidRPr="00C05340">
        <w:rPr>
          <w:rFonts w:cs="Times New Roman"/>
          <w:i/>
          <w:iCs/>
          <w:sz w:val="22"/>
        </w:rPr>
        <w:t xml:space="preserve"> </w:t>
      </w:r>
      <w:proofErr w:type="spellStart"/>
      <w:r w:rsidRPr="00C05340">
        <w:rPr>
          <w:rFonts w:cs="Times New Roman"/>
          <w:i/>
          <w:iCs/>
          <w:sz w:val="22"/>
        </w:rPr>
        <w:t>kirivagwa</w:t>
      </w:r>
      <w:proofErr w:type="spellEnd"/>
      <w:r w:rsidRPr="00C05340">
        <w:rPr>
          <w:rFonts w:cs="Times New Roman"/>
          <w:i/>
          <w:iCs/>
          <w:sz w:val="22"/>
        </w:rPr>
        <w:t xml:space="preserve"> </w:t>
      </w:r>
      <w:proofErr w:type="spellStart"/>
      <w:r w:rsidRPr="00C05340">
        <w:rPr>
          <w:rFonts w:cs="Times New Roman"/>
          <w:i/>
          <w:iCs/>
          <w:sz w:val="22"/>
        </w:rPr>
        <w:t>na</w:t>
      </w:r>
      <w:proofErr w:type="spellEnd"/>
      <w:r w:rsidRPr="00C05340">
        <w:rPr>
          <w:rFonts w:cs="Times New Roman"/>
          <w:i/>
          <w:iCs/>
          <w:sz w:val="22"/>
        </w:rPr>
        <w:t xml:space="preserve"> </w:t>
      </w:r>
      <w:proofErr w:type="spellStart"/>
      <w:r w:rsidRPr="00C05340">
        <w:rPr>
          <w:rFonts w:cs="Times New Roman"/>
          <w:i/>
          <w:iCs/>
          <w:sz w:val="22"/>
        </w:rPr>
        <w:t>muti</w:t>
      </w:r>
      <w:proofErr w:type="spellEnd"/>
      <w:r w:rsidRPr="00C05340">
        <w:rPr>
          <w:rFonts w:cs="Times New Roman"/>
          <w:i/>
          <w:iCs/>
          <w:sz w:val="22"/>
        </w:rPr>
        <w:t xml:space="preserve"> </w:t>
      </w:r>
      <w:proofErr w:type="spellStart"/>
      <w:r w:rsidRPr="00C05340">
        <w:rPr>
          <w:rFonts w:cs="Times New Roman"/>
          <w:i/>
          <w:iCs/>
          <w:sz w:val="22"/>
        </w:rPr>
        <w:t>wakio</w:t>
      </w:r>
      <w:proofErr w:type="spellEnd"/>
      <w:r w:rsidRPr="00C05340">
        <w:rPr>
          <w:rFonts w:cs="Times New Roman"/>
          <w:iCs/>
          <w:sz w:val="22"/>
        </w:rPr>
        <w:t>”</w:t>
      </w:r>
      <w:r w:rsidRPr="00C05340">
        <w:rPr>
          <w:rFonts w:cs="Times New Roman"/>
          <w:i/>
          <w:sz w:val="22"/>
        </w:rPr>
        <w:t xml:space="preserve"> </w:t>
      </w:r>
      <w:r w:rsidRPr="00C05340">
        <w:rPr>
          <w:rFonts w:cs="Times New Roman"/>
          <w:sz w:val="22"/>
        </w:rPr>
        <w:t>(“A fool is punished with his own stick”).</w:t>
      </w:r>
    </w:p>
    <w:p w:rsidR="00FE68BF" w:rsidRPr="00C05340" w:rsidRDefault="004142FF" w:rsidP="00C05340">
      <w:pPr>
        <w:pStyle w:val="Heading2"/>
        <w:spacing w:line="480" w:lineRule="auto"/>
        <w:rPr>
          <w:rFonts w:cs="Times New Roman"/>
          <w:sz w:val="22"/>
          <w:szCs w:val="22"/>
        </w:rPr>
      </w:pPr>
      <w:r w:rsidRPr="00C05340">
        <w:rPr>
          <w:rFonts w:cs="Times New Roman"/>
          <w:sz w:val="22"/>
          <w:szCs w:val="22"/>
        </w:rPr>
        <w:t>4.2</w:t>
      </w:r>
      <w:r w:rsidR="00D80EFC" w:rsidRPr="00C05340">
        <w:rPr>
          <w:rFonts w:cs="Times New Roman"/>
          <w:sz w:val="22"/>
          <w:szCs w:val="22"/>
        </w:rPr>
        <w:t>.1</w:t>
      </w:r>
      <w:r w:rsidR="007258CC" w:rsidRPr="00C05340">
        <w:rPr>
          <w:rFonts w:cs="Times New Roman"/>
          <w:sz w:val="22"/>
          <w:szCs w:val="22"/>
        </w:rPr>
        <w:t xml:space="preserve"> </w:t>
      </w:r>
      <w:r w:rsidR="00FE68BF" w:rsidRPr="00C05340">
        <w:rPr>
          <w:rFonts w:cs="Times New Roman"/>
          <w:sz w:val="22"/>
          <w:szCs w:val="22"/>
        </w:rPr>
        <w:t xml:space="preserve">Common Moral Themes </w:t>
      </w:r>
      <w:r w:rsidR="00312B0F" w:rsidRPr="00C05340">
        <w:rPr>
          <w:rFonts w:cs="Times New Roman"/>
          <w:sz w:val="22"/>
          <w:szCs w:val="22"/>
        </w:rPr>
        <w:t>in Keny</w:t>
      </w:r>
      <w:r w:rsidR="00FD5000" w:rsidRPr="00C05340">
        <w:rPr>
          <w:rFonts w:cs="Times New Roman"/>
          <w:sz w:val="22"/>
          <w:szCs w:val="22"/>
        </w:rPr>
        <w:t xml:space="preserve">an Oral Narratives and </w:t>
      </w:r>
      <w:r w:rsidR="007F1487" w:rsidRPr="00C05340">
        <w:rPr>
          <w:rFonts w:cs="Times New Roman"/>
          <w:sz w:val="22"/>
          <w:szCs w:val="22"/>
        </w:rPr>
        <w:t>Their</w:t>
      </w:r>
      <w:r w:rsidR="00FE68BF" w:rsidRPr="00C05340">
        <w:rPr>
          <w:rFonts w:cs="Times New Roman"/>
          <w:sz w:val="22"/>
          <w:szCs w:val="22"/>
        </w:rPr>
        <w:t xml:space="preserve"> Relevance to Children’s Moral Education</w:t>
      </w:r>
    </w:p>
    <w:p w:rsidR="00FE68BF" w:rsidRPr="00C05340" w:rsidRDefault="00FE68BF" w:rsidP="00C05340">
      <w:pPr>
        <w:pStyle w:val="NormalWeb"/>
        <w:spacing w:line="480" w:lineRule="auto"/>
        <w:jc w:val="both"/>
        <w:rPr>
          <w:sz w:val="22"/>
          <w:szCs w:val="22"/>
        </w:rPr>
      </w:pPr>
      <w:r w:rsidRPr="00C05340">
        <w:rPr>
          <w:sz w:val="22"/>
          <w:szCs w:val="22"/>
        </w:rPr>
        <w:t>African oral narratives are a powerful medium for transmitting cultu</w:t>
      </w:r>
      <w:r w:rsidR="00312B0F" w:rsidRPr="00C05340">
        <w:rPr>
          <w:sz w:val="22"/>
          <w:szCs w:val="22"/>
        </w:rPr>
        <w:t>ral values, ethical principles</w:t>
      </w:r>
      <w:r w:rsidR="007F1487" w:rsidRPr="00C05340">
        <w:rPr>
          <w:sz w:val="22"/>
          <w:szCs w:val="22"/>
        </w:rPr>
        <w:t>,</w:t>
      </w:r>
      <w:r w:rsidR="00312B0F" w:rsidRPr="00C05340">
        <w:rPr>
          <w:sz w:val="22"/>
          <w:szCs w:val="22"/>
        </w:rPr>
        <w:t xml:space="preserve"> </w:t>
      </w:r>
      <w:r w:rsidRPr="00C05340">
        <w:rPr>
          <w:sz w:val="22"/>
          <w:szCs w:val="22"/>
        </w:rPr>
        <w:t xml:space="preserve">and life skills to younger generations. Scholars emphasize that these stories are not merely entertainment but pedagogical tools designed to cultivate moral reasoning and social responsibility in children (Finnegan, 2012; </w:t>
      </w:r>
      <w:proofErr w:type="spellStart"/>
      <w:r w:rsidRPr="00C05340">
        <w:rPr>
          <w:sz w:val="22"/>
          <w:szCs w:val="22"/>
        </w:rPr>
        <w:t>Scheub</w:t>
      </w:r>
      <w:proofErr w:type="spellEnd"/>
      <w:r w:rsidRPr="00C05340">
        <w:rPr>
          <w:sz w:val="22"/>
          <w:szCs w:val="22"/>
        </w:rPr>
        <w:t>, 2010). Within the Kenyan context, traditional tales (</w:t>
      </w:r>
      <w:proofErr w:type="spellStart"/>
      <w:r w:rsidRPr="00C05340">
        <w:rPr>
          <w:i/>
          <w:sz w:val="22"/>
          <w:szCs w:val="22"/>
        </w:rPr>
        <w:t>ngano</w:t>
      </w:r>
      <w:proofErr w:type="spellEnd"/>
      <w:r w:rsidRPr="00C05340">
        <w:rPr>
          <w:i/>
          <w:sz w:val="22"/>
          <w:szCs w:val="22"/>
        </w:rPr>
        <w:t xml:space="preserve">, </w:t>
      </w:r>
      <w:proofErr w:type="spellStart"/>
      <w:r w:rsidRPr="00C05340">
        <w:rPr>
          <w:i/>
          <w:sz w:val="22"/>
          <w:szCs w:val="22"/>
        </w:rPr>
        <w:t>hadithi</w:t>
      </w:r>
      <w:proofErr w:type="spellEnd"/>
      <w:r w:rsidRPr="00C05340">
        <w:rPr>
          <w:i/>
          <w:sz w:val="22"/>
          <w:szCs w:val="22"/>
        </w:rPr>
        <w:t xml:space="preserve">, </w:t>
      </w:r>
      <w:proofErr w:type="spellStart"/>
      <w:r w:rsidRPr="00C05340">
        <w:rPr>
          <w:i/>
          <w:sz w:val="22"/>
          <w:szCs w:val="22"/>
        </w:rPr>
        <w:t>sigana</w:t>
      </w:r>
      <w:proofErr w:type="spellEnd"/>
      <w:r w:rsidRPr="00C05340">
        <w:rPr>
          <w:sz w:val="22"/>
          <w:szCs w:val="22"/>
        </w:rPr>
        <w:t>) convey recurring moral themes that remain relevant in shaping children’s character development today.</w:t>
      </w:r>
      <w:r w:rsidR="004E18D8" w:rsidRPr="00C05340">
        <w:rPr>
          <w:sz w:val="22"/>
          <w:szCs w:val="22"/>
        </w:rPr>
        <w:t xml:space="preserve"> Analysis of folktales across Kenya reveals recurring moral themes. These include:</w:t>
      </w:r>
    </w:p>
    <w:p w:rsidR="001C35A3" w:rsidRPr="00C05340" w:rsidRDefault="004E18D8" w:rsidP="00C05340">
      <w:pPr>
        <w:pStyle w:val="NormalWeb"/>
        <w:numPr>
          <w:ilvl w:val="0"/>
          <w:numId w:val="19"/>
        </w:numPr>
        <w:spacing w:line="480" w:lineRule="auto"/>
        <w:jc w:val="both"/>
        <w:rPr>
          <w:b/>
          <w:sz w:val="22"/>
          <w:szCs w:val="22"/>
        </w:rPr>
      </w:pPr>
      <w:r w:rsidRPr="00C05340">
        <w:rPr>
          <w:b/>
          <w:sz w:val="22"/>
          <w:szCs w:val="22"/>
        </w:rPr>
        <w:t>Honesty and T</w:t>
      </w:r>
      <w:r w:rsidR="001C35A3" w:rsidRPr="00C05340">
        <w:rPr>
          <w:b/>
          <w:sz w:val="22"/>
          <w:szCs w:val="22"/>
        </w:rPr>
        <w:t>ruthfulness</w:t>
      </w:r>
    </w:p>
    <w:p w:rsidR="004E18D8" w:rsidRPr="00C05340" w:rsidRDefault="00FE68BF" w:rsidP="00C05340">
      <w:pPr>
        <w:pStyle w:val="NormalWeb"/>
        <w:spacing w:line="480" w:lineRule="auto"/>
        <w:jc w:val="both"/>
        <w:rPr>
          <w:sz w:val="22"/>
          <w:szCs w:val="22"/>
        </w:rPr>
      </w:pPr>
      <w:r w:rsidRPr="00C05340">
        <w:rPr>
          <w:sz w:val="22"/>
          <w:szCs w:val="22"/>
        </w:rPr>
        <w:t xml:space="preserve">One dominant theme is </w:t>
      </w:r>
      <w:r w:rsidRPr="00C05340">
        <w:rPr>
          <w:rStyle w:val="Strong"/>
          <w:b w:val="0"/>
          <w:sz w:val="22"/>
          <w:szCs w:val="22"/>
        </w:rPr>
        <w:t>honesty and truthfulness</w:t>
      </w:r>
      <w:r w:rsidRPr="00C05340">
        <w:rPr>
          <w:b/>
          <w:sz w:val="22"/>
          <w:szCs w:val="22"/>
        </w:rPr>
        <w:t>,</w:t>
      </w:r>
      <w:r w:rsidRPr="00C05340">
        <w:rPr>
          <w:sz w:val="22"/>
          <w:szCs w:val="22"/>
        </w:rPr>
        <w:t xml:space="preserve"> where children are cautioned against deceit. For instance, trickster figures such as the hyena or hare often suffer misfortune when they employ lies or deception, reinforcing the cultural expectation of honesty (</w:t>
      </w:r>
      <w:proofErr w:type="spellStart"/>
      <w:r w:rsidRPr="00C05340">
        <w:rPr>
          <w:sz w:val="22"/>
          <w:szCs w:val="22"/>
        </w:rPr>
        <w:t>Nandwa</w:t>
      </w:r>
      <w:proofErr w:type="spellEnd"/>
      <w:r w:rsidRPr="00C05340">
        <w:rPr>
          <w:sz w:val="22"/>
          <w:szCs w:val="22"/>
        </w:rPr>
        <w:t xml:space="preserve"> &amp; </w:t>
      </w:r>
      <w:proofErr w:type="spellStart"/>
      <w:r w:rsidRPr="00C05340">
        <w:rPr>
          <w:sz w:val="22"/>
          <w:szCs w:val="22"/>
        </w:rPr>
        <w:t>Bukenya</w:t>
      </w:r>
      <w:proofErr w:type="spellEnd"/>
      <w:r w:rsidRPr="00C05340">
        <w:rPr>
          <w:sz w:val="22"/>
          <w:szCs w:val="22"/>
        </w:rPr>
        <w:t xml:space="preserve">, 1983). </w:t>
      </w:r>
      <w:r w:rsidR="004E18D8" w:rsidRPr="00C05340">
        <w:rPr>
          <w:sz w:val="22"/>
          <w:szCs w:val="22"/>
        </w:rPr>
        <w:t>Characters who lie or cheat frequently meet a bad end. For example, in a Kikuyu legend, a girl who falsely claims illness is exposed and embarrassed by a talking drum, illustrating that dishonesty is self-defeating (</w:t>
      </w:r>
      <w:proofErr w:type="spellStart"/>
      <w:r w:rsidR="004E18D8" w:rsidRPr="00C05340">
        <w:rPr>
          <w:sz w:val="22"/>
          <w:szCs w:val="22"/>
        </w:rPr>
        <w:t>Chesaina</w:t>
      </w:r>
      <w:proofErr w:type="spellEnd"/>
      <w:r w:rsidR="004E18D8" w:rsidRPr="00C05340">
        <w:rPr>
          <w:sz w:val="22"/>
          <w:szCs w:val="22"/>
        </w:rPr>
        <w:t>, 1997).</w:t>
      </w:r>
    </w:p>
    <w:p w:rsidR="004E18D8" w:rsidRPr="00C05340" w:rsidRDefault="004E18D8" w:rsidP="00C05340">
      <w:pPr>
        <w:pStyle w:val="NormalWeb"/>
        <w:numPr>
          <w:ilvl w:val="0"/>
          <w:numId w:val="19"/>
        </w:numPr>
        <w:spacing w:line="480" w:lineRule="auto"/>
        <w:jc w:val="both"/>
        <w:rPr>
          <w:b/>
          <w:sz w:val="22"/>
          <w:szCs w:val="22"/>
        </w:rPr>
      </w:pPr>
      <w:r w:rsidRPr="00C05340">
        <w:rPr>
          <w:b/>
          <w:sz w:val="22"/>
          <w:szCs w:val="22"/>
        </w:rPr>
        <w:t>Obedience and Respect</w:t>
      </w:r>
    </w:p>
    <w:p w:rsidR="00FE68BF" w:rsidRPr="00C05340" w:rsidRDefault="009C2AF8" w:rsidP="00C05340">
      <w:pPr>
        <w:pStyle w:val="NormalWeb"/>
        <w:spacing w:line="480" w:lineRule="auto"/>
        <w:jc w:val="both"/>
        <w:rPr>
          <w:sz w:val="22"/>
          <w:szCs w:val="22"/>
        </w:rPr>
      </w:pPr>
      <w:r w:rsidRPr="00C05340">
        <w:rPr>
          <w:sz w:val="22"/>
          <w:szCs w:val="22"/>
        </w:rPr>
        <w:lastRenderedPageBreak/>
        <w:t xml:space="preserve">Respondents highlighted tales where disrespect leads to misfortune. For example, one teacher noted a story about a boy who disobeys his parents and ends up lost in the forest, teaching the importance of listening to elders. A </w:t>
      </w:r>
      <w:r w:rsidR="008C3D86" w:rsidRPr="00C05340">
        <w:rPr>
          <w:sz w:val="22"/>
          <w:szCs w:val="22"/>
        </w:rPr>
        <w:t>list of values taught included r</w:t>
      </w:r>
      <w:r w:rsidRPr="00C05340">
        <w:rPr>
          <w:sz w:val="22"/>
          <w:szCs w:val="22"/>
        </w:rPr>
        <w:t xml:space="preserve">espect for parents/elders and </w:t>
      </w:r>
      <w:r w:rsidR="008C3D86" w:rsidRPr="00C05340">
        <w:rPr>
          <w:sz w:val="22"/>
          <w:szCs w:val="22"/>
        </w:rPr>
        <w:t>o</w:t>
      </w:r>
      <w:r w:rsidRPr="00C05340">
        <w:rPr>
          <w:sz w:val="22"/>
          <w:szCs w:val="22"/>
        </w:rPr>
        <w:t xml:space="preserve">bedience to community rules. </w:t>
      </w:r>
      <w:r w:rsidRPr="00C05340">
        <w:rPr>
          <w:rStyle w:val="Strong"/>
          <w:b w:val="0"/>
          <w:sz w:val="22"/>
          <w:szCs w:val="22"/>
        </w:rPr>
        <w:t>O</w:t>
      </w:r>
      <w:r w:rsidR="00FE68BF" w:rsidRPr="00C05340">
        <w:rPr>
          <w:rStyle w:val="Strong"/>
          <w:b w:val="0"/>
          <w:sz w:val="22"/>
          <w:szCs w:val="22"/>
        </w:rPr>
        <w:t>bedience and respect for elders</w:t>
      </w:r>
      <w:r w:rsidR="00FE68BF" w:rsidRPr="00C05340">
        <w:rPr>
          <w:sz w:val="22"/>
          <w:szCs w:val="22"/>
        </w:rPr>
        <w:t xml:space="preserve"> feature prominently in narratives where disobedient children encounter misfortune, underscoring the value of listening to parental and communal guidance. This reflects African societies’ emphasis on intergenerational respect and family cohesion.</w:t>
      </w:r>
      <w:r w:rsidR="004E18D8" w:rsidRPr="00C05340">
        <w:rPr>
          <w:sz w:val="22"/>
          <w:szCs w:val="22"/>
        </w:rPr>
        <w:t xml:space="preserve"> Many stories highlight respect as foundational. In a North American Native tale retold by </w:t>
      </w:r>
      <w:proofErr w:type="spellStart"/>
      <w:r w:rsidR="008C3D86" w:rsidRPr="00C05340">
        <w:rPr>
          <w:sz w:val="22"/>
          <w:szCs w:val="22"/>
        </w:rPr>
        <w:t>Chesaina</w:t>
      </w:r>
      <w:proofErr w:type="spellEnd"/>
      <w:r w:rsidR="008C3D86" w:rsidRPr="00C05340">
        <w:rPr>
          <w:sz w:val="22"/>
          <w:szCs w:val="22"/>
        </w:rPr>
        <w:t xml:space="preserve"> (2004)</w:t>
      </w:r>
      <w:r w:rsidR="004E18D8" w:rsidRPr="00C05340">
        <w:rPr>
          <w:sz w:val="22"/>
          <w:szCs w:val="22"/>
        </w:rPr>
        <w:t>,</w:t>
      </w:r>
      <w:r w:rsidR="008C3D86" w:rsidRPr="00C05340">
        <w:rPr>
          <w:sz w:val="22"/>
          <w:szCs w:val="22"/>
        </w:rPr>
        <w:t xml:space="preserve"> </w:t>
      </w:r>
      <w:r w:rsidR="004E18D8" w:rsidRPr="00C05340">
        <w:rPr>
          <w:sz w:val="22"/>
          <w:szCs w:val="22"/>
        </w:rPr>
        <w:t>failure to dress properly for cold weather (ignoring authority, that is, the North Wind) is used to teach a boy respect for both nature and elders. Similarly, Kenyan tales often feature children or animals punished for disobedience.</w:t>
      </w:r>
    </w:p>
    <w:p w:rsidR="001C35A3" w:rsidRPr="00C05340" w:rsidRDefault="007F1487" w:rsidP="00C05340">
      <w:pPr>
        <w:pStyle w:val="NormalWeb"/>
        <w:numPr>
          <w:ilvl w:val="0"/>
          <w:numId w:val="19"/>
        </w:numPr>
        <w:spacing w:line="480" w:lineRule="auto"/>
        <w:jc w:val="both"/>
        <w:rPr>
          <w:b/>
          <w:sz w:val="22"/>
          <w:szCs w:val="22"/>
        </w:rPr>
      </w:pPr>
      <w:r w:rsidRPr="00C05340">
        <w:rPr>
          <w:b/>
          <w:sz w:val="22"/>
          <w:szCs w:val="22"/>
        </w:rPr>
        <w:t>Hard work</w:t>
      </w:r>
      <w:r w:rsidR="004E18D8" w:rsidRPr="00C05340">
        <w:rPr>
          <w:b/>
          <w:sz w:val="22"/>
          <w:szCs w:val="22"/>
        </w:rPr>
        <w:t xml:space="preserve"> versus L</w:t>
      </w:r>
      <w:r w:rsidR="001C35A3" w:rsidRPr="00C05340">
        <w:rPr>
          <w:b/>
          <w:sz w:val="22"/>
          <w:szCs w:val="22"/>
        </w:rPr>
        <w:t>aziness</w:t>
      </w:r>
    </w:p>
    <w:p w:rsidR="00FE68BF" w:rsidRPr="00C05340" w:rsidRDefault="00FE68BF" w:rsidP="00C05340">
      <w:pPr>
        <w:pStyle w:val="NormalWeb"/>
        <w:spacing w:line="480" w:lineRule="auto"/>
        <w:jc w:val="both"/>
        <w:rPr>
          <w:sz w:val="22"/>
          <w:szCs w:val="22"/>
        </w:rPr>
      </w:pPr>
      <w:r w:rsidRPr="00C05340">
        <w:rPr>
          <w:sz w:val="22"/>
          <w:szCs w:val="22"/>
        </w:rPr>
        <w:t xml:space="preserve">The theme of </w:t>
      </w:r>
      <w:r w:rsidRPr="00C05340">
        <w:rPr>
          <w:rStyle w:val="Strong"/>
          <w:b w:val="0"/>
          <w:sz w:val="22"/>
          <w:szCs w:val="22"/>
        </w:rPr>
        <w:t>hard work versus laziness</w:t>
      </w:r>
      <w:r w:rsidRPr="00C05340">
        <w:rPr>
          <w:sz w:val="22"/>
          <w:szCs w:val="22"/>
        </w:rPr>
        <w:t xml:space="preserve"> is also common. Tales such as the industrious girl and her lazy sister reward diligence and punish idleness, teaching children that effort and resilience are prerequisites for success. </w:t>
      </w:r>
      <w:r w:rsidR="00FA0F81" w:rsidRPr="00C05340">
        <w:rPr>
          <w:sz w:val="22"/>
          <w:szCs w:val="22"/>
        </w:rPr>
        <w:t>In Kenya, some proverbs stress that per</w:t>
      </w:r>
      <w:r w:rsidR="008C3D86" w:rsidRPr="00C05340">
        <w:rPr>
          <w:sz w:val="22"/>
          <w:szCs w:val="22"/>
        </w:rPr>
        <w:t>sistent effort is rewarded</w:t>
      </w:r>
      <w:r w:rsidR="007F1487" w:rsidRPr="00C05340">
        <w:rPr>
          <w:sz w:val="22"/>
          <w:szCs w:val="22"/>
        </w:rPr>
        <w:t>,</w:t>
      </w:r>
      <w:r w:rsidR="008C3D86" w:rsidRPr="00C05340">
        <w:rPr>
          <w:sz w:val="22"/>
          <w:szCs w:val="22"/>
        </w:rPr>
        <w:t xml:space="preserve"> and </w:t>
      </w:r>
      <w:r w:rsidR="00FA0F81" w:rsidRPr="00C05340">
        <w:rPr>
          <w:sz w:val="22"/>
          <w:szCs w:val="22"/>
        </w:rPr>
        <w:t xml:space="preserve">the person who visits an elder is like one who consults an oracle, because wisdom comes to those who seek it. </w:t>
      </w:r>
      <w:r w:rsidRPr="00C05340">
        <w:rPr>
          <w:sz w:val="22"/>
          <w:szCs w:val="22"/>
        </w:rPr>
        <w:t xml:space="preserve">Relatedly, </w:t>
      </w:r>
      <w:r w:rsidRPr="00C05340">
        <w:rPr>
          <w:rStyle w:val="Strong"/>
          <w:b w:val="0"/>
          <w:sz w:val="22"/>
          <w:szCs w:val="22"/>
        </w:rPr>
        <w:t>generosity and</w:t>
      </w:r>
      <w:r w:rsidRPr="00C05340">
        <w:rPr>
          <w:rStyle w:val="Strong"/>
          <w:sz w:val="22"/>
          <w:szCs w:val="22"/>
        </w:rPr>
        <w:t xml:space="preserve"> </w:t>
      </w:r>
      <w:r w:rsidRPr="00C05340">
        <w:rPr>
          <w:rStyle w:val="Strong"/>
          <w:b w:val="0"/>
          <w:sz w:val="22"/>
          <w:szCs w:val="22"/>
        </w:rPr>
        <w:t>hospitality</w:t>
      </w:r>
      <w:r w:rsidRPr="00C05340">
        <w:rPr>
          <w:b/>
          <w:sz w:val="22"/>
          <w:szCs w:val="22"/>
        </w:rPr>
        <w:t xml:space="preserve"> </w:t>
      </w:r>
      <w:r w:rsidRPr="00C05340">
        <w:rPr>
          <w:sz w:val="22"/>
          <w:szCs w:val="22"/>
        </w:rPr>
        <w:t>are upheld as virtues, with stories illustrating that sharing one’s resources brings blessings, while selfishness attracts curses. Such values continue to resonate within Kenyan families and schools, where communal living and cooperation are emphasized.</w:t>
      </w:r>
      <w:r w:rsidR="00894FC8" w:rsidRPr="00C05340">
        <w:rPr>
          <w:sz w:val="22"/>
          <w:szCs w:val="22"/>
        </w:rPr>
        <w:t xml:space="preserve"> Teachers mentioned using a Kamba song about farming seasons to teach diligence.</w:t>
      </w:r>
    </w:p>
    <w:p w:rsidR="001C35A3" w:rsidRPr="00C05340" w:rsidRDefault="001C35A3" w:rsidP="00C05340">
      <w:pPr>
        <w:pStyle w:val="NormalWeb"/>
        <w:numPr>
          <w:ilvl w:val="0"/>
          <w:numId w:val="19"/>
        </w:numPr>
        <w:spacing w:line="480" w:lineRule="auto"/>
        <w:jc w:val="both"/>
        <w:rPr>
          <w:b/>
          <w:sz w:val="22"/>
          <w:szCs w:val="22"/>
        </w:rPr>
      </w:pPr>
      <w:r w:rsidRPr="00C05340">
        <w:rPr>
          <w:b/>
          <w:sz w:val="22"/>
          <w:szCs w:val="22"/>
        </w:rPr>
        <w:t xml:space="preserve">Justice and </w:t>
      </w:r>
      <w:r w:rsidR="00312B0F" w:rsidRPr="00C05340">
        <w:rPr>
          <w:b/>
          <w:sz w:val="22"/>
          <w:szCs w:val="22"/>
        </w:rPr>
        <w:t>Retribution</w:t>
      </w:r>
    </w:p>
    <w:p w:rsidR="00FE68BF" w:rsidRPr="00C05340" w:rsidRDefault="00FE68BF" w:rsidP="00C05340">
      <w:pPr>
        <w:pStyle w:val="NormalWeb"/>
        <w:spacing w:line="480" w:lineRule="auto"/>
        <w:jc w:val="both"/>
        <w:rPr>
          <w:sz w:val="22"/>
          <w:szCs w:val="22"/>
        </w:rPr>
      </w:pPr>
      <w:r w:rsidRPr="00C05340">
        <w:rPr>
          <w:sz w:val="22"/>
          <w:szCs w:val="22"/>
        </w:rPr>
        <w:t xml:space="preserve">Other narratives highlight </w:t>
      </w:r>
      <w:r w:rsidRPr="00C05340">
        <w:rPr>
          <w:rStyle w:val="Strong"/>
          <w:b w:val="0"/>
          <w:sz w:val="22"/>
          <w:szCs w:val="22"/>
        </w:rPr>
        <w:t>justice and retribution</w:t>
      </w:r>
      <w:r w:rsidRPr="00C05340">
        <w:rPr>
          <w:b/>
          <w:sz w:val="22"/>
          <w:szCs w:val="22"/>
        </w:rPr>
        <w:t>,</w:t>
      </w:r>
      <w:r w:rsidRPr="00C05340">
        <w:rPr>
          <w:sz w:val="22"/>
          <w:szCs w:val="22"/>
        </w:rPr>
        <w:t xml:space="preserve"> with wrongdoers punished and justice ultimately prevailing. This reinforces social order and the principle of fairness in communal life. Similarly, </w:t>
      </w:r>
      <w:r w:rsidRPr="00C05340">
        <w:rPr>
          <w:rStyle w:val="Strong"/>
          <w:b w:val="0"/>
          <w:sz w:val="22"/>
          <w:szCs w:val="22"/>
        </w:rPr>
        <w:t>humility versus pride</w:t>
      </w:r>
      <w:r w:rsidRPr="00C05340">
        <w:rPr>
          <w:sz w:val="22"/>
          <w:szCs w:val="22"/>
        </w:rPr>
        <w:t xml:space="preserve"> emerges in tales where arrogant characters are humbled, </w:t>
      </w:r>
      <w:r w:rsidRPr="00C05340">
        <w:rPr>
          <w:sz w:val="22"/>
          <w:szCs w:val="22"/>
        </w:rPr>
        <w:lastRenderedPageBreak/>
        <w:t>such as the hare who is defeated by the tortoise. Children thus learn that modesty and patience are more admirable than arrogance.</w:t>
      </w:r>
    </w:p>
    <w:p w:rsidR="00FA0F81" w:rsidRPr="00C05340" w:rsidRDefault="00FA0F81" w:rsidP="00C05340">
      <w:pPr>
        <w:pStyle w:val="NormalWeb"/>
        <w:numPr>
          <w:ilvl w:val="0"/>
          <w:numId w:val="19"/>
        </w:numPr>
        <w:spacing w:line="480" w:lineRule="auto"/>
        <w:jc w:val="both"/>
        <w:rPr>
          <w:b/>
          <w:sz w:val="22"/>
          <w:szCs w:val="22"/>
        </w:rPr>
      </w:pPr>
      <w:r w:rsidRPr="00C05340">
        <w:rPr>
          <w:b/>
          <w:bCs/>
          <w:sz w:val="22"/>
          <w:szCs w:val="22"/>
        </w:rPr>
        <w:t>Cooperation and Communal Living</w:t>
      </w:r>
      <w:r w:rsidRPr="00C05340">
        <w:rPr>
          <w:b/>
          <w:sz w:val="22"/>
          <w:szCs w:val="22"/>
        </w:rPr>
        <w:t xml:space="preserve"> </w:t>
      </w:r>
    </w:p>
    <w:p w:rsidR="00FE68BF" w:rsidRPr="00C05340" w:rsidRDefault="00FE68BF" w:rsidP="00C05340">
      <w:pPr>
        <w:pStyle w:val="NormalWeb"/>
        <w:spacing w:line="480" w:lineRule="auto"/>
        <w:jc w:val="both"/>
        <w:rPr>
          <w:sz w:val="22"/>
          <w:szCs w:val="22"/>
        </w:rPr>
      </w:pPr>
      <w:r w:rsidRPr="00C05340">
        <w:rPr>
          <w:sz w:val="22"/>
          <w:szCs w:val="22"/>
        </w:rPr>
        <w:t xml:space="preserve">Narratives also stress the importance of </w:t>
      </w:r>
      <w:r w:rsidRPr="00C05340">
        <w:rPr>
          <w:rStyle w:val="Strong"/>
          <w:b w:val="0"/>
          <w:sz w:val="22"/>
          <w:szCs w:val="22"/>
        </w:rPr>
        <w:t>unity and cooperation</w:t>
      </w:r>
      <w:r w:rsidRPr="00C05340">
        <w:rPr>
          <w:sz w:val="22"/>
          <w:szCs w:val="22"/>
        </w:rPr>
        <w:t>, often using metaphors like the bundle of sticks to show that collective strength surpasses individual effort.</w:t>
      </w:r>
      <w:r w:rsidR="00FA0F81" w:rsidRPr="00C05340">
        <w:rPr>
          <w:rFonts w:eastAsiaTheme="minorHAnsi"/>
          <w:sz w:val="22"/>
          <w:szCs w:val="22"/>
        </w:rPr>
        <w:t xml:space="preserve"> </w:t>
      </w:r>
      <w:r w:rsidR="00FA0F81" w:rsidRPr="00C05340">
        <w:rPr>
          <w:sz w:val="22"/>
          <w:szCs w:val="22"/>
        </w:rPr>
        <w:t>Folktales often unde</w:t>
      </w:r>
      <w:r w:rsidR="003327AF" w:rsidRPr="00C05340">
        <w:rPr>
          <w:sz w:val="22"/>
          <w:szCs w:val="22"/>
        </w:rPr>
        <w:t>rscore that helping others leads</w:t>
      </w:r>
      <w:r w:rsidR="00FA0F81" w:rsidRPr="00C05340">
        <w:rPr>
          <w:sz w:val="22"/>
          <w:szCs w:val="22"/>
        </w:rPr>
        <w:t xml:space="preserve"> to mutual benefit.</w:t>
      </w:r>
      <w:r w:rsidRPr="00C05340">
        <w:rPr>
          <w:sz w:val="22"/>
          <w:szCs w:val="22"/>
        </w:rPr>
        <w:t xml:space="preserve"> In an educational context, this encourages children to value teamwork and community solidarity. Moreover, many Kenyan folktales incorporate themes of </w:t>
      </w:r>
      <w:r w:rsidRPr="00C05340">
        <w:rPr>
          <w:rStyle w:val="Strong"/>
          <w:b w:val="0"/>
          <w:sz w:val="22"/>
          <w:szCs w:val="22"/>
        </w:rPr>
        <w:t>kindness to animals and nature</w:t>
      </w:r>
      <w:r w:rsidRPr="00C05340">
        <w:rPr>
          <w:b/>
          <w:sz w:val="22"/>
          <w:szCs w:val="22"/>
        </w:rPr>
        <w:t>,</w:t>
      </w:r>
      <w:r w:rsidRPr="00C05340">
        <w:rPr>
          <w:sz w:val="22"/>
          <w:szCs w:val="22"/>
        </w:rPr>
        <w:t xml:space="preserve"> teaching ecological responsibility by showing that greed in hunting or misuse of resources leads to disaster. Finally, stories that privilege </w:t>
      </w:r>
      <w:r w:rsidRPr="00C05340">
        <w:rPr>
          <w:rStyle w:val="Strong"/>
          <w:b w:val="0"/>
          <w:sz w:val="22"/>
          <w:szCs w:val="22"/>
        </w:rPr>
        <w:t>wisdom over brute strength</w:t>
      </w:r>
      <w:r w:rsidRPr="00C05340">
        <w:rPr>
          <w:sz w:val="22"/>
          <w:szCs w:val="22"/>
        </w:rPr>
        <w:t xml:space="preserve"> emphasize prudence and intelligence, preparing children to solve problems through critical thinking rather than violence.</w:t>
      </w:r>
    </w:p>
    <w:p w:rsidR="009A6F89" w:rsidRPr="00C05340" w:rsidRDefault="009A6F89" w:rsidP="00C05340">
      <w:pPr>
        <w:pStyle w:val="NormalWeb"/>
        <w:spacing w:line="480" w:lineRule="auto"/>
        <w:jc w:val="both"/>
        <w:rPr>
          <w:sz w:val="22"/>
          <w:szCs w:val="22"/>
        </w:rPr>
      </w:pPr>
      <w:r w:rsidRPr="00C05340">
        <w:rPr>
          <w:sz w:val="22"/>
          <w:szCs w:val="22"/>
        </w:rPr>
        <w:t xml:space="preserve">These themes align with African worldviews in which moral values are inseparable from everyday life. </w:t>
      </w:r>
      <w:proofErr w:type="spellStart"/>
      <w:r w:rsidRPr="00C05340">
        <w:rPr>
          <w:sz w:val="22"/>
          <w:szCs w:val="22"/>
        </w:rPr>
        <w:t>Nziadam</w:t>
      </w:r>
      <w:proofErr w:type="spellEnd"/>
      <w:r w:rsidRPr="00C05340">
        <w:rPr>
          <w:sz w:val="22"/>
          <w:szCs w:val="22"/>
        </w:rPr>
        <w:t xml:space="preserve"> and </w:t>
      </w:r>
      <w:proofErr w:type="spellStart"/>
      <w:r w:rsidRPr="00C05340">
        <w:rPr>
          <w:sz w:val="22"/>
          <w:szCs w:val="22"/>
        </w:rPr>
        <w:t>Ojule</w:t>
      </w:r>
      <w:proofErr w:type="spellEnd"/>
      <w:r w:rsidRPr="00C05340">
        <w:rPr>
          <w:sz w:val="22"/>
          <w:szCs w:val="22"/>
        </w:rPr>
        <w:t xml:space="preserve"> (2025) not</w:t>
      </w:r>
      <w:r w:rsidR="0036065E" w:rsidRPr="00C05340">
        <w:rPr>
          <w:sz w:val="22"/>
          <w:szCs w:val="22"/>
        </w:rPr>
        <w:t>e that in indigenous education</w:t>
      </w:r>
      <w:r w:rsidR="003327AF" w:rsidRPr="00C05340">
        <w:rPr>
          <w:sz w:val="22"/>
          <w:szCs w:val="22"/>
        </w:rPr>
        <w:t>,</w:t>
      </w:r>
      <w:r w:rsidR="0036065E" w:rsidRPr="00C05340">
        <w:rPr>
          <w:sz w:val="22"/>
          <w:szCs w:val="22"/>
        </w:rPr>
        <w:t xml:space="preserve"> the ultimate goal</w:t>
      </w:r>
      <w:r w:rsidRPr="00C05340">
        <w:rPr>
          <w:sz w:val="22"/>
          <w:szCs w:val="22"/>
        </w:rPr>
        <w:t xml:space="preserve"> is the production of an individual who </w:t>
      </w:r>
      <w:r w:rsidR="0036065E" w:rsidRPr="00C05340">
        <w:rPr>
          <w:sz w:val="22"/>
          <w:szCs w:val="22"/>
        </w:rPr>
        <w:t>is honest, respectful, skilled</w:t>
      </w:r>
      <w:r w:rsidR="007F1487" w:rsidRPr="00C05340">
        <w:rPr>
          <w:sz w:val="22"/>
          <w:szCs w:val="22"/>
        </w:rPr>
        <w:t>,</w:t>
      </w:r>
      <w:r w:rsidR="0036065E" w:rsidRPr="00C05340">
        <w:rPr>
          <w:sz w:val="22"/>
          <w:szCs w:val="22"/>
        </w:rPr>
        <w:t xml:space="preserve"> and cooperative</w:t>
      </w:r>
      <w:r w:rsidRPr="00C05340">
        <w:rPr>
          <w:sz w:val="22"/>
          <w:szCs w:val="22"/>
        </w:rPr>
        <w:t xml:space="preserve">. They quote </w:t>
      </w:r>
      <w:proofErr w:type="spellStart"/>
      <w:r w:rsidRPr="00C05340">
        <w:rPr>
          <w:sz w:val="22"/>
          <w:szCs w:val="22"/>
        </w:rPr>
        <w:t>Fafunwa</w:t>
      </w:r>
      <w:proofErr w:type="spellEnd"/>
      <w:r w:rsidRPr="00C05340">
        <w:rPr>
          <w:sz w:val="22"/>
          <w:szCs w:val="22"/>
        </w:rPr>
        <w:t xml:space="preserve"> (1974) and others to show that African educational aims have long focused on character and social harmony, not just technical knowledge. Oral narratives are a prime medium for such character formation.</w:t>
      </w:r>
      <w:r w:rsidR="007258CC" w:rsidRPr="00C05340">
        <w:rPr>
          <w:sz w:val="22"/>
          <w:szCs w:val="22"/>
        </w:rPr>
        <w:t xml:space="preserve"> These themes illustrate the deeply moral orientation of African oral literature. They remain vital in Kenya today, not only within families where elders narrate stories, but also in schools where folktales are increasingly integrated into the curriculum to foster ethical reasoning and civic values (</w:t>
      </w:r>
      <w:proofErr w:type="spellStart"/>
      <w:r w:rsidR="007258CC" w:rsidRPr="00C05340">
        <w:rPr>
          <w:sz w:val="22"/>
          <w:szCs w:val="22"/>
        </w:rPr>
        <w:t>Kochomay</w:t>
      </w:r>
      <w:proofErr w:type="spellEnd"/>
      <w:r w:rsidR="007258CC" w:rsidRPr="00C05340">
        <w:rPr>
          <w:sz w:val="22"/>
          <w:szCs w:val="22"/>
        </w:rPr>
        <w:t xml:space="preserve"> &amp; </w:t>
      </w:r>
      <w:proofErr w:type="spellStart"/>
      <w:r w:rsidR="007258CC" w:rsidRPr="00C05340">
        <w:rPr>
          <w:sz w:val="22"/>
          <w:szCs w:val="22"/>
        </w:rPr>
        <w:t>Akotir</w:t>
      </w:r>
      <w:proofErr w:type="spellEnd"/>
      <w:r w:rsidR="007258CC" w:rsidRPr="00C05340">
        <w:rPr>
          <w:sz w:val="22"/>
          <w:szCs w:val="22"/>
        </w:rPr>
        <w:t xml:space="preserve">, 2024; </w:t>
      </w:r>
      <w:proofErr w:type="spellStart"/>
      <w:r w:rsidR="007258CC" w:rsidRPr="00C05340">
        <w:rPr>
          <w:sz w:val="22"/>
          <w:szCs w:val="22"/>
        </w:rPr>
        <w:t>Yungungu</w:t>
      </w:r>
      <w:proofErr w:type="spellEnd"/>
      <w:r w:rsidR="007258CC" w:rsidRPr="00C05340">
        <w:rPr>
          <w:sz w:val="22"/>
          <w:szCs w:val="22"/>
        </w:rPr>
        <w:t xml:space="preserve"> &amp; </w:t>
      </w:r>
      <w:proofErr w:type="spellStart"/>
      <w:r w:rsidR="007258CC" w:rsidRPr="00C05340">
        <w:rPr>
          <w:sz w:val="22"/>
          <w:szCs w:val="22"/>
        </w:rPr>
        <w:t>Dingili</w:t>
      </w:r>
      <w:proofErr w:type="spellEnd"/>
      <w:r w:rsidR="007258CC" w:rsidRPr="00C05340">
        <w:rPr>
          <w:sz w:val="22"/>
          <w:szCs w:val="22"/>
        </w:rPr>
        <w:t xml:space="preserve">, 2022). Thus, oral narratives continue to provide a culturally grounded pedagogy for character formation, ensuring that children internalize values that sustain both personal integrity and community wellbeing. </w:t>
      </w:r>
    </w:p>
    <w:p w:rsidR="00706FBC" w:rsidRPr="00C05340" w:rsidRDefault="00112586" w:rsidP="00C05340">
      <w:pPr>
        <w:pStyle w:val="Heading2"/>
        <w:spacing w:line="480" w:lineRule="auto"/>
        <w:rPr>
          <w:rFonts w:eastAsia="Times New Roman" w:cs="Times New Roman"/>
          <w:sz w:val="22"/>
          <w:szCs w:val="22"/>
        </w:rPr>
      </w:pPr>
      <w:r w:rsidRPr="00C05340">
        <w:rPr>
          <w:rFonts w:eastAsia="Times New Roman" w:cs="Times New Roman"/>
          <w:sz w:val="22"/>
          <w:szCs w:val="22"/>
        </w:rPr>
        <w:lastRenderedPageBreak/>
        <w:t>4.3</w:t>
      </w:r>
      <w:r w:rsidR="007258CC" w:rsidRPr="00C05340">
        <w:rPr>
          <w:rFonts w:eastAsia="Times New Roman" w:cs="Times New Roman"/>
          <w:sz w:val="22"/>
          <w:szCs w:val="22"/>
        </w:rPr>
        <w:t xml:space="preserve"> </w:t>
      </w:r>
      <w:r w:rsidR="00706FBC" w:rsidRPr="00C05340">
        <w:rPr>
          <w:rFonts w:eastAsia="Times New Roman" w:cs="Times New Roman"/>
          <w:sz w:val="22"/>
          <w:szCs w:val="22"/>
        </w:rPr>
        <w:t>Prevalen</w:t>
      </w:r>
      <w:r w:rsidRPr="00C05340">
        <w:rPr>
          <w:rFonts w:eastAsia="Times New Roman" w:cs="Times New Roman"/>
          <w:sz w:val="22"/>
          <w:szCs w:val="22"/>
        </w:rPr>
        <w:t>t Narrative Genres and Settings</w:t>
      </w:r>
    </w:p>
    <w:p w:rsidR="003F0386" w:rsidRPr="00C05340" w:rsidRDefault="00DE62A0"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Kenyan oral literature, like that of many African societies, is diverse and deeply rooted in the cultural and social experiences of different communities. Scholars such as Finnegan (2012</w:t>
      </w:r>
      <w:r w:rsidR="007A5C1A" w:rsidRPr="00C05340">
        <w:rPr>
          <w:rFonts w:eastAsia="Times New Roman" w:cs="Times New Roman"/>
          <w:sz w:val="22"/>
        </w:rPr>
        <w:t xml:space="preserve">), </w:t>
      </w:r>
      <w:proofErr w:type="spellStart"/>
      <w:r w:rsidR="007A5C1A" w:rsidRPr="00C05340">
        <w:rPr>
          <w:rFonts w:eastAsia="Times New Roman" w:cs="Times New Roman"/>
          <w:sz w:val="22"/>
        </w:rPr>
        <w:t>Miruka</w:t>
      </w:r>
      <w:proofErr w:type="spellEnd"/>
      <w:r w:rsidR="007A5C1A" w:rsidRPr="00C05340">
        <w:rPr>
          <w:rFonts w:eastAsia="Times New Roman" w:cs="Times New Roman"/>
          <w:sz w:val="22"/>
        </w:rPr>
        <w:t xml:space="preserve"> (1994)</w:t>
      </w:r>
      <w:r w:rsidR="00653162" w:rsidRPr="00C05340">
        <w:rPr>
          <w:rFonts w:eastAsia="Times New Roman" w:cs="Times New Roman"/>
          <w:sz w:val="22"/>
        </w:rPr>
        <w:t>,</w:t>
      </w:r>
      <w:r w:rsidR="003F0386" w:rsidRPr="00C05340">
        <w:rPr>
          <w:rFonts w:eastAsia="Times New Roman" w:cs="Times New Roman"/>
          <w:sz w:val="22"/>
        </w:rPr>
        <w:t xml:space="preserve"> and </w:t>
      </w:r>
      <w:proofErr w:type="spellStart"/>
      <w:r w:rsidR="003F0386" w:rsidRPr="00C05340">
        <w:rPr>
          <w:rFonts w:eastAsia="Times New Roman" w:cs="Times New Roman"/>
          <w:sz w:val="22"/>
        </w:rPr>
        <w:t>Nandwa</w:t>
      </w:r>
      <w:proofErr w:type="spellEnd"/>
      <w:r w:rsidR="003F0386" w:rsidRPr="00C05340">
        <w:rPr>
          <w:rFonts w:eastAsia="Times New Roman" w:cs="Times New Roman"/>
          <w:sz w:val="22"/>
        </w:rPr>
        <w:t xml:space="preserve"> and</w:t>
      </w:r>
      <w:r w:rsidRPr="00C05340">
        <w:rPr>
          <w:rFonts w:eastAsia="Times New Roman" w:cs="Times New Roman"/>
          <w:sz w:val="22"/>
        </w:rPr>
        <w:t xml:space="preserve"> </w:t>
      </w:r>
      <w:proofErr w:type="spellStart"/>
      <w:r w:rsidRPr="00C05340">
        <w:rPr>
          <w:rFonts w:eastAsia="Times New Roman" w:cs="Times New Roman"/>
          <w:sz w:val="22"/>
        </w:rPr>
        <w:t>Bukenya</w:t>
      </w:r>
      <w:proofErr w:type="spellEnd"/>
      <w:r w:rsidRPr="00C05340">
        <w:rPr>
          <w:rFonts w:eastAsia="Times New Roman" w:cs="Times New Roman"/>
          <w:sz w:val="22"/>
        </w:rPr>
        <w:t xml:space="preserve"> (1983) classify oral narratives a</w:t>
      </w:r>
      <w:r w:rsidR="007258CC" w:rsidRPr="00C05340">
        <w:rPr>
          <w:rFonts w:eastAsia="Times New Roman" w:cs="Times New Roman"/>
          <w:sz w:val="22"/>
        </w:rPr>
        <w:t>ccording to their content, form</w:t>
      </w:r>
      <w:r w:rsidR="00653162" w:rsidRPr="00C05340">
        <w:rPr>
          <w:rFonts w:eastAsia="Times New Roman" w:cs="Times New Roman"/>
          <w:sz w:val="22"/>
        </w:rPr>
        <w:t>,</w:t>
      </w:r>
      <w:r w:rsidRPr="00C05340">
        <w:rPr>
          <w:rFonts w:eastAsia="Times New Roman" w:cs="Times New Roman"/>
          <w:sz w:val="22"/>
        </w:rPr>
        <w:t xml:space="preserve"> and functions. These genres, while distinct, often overlap in purpose, as they serve to enter</w:t>
      </w:r>
      <w:r w:rsidR="007258CC" w:rsidRPr="00C05340">
        <w:rPr>
          <w:rFonts w:eastAsia="Times New Roman" w:cs="Times New Roman"/>
          <w:sz w:val="22"/>
        </w:rPr>
        <w:t>tain, educate, preserve history</w:t>
      </w:r>
      <w:r w:rsidR="00653162" w:rsidRPr="00C05340">
        <w:rPr>
          <w:rFonts w:eastAsia="Times New Roman" w:cs="Times New Roman"/>
          <w:sz w:val="22"/>
        </w:rPr>
        <w:t>,</w:t>
      </w:r>
      <w:r w:rsidRPr="00C05340">
        <w:rPr>
          <w:rFonts w:eastAsia="Times New Roman" w:cs="Times New Roman"/>
          <w:sz w:val="22"/>
        </w:rPr>
        <w:t xml:space="preserve"> and transmit moral values.</w:t>
      </w:r>
      <w:r w:rsidR="003F0386" w:rsidRPr="00C05340">
        <w:rPr>
          <w:rFonts w:eastAsia="Times New Roman" w:cs="Times New Roman"/>
          <w:sz w:val="22"/>
        </w:rPr>
        <w:t xml:space="preserve"> All respondents affirmed that </w:t>
      </w:r>
      <w:r w:rsidR="003F0386" w:rsidRPr="00C05340">
        <w:rPr>
          <w:rFonts w:eastAsia="Times New Roman" w:cs="Times New Roman"/>
          <w:bCs/>
          <w:sz w:val="22"/>
        </w:rPr>
        <w:t>folktales</w:t>
      </w:r>
      <w:r w:rsidR="003F0386" w:rsidRPr="00C05340">
        <w:rPr>
          <w:rFonts w:eastAsia="Times New Roman" w:cs="Times New Roman"/>
          <w:sz w:val="22"/>
        </w:rPr>
        <w:t xml:space="preserve"> and </w:t>
      </w:r>
      <w:r w:rsidR="003F0386" w:rsidRPr="00C05340">
        <w:rPr>
          <w:rFonts w:eastAsia="Times New Roman" w:cs="Times New Roman"/>
          <w:bCs/>
          <w:sz w:val="22"/>
        </w:rPr>
        <w:t>proverbs</w:t>
      </w:r>
      <w:r w:rsidR="003F0386" w:rsidRPr="00C05340">
        <w:rPr>
          <w:rFonts w:eastAsia="Times New Roman" w:cs="Times New Roman"/>
          <w:sz w:val="22"/>
        </w:rPr>
        <w:t xml:space="preserve"> remain common pedagogical tools. In homes, grandparents often gather children at dusk to tell age-old stories. One Embu grandmother said</w:t>
      </w:r>
      <w:r w:rsidR="00653162" w:rsidRPr="00C05340">
        <w:rPr>
          <w:rFonts w:eastAsia="Times New Roman" w:cs="Times New Roman"/>
          <w:sz w:val="22"/>
        </w:rPr>
        <w:t>,</w:t>
      </w:r>
      <w:r w:rsidR="003F0386" w:rsidRPr="00C05340">
        <w:rPr>
          <w:rFonts w:eastAsia="Times New Roman" w:cs="Times New Roman"/>
          <w:sz w:val="22"/>
        </w:rPr>
        <w:t xml:space="preserve"> </w:t>
      </w:r>
      <w:r w:rsidR="003F0386" w:rsidRPr="00C05340">
        <w:rPr>
          <w:rFonts w:eastAsia="Times New Roman" w:cs="Times New Roman"/>
          <w:iCs/>
          <w:sz w:val="22"/>
        </w:rPr>
        <w:t xml:space="preserve">“Tales by moonlight </w:t>
      </w:r>
      <w:r w:rsidR="00653162" w:rsidRPr="00C05340">
        <w:rPr>
          <w:rFonts w:eastAsia="Times New Roman" w:cs="Times New Roman"/>
          <w:iCs/>
          <w:sz w:val="22"/>
        </w:rPr>
        <w:t>teach</w:t>
      </w:r>
      <w:r w:rsidR="003F0386" w:rsidRPr="00C05340">
        <w:rPr>
          <w:rFonts w:eastAsia="Times New Roman" w:cs="Times New Roman"/>
          <w:iCs/>
          <w:sz w:val="22"/>
        </w:rPr>
        <w:t xml:space="preserve"> them to be wise”.</w:t>
      </w:r>
      <w:r w:rsidR="00F25BA5" w:rsidRPr="00C05340">
        <w:rPr>
          <w:rFonts w:eastAsia="Times New Roman" w:cs="Times New Roman"/>
          <w:sz w:val="22"/>
        </w:rPr>
        <w:t xml:space="preserve"> It was </w:t>
      </w:r>
      <w:r w:rsidR="003F0386" w:rsidRPr="00C05340">
        <w:rPr>
          <w:rFonts w:eastAsia="Times New Roman" w:cs="Times New Roman"/>
          <w:sz w:val="22"/>
        </w:rPr>
        <w:t xml:space="preserve">found that most parents routinely tell animal tales (hare, tortoise, lion) during weekends or ceremonies. </w:t>
      </w:r>
      <w:r w:rsidR="003F0386" w:rsidRPr="00C05340">
        <w:rPr>
          <w:rFonts w:eastAsia="Times New Roman" w:cs="Times New Roman"/>
          <w:bCs/>
          <w:sz w:val="22"/>
        </w:rPr>
        <w:t>Proverbs</w:t>
      </w:r>
      <w:r w:rsidR="003F0386" w:rsidRPr="00C05340">
        <w:rPr>
          <w:rFonts w:eastAsia="Times New Roman" w:cs="Times New Roman"/>
          <w:sz w:val="22"/>
        </w:rPr>
        <w:t xml:space="preserve"> emerged especially at moments of discipline: for instance, a teacher observed that after reading a story, she asks pupils what proverb suits the story.</w:t>
      </w:r>
    </w:p>
    <w:p w:rsidR="003F0386" w:rsidRPr="00C05340" w:rsidRDefault="003F0386"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The richness of African oral traditions is reflected in the variety of narrative genres e</w:t>
      </w:r>
      <w:r w:rsidR="00F704F3" w:rsidRPr="00C05340">
        <w:rPr>
          <w:rFonts w:eastAsia="Times New Roman" w:cs="Times New Roman"/>
          <w:sz w:val="22"/>
        </w:rPr>
        <w:t>mployed to convey moral lessons</w:t>
      </w:r>
      <w:r w:rsidRPr="00C05340">
        <w:rPr>
          <w:rFonts w:eastAsia="Times New Roman" w:cs="Times New Roman"/>
          <w:sz w:val="22"/>
        </w:rPr>
        <w:t xml:space="preserve">. Each genre carries a pedagogical function. </w:t>
      </w:r>
      <w:proofErr w:type="spellStart"/>
      <w:r w:rsidRPr="00C05340">
        <w:rPr>
          <w:rFonts w:eastAsia="Times New Roman" w:cs="Times New Roman"/>
          <w:sz w:val="22"/>
        </w:rPr>
        <w:t>Muriungi</w:t>
      </w:r>
      <w:proofErr w:type="spellEnd"/>
      <w:r w:rsidRPr="00C05340">
        <w:rPr>
          <w:rFonts w:eastAsia="Times New Roman" w:cs="Times New Roman"/>
          <w:sz w:val="22"/>
        </w:rPr>
        <w:t xml:space="preserve"> (2021) illustrates that children’s stories in Kenya often incorporate oral features such as songs, idioms</w:t>
      </w:r>
      <w:r w:rsidR="00653162" w:rsidRPr="00C05340">
        <w:rPr>
          <w:rFonts w:eastAsia="Times New Roman" w:cs="Times New Roman"/>
          <w:sz w:val="22"/>
        </w:rPr>
        <w:t>,</w:t>
      </w:r>
      <w:r w:rsidRPr="00C05340">
        <w:rPr>
          <w:rFonts w:eastAsia="Times New Roman" w:cs="Times New Roman"/>
          <w:sz w:val="22"/>
        </w:rPr>
        <w:t xml:space="preserve"> and proverbs to highlight thematic concerns like honesty, justice</w:t>
      </w:r>
      <w:r w:rsidR="00653162" w:rsidRPr="00C05340">
        <w:rPr>
          <w:rFonts w:eastAsia="Times New Roman" w:cs="Times New Roman"/>
          <w:sz w:val="22"/>
        </w:rPr>
        <w:t>,</w:t>
      </w:r>
      <w:r w:rsidRPr="00C05340">
        <w:rPr>
          <w:rFonts w:eastAsia="Times New Roman" w:cs="Times New Roman"/>
          <w:sz w:val="22"/>
        </w:rPr>
        <w:t xml:space="preserve"> and communal harmony. Similarly, Lilian et. al. (2019) observe that storytelling as an instructional method in preschools fosters cooperation and empathy among learners, showing the direct moral impact of these genres. These findings reflect how narrative content provides culturally grounded examples of desired virtues, while also discouraging vices through the negative portrayal and punishment of immoral characters.</w:t>
      </w:r>
    </w:p>
    <w:p w:rsidR="003F0386" w:rsidRPr="00C05340" w:rsidRDefault="003F0386" w:rsidP="00C05340">
      <w:pPr>
        <w:pStyle w:val="ListParagraph"/>
        <w:numPr>
          <w:ilvl w:val="0"/>
          <w:numId w:val="22"/>
        </w:numPr>
        <w:spacing w:before="100" w:beforeAutospacing="1" w:after="100" w:afterAutospacing="1" w:line="480" w:lineRule="auto"/>
        <w:rPr>
          <w:rFonts w:eastAsia="Times New Roman" w:cs="Times New Roman"/>
          <w:b/>
          <w:sz w:val="22"/>
        </w:rPr>
      </w:pPr>
      <w:r w:rsidRPr="00C05340">
        <w:rPr>
          <w:rFonts w:eastAsia="Times New Roman" w:cs="Times New Roman"/>
          <w:b/>
          <w:sz w:val="22"/>
        </w:rPr>
        <w:t>Folktales</w:t>
      </w:r>
    </w:p>
    <w:p w:rsidR="00DE62A0" w:rsidRPr="00C05340" w:rsidRDefault="00DE62A0"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 xml:space="preserve">One of the most common genres is the </w:t>
      </w:r>
      <w:r w:rsidRPr="00C05340">
        <w:rPr>
          <w:rFonts w:eastAsia="Times New Roman" w:cs="Times New Roman"/>
          <w:bCs/>
          <w:sz w:val="22"/>
        </w:rPr>
        <w:t>folktale</w:t>
      </w:r>
      <w:r w:rsidRPr="00C05340">
        <w:rPr>
          <w:rFonts w:eastAsia="Times New Roman" w:cs="Times New Roman"/>
          <w:sz w:val="22"/>
        </w:rPr>
        <w:t>, which is widespread across Kenyan communities and exists in various subtypes. Folkta</w:t>
      </w:r>
      <w:r w:rsidR="007258CC" w:rsidRPr="00C05340">
        <w:rPr>
          <w:rFonts w:eastAsia="Times New Roman" w:cs="Times New Roman"/>
          <w:sz w:val="22"/>
        </w:rPr>
        <w:t>les may involve animals, humans</w:t>
      </w:r>
      <w:r w:rsidR="00653162" w:rsidRPr="00C05340">
        <w:rPr>
          <w:rFonts w:eastAsia="Times New Roman" w:cs="Times New Roman"/>
          <w:sz w:val="22"/>
        </w:rPr>
        <w:t>,</w:t>
      </w:r>
      <w:r w:rsidRPr="00C05340">
        <w:rPr>
          <w:rFonts w:eastAsia="Times New Roman" w:cs="Times New Roman"/>
          <w:sz w:val="22"/>
        </w:rPr>
        <w:t xml:space="preserve"> or supernatural beings, with animals often personified to reflect human</w:t>
      </w:r>
      <w:r w:rsidR="00F704F3" w:rsidRPr="00C05340">
        <w:rPr>
          <w:rFonts w:eastAsia="Times New Roman" w:cs="Times New Roman"/>
          <w:sz w:val="22"/>
        </w:rPr>
        <w:t xml:space="preserve"> traits. For example, the </w:t>
      </w:r>
      <w:r w:rsidR="00F704F3" w:rsidRPr="00C05340">
        <w:rPr>
          <w:rFonts w:eastAsia="Times New Roman" w:cs="Times New Roman"/>
          <w:sz w:val="22"/>
        </w:rPr>
        <w:lastRenderedPageBreak/>
        <w:t xml:space="preserve">hare </w:t>
      </w:r>
      <w:r w:rsidRPr="00C05340">
        <w:rPr>
          <w:rFonts w:eastAsia="Times New Roman" w:cs="Times New Roman"/>
          <w:sz w:val="22"/>
        </w:rPr>
        <w:t>is typically portrayed as cunning and witty, often outsmarting larger animals such as the lion or hyena, while the hyena is consistently depicted as greedy and foolish. Human-centered folktales, such as the Luhya tale of the lazy girl and the industrious girl, reward diligence and condemn idleness, while mythical folktales incorporate fantasy e</w:t>
      </w:r>
      <w:r w:rsidR="00541E08" w:rsidRPr="00C05340">
        <w:rPr>
          <w:rFonts w:eastAsia="Times New Roman" w:cs="Times New Roman"/>
          <w:sz w:val="22"/>
        </w:rPr>
        <w:t>lements such as ogres, monsters</w:t>
      </w:r>
      <w:r w:rsidR="00653162" w:rsidRPr="00C05340">
        <w:rPr>
          <w:rFonts w:eastAsia="Times New Roman" w:cs="Times New Roman"/>
          <w:sz w:val="22"/>
        </w:rPr>
        <w:t>,</w:t>
      </w:r>
      <w:r w:rsidRPr="00C05340">
        <w:rPr>
          <w:rFonts w:eastAsia="Times New Roman" w:cs="Times New Roman"/>
          <w:sz w:val="22"/>
        </w:rPr>
        <w:t xml:space="preserve"> and spirits. The primary function of these tales is to entertain while simultaneously teaching morals, particularly to children.</w:t>
      </w:r>
      <w:r w:rsidR="00894FC8" w:rsidRPr="00C05340">
        <w:rPr>
          <w:rFonts w:cs="Times New Roman"/>
          <w:sz w:val="22"/>
        </w:rPr>
        <w:t xml:space="preserve"> </w:t>
      </w:r>
      <w:r w:rsidR="00894FC8" w:rsidRPr="00C05340">
        <w:rPr>
          <w:rFonts w:eastAsia="Times New Roman" w:cs="Times New Roman"/>
          <w:sz w:val="22"/>
        </w:rPr>
        <w:t>Several parents combine storytelling with song</w:t>
      </w:r>
      <w:r w:rsidR="003F0386" w:rsidRPr="00C05340">
        <w:rPr>
          <w:rFonts w:eastAsia="Times New Roman" w:cs="Times New Roman"/>
          <w:sz w:val="22"/>
        </w:rPr>
        <w:t>s</w:t>
      </w:r>
      <w:r w:rsidR="00894FC8" w:rsidRPr="00C05340">
        <w:rPr>
          <w:rFonts w:eastAsia="Times New Roman" w:cs="Times New Roman"/>
          <w:sz w:val="22"/>
        </w:rPr>
        <w:t>. In one urban classroom, a teacher taught Swahili children an exhortation song that lists qualities of a good child (“Cherish your parents, speak truth and help neighbors…”). This reinforces moral values musically, making them memorable.</w:t>
      </w:r>
    </w:p>
    <w:p w:rsidR="003F0386" w:rsidRPr="00C05340" w:rsidRDefault="003F0386" w:rsidP="00C05340">
      <w:pPr>
        <w:pStyle w:val="ListParagraph"/>
        <w:numPr>
          <w:ilvl w:val="0"/>
          <w:numId w:val="22"/>
        </w:numPr>
        <w:spacing w:before="100" w:beforeAutospacing="1" w:after="100" w:afterAutospacing="1" w:line="480" w:lineRule="auto"/>
        <w:rPr>
          <w:rFonts w:eastAsia="Times New Roman" w:cs="Times New Roman"/>
          <w:b/>
          <w:sz w:val="22"/>
        </w:rPr>
      </w:pPr>
      <w:r w:rsidRPr="00C05340">
        <w:rPr>
          <w:rFonts w:eastAsia="Times New Roman" w:cs="Times New Roman"/>
          <w:b/>
          <w:sz w:val="22"/>
        </w:rPr>
        <w:t>Trickster tales</w:t>
      </w:r>
    </w:p>
    <w:p w:rsidR="00DE62A0" w:rsidRPr="00C05340" w:rsidRDefault="00DE62A0"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 xml:space="preserve">Closely related to folktales are </w:t>
      </w:r>
      <w:r w:rsidRPr="00C05340">
        <w:rPr>
          <w:rFonts w:eastAsia="Times New Roman" w:cs="Times New Roman"/>
          <w:bCs/>
          <w:sz w:val="22"/>
        </w:rPr>
        <w:t>trickster tales</w:t>
      </w:r>
      <w:r w:rsidRPr="00C05340">
        <w:rPr>
          <w:rFonts w:eastAsia="Times New Roman" w:cs="Times New Roman"/>
          <w:sz w:val="22"/>
        </w:rPr>
        <w:t xml:space="preserve">, which often feature the hare or other animals that use wit to survive in difficult circumstances. Trickster narratives serve as allegories of intelligence over brute force, cautioning against arrogance and greed. In contrast, </w:t>
      </w:r>
      <w:r w:rsidRPr="00C05340">
        <w:rPr>
          <w:rFonts w:eastAsia="Times New Roman" w:cs="Times New Roman"/>
          <w:bCs/>
          <w:sz w:val="22"/>
        </w:rPr>
        <w:t>ogre tales</w:t>
      </w:r>
      <w:r w:rsidRPr="00C05340">
        <w:rPr>
          <w:rFonts w:eastAsia="Times New Roman" w:cs="Times New Roman"/>
          <w:sz w:val="22"/>
        </w:rPr>
        <w:t xml:space="preserve"> or monster stories, which are popular among the </w:t>
      </w:r>
      <w:proofErr w:type="spellStart"/>
      <w:r w:rsidRPr="00C05340">
        <w:rPr>
          <w:rFonts w:eastAsia="Times New Roman" w:cs="Times New Roman"/>
          <w:sz w:val="22"/>
        </w:rPr>
        <w:t>Kisii</w:t>
      </w:r>
      <w:proofErr w:type="spellEnd"/>
      <w:r w:rsidRPr="00C05340">
        <w:rPr>
          <w:rFonts w:eastAsia="Times New Roman" w:cs="Times New Roman"/>
          <w:sz w:val="22"/>
        </w:rPr>
        <w:t xml:space="preserve"> and Luo, highlight the dangers of disobedience and recklessness. These stories frequently depict ogres as terrifying figures that prey on disobedient children, thus functioning as cautionary tales that reinforce obedien</w:t>
      </w:r>
      <w:r w:rsidR="00541E08" w:rsidRPr="00C05340">
        <w:rPr>
          <w:rFonts w:eastAsia="Times New Roman" w:cs="Times New Roman"/>
          <w:sz w:val="22"/>
        </w:rPr>
        <w:t>ce, discipline</w:t>
      </w:r>
      <w:r w:rsidR="00653162" w:rsidRPr="00C05340">
        <w:rPr>
          <w:rFonts w:eastAsia="Times New Roman" w:cs="Times New Roman"/>
          <w:sz w:val="22"/>
        </w:rPr>
        <w:t>,</w:t>
      </w:r>
      <w:r w:rsidR="00541E08" w:rsidRPr="00C05340">
        <w:rPr>
          <w:rFonts w:eastAsia="Times New Roman" w:cs="Times New Roman"/>
          <w:sz w:val="22"/>
        </w:rPr>
        <w:t xml:space="preserve"> </w:t>
      </w:r>
      <w:r w:rsidRPr="00C05340">
        <w:rPr>
          <w:rFonts w:eastAsia="Times New Roman" w:cs="Times New Roman"/>
          <w:sz w:val="22"/>
        </w:rPr>
        <w:t>and awareness of danger.</w:t>
      </w:r>
    </w:p>
    <w:p w:rsidR="005542BE" w:rsidRPr="00C05340" w:rsidRDefault="005542BE" w:rsidP="00C05340">
      <w:pPr>
        <w:pStyle w:val="ListParagraph"/>
        <w:numPr>
          <w:ilvl w:val="0"/>
          <w:numId w:val="22"/>
        </w:numPr>
        <w:spacing w:before="100" w:beforeAutospacing="1" w:after="100" w:afterAutospacing="1" w:line="480" w:lineRule="auto"/>
        <w:rPr>
          <w:rFonts w:eastAsia="Times New Roman" w:cs="Times New Roman"/>
          <w:b/>
          <w:bCs/>
          <w:sz w:val="22"/>
        </w:rPr>
      </w:pPr>
      <w:r w:rsidRPr="00C05340">
        <w:rPr>
          <w:rFonts w:eastAsia="Times New Roman" w:cs="Times New Roman"/>
          <w:b/>
          <w:bCs/>
          <w:sz w:val="22"/>
        </w:rPr>
        <w:t>Myths</w:t>
      </w:r>
    </w:p>
    <w:p w:rsidR="00697D46" w:rsidRPr="00C05340" w:rsidRDefault="00DE62A0" w:rsidP="00C05340">
      <w:pPr>
        <w:spacing w:before="100" w:beforeAutospacing="1" w:after="100" w:afterAutospacing="1" w:line="480" w:lineRule="auto"/>
        <w:rPr>
          <w:rFonts w:eastAsia="Times New Roman" w:cs="Times New Roman"/>
          <w:sz w:val="22"/>
        </w:rPr>
      </w:pPr>
      <w:r w:rsidRPr="00C05340">
        <w:rPr>
          <w:rFonts w:eastAsia="Times New Roman" w:cs="Times New Roman"/>
          <w:bCs/>
          <w:sz w:val="22"/>
        </w:rPr>
        <w:t>Myths</w:t>
      </w:r>
      <w:r w:rsidRPr="00C05340">
        <w:rPr>
          <w:rFonts w:eastAsia="Times New Roman" w:cs="Times New Roman"/>
          <w:sz w:val="22"/>
        </w:rPr>
        <w:t xml:space="preserve"> constitute another significant genre of Kenyan oral narratives. Myths are sacred stories that explain the origins of the univer</w:t>
      </w:r>
      <w:r w:rsidR="00541E08" w:rsidRPr="00C05340">
        <w:rPr>
          <w:rFonts w:eastAsia="Times New Roman" w:cs="Times New Roman"/>
          <w:sz w:val="22"/>
        </w:rPr>
        <w:t>se, humanity, natural phenomena</w:t>
      </w:r>
      <w:r w:rsidR="007F1487" w:rsidRPr="00C05340">
        <w:rPr>
          <w:rFonts w:eastAsia="Times New Roman" w:cs="Times New Roman"/>
          <w:sz w:val="22"/>
        </w:rPr>
        <w:t>,</w:t>
      </w:r>
      <w:r w:rsidRPr="00C05340">
        <w:rPr>
          <w:rFonts w:eastAsia="Times New Roman" w:cs="Times New Roman"/>
          <w:sz w:val="22"/>
        </w:rPr>
        <w:t xml:space="preserve"> and cultural practices. Among the Kikuyu, the myth of </w:t>
      </w:r>
      <w:proofErr w:type="spellStart"/>
      <w:r w:rsidRPr="00C05340">
        <w:rPr>
          <w:rFonts w:eastAsia="Times New Roman" w:cs="Times New Roman"/>
          <w:sz w:val="22"/>
        </w:rPr>
        <w:t>Gikuyu</w:t>
      </w:r>
      <w:proofErr w:type="spellEnd"/>
      <w:r w:rsidRPr="00C05340">
        <w:rPr>
          <w:rFonts w:eastAsia="Times New Roman" w:cs="Times New Roman"/>
          <w:sz w:val="22"/>
        </w:rPr>
        <w:t xml:space="preserve"> and </w:t>
      </w:r>
      <w:proofErr w:type="spellStart"/>
      <w:r w:rsidRPr="00C05340">
        <w:rPr>
          <w:rFonts w:eastAsia="Times New Roman" w:cs="Times New Roman"/>
          <w:sz w:val="22"/>
        </w:rPr>
        <w:t>Mumbi</w:t>
      </w:r>
      <w:proofErr w:type="spellEnd"/>
      <w:r w:rsidRPr="00C05340">
        <w:rPr>
          <w:rFonts w:eastAsia="Times New Roman" w:cs="Times New Roman"/>
          <w:sz w:val="22"/>
        </w:rPr>
        <w:t xml:space="preserve"> narrates the origin of the </w:t>
      </w:r>
      <w:proofErr w:type="spellStart"/>
      <w:r w:rsidRPr="00C05340">
        <w:rPr>
          <w:rFonts w:eastAsia="Times New Roman" w:cs="Times New Roman"/>
          <w:sz w:val="22"/>
        </w:rPr>
        <w:t>Agikuyu</w:t>
      </w:r>
      <w:proofErr w:type="spellEnd"/>
      <w:r w:rsidRPr="00C05340">
        <w:rPr>
          <w:rFonts w:eastAsia="Times New Roman" w:cs="Times New Roman"/>
          <w:sz w:val="22"/>
        </w:rPr>
        <w:t xml:space="preserve"> community, while the Kamba recount myths of </w:t>
      </w:r>
      <w:proofErr w:type="spellStart"/>
      <w:r w:rsidRPr="00C05340">
        <w:rPr>
          <w:rFonts w:eastAsia="Times New Roman" w:cs="Times New Roman"/>
          <w:sz w:val="22"/>
        </w:rPr>
        <w:t>Mulungu</w:t>
      </w:r>
      <w:proofErr w:type="spellEnd"/>
      <w:r w:rsidRPr="00C05340">
        <w:rPr>
          <w:rFonts w:eastAsia="Times New Roman" w:cs="Times New Roman"/>
          <w:sz w:val="22"/>
        </w:rPr>
        <w:t xml:space="preserve"> (God) that explain the separation between humanity and the divine. These myths not only explain cosmology but also function as religious and moral frameworks for the community.</w:t>
      </w:r>
      <w:r w:rsidR="00541E08" w:rsidRPr="00C05340">
        <w:rPr>
          <w:rFonts w:eastAsia="Times New Roman" w:cs="Times New Roman"/>
          <w:sz w:val="22"/>
        </w:rPr>
        <w:t xml:space="preserve"> </w:t>
      </w:r>
      <w:r w:rsidRPr="00C05340">
        <w:rPr>
          <w:rFonts w:eastAsia="Times New Roman" w:cs="Times New Roman"/>
          <w:sz w:val="22"/>
        </w:rPr>
        <w:t xml:space="preserve">In addition to myths, </w:t>
      </w:r>
      <w:r w:rsidRPr="00C05340">
        <w:rPr>
          <w:rFonts w:eastAsia="Times New Roman" w:cs="Times New Roman"/>
          <w:bCs/>
          <w:sz w:val="22"/>
        </w:rPr>
        <w:t>legends</w:t>
      </w:r>
      <w:r w:rsidRPr="00C05340">
        <w:rPr>
          <w:rFonts w:eastAsia="Times New Roman" w:cs="Times New Roman"/>
          <w:sz w:val="22"/>
        </w:rPr>
        <w:t xml:space="preserve"> form an important category, as they narrate the lives and deeds of extraordinary figures believed to </w:t>
      </w:r>
      <w:r w:rsidRPr="00C05340">
        <w:rPr>
          <w:rFonts w:eastAsia="Times New Roman" w:cs="Times New Roman"/>
          <w:sz w:val="22"/>
        </w:rPr>
        <w:lastRenderedPageBreak/>
        <w:t xml:space="preserve">have existed in history. Legends in Kenya include stories of </w:t>
      </w:r>
      <w:proofErr w:type="spellStart"/>
      <w:r w:rsidRPr="00C05340">
        <w:rPr>
          <w:rFonts w:eastAsia="Times New Roman" w:cs="Times New Roman"/>
          <w:sz w:val="22"/>
        </w:rPr>
        <w:t>Lwanda</w:t>
      </w:r>
      <w:proofErr w:type="spellEnd"/>
      <w:r w:rsidRPr="00C05340">
        <w:rPr>
          <w:rFonts w:eastAsia="Times New Roman" w:cs="Times New Roman"/>
          <w:sz w:val="22"/>
        </w:rPr>
        <w:t xml:space="preserve"> </w:t>
      </w:r>
      <w:proofErr w:type="spellStart"/>
      <w:r w:rsidRPr="00C05340">
        <w:rPr>
          <w:rFonts w:eastAsia="Times New Roman" w:cs="Times New Roman"/>
          <w:sz w:val="22"/>
        </w:rPr>
        <w:t>Magere</w:t>
      </w:r>
      <w:proofErr w:type="spellEnd"/>
      <w:r w:rsidRPr="00C05340">
        <w:rPr>
          <w:rFonts w:eastAsia="Times New Roman" w:cs="Times New Roman"/>
          <w:sz w:val="22"/>
        </w:rPr>
        <w:t xml:space="preserve">, the Luo warrior with a stone body </w:t>
      </w:r>
      <w:r w:rsidR="00541E08" w:rsidRPr="00C05340">
        <w:rPr>
          <w:rFonts w:eastAsia="Times New Roman" w:cs="Times New Roman"/>
          <w:sz w:val="22"/>
        </w:rPr>
        <w:t>whose betrayal led to his death</w:t>
      </w:r>
      <w:r w:rsidR="00653162" w:rsidRPr="00C05340">
        <w:rPr>
          <w:rFonts w:eastAsia="Times New Roman" w:cs="Times New Roman"/>
          <w:sz w:val="22"/>
        </w:rPr>
        <w:t>,</w:t>
      </w:r>
      <w:r w:rsidRPr="00C05340">
        <w:rPr>
          <w:rFonts w:eastAsia="Times New Roman" w:cs="Times New Roman"/>
          <w:sz w:val="22"/>
        </w:rPr>
        <w:t xml:space="preserve"> and </w:t>
      </w:r>
      <w:proofErr w:type="spellStart"/>
      <w:r w:rsidRPr="00C05340">
        <w:rPr>
          <w:rFonts w:eastAsia="Times New Roman" w:cs="Times New Roman"/>
          <w:sz w:val="22"/>
        </w:rPr>
        <w:t>Mekatilili</w:t>
      </w:r>
      <w:proofErr w:type="spellEnd"/>
      <w:r w:rsidRPr="00C05340">
        <w:rPr>
          <w:rFonts w:eastAsia="Times New Roman" w:cs="Times New Roman"/>
          <w:sz w:val="22"/>
        </w:rPr>
        <w:t xml:space="preserve"> </w:t>
      </w:r>
      <w:proofErr w:type="spellStart"/>
      <w:r w:rsidRPr="00C05340">
        <w:rPr>
          <w:rFonts w:eastAsia="Times New Roman" w:cs="Times New Roman"/>
          <w:sz w:val="22"/>
        </w:rPr>
        <w:t>wa</w:t>
      </w:r>
      <w:proofErr w:type="spellEnd"/>
      <w:r w:rsidRPr="00C05340">
        <w:rPr>
          <w:rFonts w:eastAsia="Times New Roman" w:cs="Times New Roman"/>
          <w:sz w:val="22"/>
        </w:rPr>
        <w:t xml:space="preserve"> </w:t>
      </w:r>
      <w:proofErr w:type="spellStart"/>
      <w:r w:rsidRPr="00C05340">
        <w:rPr>
          <w:rFonts w:eastAsia="Times New Roman" w:cs="Times New Roman"/>
          <w:sz w:val="22"/>
        </w:rPr>
        <w:t>Menza</w:t>
      </w:r>
      <w:proofErr w:type="spellEnd"/>
      <w:r w:rsidRPr="00C05340">
        <w:rPr>
          <w:rFonts w:eastAsia="Times New Roman" w:cs="Times New Roman"/>
          <w:sz w:val="22"/>
        </w:rPr>
        <w:t xml:space="preserve">, the </w:t>
      </w:r>
      <w:proofErr w:type="spellStart"/>
      <w:r w:rsidRPr="00C05340">
        <w:rPr>
          <w:rFonts w:eastAsia="Times New Roman" w:cs="Times New Roman"/>
          <w:sz w:val="22"/>
        </w:rPr>
        <w:t>Giriama</w:t>
      </w:r>
      <w:proofErr w:type="spellEnd"/>
      <w:r w:rsidRPr="00C05340">
        <w:rPr>
          <w:rFonts w:eastAsia="Times New Roman" w:cs="Times New Roman"/>
          <w:sz w:val="22"/>
        </w:rPr>
        <w:t xml:space="preserve"> heroine who led resistance against colonial intrusion. Unlike </w:t>
      </w:r>
      <w:r w:rsidR="007F1487" w:rsidRPr="00C05340">
        <w:rPr>
          <w:rFonts w:eastAsia="Times New Roman" w:cs="Times New Roman"/>
          <w:sz w:val="22"/>
        </w:rPr>
        <w:t>largely sacred myths</w:t>
      </w:r>
      <w:r w:rsidRPr="00C05340">
        <w:rPr>
          <w:rFonts w:eastAsia="Times New Roman" w:cs="Times New Roman"/>
          <w:sz w:val="22"/>
        </w:rPr>
        <w:t>, legends straddle history and imagination, preserving communal memory and inspiring virtu</w:t>
      </w:r>
      <w:r w:rsidR="00541E08" w:rsidRPr="00C05340">
        <w:rPr>
          <w:rFonts w:eastAsia="Times New Roman" w:cs="Times New Roman"/>
          <w:sz w:val="22"/>
        </w:rPr>
        <w:t>es such as courage, resistance</w:t>
      </w:r>
      <w:r w:rsidR="007F1487" w:rsidRPr="00C05340">
        <w:rPr>
          <w:rFonts w:eastAsia="Times New Roman" w:cs="Times New Roman"/>
          <w:sz w:val="22"/>
        </w:rPr>
        <w:t>,</w:t>
      </w:r>
      <w:r w:rsidR="00541E08" w:rsidRPr="00C05340">
        <w:rPr>
          <w:rFonts w:eastAsia="Times New Roman" w:cs="Times New Roman"/>
          <w:sz w:val="22"/>
        </w:rPr>
        <w:t xml:space="preserve"> </w:t>
      </w:r>
      <w:r w:rsidRPr="00C05340">
        <w:rPr>
          <w:rFonts w:eastAsia="Times New Roman" w:cs="Times New Roman"/>
          <w:sz w:val="22"/>
        </w:rPr>
        <w:t>and resilience.</w:t>
      </w:r>
    </w:p>
    <w:p w:rsidR="00C83BD8" w:rsidRPr="00C05340" w:rsidRDefault="00C83BD8" w:rsidP="00C05340">
      <w:pPr>
        <w:pStyle w:val="ListParagraph"/>
        <w:numPr>
          <w:ilvl w:val="0"/>
          <w:numId w:val="22"/>
        </w:numPr>
        <w:spacing w:before="100" w:beforeAutospacing="1" w:after="100" w:afterAutospacing="1" w:line="480" w:lineRule="auto"/>
        <w:rPr>
          <w:rFonts w:eastAsia="Times New Roman" w:cs="Times New Roman"/>
          <w:b/>
          <w:sz w:val="22"/>
        </w:rPr>
      </w:pPr>
      <w:r w:rsidRPr="00C05340">
        <w:rPr>
          <w:rFonts w:eastAsia="Times New Roman" w:cs="Times New Roman"/>
          <w:b/>
          <w:sz w:val="22"/>
        </w:rPr>
        <w:t>Etiological tales</w:t>
      </w:r>
    </w:p>
    <w:p w:rsidR="00DE62A0" w:rsidRPr="00C05340" w:rsidRDefault="007F1487"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Another</w:t>
      </w:r>
      <w:r w:rsidR="00DE62A0" w:rsidRPr="00C05340">
        <w:rPr>
          <w:rFonts w:eastAsia="Times New Roman" w:cs="Times New Roman"/>
          <w:sz w:val="22"/>
        </w:rPr>
        <w:t xml:space="preserve"> important genre is the </w:t>
      </w:r>
      <w:r w:rsidR="00DE62A0" w:rsidRPr="00C05340">
        <w:rPr>
          <w:rFonts w:eastAsia="Times New Roman" w:cs="Times New Roman"/>
          <w:bCs/>
          <w:sz w:val="22"/>
        </w:rPr>
        <w:t>etiological tale</w:t>
      </w:r>
      <w:r w:rsidR="00DE62A0" w:rsidRPr="00C05340">
        <w:rPr>
          <w:rFonts w:eastAsia="Times New Roman" w:cs="Times New Roman"/>
          <w:sz w:val="22"/>
        </w:rPr>
        <w:t>, which seeks to explain the orig</w:t>
      </w:r>
      <w:r w:rsidR="00F704F3" w:rsidRPr="00C05340">
        <w:rPr>
          <w:rFonts w:eastAsia="Times New Roman" w:cs="Times New Roman"/>
          <w:sz w:val="22"/>
        </w:rPr>
        <w:t>in of natural features, customs</w:t>
      </w:r>
      <w:r w:rsidRPr="00C05340">
        <w:rPr>
          <w:rFonts w:eastAsia="Times New Roman" w:cs="Times New Roman"/>
          <w:sz w:val="22"/>
        </w:rPr>
        <w:t>,</w:t>
      </w:r>
      <w:r w:rsidR="00DE62A0" w:rsidRPr="00C05340">
        <w:rPr>
          <w:rFonts w:eastAsia="Times New Roman" w:cs="Times New Roman"/>
          <w:sz w:val="22"/>
        </w:rPr>
        <w:t xml:space="preserve"> or taboos. For instance, the Kamba tell the story of why the hyena limps, while the </w:t>
      </w:r>
      <w:proofErr w:type="spellStart"/>
      <w:r w:rsidR="00DE62A0" w:rsidRPr="00C05340">
        <w:rPr>
          <w:rFonts w:eastAsia="Times New Roman" w:cs="Times New Roman"/>
          <w:sz w:val="22"/>
        </w:rPr>
        <w:t>Kisii</w:t>
      </w:r>
      <w:proofErr w:type="spellEnd"/>
      <w:r w:rsidR="00DE62A0" w:rsidRPr="00C05340">
        <w:rPr>
          <w:rFonts w:eastAsia="Times New Roman" w:cs="Times New Roman"/>
          <w:sz w:val="22"/>
        </w:rPr>
        <w:t xml:space="preserve"> narrate why the sun and moon never meet. These tales provide explanations for natural and social phenomena while simultaneously embedding moral lessons, such as the consequences of greed or the importance of respecting cultural norms.</w:t>
      </w:r>
    </w:p>
    <w:p w:rsidR="00697D46" w:rsidRPr="00C05340" w:rsidRDefault="00697D46" w:rsidP="00C05340">
      <w:pPr>
        <w:pStyle w:val="ListParagraph"/>
        <w:numPr>
          <w:ilvl w:val="0"/>
          <w:numId w:val="22"/>
        </w:numPr>
        <w:spacing w:before="100" w:beforeAutospacing="1" w:after="100" w:afterAutospacing="1" w:line="480" w:lineRule="auto"/>
        <w:rPr>
          <w:rFonts w:eastAsia="Times New Roman" w:cs="Times New Roman"/>
          <w:b/>
          <w:sz w:val="22"/>
        </w:rPr>
      </w:pPr>
      <w:r w:rsidRPr="00C05340">
        <w:rPr>
          <w:rFonts w:eastAsia="Times New Roman" w:cs="Times New Roman"/>
          <w:b/>
          <w:sz w:val="22"/>
        </w:rPr>
        <w:t>Fables</w:t>
      </w:r>
    </w:p>
    <w:p w:rsidR="00DE62A0" w:rsidRPr="00C05340" w:rsidRDefault="00DE62A0" w:rsidP="00C05340">
      <w:pPr>
        <w:spacing w:before="100" w:beforeAutospacing="1" w:after="100" w:afterAutospacing="1" w:line="480" w:lineRule="auto"/>
        <w:rPr>
          <w:rFonts w:eastAsia="Times New Roman" w:cs="Times New Roman"/>
          <w:sz w:val="22"/>
        </w:rPr>
      </w:pPr>
      <w:r w:rsidRPr="00C05340">
        <w:rPr>
          <w:rFonts w:eastAsia="Times New Roman" w:cs="Times New Roman"/>
          <w:bCs/>
          <w:sz w:val="22"/>
        </w:rPr>
        <w:t>Fables</w:t>
      </w:r>
      <w:r w:rsidRPr="00C05340">
        <w:rPr>
          <w:rFonts w:eastAsia="Times New Roman" w:cs="Times New Roman"/>
          <w:sz w:val="22"/>
        </w:rPr>
        <w:t xml:space="preserve"> are closely related to folktales but are typically shorter and more explicitly moralistic. They often feature animals that embody human characteristics, teaching children v</w:t>
      </w:r>
      <w:r w:rsidR="00541E08" w:rsidRPr="00C05340">
        <w:rPr>
          <w:rFonts w:eastAsia="Times New Roman" w:cs="Times New Roman"/>
          <w:sz w:val="22"/>
        </w:rPr>
        <w:t>alues such as honesty, patience</w:t>
      </w:r>
      <w:r w:rsidR="007F1487" w:rsidRPr="00C05340">
        <w:rPr>
          <w:rFonts w:eastAsia="Times New Roman" w:cs="Times New Roman"/>
          <w:sz w:val="22"/>
        </w:rPr>
        <w:t>,</w:t>
      </w:r>
      <w:r w:rsidRPr="00C05340">
        <w:rPr>
          <w:rFonts w:eastAsia="Times New Roman" w:cs="Times New Roman"/>
          <w:sz w:val="22"/>
        </w:rPr>
        <w:t xml:space="preserve"> and humility. The well-known story of the tortoise outwitting the hare illustrates the value of persistence and intelligence over arrogance and haste. Fables are thus highly didactic, intended to instill lessons through simple, memorable narratives.</w:t>
      </w:r>
    </w:p>
    <w:p w:rsidR="00653C4B" w:rsidRPr="00C05340" w:rsidRDefault="00653C4B" w:rsidP="00C05340">
      <w:pPr>
        <w:pStyle w:val="ListParagraph"/>
        <w:numPr>
          <w:ilvl w:val="0"/>
          <w:numId w:val="22"/>
        </w:numPr>
        <w:spacing w:before="100" w:beforeAutospacing="1" w:after="100" w:afterAutospacing="1" w:line="480" w:lineRule="auto"/>
        <w:rPr>
          <w:rFonts w:eastAsia="Times New Roman" w:cs="Times New Roman"/>
          <w:b/>
          <w:sz w:val="22"/>
        </w:rPr>
      </w:pPr>
      <w:r w:rsidRPr="00C05340">
        <w:rPr>
          <w:rFonts w:eastAsia="Times New Roman" w:cs="Times New Roman"/>
          <w:b/>
          <w:sz w:val="22"/>
        </w:rPr>
        <w:t>Sacred narratives</w:t>
      </w:r>
    </w:p>
    <w:p w:rsidR="00DE62A0" w:rsidRPr="00C05340" w:rsidRDefault="00DE62A0"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 xml:space="preserve">Kenyan oral literature also includes </w:t>
      </w:r>
      <w:r w:rsidRPr="00C05340">
        <w:rPr>
          <w:rFonts w:eastAsia="Times New Roman" w:cs="Times New Roman"/>
          <w:bCs/>
          <w:sz w:val="22"/>
        </w:rPr>
        <w:t>sacred or religious narratives</w:t>
      </w:r>
      <w:r w:rsidRPr="00C05340">
        <w:rPr>
          <w:rFonts w:eastAsia="Times New Roman" w:cs="Times New Roman"/>
          <w:sz w:val="22"/>
        </w:rPr>
        <w:t xml:space="preserve">, which revolve around deities, spirits, and rituals. Among the </w:t>
      </w:r>
      <w:proofErr w:type="spellStart"/>
      <w:r w:rsidRPr="00C05340">
        <w:rPr>
          <w:rFonts w:eastAsia="Times New Roman" w:cs="Times New Roman"/>
          <w:sz w:val="22"/>
        </w:rPr>
        <w:t>Maasai</w:t>
      </w:r>
      <w:proofErr w:type="spellEnd"/>
      <w:r w:rsidRPr="00C05340">
        <w:rPr>
          <w:rFonts w:eastAsia="Times New Roman" w:cs="Times New Roman"/>
          <w:sz w:val="22"/>
        </w:rPr>
        <w:t xml:space="preserve">, stories about </w:t>
      </w:r>
      <w:proofErr w:type="spellStart"/>
      <w:r w:rsidRPr="00C05340">
        <w:rPr>
          <w:rFonts w:eastAsia="Times New Roman" w:cs="Times New Roman"/>
          <w:i/>
          <w:sz w:val="22"/>
        </w:rPr>
        <w:t>Asis</w:t>
      </w:r>
      <w:proofErr w:type="spellEnd"/>
      <w:r w:rsidRPr="00C05340">
        <w:rPr>
          <w:rFonts w:eastAsia="Times New Roman" w:cs="Times New Roman"/>
          <w:sz w:val="22"/>
        </w:rPr>
        <w:t xml:space="preserve">, the sun deity, reflect cosmological beliefs and moral order, while among the Kikuyu, narratives concerning </w:t>
      </w:r>
      <w:r w:rsidRPr="00C05340">
        <w:rPr>
          <w:rFonts w:eastAsia="Times New Roman" w:cs="Times New Roman"/>
          <w:i/>
          <w:sz w:val="22"/>
        </w:rPr>
        <w:t>Ngai</w:t>
      </w:r>
      <w:r w:rsidRPr="00C05340">
        <w:rPr>
          <w:rFonts w:eastAsia="Times New Roman" w:cs="Times New Roman"/>
          <w:sz w:val="22"/>
        </w:rPr>
        <w:t xml:space="preserve"> on Mount Kenya highlight the community’s relationship with God. These stories play a central role in preserving spiritual values and moral norms within the community.</w:t>
      </w:r>
    </w:p>
    <w:p w:rsidR="00E12361" w:rsidRPr="00C05340" w:rsidRDefault="00E12361" w:rsidP="00C05340">
      <w:pPr>
        <w:pStyle w:val="ListParagraph"/>
        <w:numPr>
          <w:ilvl w:val="0"/>
          <w:numId w:val="22"/>
        </w:numPr>
        <w:spacing w:before="100" w:beforeAutospacing="1" w:after="100" w:afterAutospacing="1" w:line="480" w:lineRule="auto"/>
        <w:rPr>
          <w:rFonts w:eastAsia="Times New Roman" w:cs="Times New Roman"/>
          <w:b/>
          <w:sz w:val="22"/>
        </w:rPr>
      </w:pPr>
      <w:r w:rsidRPr="00C05340">
        <w:rPr>
          <w:rFonts w:eastAsia="Times New Roman" w:cs="Times New Roman"/>
          <w:b/>
          <w:sz w:val="22"/>
        </w:rPr>
        <w:t xml:space="preserve">Heroic narratives </w:t>
      </w:r>
    </w:p>
    <w:p w:rsidR="00DE62A0" w:rsidRPr="00C05340" w:rsidRDefault="00DE62A0"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lastRenderedPageBreak/>
        <w:t xml:space="preserve">The </w:t>
      </w:r>
      <w:r w:rsidRPr="00C05340">
        <w:rPr>
          <w:rFonts w:eastAsia="Times New Roman" w:cs="Times New Roman"/>
          <w:bCs/>
          <w:sz w:val="22"/>
        </w:rPr>
        <w:t>heroic or epic narratives</w:t>
      </w:r>
      <w:r w:rsidRPr="00C05340">
        <w:rPr>
          <w:rFonts w:eastAsia="Times New Roman" w:cs="Times New Roman"/>
          <w:sz w:val="22"/>
        </w:rPr>
        <w:t xml:space="preserve"> form yet another genre, celebrating the deeds of larger-than-life figures who embody communal ideals. The story of </w:t>
      </w:r>
      <w:proofErr w:type="spellStart"/>
      <w:r w:rsidRPr="00C05340">
        <w:rPr>
          <w:rFonts w:eastAsia="Times New Roman" w:cs="Times New Roman"/>
          <w:sz w:val="22"/>
        </w:rPr>
        <w:t>Lwanda</w:t>
      </w:r>
      <w:proofErr w:type="spellEnd"/>
      <w:r w:rsidRPr="00C05340">
        <w:rPr>
          <w:rFonts w:eastAsia="Times New Roman" w:cs="Times New Roman"/>
          <w:sz w:val="22"/>
        </w:rPr>
        <w:t xml:space="preserve"> </w:t>
      </w:r>
      <w:proofErr w:type="spellStart"/>
      <w:r w:rsidRPr="00C05340">
        <w:rPr>
          <w:rFonts w:eastAsia="Times New Roman" w:cs="Times New Roman"/>
          <w:sz w:val="22"/>
        </w:rPr>
        <w:t>Magere</w:t>
      </w:r>
      <w:proofErr w:type="spellEnd"/>
      <w:r w:rsidRPr="00C05340">
        <w:rPr>
          <w:rFonts w:eastAsia="Times New Roman" w:cs="Times New Roman"/>
          <w:sz w:val="22"/>
        </w:rPr>
        <w:t xml:space="preserve"> among the Luo is often classified as both a legend and an epic due to its scale and</w:t>
      </w:r>
      <w:r w:rsidR="00541E08" w:rsidRPr="00C05340">
        <w:rPr>
          <w:rFonts w:eastAsia="Times New Roman" w:cs="Times New Roman"/>
          <w:sz w:val="22"/>
        </w:rPr>
        <w:t xml:space="preserve"> its focus on heroism, betrayal</w:t>
      </w:r>
      <w:r w:rsidR="00653162" w:rsidRPr="00C05340">
        <w:rPr>
          <w:rFonts w:eastAsia="Times New Roman" w:cs="Times New Roman"/>
          <w:sz w:val="22"/>
        </w:rPr>
        <w:t>,</w:t>
      </w:r>
      <w:r w:rsidRPr="00C05340">
        <w:rPr>
          <w:rFonts w:eastAsia="Times New Roman" w:cs="Times New Roman"/>
          <w:sz w:val="22"/>
        </w:rPr>
        <w:t xml:space="preserve"> and tragedy. Similarly, </w:t>
      </w:r>
      <w:proofErr w:type="spellStart"/>
      <w:r w:rsidRPr="00C05340">
        <w:rPr>
          <w:rFonts w:eastAsia="Times New Roman" w:cs="Times New Roman"/>
          <w:sz w:val="22"/>
        </w:rPr>
        <w:t>Maasai</w:t>
      </w:r>
      <w:proofErr w:type="spellEnd"/>
      <w:r w:rsidRPr="00C05340">
        <w:rPr>
          <w:rFonts w:eastAsia="Times New Roman" w:cs="Times New Roman"/>
          <w:sz w:val="22"/>
        </w:rPr>
        <w:t xml:space="preserve"> oral traditions contain heroic accounts of warrior exploits, which emphasize bravery, lo</w:t>
      </w:r>
      <w:r w:rsidR="00541E08" w:rsidRPr="00C05340">
        <w:rPr>
          <w:rFonts w:eastAsia="Times New Roman" w:cs="Times New Roman"/>
          <w:sz w:val="22"/>
        </w:rPr>
        <w:t>yalty</w:t>
      </w:r>
      <w:r w:rsidR="00653162" w:rsidRPr="00C05340">
        <w:rPr>
          <w:rFonts w:eastAsia="Times New Roman" w:cs="Times New Roman"/>
          <w:sz w:val="22"/>
        </w:rPr>
        <w:t>,</w:t>
      </w:r>
      <w:r w:rsidRPr="00C05340">
        <w:rPr>
          <w:rFonts w:eastAsia="Times New Roman" w:cs="Times New Roman"/>
          <w:sz w:val="22"/>
        </w:rPr>
        <w:t xml:space="preserve"> and the defense of communal honor.</w:t>
      </w:r>
    </w:p>
    <w:p w:rsidR="00484D76" w:rsidRPr="00C05340" w:rsidRDefault="00484D76" w:rsidP="00C05340">
      <w:pPr>
        <w:pStyle w:val="ListParagraph"/>
        <w:numPr>
          <w:ilvl w:val="0"/>
          <w:numId w:val="22"/>
        </w:numPr>
        <w:spacing w:before="100" w:beforeAutospacing="1" w:after="100" w:afterAutospacing="1" w:line="480" w:lineRule="auto"/>
        <w:rPr>
          <w:rFonts w:eastAsia="Times New Roman" w:cs="Times New Roman"/>
          <w:b/>
          <w:sz w:val="22"/>
        </w:rPr>
      </w:pPr>
      <w:r w:rsidRPr="00C05340">
        <w:rPr>
          <w:rFonts w:eastAsia="Times New Roman" w:cs="Times New Roman"/>
          <w:b/>
          <w:sz w:val="22"/>
        </w:rPr>
        <w:t>Didactic tales</w:t>
      </w:r>
    </w:p>
    <w:p w:rsidR="00DE62A0" w:rsidRPr="00C05340" w:rsidRDefault="00541E08"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In addition, there are</w:t>
      </w:r>
      <w:r w:rsidR="00DE62A0" w:rsidRPr="00C05340">
        <w:rPr>
          <w:rFonts w:eastAsia="Times New Roman" w:cs="Times New Roman"/>
          <w:sz w:val="22"/>
        </w:rPr>
        <w:t xml:space="preserve"> </w:t>
      </w:r>
      <w:r w:rsidR="00DE62A0" w:rsidRPr="00C05340">
        <w:rPr>
          <w:rFonts w:eastAsia="Times New Roman" w:cs="Times New Roman"/>
          <w:bCs/>
          <w:sz w:val="22"/>
        </w:rPr>
        <w:t>didactic tales</w:t>
      </w:r>
      <w:r w:rsidR="00DE62A0" w:rsidRPr="00C05340">
        <w:rPr>
          <w:rFonts w:eastAsia="Times New Roman" w:cs="Times New Roman"/>
          <w:sz w:val="22"/>
        </w:rPr>
        <w:t>, which are deliberately crafted for instructional purposes. These stories may be told at home by parents or in schools by teachers, particularly where oral literature is part of the curriculum. Their explicit aim is to tea</w:t>
      </w:r>
      <w:r w:rsidRPr="00C05340">
        <w:rPr>
          <w:rFonts w:eastAsia="Times New Roman" w:cs="Times New Roman"/>
          <w:sz w:val="22"/>
        </w:rPr>
        <w:t>ch morals, civic responsibility</w:t>
      </w:r>
      <w:r w:rsidR="00653162" w:rsidRPr="00C05340">
        <w:rPr>
          <w:rFonts w:eastAsia="Times New Roman" w:cs="Times New Roman"/>
          <w:sz w:val="22"/>
        </w:rPr>
        <w:t>,</w:t>
      </w:r>
      <w:r w:rsidR="00DE62A0" w:rsidRPr="00C05340">
        <w:rPr>
          <w:rFonts w:eastAsia="Times New Roman" w:cs="Times New Roman"/>
          <w:sz w:val="22"/>
        </w:rPr>
        <w:t xml:space="preserve"> or even religious values, resembling parables in their structure and moral clarity. Similarly, </w:t>
      </w:r>
      <w:r w:rsidR="00DE62A0" w:rsidRPr="00C05340">
        <w:rPr>
          <w:rFonts w:eastAsia="Times New Roman" w:cs="Times New Roman"/>
          <w:bCs/>
          <w:sz w:val="22"/>
        </w:rPr>
        <w:t>humorous tales</w:t>
      </w:r>
      <w:r w:rsidR="00DE62A0" w:rsidRPr="00C05340">
        <w:rPr>
          <w:rFonts w:eastAsia="Times New Roman" w:cs="Times New Roman"/>
          <w:sz w:val="22"/>
        </w:rPr>
        <w:t xml:space="preserve"> play an important role, employing exaggeration</w:t>
      </w:r>
      <w:r w:rsidRPr="00C05340">
        <w:rPr>
          <w:rFonts w:eastAsia="Times New Roman" w:cs="Times New Roman"/>
          <w:sz w:val="22"/>
        </w:rPr>
        <w:t>, satire</w:t>
      </w:r>
      <w:r w:rsidR="00653162" w:rsidRPr="00C05340">
        <w:rPr>
          <w:rFonts w:eastAsia="Times New Roman" w:cs="Times New Roman"/>
          <w:sz w:val="22"/>
        </w:rPr>
        <w:t>,</w:t>
      </w:r>
      <w:r w:rsidR="00DE62A0" w:rsidRPr="00C05340">
        <w:rPr>
          <w:rFonts w:eastAsia="Times New Roman" w:cs="Times New Roman"/>
          <w:sz w:val="22"/>
        </w:rPr>
        <w:t xml:space="preserve"> and comedy to entertain audiences while at the same time ridiculing vices such as greed, foolishness, or arrogance.</w:t>
      </w:r>
    </w:p>
    <w:p w:rsidR="00484D76" w:rsidRPr="00C05340" w:rsidRDefault="00484D76" w:rsidP="00C05340">
      <w:pPr>
        <w:pStyle w:val="ListParagraph"/>
        <w:numPr>
          <w:ilvl w:val="0"/>
          <w:numId w:val="22"/>
        </w:numPr>
        <w:spacing w:before="100" w:beforeAutospacing="1" w:after="100" w:afterAutospacing="1" w:line="480" w:lineRule="auto"/>
        <w:rPr>
          <w:rFonts w:eastAsia="Times New Roman" w:cs="Times New Roman"/>
          <w:b/>
          <w:sz w:val="22"/>
        </w:rPr>
      </w:pPr>
      <w:r w:rsidRPr="00C05340">
        <w:rPr>
          <w:rFonts w:eastAsia="Times New Roman" w:cs="Times New Roman"/>
          <w:b/>
          <w:sz w:val="22"/>
        </w:rPr>
        <w:t>Contemporary narratives</w:t>
      </w:r>
    </w:p>
    <w:p w:rsidR="007A34AA" w:rsidRPr="00C05340" w:rsidRDefault="00DE62A0" w:rsidP="00C05340">
      <w:pPr>
        <w:spacing w:before="100" w:beforeAutospacing="1" w:after="100" w:afterAutospacing="1" w:line="480" w:lineRule="auto"/>
        <w:rPr>
          <w:rFonts w:eastAsia="Times New Roman" w:cs="Times New Roman"/>
          <w:sz w:val="22"/>
        </w:rPr>
      </w:pPr>
      <w:r w:rsidRPr="00C05340">
        <w:rPr>
          <w:rFonts w:eastAsia="Times New Roman" w:cs="Times New Roman"/>
          <w:sz w:val="22"/>
        </w:rPr>
        <w:t xml:space="preserve">Kenya has also seen the rise of </w:t>
      </w:r>
      <w:r w:rsidRPr="00C05340">
        <w:rPr>
          <w:rFonts w:eastAsia="Times New Roman" w:cs="Times New Roman"/>
          <w:bCs/>
          <w:sz w:val="22"/>
        </w:rPr>
        <w:t>contemporary oral narratives</w:t>
      </w:r>
      <w:r w:rsidRPr="00C05340">
        <w:rPr>
          <w:rFonts w:eastAsia="Times New Roman" w:cs="Times New Roman"/>
          <w:sz w:val="22"/>
        </w:rPr>
        <w:t>, which adapt traditional forms to modern contexts. Storytelling competitions in schools and community centers often address contemporary issues such as corrupt</w:t>
      </w:r>
      <w:r w:rsidR="00F704F3" w:rsidRPr="00C05340">
        <w:rPr>
          <w:rFonts w:eastAsia="Times New Roman" w:cs="Times New Roman"/>
          <w:sz w:val="22"/>
        </w:rPr>
        <w:t>ion, drug abuse, peer pressure</w:t>
      </w:r>
      <w:r w:rsidR="00653162" w:rsidRPr="00C05340">
        <w:rPr>
          <w:rFonts w:eastAsia="Times New Roman" w:cs="Times New Roman"/>
          <w:sz w:val="22"/>
        </w:rPr>
        <w:t>,</w:t>
      </w:r>
      <w:r w:rsidR="00F704F3" w:rsidRPr="00C05340">
        <w:rPr>
          <w:rFonts w:eastAsia="Times New Roman" w:cs="Times New Roman"/>
          <w:sz w:val="22"/>
        </w:rPr>
        <w:t xml:space="preserve"> </w:t>
      </w:r>
      <w:r w:rsidRPr="00C05340">
        <w:rPr>
          <w:rFonts w:eastAsia="Times New Roman" w:cs="Times New Roman"/>
          <w:sz w:val="22"/>
        </w:rPr>
        <w:t xml:space="preserve">and HIV/AIDS, showing the flexibility of oral literature in addressing evolving social concerns. </w:t>
      </w:r>
    </w:p>
    <w:p w:rsidR="009A6F89" w:rsidRPr="00C05340" w:rsidRDefault="00DE62A0" w:rsidP="00C05340">
      <w:pPr>
        <w:spacing w:before="100" w:beforeAutospacing="1" w:after="100" w:afterAutospacing="1" w:line="480" w:lineRule="auto"/>
        <w:rPr>
          <w:rFonts w:cs="Times New Roman"/>
          <w:sz w:val="22"/>
        </w:rPr>
      </w:pPr>
      <w:r w:rsidRPr="00C05340">
        <w:rPr>
          <w:rFonts w:eastAsia="Times New Roman" w:cs="Times New Roman"/>
          <w:sz w:val="22"/>
        </w:rPr>
        <w:t>These narratives maintain the form and function of traditional storytelling but engage directly with challenges facing today’s society.</w:t>
      </w:r>
      <w:r w:rsidR="00571D3E" w:rsidRPr="00C05340">
        <w:rPr>
          <w:rFonts w:eastAsia="Times New Roman" w:cs="Times New Roman"/>
          <w:sz w:val="22"/>
        </w:rPr>
        <w:t xml:space="preserve"> </w:t>
      </w:r>
      <w:r w:rsidR="007258CC" w:rsidRPr="00C05340">
        <w:rPr>
          <w:rFonts w:eastAsia="Times New Roman" w:cs="Times New Roman"/>
          <w:sz w:val="22"/>
        </w:rPr>
        <w:t>In conclusion</w:t>
      </w:r>
      <w:r w:rsidRPr="00C05340">
        <w:rPr>
          <w:rFonts w:eastAsia="Times New Roman" w:cs="Times New Roman"/>
          <w:sz w:val="22"/>
        </w:rPr>
        <w:t>, the gen</w:t>
      </w:r>
      <w:r w:rsidR="00571D3E" w:rsidRPr="00C05340">
        <w:rPr>
          <w:rFonts w:eastAsia="Times New Roman" w:cs="Times New Roman"/>
          <w:sz w:val="22"/>
        </w:rPr>
        <w:t>res of oral narratives in Kenya, ranging from folktales, myths</w:t>
      </w:r>
      <w:r w:rsidR="00653162" w:rsidRPr="00C05340">
        <w:rPr>
          <w:rFonts w:eastAsia="Times New Roman" w:cs="Times New Roman"/>
          <w:sz w:val="22"/>
        </w:rPr>
        <w:t>,</w:t>
      </w:r>
      <w:r w:rsidRPr="00C05340">
        <w:rPr>
          <w:rFonts w:eastAsia="Times New Roman" w:cs="Times New Roman"/>
          <w:sz w:val="22"/>
        </w:rPr>
        <w:t xml:space="preserve"> and legends to etiological tales, trickster stories, ogre tales, fables, </w:t>
      </w:r>
      <w:r w:rsidR="00571D3E" w:rsidRPr="00C05340">
        <w:rPr>
          <w:rFonts w:eastAsia="Times New Roman" w:cs="Times New Roman"/>
          <w:sz w:val="22"/>
        </w:rPr>
        <w:t>riddle</w:t>
      </w:r>
      <w:r w:rsidR="007A34AA" w:rsidRPr="00C05340">
        <w:rPr>
          <w:rFonts w:eastAsia="Times New Roman" w:cs="Times New Roman"/>
          <w:sz w:val="22"/>
        </w:rPr>
        <w:t>s, songs and c</w:t>
      </w:r>
      <w:r w:rsidR="00571D3E" w:rsidRPr="00C05340">
        <w:rPr>
          <w:rFonts w:eastAsia="Times New Roman" w:cs="Times New Roman"/>
          <w:sz w:val="22"/>
        </w:rPr>
        <w:t xml:space="preserve">hants, </w:t>
      </w:r>
      <w:r w:rsidRPr="00C05340">
        <w:rPr>
          <w:rFonts w:eastAsia="Times New Roman" w:cs="Times New Roman"/>
          <w:sz w:val="22"/>
        </w:rPr>
        <w:t>epics, didactic and humorous tal</w:t>
      </w:r>
      <w:r w:rsidR="00571D3E" w:rsidRPr="00C05340">
        <w:rPr>
          <w:rFonts w:eastAsia="Times New Roman" w:cs="Times New Roman"/>
          <w:sz w:val="22"/>
        </w:rPr>
        <w:t>es</w:t>
      </w:r>
      <w:r w:rsidR="00653162" w:rsidRPr="00C05340">
        <w:rPr>
          <w:rFonts w:eastAsia="Times New Roman" w:cs="Times New Roman"/>
          <w:sz w:val="22"/>
        </w:rPr>
        <w:t>,</w:t>
      </w:r>
      <w:r w:rsidR="00571D3E" w:rsidRPr="00C05340">
        <w:rPr>
          <w:rFonts w:eastAsia="Times New Roman" w:cs="Times New Roman"/>
          <w:sz w:val="22"/>
        </w:rPr>
        <w:t xml:space="preserve"> and contemporary narratives</w:t>
      </w:r>
      <w:r w:rsidR="00653162" w:rsidRPr="00C05340">
        <w:rPr>
          <w:rFonts w:eastAsia="Times New Roman" w:cs="Times New Roman"/>
          <w:sz w:val="22"/>
        </w:rPr>
        <w:t>,</w:t>
      </w:r>
      <w:r w:rsidR="00571D3E" w:rsidRPr="00C05340">
        <w:rPr>
          <w:rFonts w:eastAsia="Times New Roman" w:cs="Times New Roman"/>
          <w:sz w:val="22"/>
        </w:rPr>
        <w:t xml:space="preserve"> </w:t>
      </w:r>
      <w:r w:rsidRPr="00C05340">
        <w:rPr>
          <w:rFonts w:eastAsia="Times New Roman" w:cs="Times New Roman"/>
          <w:sz w:val="22"/>
        </w:rPr>
        <w:t xml:space="preserve">illustrate the richness and adaptability of oral traditions. They not only entertain but also transmit </w:t>
      </w:r>
      <w:r w:rsidR="00571D3E" w:rsidRPr="00C05340">
        <w:rPr>
          <w:rFonts w:eastAsia="Times New Roman" w:cs="Times New Roman"/>
          <w:sz w:val="22"/>
        </w:rPr>
        <w:t>cultural identity, moral values</w:t>
      </w:r>
      <w:r w:rsidR="00653162" w:rsidRPr="00C05340">
        <w:rPr>
          <w:rFonts w:eastAsia="Times New Roman" w:cs="Times New Roman"/>
          <w:sz w:val="22"/>
        </w:rPr>
        <w:t>,</w:t>
      </w:r>
      <w:r w:rsidRPr="00C05340">
        <w:rPr>
          <w:rFonts w:eastAsia="Times New Roman" w:cs="Times New Roman"/>
          <w:sz w:val="22"/>
        </w:rPr>
        <w:t xml:space="preserve"> and communal wisdom, making them an </w:t>
      </w:r>
      <w:r w:rsidRPr="00C05340">
        <w:rPr>
          <w:rFonts w:eastAsia="Times New Roman" w:cs="Times New Roman"/>
          <w:sz w:val="22"/>
        </w:rPr>
        <w:lastRenderedPageBreak/>
        <w:t>indispensable part of both family and educational settings in Kenya.</w:t>
      </w:r>
      <w:r w:rsidR="007A34AA" w:rsidRPr="00C05340">
        <w:rPr>
          <w:rFonts w:eastAsia="Times New Roman" w:cs="Times New Roman"/>
          <w:sz w:val="22"/>
        </w:rPr>
        <w:t xml:space="preserve"> </w:t>
      </w:r>
      <w:r w:rsidR="009A6F89" w:rsidRPr="00C05340">
        <w:rPr>
          <w:rFonts w:cs="Times New Roman"/>
          <w:sz w:val="22"/>
        </w:rPr>
        <w:t xml:space="preserve">These genres interplay during storytelling sessions. </w:t>
      </w:r>
    </w:p>
    <w:p w:rsidR="009C04A4" w:rsidRPr="00C05340" w:rsidRDefault="00E15AAE" w:rsidP="00C05340">
      <w:pPr>
        <w:pStyle w:val="Heading2"/>
        <w:spacing w:line="480" w:lineRule="auto"/>
        <w:rPr>
          <w:rFonts w:cs="Times New Roman"/>
          <w:sz w:val="22"/>
          <w:szCs w:val="22"/>
        </w:rPr>
      </w:pPr>
      <w:r w:rsidRPr="00C05340">
        <w:rPr>
          <w:rFonts w:cs="Times New Roman"/>
          <w:sz w:val="22"/>
          <w:szCs w:val="22"/>
        </w:rPr>
        <w:t xml:space="preserve">4.4 </w:t>
      </w:r>
      <w:r w:rsidR="009C04A4" w:rsidRPr="00C05340">
        <w:rPr>
          <w:rFonts w:cs="Times New Roman"/>
          <w:sz w:val="22"/>
          <w:szCs w:val="22"/>
        </w:rPr>
        <w:t>Challenges in Using Oral</w:t>
      </w:r>
      <w:r w:rsidR="00D21781" w:rsidRPr="00C05340">
        <w:rPr>
          <w:rFonts w:cs="Times New Roman"/>
          <w:sz w:val="22"/>
          <w:szCs w:val="22"/>
        </w:rPr>
        <w:t xml:space="preserve"> Narratives to Inculcate Values</w:t>
      </w:r>
    </w:p>
    <w:p w:rsidR="00DF434E" w:rsidRPr="00C05340" w:rsidRDefault="00DF434E" w:rsidP="00C05340">
      <w:pPr>
        <w:pStyle w:val="NormalWeb"/>
        <w:spacing w:line="480" w:lineRule="auto"/>
        <w:jc w:val="both"/>
        <w:rPr>
          <w:sz w:val="22"/>
          <w:szCs w:val="22"/>
        </w:rPr>
      </w:pPr>
      <w:r w:rsidRPr="00C05340">
        <w:rPr>
          <w:sz w:val="22"/>
          <w:szCs w:val="22"/>
        </w:rPr>
        <w:t>Despite their significance, the use of oral narratives in inculcating values faces challenges in modern Kenyan society. Traditional storytelling practices are declining due to urbanization, digital entertainment, and reduced intergenerational interaction (</w:t>
      </w:r>
      <w:proofErr w:type="spellStart"/>
      <w:r w:rsidRPr="00C05340">
        <w:rPr>
          <w:sz w:val="22"/>
          <w:szCs w:val="22"/>
        </w:rPr>
        <w:t>Muthivhi</w:t>
      </w:r>
      <w:proofErr w:type="spellEnd"/>
      <w:r w:rsidRPr="00C05340">
        <w:rPr>
          <w:sz w:val="22"/>
          <w:szCs w:val="22"/>
        </w:rPr>
        <w:t xml:space="preserve">, 2025). Younger generations are more exposed to global media content, which often competes with indigenous narratives in shaping values. In schools, the pressure to focus on examinable subjects sometimes sidelines storytelling as a pedagogical approach (Lilian et al., 2019). Furthermore, the migration of families to urban areas often diminishes the traditional evening storytelling sessions, weakening children’s access to culturally grounded moral instruction. These challenges suggest that while oral narratives remain relevant, their application must be adapted to contemporary contexts, possibly through integration into curricula, </w:t>
      </w:r>
      <w:r w:rsidR="00F704F3" w:rsidRPr="00C05340">
        <w:rPr>
          <w:sz w:val="22"/>
          <w:szCs w:val="22"/>
        </w:rPr>
        <w:t>digital storytelling platforms</w:t>
      </w:r>
      <w:r w:rsidR="00653162" w:rsidRPr="00C05340">
        <w:rPr>
          <w:sz w:val="22"/>
          <w:szCs w:val="22"/>
        </w:rPr>
        <w:t>,</w:t>
      </w:r>
      <w:r w:rsidR="00F704F3" w:rsidRPr="00C05340">
        <w:rPr>
          <w:sz w:val="22"/>
          <w:szCs w:val="22"/>
        </w:rPr>
        <w:t xml:space="preserve"> </w:t>
      </w:r>
      <w:r w:rsidRPr="00C05340">
        <w:rPr>
          <w:sz w:val="22"/>
          <w:szCs w:val="22"/>
        </w:rPr>
        <w:t>and family-based interventions</w:t>
      </w:r>
      <w:r w:rsidR="00F25BA5" w:rsidRPr="00C05340">
        <w:rPr>
          <w:sz w:val="22"/>
          <w:szCs w:val="22"/>
        </w:rPr>
        <w:t>.</w:t>
      </w:r>
    </w:p>
    <w:p w:rsidR="009C04A4" w:rsidRPr="00C05340" w:rsidRDefault="009C04A4" w:rsidP="00C05340">
      <w:pPr>
        <w:pStyle w:val="NormalWeb"/>
        <w:spacing w:line="480" w:lineRule="auto"/>
        <w:jc w:val="both"/>
        <w:rPr>
          <w:rFonts w:eastAsiaTheme="minorHAnsi"/>
          <w:sz w:val="22"/>
          <w:szCs w:val="22"/>
        </w:rPr>
      </w:pPr>
      <w:r w:rsidRPr="00C05340">
        <w:rPr>
          <w:sz w:val="22"/>
          <w:szCs w:val="22"/>
        </w:rPr>
        <w:t>In traditional African societies, oral narratives were a central medium of moral and social education. Storytelling sessions typically took place in communal settings such as around the fireplace in the evening (</w:t>
      </w:r>
      <w:r w:rsidRPr="00C05340">
        <w:rPr>
          <w:i/>
          <w:iCs/>
          <w:sz w:val="22"/>
          <w:szCs w:val="22"/>
        </w:rPr>
        <w:t>“</w:t>
      </w:r>
      <w:proofErr w:type="spellStart"/>
      <w:r w:rsidRPr="00C05340">
        <w:rPr>
          <w:i/>
          <w:iCs/>
          <w:sz w:val="22"/>
          <w:szCs w:val="22"/>
        </w:rPr>
        <w:t>baraza</w:t>
      </w:r>
      <w:proofErr w:type="spellEnd"/>
      <w:r w:rsidRPr="00C05340">
        <w:rPr>
          <w:i/>
          <w:iCs/>
          <w:sz w:val="22"/>
          <w:szCs w:val="22"/>
        </w:rPr>
        <w:t>”</w:t>
      </w:r>
      <w:r w:rsidRPr="00C05340">
        <w:rPr>
          <w:sz w:val="22"/>
          <w:szCs w:val="22"/>
        </w:rPr>
        <w:t xml:space="preserve"> among the Swahili, or </w:t>
      </w:r>
      <w:r w:rsidRPr="00C05340">
        <w:rPr>
          <w:i/>
          <w:iCs/>
          <w:sz w:val="22"/>
          <w:szCs w:val="22"/>
        </w:rPr>
        <w:t>“</w:t>
      </w:r>
      <w:proofErr w:type="spellStart"/>
      <w:r w:rsidRPr="00C05340">
        <w:rPr>
          <w:i/>
          <w:iCs/>
          <w:sz w:val="22"/>
          <w:szCs w:val="22"/>
        </w:rPr>
        <w:t>kurya</w:t>
      </w:r>
      <w:proofErr w:type="spellEnd"/>
      <w:r w:rsidRPr="00C05340">
        <w:rPr>
          <w:i/>
          <w:iCs/>
          <w:sz w:val="22"/>
          <w:szCs w:val="22"/>
        </w:rPr>
        <w:t xml:space="preserve"> </w:t>
      </w:r>
      <w:proofErr w:type="spellStart"/>
      <w:r w:rsidRPr="00C05340">
        <w:rPr>
          <w:i/>
          <w:iCs/>
          <w:sz w:val="22"/>
          <w:szCs w:val="22"/>
        </w:rPr>
        <w:t>sigana</w:t>
      </w:r>
      <w:proofErr w:type="spellEnd"/>
      <w:r w:rsidRPr="00C05340">
        <w:rPr>
          <w:i/>
          <w:iCs/>
          <w:sz w:val="22"/>
          <w:szCs w:val="22"/>
        </w:rPr>
        <w:t>”</w:t>
      </w:r>
      <w:r w:rsidRPr="00C05340">
        <w:rPr>
          <w:sz w:val="22"/>
          <w:szCs w:val="22"/>
        </w:rPr>
        <w:t xml:space="preserve"> am</w:t>
      </w:r>
      <w:r w:rsidR="000E2F57" w:rsidRPr="00C05340">
        <w:rPr>
          <w:sz w:val="22"/>
          <w:szCs w:val="22"/>
        </w:rPr>
        <w:t xml:space="preserve">ong the Luhya). </w:t>
      </w:r>
      <w:r w:rsidRPr="00C05340">
        <w:rPr>
          <w:sz w:val="22"/>
          <w:szCs w:val="22"/>
        </w:rPr>
        <w:t>In these settings, children were active participants, not only listening but also learning appropria</w:t>
      </w:r>
      <w:r w:rsidR="00B23E24" w:rsidRPr="00C05340">
        <w:rPr>
          <w:sz w:val="22"/>
          <w:szCs w:val="22"/>
        </w:rPr>
        <w:t>te language use, cultural norms</w:t>
      </w:r>
      <w:r w:rsidR="00653162" w:rsidRPr="00C05340">
        <w:rPr>
          <w:sz w:val="22"/>
          <w:szCs w:val="22"/>
        </w:rPr>
        <w:t>,</w:t>
      </w:r>
      <w:r w:rsidRPr="00C05340">
        <w:rPr>
          <w:sz w:val="22"/>
          <w:szCs w:val="22"/>
        </w:rPr>
        <w:t xml:space="preserve"> and moral lessons.</w:t>
      </w:r>
      <w:r w:rsidR="009B26BC" w:rsidRPr="00C05340">
        <w:rPr>
          <w:sz w:val="22"/>
          <w:szCs w:val="22"/>
        </w:rPr>
        <w:t xml:space="preserve"> </w:t>
      </w:r>
      <w:r w:rsidRPr="00C05340">
        <w:rPr>
          <w:sz w:val="22"/>
          <w:szCs w:val="22"/>
        </w:rPr>
        <w:t>However, in modern times, several challenges complicate the continued use of oral narratives as a tool for moral education.</w:t>
      </w:r>
      <w:r w:rsidR="00B23E24" w:rsidRPr="00C05340">
        <w:rPr>
          <w:rFonts w:eastAsiaTheme="minorHAnsi"/>
          <w:sz w:val="22"/>
          <w:szCs w:val="22"/>
        </w:rPr>
        <w:t xml:space="preserve"> </w:t>
      </w:r>
      <w:r w:rsidR="00B23E24" w:rsidRPr="00C05340">
        <w:rPr>
          <w:sz w:val="22"/>
          <w:szCs w:val="22"/>
        </w:rPr>
        <w:t>A rural elder lamented that modern life makes youth impatient; they rarely sit still to listen. In schools, a few teachers noted time pressures and crowded curricula as barriers to regular storytelling sessions</w:t>
      </w:r>
      <w:r w:rsidR="009B26BC" w:rsidRPr="00C05340">
        <w:rPr>
          <w:rFonts w:eastAsiaTheme="minorHAnsi"/>
          <w:sz w:val="22"/>
          <w:szCs w:val="22"/>
        </w:rPr>
        <w:t xml:space="preserve">. </w:t>
      </w:r>
      <w:r w:rsidR="0067164E" w:rsidRPr="00C05340">
        <w:rPr>
          <w:sz w:val="22"/>
          <w:szCs w:val="22"/>
        </w:rPr>
        <w:t xml:space="preserve">The sections below point </w:t>
      </w:r>
      <w:r w:rsidR="00653162" w:rsidRPr="00C05340">
        <w:rPr>
          <w:sz w:val="22"/>
          <w:szCs w:val="22"/>
        </w:rPr>
        <w:t xml:space="preserve">out </w:t>
      </w:r>
      <w:r w:rsidR="0067164E" w:rsidRPr="00C05340">
        <w:rPr>
          <w:sz w:val="22"/>
          <w:szCs w:val="22"/>
        </w:rPr>
        <w:t xml:space="preserve">challenges facing the use of oral narratives: </w:t>
      </w:r>
    </w:p>
    <w:p w:rsidR="009C04A4" w:rsidRPr="00C05340" w:rsidRDefault="009C04A4" w:rsidP="00C05340">
      <w:pPr>
        <w:pStyle w:val="NormalWeb"/>
        <w:numPr>
          <w:ilvl w:val="0"/>
          <w:numId w:val="24"/>
        </w:numPr>
        <w:spacing w:line="480" w:lineRule="auto"/>
        <w:jc w:val="both"/>
        <w:rPr>
          <w:b/>
          <w:bCs/>
          <w:sz w:val="22"/>
          <w:szCs w:val="22"/>
        </w:rPr>
      </w:pPr>
      <w:r w:rsidRPr="00C05340">
        <w:rPr>
          <w:b/>
          <w:bCs/>
          <w:sz w:val="22"/>
          <w:szCs w:val="22"/>
        </w:rPr>
        <w:t>Erosion of Traditional Storytelling Spaces</w:t>
      </w:r>
    </w:p>
    <w:p w:rsidR="009C04A4" w:rsidRPr="00C05340" w:rsidRDefault="005C6674" w:rsidP="00C05340">
      <w:pPr>
        <w:pStyle w:val="NormalWeb"/>
        <w:spacing w:line="480" w:lineRule="auto"/>
        <w:jc w:val="both"/>
        <w:rPr>
          <w:sz w:val="22"/>
          <w:szCs w:val="22"/>
        </w:rPr>
      </w:pPr>
      <w:r w:rsidRPr="00C05340">
        <w:rPr>
          <w:bCs/>
          <w:sz w:val="22"/>
          <w:szCs w:val="22"/>
        </w:rPr>
        <w:lastRenderedPageBreak/>
        <w:t>One of the most evident challenges is the erosion of traditional storytelling spaces. The communal lifestyle that once provided natural opportunities for storytelling has largely given way to nuclear family arrangements, particularly in urban areas where children grow up in apartments or gated communities. Such settings reduce the opportunities for intergenerational interactions, and children may never experience the fireside sessions that characterized traditional African education. The shift from extended family life to more individualistic structures has greatly weakened the traditional avenues of storytelling.</w:t>
      </w:r>
    </w:p>
    <w:p w:rsidR="009C04A4" w:rsidRPr="00C05340" w:rsidRDefault="009C04A4" w:rsidP="00C05340">
      <w:pPr>
        <w:pStyle w:val="NormalWeb"/>
        <w:numPr>
          <w:ilvl w:val="0"/>
          <w:numId w:val="24"/>
        </w:numPr>
        <w:spacing w:line="480" w:lineRule="auto"/>
        <w:jc w:val="both"/>
        <w:rPr>
          <w:b/>
          <w:bCs/>
          <w:sz w:val="22"/>
          <w:szCs w:val="22"/>
        </w:rPr>
      </w:pPr>
      <w:r w:rsidRPr="00C05340">
        <w:rPr>
          <w:b/>
          <w:bCs/>
          <w:sz w:val="22"/>
          <w:szCs w:val="22"/>
        </w:rPr>
        <w:t>Competition from Modern Media</w:t>
      </w:r>
    </w:p>
    <w:p w:rsidR="005C6674" w:rsidRPr="00C05340" w:rsidRDefault="005C6674" w:rsidP="00C05340">
      <w:pPr>
        <w:pStyle w:val="NormalWeb"/>
        <w:spacing w:line="480" w:lineRule="auto"/>
        <w:jc w:val="both"/>
        <w:rPr>
          <w:sz w:val="22"/>
          <w:szCs w:val="22"/>
        </w:rPr>
      </w:pPr>
      <w:r w:rsidRPr="00C05340">
        <w:rPr>
          <w:sz w:val="22"/>
          <w:szCs w:val="22"/>
        </w:rPr>
        <w:t>A second major challenge is the competition posed by modern media. In earlier times, oral narratives were the dominant source of both entertainment and moral education. Children eagerly anticipated evening storytelling sessions as their primary leisure activity. Today, however, television programs, mobile phones, video games, and social media platforms dominate children’s attention. Western animation and digital content often overshadow indigenous folktales, making oral narratives appear less appealing and increasingly irrelevant. The moral lessons that used to be naturally absorbed through stories are now often replaced by commercialized media products that do not necessarily align with African communal values.</w:t>
      </w:r>
    </w:p>
    <w:p w:rsidR="009C04A4" w:rsidRPr="00C05340" w:rsidRDefault="009C04A4" w:rsidP="00C05340">
      <w:pPr>
        <w:pStyle w:val="NormalWeb"/>
        <w:numPr>
          <w:ilvl w:val="0"/>
          <w:numId w:val="24"/>
        </w:numPr>
        <w:spacing w:line="480" w:lineRule="auto"/>
        <w:jc w:val="both"/>
        <w:rPr>
          <w:b/>
          <w:bCs/>
          <w:sz w:val="22"/>
          <w:szCs w:val="22"/>
        </w:rPr>
      </w:pPr>
      <w:r w:rsidRPr="00C05340">
        <w:rPr>
          <w:b/>
          <w:bCs/>
          <w:sz w:val="22"/>
          <w:szCs w:val="22"/>
        </w:rPr>
        <w:t>Language Shift and Loss</w:t>
      </w:r>
    </w:p>
    <w:p w:rsidR="009C04A4" w:rsidRPr="00C05340" w:rsidRDefault="005C6674" w:rsidP="00C05340">
      <w:pPr>
        <w:pStyle w:val="NormalWeb"/>
        <w:spacing w:line="480" w:lineRule="auto"/>
        <w:jc w:val="both"/>
        <w:rPr>
          <w:sz w:val="22"/>
          <w:szCs w:val="22"/>
        </w:rPr>
      </w:pPr>
      <w:r w:rsidRPr="00C05340">
        <w:rPr>
          <w:sz w:val="22"/>
          <w:szCs w:val="22"/>
        </w:rPr>
        <w:t xml:space="preserve">Language poses yet another barrier in the transmission of oral narratives. Traditionally, stories were told in mother tongues, and this ensured that children acquired not only cultural wisdom but also linguistic competence in their indigenous languages. In the present, however, the dominance of Kiswahili and English in schools and homes has marginalized many local languages. Since oral narratives are rich in idioms, proverbs, and culturally specific expressions, translating them into Kiswahili or English often strips them of their original </w:t>
      </w:r>
      <w:r w:rsidRPr="00C05340">
        <w:rPr>
          <w:sz w:val="22"/>
          <w:szCs w:val="22"/>
        </w:rPr>
        <w:lastRenderedPageBreak/>
        <w:t>moral and cultural essence. As younger generations lose fluency in mother tongues, the subtle moral teachings embedded in local idiomatic expressions become inaccessible.</w:t>
      </w:r>
    </w:p>
    <w:p w:rsidR="009C04A4" w:rsidRPr="00C05340" w:rsidRDefault="009C04A4" w:rsidP="00C05340">
      <w:pPr>
        <w:pStyle w:val="NormalWeb"/>
        <w:numPr>
          <w:ilvl w:val="0"/>
          <w:numId w:val="24"/>
        </w:numPr>
        <w:spacing w:line="480" w:lineRule="auto"/>
        <w:jc w:val="both"/>
        <w:rPr>
          <w:b/>
          <w:bCs/>
          <w:sz w:val="22"/>
          <w:szCs w:val="22"/>
        </w:rPr>
      </w:pPr>
      <w:r w:rsidRPr="00C05340">
        <w:rPr>
          <w:b/>
          <w:bCs/>
          <w:sz w:val="22"/>
          <w:szCs w:val="22"/>
        </w:rPr>
        <w:t>Decline of the Storyteller’s Authority</w:t>
      </w:r>
    </w:p>
    <w:p w:rsidR="009C04A4" w:rsidRPr="00C05340" w:rsidRDefault="005C6674" w:rsidP="00C05340">
      <w:pPr>
        <w:pStyle w:val="NormalWeb"/>
        <w:spacing w:line="480" w:lineRule="auto"/>
        <w:jc w:val="both"/>
        <w:rPr>
          <w:sz w:val="22"/>
          <w:szCs w:val="22"/>
        </w:rPr>
      </w:pPr>
      <w:r w:rsidRPr="00C05340">
        <w:rPr>
          <w:bCs/>
          <w:sz w:val="22"/>
          <w:szCs w:val="22"/>
        </w:rPr>
        <w:t>Furthermore, the authority of storytellers has declined in modern contexts. Elders are no longer viewed as the unquestioned sources of wisdom that they once were, partly due to changing family dynamics, modernization, and the influence of globalization. Younger people may dismiss traditional stories as outdated or irrelevant, reducing their effectiveness as tools of moral guidance. The moral framework itself has also shifted. Whereas traditional narratives emphasized communal values such as sharing, respect, and ecological responsibility, modern children are exposed to individualistic and global values that sometimes conflict with these principles. For instance, contemporary media emphasizes individual achievement, consumerism, and personal freedom, which can undermine the collective ethos emphasized in oral literature</w:t>
      </w:r>
      <w:r w:rsidR="009C04A4" w:rsidRPr="00C05340">
        <w:rPr>
          <w:sz w:val="22"/>
          <w:szCs w:val="22"/>
        </w:rPr>
        <w:t>.</w:t>
      </w:r>
    </w:p>
    <w:p w:rsidR="000A6CD7" w:rsidRPr="00C05340" w:rsidRDefault="000A6CD7" w:rsidP="00C05340">
      <w:pPr>
        <w:pStyle w:val="NormalWeb"/>
        <w:numPr>
          <w:ilvl w:val="0"/>
          <w:numId w:val="24"/>
        </w:numPr>
        <w:spacing w:line="480" w:lineRule="auto"/>
        <w:jc w:val="both"/>
        <w:rPr>
          <w:b/>
          <w:bCs/>
          <w:sz w:val="22"/>
          <w:szCs w:val="22"/>
        </w:rPr>
      </w:pPr>
      <w:r w:rsidRPr="00C05340">
        <w:rPr>
          <w:b/>
          <w:bCs/>
          <w:sz w:val="22"/>
          <w:szCs w:val="22"/>
        </w:rPr>
        <w:t>Changing Social Issues and Relevance</w:t>
      </w:r>
    </w:p>
    <w:p w:rsidR="0044343F" w:rsidRPr="00C05340" w:rsidRDefault="0044343F" w:rsidP="00C05340">
      <w:pPr>
        <w:pStyle w:val="NormalWeb"/>
        <w:spacing w:line="480" w:lineRule="auto"/>
        <w:jc w:val="both"/>
        <w:rPr>
          <w:sz w:val="22"/>
          <w:szCs w:val="22"/>
        </w:rPr>
      </w:pPr>
      <w:r w:rsidRPr="00C05340">
        <w:rPr>
          <w:sz w:val="22"/>
          <w:szCs w:val="22"/>
        </w:rPr>
        <w:t>In addition to these structural challenges, the relevance of oral narratives themselves is sometimes questioned in the modern world. Many of the themes in traditional folktales addressed issues central to agrarian or pastoral life, such as the dangers of disobedience, the value of hard work, or the need for communal solidarity. While these remain important, today’s children face new challenges such as cyberbullying, peer pressure, drug abuse, and consumerist culture. Unless the narratives are reinterpreted or adapted to address these contemporary realities, their moral lessons risk being viewed as outdated or disconnected from children’s actual experiences.</w:t>
      </w:r>
    </w:p>
    <w:p w:rsidR="009C04A4" w:rsidRPr="00C05340" w:rsidRDefault="009C04A4" w:rsidP="00C05340">
      <w:pPr>
        <w:pStyle w:val="NormalWeb"/>
        <w:numPr>
          <w:ilvl w:val="0"/>
          <w:numId w:val="24"/>
        </w:numPr>
        <w:spacing w:line="480" w:lineRule="auto"/>
        <w:jc w:val="both"/>
        <w:rPr>
          <w:b/>
          <w:bCs/>
          <w:sz w:val="22"/>
          <w:szCs w:val="22"/>
        </w:rPr>
      </w:pPr>
      <w:r w:rsidRPr="00C05340">
        <w:rPr>
          <w:b/>
          <w:bCs/>
          <w:sz w:val="22"/>
          <w:szCs w:val="22"/>
        </w:rPr>
        <w:t>Educational System Constraints</w:t>
      </w:r>
    </w:p>
    <w:p w:rsidR="009C04A4" w:rsidRPr="00C05340" w:rsidRDefault="0044343F" w:rsidP="00C05340">
      <w:pPr>
        <w:pStyle w:val="NormalWeb"/>
        <w:spacing w:line="480" w:lineRule="auto"/>
        <w:jc w:val="both"/>
        <w:rPr>
          <w:sz w:val="22"/>
          <w:szCs w:val="22"/>
        </w:rPr>
      </w:pPr>
      <w:r w:rsidRPr="00C05340">
        <w:rPr>
          <w:sz w:val="22"/>
          <w:szCs w:val="22"/>
        </w:rPr>
        <w:lastRenderedPageBreak/>
        <w:t xml:space="preserve">The educational system has also played a role in reshaping the use of oral narratives. While oral literature has been incorporated into the Kenyan school curriculum, it is often taught in an examination-oriented manner. Students may study folktales as part of literature or social studies, but the moral lessons are treated as academic content to be memorized rather than as lived values to be internalized. This contrasts sharply with the traditional setting, where narratives were experienced in a participatory and communal manner that gave them greater impact. </w:t>
      </w:r>
      <w:r w:rsidR="009C04A4" w:rsidRPr="00C05340">
        <w:rPr>
          <w:sz w:val="22"/>
          <w:szCs w:val="22"/>
        </w:rPr>
        <w:t>While oral literature has been incorporated into the school curriculum, it is often taught in a fragmented, examination-oriented manner (</w:t>
      </w:r>
      <w:proofErr w:type="spellStart"/>
      <w:r w:rsidR="009C04A4" w:rsidRPr="00C05340">
        <w:rPr>
          <w:sz w:val="22"/>
          <w:szCs w:val="22"/>
        </w:rPr>
        <w:t>Yungungu</w:t>
      </w:r>
      <w:proofErr w:type="spellEnd"/>
      <w:r w:rsidR="009C04A4" w:rsidRPr="00C05340">
        <w:rPr>
          <w:sz w:val="22"/>
          <w:szCs w:val="22"/>
        </w:rPr>
        <w:t xml:space="preserve"> &amp; </w:t>
      </w:r>
      <w:proofErr w:type="spellStart"/>
      <w:r w:rsidR="009C04A4" w:rsidRPr="00C05340">
        <w:rPr>
          <w:sz w:val="22"/>
          <w:szCs w:val="22"/>
        </w:rPr>
        <w:t>Dingili</w:t>
      </w:r>
      <w:proofErr w:type="spellEnd"/>
      <w:r w:rsidR="009C04A4" w:rsidRPr="00C05340">
        <w:rPr>
          <w:sz w:val="22"/>
          <w:szCs w:val="22"/>
        </w:rPr>
        <w:t>, 2022). This reduces its experiential and moral impact, as children may study narratives as academic content rather than as lived moral lessons.</w:t>
      </w:r>
    </w:p>
    <w:p w:rsidR="009C04A4" w:rsidRPr="00C05340" w:rsidRDefault="009C04A4" w:rsidP="00C05340">
      <w:pPr>
        <w:pStyle w:val="NormalWeb"/>
        <w:numPr>
          <w:ilvl w:val="0"/>
          <w:numId w:val="24"/>
        </w:numPr>
        <w:spacing w:line="480" w:lineRule="auto"/>
        <w:jc w:val="both"/>
        <w:rPr>
          <w:b/>
          <w:bCs/>
          <w:sz w:val="22"/>
          <w:szCs w:val="22"/>
        </w:rPr>
      </w:pPr>
      <w:r w:rsidRPr="00C05340">
        <w:rPr>
          <w:b/>
          <w:bCs/>
          <w:sz w:val="22"/>
          <w:szCs w:val="22"/>
        </w:rPr>
        <w:t>Globalization and Cultural Dilution</w:t>
      </w:r>
    </w:p>
    <w:p w:rsidR="000C150E" w:rsidRPr="00C05340" w:rsidRDefault="009C04A4" w:rsidP="00C05340">
      <w:pPr>
        <w:pStyle w:val="NormalWeb"/>
        <w:spacing w:line="480" w:lineRule="auto"/>
        <w:jc w:val="both"/>
        <w:rPr>
          <w:sz w:val="22"/>
          <w:szCs w:val="22"/>
        </w:rPr>
      </w:pPr>
      <w:r w:rsidRPr="00C05340">
        <w:rPr>
          <w:sz w:val="22"/>
          <w:szCs w:val="22"/>
        </w:rPr>
        <w:t>Communities were relatively insulated, and oral narratives reflected shared cultural norms.</w:t>
      </w:r>
      <w:r w:rsidR="0044343F" w:rsidRPr="00C05340">
        <w:rPr>
          <w:sz w:val="22"/>
          <w:szCs w:val="22"/>
        </w:rPr>
        <w:t xml:space="preserve"> </w:t>
      </w:r>
      <w:r w:rsidRPr="00C05340">
        <w:rPr>
          <w:sz w:val="22"/>
          <w:szCs w:val="22"/>
        </w:rPr>
        <w:t>Globalization exposes children to multiple cultures and competing moral systems. Western media, in particular, often portrays values that contrast with African communal ethics. This cultural hybridity can weaken the influence of oral traditions on moral development.</w:t>
      </w:r>
      <w:r w:rsidR="0044343F" w:rsidRPr="00C05340">
        <w:rPr>
          <w:sz w:val="22"/>
          <w:szCs w:val="22"/>
        </w:rPr>
        <w:t xml:space="preserve"> </w:t>
      </w:r>
    </w:p>
    <w:p w:rsidR="0044343F" w:rsidRPr="00C05340" w:rsidRDefault="0044343F" w:rsidP="00C05340">
      <w:pPr>
        <w:pStyle w:val="NormalWeb"/>
        <w:spacing w:line="480" w:lineRule="auto"/>
        <w:jc w:val="both"/>
        <w:rPr>
          <w:sz w:val="22"/>
          <w:szCs w:val="22"/>
        </w:rPr>
      </w:pPr>
      <w:r w:rsidRPr="00C05340">
        <w:rPr>
          <w:sz w:val="22"/>
          <w:szCs w:val="22"/>
        </w:rPr>
        <w:t xml:space="preserve">Despite these challenges, oral narratives retain resilience and potential relevance in modern contexts. Their adaptability makes them capable of being reimagined and integrated into contemporary life. For instance, schools can incorporate storytelling into extracurricular activities, while families can revive storytelling practices in homes as a deliberate form of moral teaching. Furthermore, digital platforms can be harnessed to record, archive, and disseminate oral narratives in innovative formats such as animated folktales, podcasts, and interactive storytelling apps. Such adaptations not only preserve the cultural heritage but also ensure that oral narratives continue to serve their pedagogical role in moral formation for the </w:t>
      </w:r>
      <w:r w:rsidR="00F25BA5" w:rsidRPr="00C05340">
        <w:rPr>
          <w:sz w:val="22"/>
          <w:szCs w:val="22"/>
        </w:rPr>
        <w:t>twenty-first-century</w:t>
      </w:r>
      <w:r w:rsidRPr="00C05340">
        <w:rPr>
          <w:sz w:val="22"/>
          <w:szCs w:val="22"/>
        </w:rPr>
        <w:t xml:space="preserve"> child.</w:t>
      </w:r>
      <w:r w:rsidR="000C150E" w:rsidRPr="00C05340">
        <w:rPr>
          <w:sz w:val="22"/>
          <w:szCs w:val="22"/>
        </w:rPr>
        <w:t xml:space="preserve"> </w:t>
      </w:r>
      <w:r w:rsidRPr="00C05340">
        <w:rPr>
          <w:sz w:val="22"/>
          <w:szCs w:val="22"/>
        </w:rPr>
        <w:t xml:space="preserve">In summary, the shift from traditional to modern contexts has introduced significant challenges to the use of oral narratives in inculcating morals and values among children in Kenya. The decline of communal storytelling spaces, the dominance of </w:t>
      </w:r>
      <w:r w:rsidRPr="00C05340">
        <w:rPr>
          <w:sz w:val="22"/>
          <w:szCs w:val="22"/>
        </w:rPr>
        <w:lastRenderedPageBreak/>
        <w:t>modern media, the marginalization of indigenous languages, the weakening authority of elders, the changing moral frameworks, and the globalization of values have all contributed to a reduced impact of oral narratives. Yet, their enduring adaptability provides a pathway for revitalization, particularly when they are modernized and strategically integrated into both family and educational settings.</w:t>
      </w:r>
    </w:p>
    <w:p w:rsidR="009A6F89" w:rsidRPr="00C05340" w:rsidRDefault="007A7FE2" w:rsidP="00C05340">
      <w:pPr>
        <w:pStyle w:val="Heading2"/>
        <w:spacing w:line="480" w:lineRule="auto"/>
        <w:rPr>
          <w:rFonts w:cs="Times New Roman"/>
          <w:sz w:val="22"/>
          <w:szCs w:val="22"/>
        </w:rPr>
      </w:pPr>
      <w:r w:rsidRPr="00C05340">
        <w:rPr>
          <w:rFonts w:cs="Times New Roman"/>
          <w:sz w:val="22"/>
          <w:szCs w:val="22"/>
        </w:rPr>
        <w:t>4.5</w:t>
      </w:r>
      <w:r w:rsidR="00767FCC" w:rsidRPr="00C05340">
        <w:rPr>
          <w:rFonts w:cs="Times New Roman"/>
          <w:sz w:val="22"/>
          <w:szCs w:val="22"/>
        </w:rPr>
        <w:t xml:space="preserve"> </w:t>
      </w:r>
      <w:r w:rsidR="009A6F89" w:rsidRPr="00C05340">
        <w:rPr>
          <w:rFonts w:cs="Times New Roman"/>
          <w:sz w:val="22"/>
          <w:szCs w:val="22"/>
        </w:rPr>
        <w:t>Discussion</w:t>
      </w:r>
    </w:p>
    <w:p w:rsidR="009A6F89" w:rsidRPr="00C05340" w:rsidRDefault="009A6F89" w:rsidP="00C05340">
      <w:pPr>
        <w:pStyle w:val="NormalWeb"/>
        <w:spacing w:line="480" w:lineRule="auto"/>
        <w:jc w:val="both"/>
        <w:rPr>
          <w:sz w:val="22"/>
          <w:szCs w:val="22"/>
        </w:rPr>
      </w:pPr>
      <w:r w:rsidRPr="00C05340">
        <w:rPr>
          <w:sz w:val="22"/>
          <w:szCs w:val="22"/>
        </w:rPr>
        <w:t>Our findings corroborate and extend existing research. As Chesaina (2005) observed, oral literature “satisfies the child’s creative and educational needs” and its moral content “strikes a chord in a child’s curi</w:t>
      </w:r>
      <w:r w:rsidR="0008442F" w:rsidRPr="00C05340">
        <w:rPr>
          <w:sz w:val="22"/>
          <w:szCs w:val="22"/>
        </w:rPr>
        <w:t xml:space="preserve">osity”. Similarly, it was </w:t>
      </w:r>
      <w:r w:rsidRPr="00C05340">
        <w:rPr>
          <w:sz w:val="22"/>
          <w:szCs w:val="22"/>
        </w:rPr>
        <w:t xml:space="preserve">found </w:t>
      </w:r>
      <w:r w:rsidR="0008442F" w:rsidRPr="00C05340">
        <w:rPr>
          <w:sz w:val="22"/>
          <w:szCs w:val="22"/>
        </w:rPr>
        <w:t xml:space="preserve">that </w:t>
      </w:r>
      <w:r w:rsidRPr="00C05340">
        <w:rPr>
          <w:sz w:val="22"/>
          <w:szCs w:val="22"/>
        </w:rPr>
        <w:t>children enjoy the imaginative aspects of tales (personified animals, dramatic plots) while internalizing the embedded values. The prevalence of trickster and cautionary tales in our data matches Chesaina’s documentation of such motifs across Kenya.</w:t>
      </w:r>
    </w:p>
    <w:p w:rsidR="009A6F89" w:rsidRPr="00C05340" w:rsidRDefault="009A6F89" w:rsidP="00C05340">
      <w:pPr>
        <w:pStyle w:val="NormalWeb"/>
        <w:spacing w:line="480" w:lineRule="auto"/>
        <w:jc w:val="both"/>
        <w:rPr>
          <w:sz w:val="22"/>
          <w:szCs w:val="22"/>
        </w:rPr>
      </w:pPr>
      <w:r w:rsidRPr="00C05340">
        <w:rPr>
          <w:sz w:val="22"/>
          <w:szCs w:val="22"/>
        </w:rPr>
        <w:t xml:space="preserve">The identified moral themes echo those reported in other African studies. </w:t>
      </w:r>
      <w:proofErr w:type="spellStart"/>
      <w:r w:rsidRPr="00C05340">
        <w:rPr>
          <w:sz w:val="22"/>
          <w:szCs w:val="22"/>
        </w:rPr>
        <w:t>Mdhluli</w:t>
      </w:r>
      <w:proofErr w:type="spellEnd"/>
      <w:r w:rsidRPr="00C05340">
        <w:rPr>
          <w:sz w:val="22"/>
          <w:szCs w:val="22"/>
        </w:rPr>
        <w:t xml:space="preserve"> (2025) notes that African folktales teach children about</w:t>
      </w:r>
      <w:r w:rsidR="00B23E24" w:rsidRPr="00C05340">
        <w:rPr>
          <w:sz w:val="22"/>
          <w:szCs w:val="22"/>
        </w:rPr>
        <w:t xml:space="preserve"> </w:t>
      </w:r>
      <w:r w:rsidR="006A03BF" w:rsidRPr="00C05340">
        <w:rPr>
          <w:sz w:val="22"/>
          <w:szCs w:val="22"/>
        </w:rPr>
        <w:t>cultural background, history</w:t>
      </w:r>
      <w:r w:rsidR="00F00465" w:rsidRPr="00C05340">
        <w:rPr>
          <w:sz w:val="22"/>
          <w:szCs w:val="22"/>
        </w:rPr>
        <w:t>,</w:t>
      </w:r>
      <w:r w:rsidR="006A03BF" w:rsidRPr="00C05340">
        <w:rPr>
          <w:sz w:val="22"/>
          <w:szCs w:val="22"/>
        </w:rPr>
        <w:t xml:space="preserve"> </w:t>
      </w:r>
      <w:r w:rsidR="00B23E24" w:rsidRPr="00C05340">
        <w:rPr>
          <w:sz w:val="22"/>
          <w:szCs w:val="22"/>
        </w:rPr>
        <w:t>and customs</w:t>
      </w:r>
      <w:r w:rsidRPr="00C05340">
        <w:rPr>
          <w:sz w:val="22"/>
          <w:szCs w:val="22"/>
        </w:rPr>
        <w:t xml:space="preserve"> alongsid</w:t>
      </w:r>
      <w:r w:rsidR="00B23E24" w:rsidRPr="00C05340">
        <w:rPr>
          <w:sz w:val="22"/>
          <w:szCs w:val="22"/>
        </w:rPr>
        <w:t>e morals and beliefs,</w:t>
      </w:r>
      <w:r w:rsidRPr="00C05340">
        <w:rPr>
          <w:sz w:val="22"/>
          <w:szCs w:val="22"/>
        </w:rPr>
        <w:t xml:space="preserve"> fostering pride in heritage. Our respondents frequently mentione</w:t>
      </w:r>
      <w:r w:rsidR="00B23E24" w:rsidRPr="00C05340">
        <w:rPr>
          <w:sz w:val="22"/>
          <w:szCs w:val="22"/>
        </w:rPr>
        <w:t>d values like respect, honesty</w:t>
      </w:r>
      <w:r w:rsidR="00653162" w:rsidRPr="00C05340">
        <w:rPr>
          <w:sz w:val="22"/>
          <w:szCs w:val="22"/>
        </w:rPr>
        <w:t>,</w:t>
      </w:r>
      <w:r w:rsidR="00B23E24" w:rsidRPr="00C05340">
        <w:rPr>
          <w:sz w:val="22"/>
          <w:szCs w:val="22"/>
        </w:rPr>
        <w:t xml:space="preserve"> </w:t>
      </w:r>
      <w:r w:rsidRPr="00C05340">
        <w:rPr>
          <w:sz w:val="22"/>
          <w:szCs w:val="22"/>
        </w:rPr>
        <w:t xml:space="preserve">and communalism, aligning with </w:t>
      </w:r>
      <w:proofErr w:type="spellStart"/>
      <w:r w:rsidRPr="00C05340">
        <w:rPr>
          <w:sz w:val="22"/>
          <w:szCs w:val="22"/>
        </w:rPr>
        <w:t>Mdhluli’s</w:t>
      </w:r>
      <w:proofErr w:type="spellEnd"/>
      <w:r w:rsidR="008B4DC3" w:rsidRPr="00C05340">
        <w:rPr>
          <w:sz w:val="22"/>
          <w:szCs w:val="22"/>
        </w:rPr>
        <w:t xml:space="preserve"> (2025) and </w:t>
      </w:r>
      <w:proofErr w:type="spellStart"/>
      <w:r w:rsidR="008B4DC3" w:rsidRPr="00C05340">
        <w:rPr>
          <w:sz w:val="22"/>
          <w:szCs w:val="22"/>
        </w:rPr>
        <w:t>Nziadam</w:t>
      </w:r>
      <w:proofErr w:type="spellEnd"/>
      <w:r w:rsidR="008B4DC3" w:rsidRPr="00C05340">
        <w:rPr>
          <w:sz w:val="22"/>
          <w:szCs w:val="22"/>
        </w:rPr>
        <w:t xml:space="preserve"> and</w:t>
      </w:r>
      <w:r w:rsidRPr="00C05340">
        <w:rPr>
          <w:sz w:val="22"/>
          <w:szCs w:val="22"/>
        </w:rPr>
        <w:t xml:space="preserve"> </w:t>
      </w:r>
      <w:proofErr w:type="spellStart"/>
      <w:r w:rsidRPr="00C05340">
        <w:rPr>
          <w:sz w:val="22"/>
          <w:szCs w:val="22"/>
        </w:rPr>
        <w:t>Ojule’s</w:t>
      </w:r>
      <w:proofErr w:type="spellEnd"/>
      <w:r w:rsidRPr="00C05340">
        <w:rPr>
          <w:sz w:val="22"/>
          <w:szCs w:val="22"/>
        </w:rPr>
        <w:t xml:space="preserve"> (2025) assertion that African traditions aim to produce children who are </w:t>
      </w:r>
      <w:r w:rsidR="00D616F6" w:rsidRPr="00C05340">
        <w:rPr>
          <w:sz w:val="22"/>
          <w:szCs w:val="22"/>
        </w:rPr>
        <w:t>“</w:t>
      </w:r>
      <w:r w:rsidRPr="00C05340">
        <w:rPr>
          <w:sz w:val="22"/>
          <w:szCs w:val="22"/>
        </w:rPr>
        <w:t xml:space="preserve">honest, respectful… </w:t>
      </w:r>
      <w:r w:rsidR="00B23E24" w:rsidRPr="00C05340">
        <w:rPr>
          <w:sz w:val="22"/>
          <w:szCs w:val="22"/>
        </w:rPr>
        <w:t>who conform to the social order</w:t>
      </w:r>
      <w:r w:rsidR="00D616F6" w:rsidRPr="00C05340">
        <w:rPr>
          <w:sz w:val="22"/>
          <w:szCs w:val="22"/>
        </w:rPr>
        <w:t>”</w:t>
      </w:r>
      <w:r w:rsidRPr="00C05340">
        <w:rPr>
          <w:sz w:val="22"/>
          <w:szCs w:val="22"/>
        </w:rPr>
        <w:t>.</w:t>
      </w:r>
    </w:p>
    <w:p w:rsidR="009A6F89" w:rsidRPr="00C05340" w:rsidRDefault="0008442F" w:rsidP="00C05340">
      <w:pPr>
        <w:pStyle w:val="NormalWeb"/>
        <w:spacing w:line="480" w:lineRule="auto"/>
        <w:jc w:val="both"/>
        <w:rPr>
          <w:sz w:val="22"/>
          <w:szCs w:val="22"/>
        </w:rPr>
      </w:pPr>
      <w:r w:rsidRPr="00C05340">
        <w:rPr>
          <w:rStyle w:val="Strong"/>
          <w:b w:val="0"/>
          <w:sz w:val="22"/>
          <w:szCs w:val="22"/>
        </w:rPr>
        <w:t>P</w:t>
      </w:r>
      <w:r w:rsidR="009A6F89" w:rsidRPr="00C05340">
        <w:rPr>
          <w:rStyle w:val="Strong"/>
          <w:b w:val="0"/>
          <w:sz w:val="22"/>
          <w:szCs w:val="22"/>
        </w:rPr>
        <w:t>edagogical convergence</w:t>
      </w:r>
      <w:r w:rsidR="009A6F89" w:rsidRPr="00C05340">
        <w:rPr>
          <w:sz w:val="22"/>
          <w:szCs w:val="22"/>
        </w:rPr>
        <w:t xml:space="preserve"> between home and school</w:t>
      </w:r>
      <w:r w:rsidRPr="00C05340">
        <w:rPr>
          <w:sz w:val="22"/>
          <w:szCs w:val="22"/>
        </w:rPr>
        <w:t xml:space="preserve"> was also observed</w:t>
      </w:r>
      <w:r w:rsidR="009A6F89" w:rsidRPr="00C05340">
        <w:rPr>
          <w:sz w:val="22"/>
          <w:szCs w:val="22"/>
        </w:rPr>
        <w:t>. The parental and teacher narratives suggest a shared value placed on ora</w:t>
      </w:r>
      <w:r w:rsidR="00EB4992" w:rsidRPr="00C05340">
        <w:rPr>
          <w:sz w:val="22"/>
          <w:szCs w:val="22"/>
        </w:rPr>
        <w:t>ture. This reflects Wiysahnyuy and</w:t>
      </w:r>
      <w:r w:rsidR="009A6F89" w:rsidRPr="00C05340">
        <w:rPr>
          <w:sz w:val="22"/>
          <w:szCs w:val="22"/>
        </w:rPr>
        <w:t xml:space="preserve"> Banfegha’s (2023) findings in Camero</w:t>
      </w:r>
      <w:r w:rsidR="00EB4992" w:rsidRPr="00C05340">
        <w:rPr>
          <w:sz w:val="22"/>
          <w:szCs w:val="22"/>
        </w:rPr>
        <w:t>on</w:t>
      </w:r>
      <w:r w:rsidR="00653162" w:rsidRPr="00C05340">
        <w:rPr>
          <w:sz w:val="22"/>
          <w:szCs w:val="22"/>
        </w:rPr>
        <w:t>,</w:t>
      </w:r>
      <w:r w:rsidR="00EB4992" w:rsidRPr="00C05340">
        <w:rPr>
          <w:sz w:val="22"/>
          <w:szCs w:val="22"/>
        </w:rPr>
        <w:t xml:space="preserve"> where they noted</w:t>
      </w:r>
      <w:r w:rsidR="00B23E24" w:rsidRPr="00C05340">
        <w:rPr>
          <w:sz w:val="22"/>
          <w:szCs w:val="22"/>
        </w:rPr>
        <w:t xml:space="preserve"> that parents </w:t>
      </w:r>
      <w:r w:rsidR="009A6F89" w:rsidRPr="00C05340">
        <w:rPr>
          <w:sz w:val="22"/>
          <w:szCs w:val="22"/>
        </w:rPr>
        <w:t>told their children folktales as one component in an indigenous participatory pedagogy designe</w:t>
      </w:r>
      <w:r w:rsidR="00EB4992" w:rsidRPr="00C05340">
        <w:rPr>
          <w:sz w:val="22"/>
          <w:szCs w:val="22"/>
        </w:rPr>
        <w:t>d to</w:t>
      </w:r>
      <w:r w:rsidR="00B23E24" w:rsidRPr="00C05340">
        <w:rPr>
          <w:sz w:val="22"/>
          <w:szCs w:val="22"/>
        </w:rPr>
        <w:t xml:space="preserve"> enhance moral development</w:t>
      </w:r>
      <w:r w:rsidR="004D6063" w:rsidRPr="00C05340">
        <w:rPr>
          <w:sz w:val="22"/>
          <w:szCs w:val="22"/>
        </w:rPr>
        <w:t xml:space="preserve">. </w:t>
      </w:r>
      <w:r w:rsidR="009A6F89" w:rsidRPr="00C05340">
        <w:rPr>
          <w:sz w:val="22"/>
          <w:szCs w:val="22"/>
        </w:rPr>
        <w:t>In our Kenyan sample, teacher</w:t>
      </w:r>
      <w:r w:rsidR="00EB4992" w:rsidRPr="00C05340">
        <w:rPr>
          <w:sz w:val="22"/>
          <w:szCs w:val="22"/>
        </w:rPr>
        <w:t xml:space="preserve">s acknowledge </w:t>
      </w:r>
      <w:r w:rsidR="00B23E24" w:rsidRPr="00C05340">
        <w:rPr>
          <w:sz w:val="22"/>
          <w:szCs w:val="22"/>
        </w:rPr>
        <w:t xml:space="preserve">oral narratives as a </w:t>
      </w:r>
      <w:r w:rsidR="009A6F89" w:rsidRPr="00C05340">
        <w:rPr>
          <w:sz w:val="22"/>
          <w:szCs w:val="22"/>
        </w:rPr>
        <w:t>bridge between home and s</w:t>
      </w:r>
      <w:r w:rsidR="00B23E24" w:rsidRPr="00C05340">
        <w:rPr>
          <w:sz w:val="22"/>
          <w:szCs w:val="22"/>
        </w:rPr>
        <w:t>chool,</w:t>
      </w:r>
      <w:r w:rsidR="009A6F89" w:rsidRPr="00C05340">
        <w:rPr>
          <w:sz w:val="22"/>
          <w:szCs w:val="22"/>
        </w:rPr>
        <w:t xml:space="preserve"> confirming that integrating familiar stories can mitigate the cultural gap between curriculum and community context.</w:t>
      </w:r>
    </w:p>
    <w:p w:rsidR="009A6F89" w:rsidRPr="00C05340" w:rsidRDefault="009A6F89" w:rsidP="00C05340">
      <w:pPr>
        <w:pStyle w:val="NormalWeb"/>
        <w:spacing w:line="480" w:lineRule="auto"/>
        <w:jc w:val="both"/>
        <w:rPr>
          <w:sz w:val="22"/>
          <w:szCs w:val="22"/>
        </w:rPr>
      </w:pPr>
      <w:r w:rsidRPr="00C05340">
        <w:rPr>
          <w:sz w:val="22"/>
          <w:szCs w:val="22"/>
        </w:rPr>
        <w:lastRenderedPageBreak/>
        <w:t xml:space="preserve">The </w:t>
      </w:r>
      <w:r w:rsidRPr="00C05340">
        <w:rPr>
          <w:rStyle w:val="Strong"/>
          <w:b w:val="0"/>
          <w:sz w:val="22"/>
          <w:szCs w:val="22"/>
        </w:rPr>
        <w:t>use of proverbs</w:t>
      </w:r>
      <w:r w:rsidRPr="00C05340">
        <w:rPr>
          <w:sz w:val="22"/>
          <w:szCs w:val="22"/>
        </w:rPr>
        <w:t xml:space="preserve"> to reinforce morals is a notable feature. Respondents often concluded stories with well-known sayings, just as Chesaina describes: “a proverb may be used to summarize the moral of a story… to emphasize the moral while ensuring that the children internalize it”. This practice not only cements the lesson but </w:t>
      </w:r>
      <w:r w:rsidR="0081359D" w:rsidRPr="00C05340">
        <w:rPr>
          <w:sz w:val="22"/>
          <w:szCs w:val="22"/>
        </w:rPr>
        <w:t xml:space="preserve">also </w:t>
      </w:r>
      <w:r w:rsidRPr="00C05340">
        <w:rPr>
          <w:sz w:val="22"/>
          <w:szCs w:val="22"/>
        </w:rPr>
        <w:t>connects individual narratives to broader wisdom literature. It underlines linguistic and cultural continuity; even urban children retained proverb usage, illustrating the resilience of this tradition.</w:t>
      </w:r>
    </w:p>
    <w:p w:rsidR="009A6F89" w:rsidRPr="00C05340" w:rsidRDefault="009A6F89" w:rsidP="00C05340">
      <w:pPr>
        <w:pStyle w:val="NormalWeb"/>
        <w:spacing w:line="480" w:lineRule="auto"/>
        <w:jc w:val="both"/>
        <w:rPr>
          <w:sz w:val="22"/>
          <w:szCs w:val="22"/>
        </w:rPr>
      </w:pPr>
      <w:r w:rsidRPr="00C05340">
        <w:rPr>
          <w:sz w:val="22"/>
          <w:szCs w:val="22"/>
        </w:rPr>
        <w:t xml:space="preserve">Our results also highlight </w:t>
      </w:r>
      <w:r w:rsidRPr="00C05340">
        <w:rPr>
          <w:rStyle w:val="Strong"/>
          <w:b w:val="0"/>
          <w:sz w:val="22"/>
          <w:szCs w:val="22"/>
        </w:rPr>
        <w:t>contextual challenges</w:t>
      </w:r>
      <w:r w:rsidRPr="00C05340">
        <w:rPr>
          <w:sz w:val="22"/>
          <w:szCs w:val="22"/>
        </w:rPr>
        <w:t>: urbanization and schooling reduce oral storytelling. Teachers’ remarks mirror Ntwalana and Matiso’s (2024) warning that “oral storytelling has deteriorated in schools due to curriculum changes and the influence of the Fourth Industrial Revolution”. If this trend continues, the community-based moral transmission may weaken. Nonetheless, the continued popularity of drama festivals and after-school folklore clubs (mentioned by some Nairobi teachers) suggests institutional support for orature.</w:t>
      </w:r>
    </w:p>
    <w:p w:rsidR="009A6F89" w:rsidRPr="00C05340" w:rsidRDefault="009A6F89" w:rsidP="00C05340">
      <w:pPr>
        <w:pStyle w:val="NormalWeb"/>
        <w:spacing w:line="480" w:lineRule="auto"/>
        <w:jc w:val="both"/>
        <w:rPr>
          <w:sz w:val="22"/>
          <w:szCs w:val="22"/>
        </w:rPr>
      </w:pPr>
      <w:r w:rsidRPr="00C05340">
        <w:rPr>
          <w:sz w:val="22"/>
          <w:szCs w:val="22"/>
        </w:rPr>
        <w:t xml:space="preserve">Overall, the findings underscore the </w:t>
      </w:r>
      <w:r w:rsidRPr="00C05340">
        <w:rPr>
          <w:rStyle w:val="Strong"/>
          <w:b w:val="0"/>
          <w:sz w:val="22"/>
          <w:szCs w:val="22"/>
        </w:rPr>
        <w:t>didactic effectiveness</w:t>
      </w:r>
      <w:r w:rsidRPr="00C05340">
        <w:rPr>
          <w:sz w:val="22"/>
          <w:szCs w:val="22"/>
        </w:rPr>
        <w:t xml:space="preserve"> of oral narratives. They are not just relics of the past but active educational tools. When children today inter</w:t>
      </w:r>
      <w:r w:rsidR="005D7B1E" w:rsidRPr="00C05340">
        <w:rPr>
          <w:sz w:val="22"/>
          <w:szCs w:val="22"/>
        </w:rPr>
        <w:t xml:space="preserve">nalize values through stories </w:t>
      </w:r>
      <w:r w:rsidRPr="00C05340">
        <w:rPr>
          <w:sz w:val="22"/>
          <w:szCs w:val="22"/>
        </w:rPr>
        <w:t xml:space="preserve">from a </w:t>
      </w:r>
      <w:proofErr w:type="spellStart"/>
      <w:r w:rsidRPr="00C05340">
        <w:rPr>
          <w:sz w:val="22"/>
          <w:szCs w:val="22"/>
        </w:rPr>
        <w:t>Gikuyu</w:t>
      </w:r>
      <w:proofErr w:type="spellEnd"/>
      <w:r w:rsidRPr="00C05340">
        <w:rPr>
          <w:sz w:val="22"/>
          <w:szCs w:val="22"/>
        </w:rPr>
        <w:t xml:space="preserve"> myth o</w:t>
      </w:r>
      <w:r w:rsidR="005D7B1E" w:rsidRPr="00C05340">
        <w:rPr>
          <w:sz w:val="22"/>
          <w:szCs w:val="22"/>
        </w:rPr>
        <w:t xml:space="preserve">r a Swahili chant, </w:t>
      </w:r>
      <w:r w:rsidRPr="00C05340">
        <w:rPr>
          <w:sz w:val="22"/>
          <w:szCs w:val="22"/>
        </w:rPr>
        <w:t>it validates past claims by scholars that “oral narrative is a powerful genre for teaching children moral values”. Recognizing this, stakeholders should consider ways to formally incorporate oral tradition into education (e.g.</w:t>
      </w:r>
      <w:r w:rsidR="0081359D" w:rsidRPr="00C05340">
        <w:rPr>
          <w:sz w:val="22"/>
          <w:szCs w:val="22"/>
        </w:rPr>
        <w:t>,</w:t>
      </w:r>
      <w:r w:rsidRPr="00C05340">
        <w:rPr>
          <w:sz w:val="22"/>
          <w:szCs w:val="22"/>
        </w:rPr>
        <w:t xml:space="preserve"> through teacher training, curriculum guides), echoing calls in the literature.</w:t>
      </w:r>
    </w:p>
    <w:p w:rsidR="009A6F89" w:rsidRPr="00C05340" w:rsidRDefault="009A6F89" w:rsidP="00C05340">
      <w:pPr>
        <w:pStyle w:val="Heading1"/>
        <w:numPr>
          <w:ilvl w:val="0"/>
          <w:numId w:val="28"/>
        </w:numPr>
        <w:spacing w:line="480" w:lineRule="auto"/>
        <w:rPr>
          <w:sz w:val="22"/>
          <w:szCs w:val="22"/>
        </w:rPr>
      </w:pPr>
      <w:r w:rsidRPr="00C05340">
        <w:rPr>
          <w:sz w:val="22"/>
          <w:szCs w:val="22"/>
        </w:rPr>
        <w:t>Conclusion</w:t>
      </w:r>
      <w:r w:rsidR="0038204E" w:rsidRPr="00C05340">
        <w:rPr>
          <w:sz w:val="22"/>
          <w:szCs w:val="22"/>
        </w:rPr>
        <w:t xml:space="preserve"> and Recommendations</w:t>
      </w:r>
    </w:p>
    <w:p w:rsidR="00D16786" w:rsidRPr="00C05340" w:rsidRDefault="009A6F89" w:rsidP="00C05340">
      <w:pPr>
        <w:pStyle w:val="NormalWeb"/>
        <w:spacing w:line="480" w:lineRule="auto"/>
        <w:jc w:val="both"/>
        <w:rPr>
          <w:sz w:val="22"/>
          <w:szCs w:val="22"/>
        </w:rPr>
      </w:pPr>
      <w:r w:rsidRPr="00C05340">
        <w:rPr>
          <w:sz w:val="22"/>
          <w:szCs w:val="22"/>
        </w:rPr>
        <w:t xml:space="preserve">This study has shown that in Kenya, oral narratives remain a vital channel for transmitting moral values to children. </w:t>
      </w:r>
      <w:r w:rsidR="00D16786" w:rsidRPr="00C05340">
        <w:rPr>
          <w:sz w:val="22"/>
          <w:szCs w:val="22"/>
        </w:rPr>
        <w:t xml:space="preserve">Kenyan oral narratives function both as </w:t>
      </w:r>
      <w:r w:rsidR="00D16786" w:rsidRPr="00C05340">
        <w:rPr>
          <w:rStyle w:val="Strong"/>
          <w:b w:val="0"/>
          <w:sz w:val="22"/>
          <w:szCs w:val="22"/>
        </w:rPr>
        <w:t>cultural heritage</w:t>
      </w:r>
      <w:r w:rsidR="00D16786" w:rsidRPr="00C05340">
        <w:rPr>
          <w:sz w:val="22"/>
          <w:szCs w:val="22"/>
        </w:rPr>
        <w:t xml:space="preserve"> and as </w:t>
      </w:r>
      <w:r w:rsidR="00D16786" w:rsidRPr="00C05340">
        <w:rPr>
          <w:rStyle w:val="Strong"/>
          <w:b w:val="0"/>
          <w:sz w:val="22"/>
          <w:szCs w:val="22"/>
        </w:rPr>
        <w:t>practical teaching tools</w:t>
      </w:r>
      <w:r w:rsidR="00D16786" w:rsidRPr="00C05340">
        <w:rPr>
          <w:sz w:val="22"/>
          <w:szCs w:val="22"/>
        </w:rPr>
        <w:t xml:space="preserve">. They embody the ethos of generations and actively prepare children to navigate moral choices. Valuing and preserving this tradition is crucial for ethical </w:t>
      </w:r>
      <w:r w:rsidR="00D16786" w:rsidRPr="00C05340">
        <w:rPr>
          <w:sz w:val="22"/>
          <w:szCs w:val="22"/>
        </w:rPr>
        <w:lastRenderedPageBreak/>
        <w:t>education. By leveraging these narratives, Kenya can reinforce the moral fiber of its youth while celebrating its rich cultural inheritance.</w:t>
      </w:r>
    </w:p>
    <w:p w:rsidR="009A6F89" w:rsidRPr="00C05340" w:rsidRDefault="009A6F89" w:rsidP="00C05340">
      <w:pPr>
        <w:pStyle w:val="NormalWeb"/>
        <w:spacing w:line="480" w:lineRule="auto"/>
        <w:jc w:val="both"/>
        <w:rPr>
          <w:sz w:val="22"/>
          <w:szCs w:val="22"/>
        </w:rPr>
      </w:pPr>
      <w:r w:rsidRPr="00C05340">
        <w:rPr>
          <w:sz w:val="22"/>
          <w:szCs w:val="22"/>
        </w:rPr>
        <w:t>Through interviews a</w:t>
      </w:r>
      <w:r w:rsidR="00B23E24" w:rsidRPr="00C05340">
        <w:rPr>
          <w:sz w:val="22"/>
          <w:szCs w:val="22"/>
        </w:rPr>
        <w:t>nd observations</w:t>
      </w:r>
      <w:r w:rsidR="0038204E" w:rsidRPr="00C05340">
        <w:rPr>
          <w:sz w:val="22"/>
          <w:szCs w:val="22"/>
        </w:rPr>
        <w:t>, the study</w:t>
      </w:r>
      <w:r w:rsidRPr="00C05340">
        <w:rPr>
          <w:sz w:val="22"/>
          <w:szCs w:val="22"/>
        </w:rPr>
        <w:t xml:space="preserve"> ide</w:t>
      </w:r>
      <w:r w:rsidR="00B23E24" w:rsidRPr="00C05340">
        <w:rPr>
          <w:sz w:val="22"/>
          <w:szCs w:val="22"/>
        </w:rPr>
        <w:t>ntified how folktales, proverbs</w:t>
      </w:r>
      <w:r w:rsidR="0081359D" w:rsidRPr="00C05340">
        <w:rPr>
          <w:sz w:val="22"/>
          <w:szCs w:val="22"/>
        </w:rPr>
        <w:t>,</w:t>
      </w:r>
      <w:r w:rsidRPr="00C05340">
        <w:rPr>
          <w:sz w:val="22"/>
          <w:szCs w:val="22"/>
        </w:rPr>
        <w:t xml:space="preserve"> and songs are interwoven into children’s lives. They convey values such a</w:t>
      </w:r>
      <w:r w:rsidR="00B23E24" w:rsidRPr="00C05340">
        <w:rPr>
          <w:sz w:val="22"/>
          <w:szCs w:val="22"/>
        </w:rPr>
        <w:t>s respect, honesty</w:t>
      </w:r>
      <w:r w:rsidR="0081359D" w:rsidRPr="00C05340">
        <w:rPr>
          <w:sz w:val="22"/>
          <w:szCs w:val="22"/>
        </w:rPr>
        <w:t>,</w:t>
      </w:r>
      <w:r w:rsidRPr="00C05340">
        <w:rPr>
          <w:sz w:val="22"/>
          <w:szCs w:val="22"/>
        </w:rPr>
        <w:t xml:space="preserve"> and communal solidarity in an engaging manner. These findings align with </w:t>
      </w:r>
      <w:r w:rsidR="0081359D" w:rsidRPr="00C05340">
        <w:rPr>
          <w:sz w:val="22"/>
          <w:szCs w:val="22"/>
        </w:rPr>
        <w:t xml:space="preserve">the </w:t>
      </w:r>
      <w:r w:rsidRPr="00C05340">
        <w:rPr>
          <w:sz w:val="22"/>
          <w:szCs w:val="22"/>
        </w:rPr>
        <w:t>scholarly consensus that African orature inherently educates on ethics and social norms.</w:t>
      </w:r>
      <w:r w:rsidR="0038204E" w:rsidRPr="00C05340">
        <w:rPr>
          <w:sz w:val="22"/>
          <w:szCs w:val="22"/>
        </w:rPr>
        <w:t xml:space="preserve"> </w:t>
      </w:r>
      <w:r w:rsidRPr="00C05340">
        <w:rPr>
          <w:sz w:val="22"/>
          <w:szCs w:val="22"/>
        </w:rPr>
        <w:t>Despite modern challenges, many Kenyan families and teachers continue these traditions. Their experiences echo Mirian and</w:t>
      </w:r>
      <w:r w:rsidR="00B23E24" w:rsidRPr="00C05340">
        <w:rPr>
          <w:sz w:val="22"/>
          <w:szCs w:val="22"/>
        </w:rPr>
        <w:t xml:space="preserve"> Ubah’s (2025) conclusion that </w:t>
      </w:r>
      <w:r w:rsidRPr="00C05340">
        <w:rPr>
          <w:sz w:val="22"/>
          <w:szCs w:val="22"/>
        </w:rPr>
        <w:t>oral tra</w:t>
      </w:r>
      <w:r w:rsidR="0038204E" w:rsidRPr="00C05340">
        <w:rPr>
          <w:sz w:val="22"/>
          <w:szCs w:val="22"/>
        </w:rPr>
        <w:t>ditions “</w:t>
      </w:r>
      <w:r w:rsidR="00B23E24" w:rsidRPr="00C05340">
        <w:rPr>
          <w:sz w:val="22"/>
          <w:szCs w:val="22"/>
        </w:rPr>
        <w:t xml:space="preserve">were the </w:t>
      </w:r>
      <w:r w:rsidR="0081359D" w:rsidRPr="00C05340">
        <w:rPr>
          <w:sz w:val="22"/>
          <w:szCs w:val="22"/>
        </w:rPr>
        <w:t>bedrock</w:t>
      </w:r>
      <w:r w:rsidR="00B23E24" w:rsidRPr="00C05340">
        <w:rPr>
          <w:sz w:val="22"/>
          <w:szCs w:val="22"/>
        </w:rPr>
        <w:t xml:space="preserve"> for education in the pre-colonial period</w:t>
      </w:r>
      <w:r w:rsidRPr="00C05340">
        <w:rPr>
          <w:sz w:val="22"/>
          <w:szCs w:val="22"/>
        </w:rPr>
        <w:t xml:space="preserve"> and that reinvigorating them can positively impact moral education</w:t>
      </w:r>
      <w:r w:rsidR="0038204E" w:rsidRPr="00C05340">
        <w:rPr>
          <w:sz w:val="22"/>
          <w:szCs w:val="22"/>
        </w:rPr>
        <w:t>”</w:t>
      </w:r>
      <w:r w:rsidRPr="00C05340">
        <w:rPr>
          <w:sz w:val="22"/>
          <w:szCs w:val="22"/>
        </w:rPr>
        <w:t>. The resu</w:t>
      </w:r>
      <w:r w:rsidR="00191481" w:rsidRPr="00C05340">
        <w:rPr>
          <w:sz w:val="22"/>
          <w:szCs w:val="22"/>
        </w:rPr>
        <w:t>lts suggest several recommendations</w:t>
      </w:r>
      <w:r w:rsidRPr="00C05340">
        <w:rPr>
          <w:sz w:val="22"/>
          <w:szCs w:val="22"/>
        </w:rPr>
        <w:t>:</w:t>
      </w:r>
    </w:p>
    <w:p w:rsidR="00B23E24" w:rsidRPr="00C05340" w:rsidRDefault="00683490" w:rsidP="00C05340">
      <w:pPr>
        <w:pStyle w:val="NormalWeb"/>
        <w:numPr>
          <w:ilvl w:val="0"/>
          <w:numId w:val="26"/>
        </w:numPr>
        <w:spacing w:line="480" w:lineRule="auto"/>
        <w:jc w:val="both"/>
        <w:rPr>
          <w:sz w:val="22"/>
          <w:szCs w:val="22"/>
        </w:rPr>
      </w:pPr>
      <w:r w:rsidRPr="00C05340">
        <w:rPr>
          <w:rStyle w:val="Strong"/>
          <w:sz w:val="22"/>
          <w:szCs w:val="22"/>
        </w:rPr>
        <w:t>Education Policy</w:t>
      </w:r>
    </w:p>
    <w:p w:rsidR="009A6F89" w:rsidRPr="00C05340" w:rsidRDefault="009A6F89" w:rsidP="00C05340">
      <w:pPr>
        <w:pStyle w:val="NormalWeb"/>
        <w:spacing w:line="480" w:lineRule="auto"/>
        <w:jc w:val="both"/>
        <w:rPr>
          <w:sz w:val="22"/>
          <w:szCs w:val="22"/>
        </w:rPr>
      </w:pPr>
      <w:r w:rsidRPr="00C05340">
        <w:rPr>
          <w:sz w:val="22"/>
          <w:szCs w:val="22"/>
        </w:rPr>
        <w:t>Kenyan schools and curriculum planners should more explicitly include local oral narratives in lesson plans. This could take the form of story</w:t>
      </w:r>
      <w:r w:rsidR="00D21781" w:rsidRPr="00C05340">
        <w:rPr>
          <w:sz w:val="22"/>
          <w:szCs w:val="22"/>
        </w:rPr>
        <w:t>-</w:t>
      </w:r>
      <w:r w:rsidRPr="00C05340">
        <w:rPr>
          <w:sz w:val="22"/>
          <w:szCs w:val="22"/>
        </w:rPr>
        <w:t>time periods, moral education units based on folktales, or using proverbs in character education. Training teache</w:t>
      </w:r>
      <w:r w:rsidR="00D4566F" w:rsidRPr="00C05340">
        <w:rPr>
          <w:sz w:val="22"/>
          <w:szCs w:val="22"/>
        </w:rPr>
        <w:t xml:space="preserve">rs to use </w:t>
      </w:r>
      <w:proofErr w:type="spellStart"/>
      <w:r w:rsidR="00D4566F" w:rsidRPr="00C05340">
        <w:rPr>
          <w:sz w:val="22"/>
          <w:szCs w:val="22"/>
        </w:rPr>
        <w:t>orature</w:t>
      </w:r>
      <w:proofErr w:type="spellEnd"/>
      <w:r w:rsidR="00D4566F" w:rsidRPr="00C05340">
        <w:rPr>
          <w:sz w:val="22"/>
          <w:szCs w:val="22"/>
        </w:rPr>
        <w:t xml:space="preserve"> pedagogically </w:t>
      </w:r>
      <w:r w:rsidRPr="00C05340">
        <w:rPr>
          <w:sz w:val="22"/>
          <w:szCs w:val="22"/>
        </w:rPr>
        <w:t>would reinforce cultural relevance.</w:t>
      </w:r>
    </w:p>
    <w:p w:rsidR="00B23E24" w:rsidRPr="00C05340" w:rsidRDefault="00D4566F" w:rsidP="00C05340">
      <w:pPr>
        <w:pStyle w:val="NormalWeb"/>
        <w:numPr>
          <w:ilvl w:val="0"/>
          <w:numId w:val="26"/>
        </w:numPr>
        <w:spacing w:line="480" w:lineRule="auto"/>
        <w:jc w:val="both"/>
        <w:rPr>
          <w:rStyle w:val="Strong"/>
          <w:bCs w:val="0"/>
          <w:sz w:val="22"/>
          <w:szCs w:val="22"/>
        </w:rPr>
      </w:pPr>
      <w:r w:rsidRPr="00C05340">
        <w:rPr>
          <w:rStyle w:val="Strong"/>
          <w:sz w:val="22"/>
          <w:szCs w:val="22"/>
        </w:rPr>
        <w:t>Cultural Preservation</w:t>
      </w:r>
    </w:p>
    <w:p w:rsidR="009A6F89" w:rsidRPr="00C05340" w:rsidRDefault="009A6F89" w:rsidP="00C05340">
      <w:pPr>
        <w:pStyle w:val="NormalWeb"/>
        <w:spacing w:line="480" w:lineRule="auto"/>
        <w:jc w:val="both"/>
        <w:rPr>
          <w:sz w:val="22"/>
          <w:szCs w:val="22"/>
        </w:rPr>
      </w:pPr>
      <w:r w:rsidRPr="00C05340">
        <w:rPr>
          <w:sz w:val="22"/>
          <w:szCs w:val="22"/>
        </w:rPr>
        <w:t>Communities and NGOs could organize storytelling festivals or collect oral histories, ensuring elders’ knowledge is passed on. The use of technology (recording elders, radio programs) might help reach youths accustomed to digital media.</w:t>
      </w:r>
    </w:p>
    <w:p w:rsidR="005C6674" w:rsidRPr="00C05340" w:rsidRDefault="00D16786" w:rsidP="00C05340">
      <w:pPr>
        <w:pStyle w:val="NormalWeb"/>
        <w:numPr>
          <w:ilvl w:val="0"/>
          <w:numId w:val="26"/>
        </w:numPr>
        <w:spacing w:line="480" w:lineRule="auto"/>
        <w:jc w:val="both"/>
        <w:rPr>
          <w:sz w:val="22"/>
          <w:szCs w:val="22"/>
        </w:rPr>
      </w:pPr>
      <w:r w:rsidRPr="00C05340">
        <w:rPr>
          <w:rStyle w:val="Strong"/>
          <w:sz w:val="22"/>
          <w:szCs w:val="22"/>
        </w:rPr>
        <w:t>Further Research</w:t>
      </w:r>
      <w:r w:rsidR="009A6F89" w:rsidRPr="00C05340">
        <w:rPr>
          <w:sz w:val="22"/>
          <w:szCs w:val="22"/>
        </w:rPr>
        <w:t xml:space="preserve"> </w:t>
      </w:r>
    </w:p>
    <w:p w:rsidR="005C6674" w:rsidRPr="00C05340" w:rsidRDefault="009A6F89" w:rsidP="00C05340">
      <w:pPr>
        <w:pStyle w:val="NormalWeb"/>
        <w:spacing w:line="480" w:lineRule="auto"/>
        <w:jc w:val="both"/>
        <w:rPr>
          <w:sz w:val="22"/>
          <w:szCs w:val="22"/>
        </w:rPr>
      </w:pPr>
      <w:r w:rsidRPr="00C05340">
        <w:rPr>
          <w:sz w:val="22"/>
          <w:szCs w:val="22"/>
        </w:rPr>
        <w:t>Empirical studies could quan</w:t>
      </w:r>
      <w:r w:rsidR="005C6674" w:rsidRPr="00C05340">
        <w:rPr>
          <w:sz w:val="22"/>
          <w:szCs w:val="22"/>
        </w:rPr>
        <w:t>titatively assess outcomes, for instance,</w:t>
      </w:r>
      <w:r w:rsidRPr="00C05340">
        <w:rPr>
          <w:sz w:val="22"/>
          <w:szCs w:val="22"/>
        </w:rPr>
        <w:t xml:space="preserve"> whether students exposed to oral narratives demonstra</w:t>
      </w:r>
      <w:r w:rsidR="005C6674" w:rsidRPr="00C05340">
        <w:rPr>
          <w:sz w:val="22"/>
          <w:szCs w:val="22"/>
        </w:rPr>
        <w:t>te stronger pro-social behavior</w:t>
      </w:r>
      <w:r w:rsidRPr="00C05340">
        <w:rPr>
          <w:sz w:val="22"/>
          <w:szCs w:val="22"/>
        </w:rPr>
        <w:t>. Comparative studies across Kenyan ethnic groups could reveal diverse values and narratives.</w:t>
      </w:r>
      <w:r w:rsidR="005C6674" w:rsidRPr="00C05340">
        <w:rPr>
          <w:sz w:val="22"/>
          <w:szCs w:val="22"/>
        </w:rPr>
        <w:br w:type="page"/>
      </w:r>
    </w:p>
    <w:p w:rsidR="009A6F89" w:rsidRPr="00C05340" w:rsidRDefault="009A6F89" w:rsidP="00C05340">
      <w:pPr>
        <w:pStyle w:val="Heading1"/>
        <w:spacing w:line="480" w:lineRule="auto"/>
        <w:rPr>
          <w:sz w:val="22"/>
          <w:szCs w:val="22"/>
        </w:rPr>
      </w:pPr>
      <w:r w:rsidRPr="00C05340">
        <w:rPr>
          <w:sz w:val="22"/>
          <w:szCs w:val="22"/>
        </w:rPr>
        <w:lastRenderedPageBreak/>
        <w:t>References</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Agbenyega</w:t>
      </w:r>
      <w:proofErr w:type="spellEnd"/>
      <w:r w:rsidRPr="00C05340">
        <w:rPr>
          <w:sz w:val="22"/>
          <w:szCs w:val="22"/>
        </w:rPr>
        <w:t xml:space="preserve">, J., et al. (2017). </w:t>
      </w:r>
      <w:r w:rsidRPr="00C05340">
        <w:rPr>
          <w:rStyle w:val="Emphasis"/>
          <w:sz w:val="22"/>
          <w:szCs w:val="22"/>
        </w:rPr>
        <w:t>Folklore epistemology: How folklore contributes to children’s thinking and concept development</w:t>
      </w:r>
      <w:r w:rsidRPr="00C05340">
        <w:rPr>
          <w:sz w:val="22"/>
          <w:szCs w:val="22"/>
        </w:rPr>
        <w:t xml:space="preserve">. International Journal of Folklore Studies. </w:t>
      </w:r>
      <w:hyperlink r:id="rId5" w:tgtFrame="_blank" w:history="1">
        <w:r w:rsidRPr="00C05340">
          <w:rPr>
            <w:rStyle w:val="Hyperlink"/>
            <w:sz w:val="22"/>
            <w:szCs w:val="22"/>
          </w:rPr>
          <w:t>https://www.researchgate.net/publication/319199503</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Akinwale</w:t>
      </w:r>
      <w:proofErr w:type="spellEnd"/>
      <w:r w:rsidRPr="00C05340">
        <w:rPr>
          <w:sz w:val="22"/>
          <w:szCs w:val="22"/>
        </w:rPr>
        <w:t xml:space="preserve">, A., &amp; </w:t>
      </w:r>
      <w:proofErr w:type="spellStart"/>
      <w:r w:rsidRPr="00C05340">
        <w:rPr>
          <w:sz w:val="22"/>
          <w:szCs w:val="22"/>
        </w:rPr>
        <w:t>Ojakorotu</w:t>
      </w:r>
      <w:proofErr w:type="spellEnd"/>
      <w:r w:rsidRPr="00C05340">
        <w:rPr>
          <w:sz w:val="22"/>
          <w:szCs w:val="22"/>
        </w:rPr>
        <w:t xml:space="preserve">, V. (2024). Embracing Yoruba folktales as a tool for moral development in children. </w:t>
      </w:r>
      <w:r w:rsidRPr="00C05340">
        <w:rPr>
          <w:rStyle w:val="Emphasis"/>
          <w:sz w:val="22"/>
          <w:szCs w:val="22"/>
        </w:rPr>
        <w:t xml:space="preserve">Journal of Media &amp; Theatre for </w:t>
      </w:r>
      <w:proofErr w:type="spellStart"/>
      <w:r w:rsidRPr="00C05340">
        <w:rPr>
          <w:rStyle w:val="Emphasis"/>
          <w:sz w:val="22"/>
          <w:szCs w:val="22"/>
        </w:rPr>
        <w:t>Behaviour</w:t>
      </w:r>
      <w:proofErr w:type="spellEnd"/>
      <w:r w:rsidRPr="00C05340">
        <w:rPr>
          <w:rStyle w:val="Emphasis"/>
          <w:sz w:val="22"/>
          <w:szCs w:val="22"/>
        </w:rPr>
        <w:t xml:space="preserve"> Impact in Africa, 6</w:t>
      </w:r>
      <w:r w:rsidRPr="00C05340">
        <w:rPr>
          <w:sz w:val="22"/>
          <w:szCs w:val="22"/>
        </w:rPr>
        <w:t xml:space="preserve">(1), 51–67. </w:t>
      </w:r>
      <w:hyperlink r:id="rId6" w:tgtFrame="_blank" w:history="1">
        <w:r w:rsidRPr="00C05340">
          <w:rPr>
            <w:rStyle w:val="Hyperlink"/>
            <w:sz w:val="22"/>
            <w:szCs w:val="22"/>
          </w:rPr>
          <w:t>https://doi.org/10.38159/motbit2024651</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Alembi</w:t>
      </w:r>
      <w:proofErr w:type="spellEnd"/>
      <w:r w:rsidRPr="00C05340">
        <w:rPr>
          <w:sz w:val="22"/>
          <w:szCs w:val="22"/>
        </w:rPr>
        <w:t xml:space="preserve">, E. B. (2013). Telling tales: The use of oral narratives in religious sermons in Kenya. </w:t>
      </w:r>
      <w:r w:rsidRPr="00C05340">
        <w:rPr>
          <w:rStyle w:val="Emphasis"/>
          <w:sz w:val="22"/>
          <w:szCs w:val="22"/>
        </w:rPr>
        <w:t>Folklore: Electronic Journal of Folklore, 55</w:t>
      </w:r>
      <w:r w:rsidRPr="00C05340">
        <w:rPr>
          <w:sz w:val="22"/>
          <w:szCs w:val="22"/>
        </w:rPr>
        <w:t xml:space="preserve">(3), 7–28. </w:t>
      </w:r>
      <w:hyperlink r:id="rId7" w:tgtFrame="_blank" w:history="1">
        <w:r w:rsidRPr="00C05340">
          <w:rPr>
            <w:rStyle w:val="Hyperlink"/>
            <w:sz w:val="22"/>
            <w:szCs w:val="22"/>
          </w:rPr>
          <w:t>https://www.folklore.ee/folklore/vol55/alembi.pdf</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Baluku</w:t>
      </w:r>
      <w:proofErr w:type="spellEnd"/>
      <w:r w:rsidRPr="00C05340">
        <w:rPr>
          <w:sz w:val="22"/>
          <w:szCs w:val="22"/>
        </w:rPr>
        <w:t xml:space="preserve">, S., Jerald, K., &amp; </w:t>
      </w:r>
      <w:proofErr w:type="spellStart"/>
      <w:r w:rsidRPr="00C05340">
        <w:rPr>
          <w:sz w:val="22"/>
          <w:szCs w:val="22"/>
        </w:rPr>
        <w:t>Semei</w:t>
      </w:r>
      <w:proofErr w:type="spellEnd"/>
      <w:r w:rsidRPr="00C05340">
        <w:rPr>
          <w:sz w:val="22"/>
          <w:szCs w:val="22"/>
        </w:rPr>
        <w:t xml:space="preserve">, B. (2024). Oral literature and morality of learners in primary schools: A review. </w:t>
      </w:r>
      <w:r w:rsidRPr="00C05340">
        <w:rPr>
          <w:rStyle w:val="Emphasis"/>
          <w:sz w:val="22"/>
          <w:szCs w:val="22"/>
        </w:rPr>
        <w:t>International Journal of Education and Philology, 5</w:t>
      </w:r>
      <w:r w:rsidRPr="00C05340">
        <w:rPr>
          <w:sz w:val="22"/>
          <w:szCs w:val="22"/>
        </w:rPr>
        <w:t xml:space="preserve">(2), 29–39. </w:t>
      </w:r>
      <w:hyperlink r:id="rId8" w:tgtFrame="_blank" w:history="1">
        <w:r w:rsidRPr="00C05340">
          <w:rPr>
            <w:rStyle w:val="Hyperlink"/>
            <w:sz w:val="22"/>
            <w:szCs w:val="22"/>
          </w:rPr>
          <w:t>https://doi.org/10.69648/XRFO8796</w:t>
        </w:r>
      </w:hyperlink>
    </w:p>
    <w:p w:rsidR="00AB390D" w:rsidRPr="00C05340" w:rsidRDefault="00AB390D" w:rsidP="00C05340">
      <w:pPr>
        <w:pStyle w:val="ds-markdown-paragraph"/>
        <w:spacing w:line="480" w:lineRule="auto"/>
        <w:jc w:val="both"/>
        <w:rPr>
          <w:sz w:val="22"/>
          <w:szCs w:val="22"/>
        </w:rPr>
      </w:pPr>
      <w:r w:rsidRPr="00C05340">
        <w:rPr>
          <w:sz w:val="22"/>
          <w:szCs w:val="22"/>
        </w:rPr>
        <w:t xml:space="preserve">Bandura, A. (1986). </w:t>
      </w:r>
      <w:r w:rsidRPr="00C05340">
        <w:rPr>
          <w:rStyle w:val="Emphasis"/>
          <w:sz w:val="22"/>
          <w:szCs w:val="22"/>
        </w:rPr>
        <w:t>Social foundations of thought and action: A social cognitive theory</w:t>
      </w:r>
      <w:r w:rsidRPr="00C05340">
        <w:rPr>
          <w:sz w:val="22"/>
          <w:szCs w:val="22"/>
        </w:rPr>
        <w:t>. Prentice Hall.</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Chemitei</w:t>
      </w:r>
      <w:proofErr w:type="spellEnd"/>
      <w:r w:rsidRPr="00C05340">
        <w:rPr>
          <w:sz w:val="22"/>
          <w:szCs w:val="22"/>
        </w:rPr>
        <w:t xml:space="preserve">, C. (2017). </w:t>
      </w:r>
      <w:proofErr w:type="spellStart"/>
      <w:r w:rsidRPr="00C05340">
        <w:rPr>
          <w:rStyle w:val="Emphasis"/>
          <w:sz w:val="22"/>
          <w:szCs w:val="22"/>
        </w:rPr>
        <w:t>Kamuratanet</w:t>
      </w:r>
      <w:proofErr w:type="spellEnd"/>
      <w:r w:rsidRPr="00C05340">
        <w:rPr>
          <w:rStyle w:val="Emphasis"/>
          <w:sz w:val="22"/>
          <w:szCs w:val="22"/>
        </w:rPr>
        <w:t xml:space="preserve"> as an educational self-regulating social mechanism of </w:t>
      </w:r>
      <w:proofErr w:type="spellStart"/>
      <w:r w:rsidRPr="00C05340">
        <w:rPr>
          <w:rStyle w:val="Emphasis"/>
          <w:sz w:val="22"/>
          <w:szCs w:val="22"/>
        </w:rPr>
        <w:t>behaviour</w:t>
      </w:r>
      <w:proofErr w:type="spellEnd"/>
      <w:r w:rsidRPr="00C05340">
        <w:rPr>
          <w:rStyle w:val="Emphasis"/>
          <w:sz w:val="22"/>
          <w:szCs w:val="22"/>
        </w:rPr>
        <w:t xml:space="preserve"> management among the Kalenjin in Kenya: Towards a conceptual model</w:t>
      </w:r>
      <w:r w:rsidRPr="00C05340">
        <w:rPr>
          <w:sz w:val="22"/>
          <w:szCs w:val="22"/>
        </w:rPr>
        <w:t xml:space="preserve"> [Master’s thesis, </w:t>
      </w:r>
      <w:proofErr w:type="spellStart"/>
      <w:r w:rsidRPr="00C05340">
        <w:rPr>
          <w:sz w:val="22"/>
          <w:szCs w:val="22"/>
        </w:rPr>
        <w:t>Moi</w:t>
      </w:r>
      <w:proofErr w:type="spellEnd"/>
      <w:r w:rsidRPr="00C05340">
        <w:rPr>
          <w:sz w:val="22"/>
          <w:szCs w:val="22"/>
        </w:rPr>
        <w:t xml:space="preserve"> University]. </w:t>
      </w:r>
      <w:proofErr w:type="spellStart"/>
      <w:r w:rsidRPr="00C05340">
        <w:rPr>
          <w:sz w:val="22"/>
          <w:szCs w:val="22"/>
        </w:rPr>
        <w:t>Moi</w:t>
      </w:r>
      <w:proofErr w:type="spellEnd"/>
      <w:r w:rsidRPr="00C05340">
        <w:rPr>
          <w:sz w:val="22"/>
          <w:szCs w:val="22"/>
        </w:rPr>
        <w:t xml:space="preserve"> University Repository.</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Chesaina</w:t>
      </w:r>
      <w:proofErr w:type="spellEnd"/>
      <w:r w:rsidRPr="00C05340">
        <w:rPr>
          <w:sz w:val="22"/>
          <w:szCs w:val="22"/>
        </w:rPr>
        <w:t xml:space="preserve">, C. (1997). </w:t>
      </w:r>
      <w:r w:rsidRPr="00C05340">
        <w:rPr>
          <w:rStyle w:val="Emphasis"/>
          <w:sz w:val="22"/>
          <w:szCs w:val="22"/>
        </w:rPr>
        <w:t xml:space="preserve">Oral literature of the Embu and </w:t>
      </w:r>
      <w:proofErr w:type="spellStart"/>
      <w:r w:rsidRPr="00C05340">
        <w:rPr>
          <w:rStyle w:val="Emphasis"/>
          <w:sz w:val="22"/>
          <w:szCs w:val="22"/>
        </w:rPr>
        <w:t>Mbeere</w:t>
      </w:r>
      <w:proofErr w:type="spellEnd"/>
      <w:r w:rsidRPr="00C05340">
        <w:rPr>
          <w:sz w:val="22"/>
          <w:szCs w:val="22"/>
        </w:rPr>
        <w:t>. East African Educational Publishers.</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Chesaina</w:t>
      </w:r>
      <w:proofErr w:type="spellEnd"/>
      <w:r w:rsidRPr="00C05340">
        <w:rPr>
          <w:sz w:val="22"/>
          <w:szCs w:val="22"/>
        </w:rPr>
        <w:t xml:space="preserve">, C. (2004). The teaching of values old and new. In R. S. </w:t>
      </w:r>
      <w:proofErr w:type="spellStart"/>
      <w:r w:rsidRPr="00C05340">
        <w:rPr>
          <w:sz w:val="22"/>
          <w:szCs w:val="22"/>
        </w:rPr>
        <w:t>Ochieng</w:t>
      </w:r>
      <w:proofErr w:type="spellEnd"/>
      <w:r w:rsidRPr="00C05340">
        <w:rPr>
          <w:sz w:val="22"/>
          <w:szCs w:val="22"/>
        </w:rPr>
        <w:t xml:space="preserve"> (Ed.), </w:t>
      </w:r>
      <w:proofErr w:type="spellStart"/>
      <w:r w:rsidRPr="00C05340">
        <w:rPr>
          <w:rStyle w:val="Emphasis"/>
          <w:sz w:val="22"/>
          <w:szCs w:val="22"/>
        </w:rPr>
        <w:t>Ngecha</w:t>
      </w:r>
      <w:proofErr w:type="spellEnd"/>
      <w:r w:rsidRPr="00C05340">
        <w:rPr>
          <w:rStyle w:val="Emphasis"/>
          <w:sz w:val="22"/>
          <w:szCs w:val="22"/>
        </w:rPr>
        <w:t>: A Kenyan village in a time of rapid social change</w:t>
      </w:r>
      <w:r w:rsidRPr="00C05340">
        <w:rPr>
          <w:sz w:val="22"/>
          <w:szCs w:val="22"/>
        </w:rPr>
        <w:t>. Kenya Literature Bureau.</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lastRenderedPageBreak/>
        <w:t>Chesaina</w:t>
      </w:r>
      <w:proofErr w:type="spellEnd"/>
      <w:r w:rsidRPr="00C05340">
        <w:rPr>
          <w:sz w:val="22"/>
          <w:szCs w:val="22"/>
        </w:rPr>
        <w:t xml:space="preserve">, C. (2005). </w:t>
      </w:r>
      <w:r w:rsidRPr="00C05340">
        <w:rPr>
          <w:rStyle w:val="Emphasis"/>
          <w:sz w:val="22"/>
          <w:szCs w:val="22"/>
        </w:rPr>
        <w:t>The role and social significance of children’s literature</w:t>
      </w:r>
      <w:r w:rsidRPr="00C05340">
        <w:rPr>
          <w:sz w:val="22"/>
          <w:szCs w:val="22"/>
        </w:rPr>
        <w:t xml:space="preserve"> [Inaugural lecture]. University of Nairobi.</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Eisemon</w:t>
      </w:r>
      <w:proofErr w:type="spellEnd"/>
      <w:r w:rsidRPr="00C05340">
        <w:rPr>
          <w:sz w:val="22"/>
          <w:szCs w:val="22"/>
        </w:rPr>
        <w:t xml:space="preserve">, T. O., Hallett, M., &amp; </w:t>
      </w:r>
      <w:proofErr w:type="spellStart"/>
      <w:r w:rsidRPr="00C05340">
        <w:rPr>
          <w:sz w:val="22"/>
          <w:szCs w:val="22"/>
        </w:rPr>
        <w:t>Maumdu</w:t>
      </w:r>
      <w:proofErr w:type="spellEnd"/>
      <w:r w:rsidRPr="00C05340">
        <w:rPr>
          <w:sz w:val="22"/>
          <w:szCs w:val="22"/>
        </w:rPr>
        <w:t xml:space="preserve">, J. (1986). Primary school literature and folktales in Kenya: What makes a children’s story African? </w:t>
      </w:r>
      <w:r w:rsidRPr="00C05340">
        <w:rPr>
          <w:rStyle w:val="Emphasis"/>
          <w:sz w:val="22"/>
          <w:szCs w:val="22"/>
        </w:rPr>
        <w:t>Comparative Education Review, 30</w:t>
      </w:r>
      <w:r w:rsidRPr="00C05340">
        <w:rPr>
          <w:sz w:val="22"/>
          <w:szCs w:val="22"/>
        </w:rPr>
        <w:t>(2), 232–246.</w:t>
      </w:r>
    </w:p>
    <w:p w:rsidR="00AB390D" w:rsidRPr="00C05340" w:rsidRDefault="00AB390D" w:rsidP="00C05340">
      <w:pPr>
        <w:pStyle w:val="ds-markdown-paragraph"/>
        <w:spacing w:line="480" w:lineRule="auto"/>
        <w:jc w:val="both"/>
        <w:rPr>
          <w:sz w:val="22"/>
          <w:szCs w:val="22"/>
        </w:rPr>
      </w:pPr>
      <w:r w:rsidRPr="00C05340">
        <w:rPr>
          <w:sz w:val="22"/>
          <w:szCs w:val="22"/>
        </w:rPr>
        <w:t xml:space="preserve">Ethics Education Fellowship. (2024, March 4). </w:t>
      </w:r>
      <w:r w:rsidRPr="00C05340">
        <w:rPr>
          <w:rStyle w:val="Emphasis"/>
          <w:sz w:val="22"/>
          <w:szCs w:val="22"/>
        </w:rPr>
        <w:t>Promoting values-based education in Kenya: The Ethics Education Fellowship</w:t>
      </w:r>
      <w:r w:rsidRPr="00C05340">
        <w:rPr>
          <w:sz w:val="22"/>
          <w:szCs w:val="22"/>
        </w:rPr>
        <w:t xml:space="preserve">. Ethics Education for Children. </w:t>
      </w:r>
      <w:hyperlink r:id="rId9" w:tgtFrame="_blank" w:history="1">
        <w:r w:rsidRPr="00C05340">
          <w:rPr>
            <w:rStyle w:val="Hyperlink"/>
            <w:sz w:val="22"/>
            <w:szCs w:val="22"/>
          </w:rPr>
          <w:t>https://ethicseducationforchildren.org/2024/03/04/promoting-values-based-education-in-kenya</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Fafunwa</w:t>
      </w:r>
      <w:proofErr w:type="spellEnd"/>
      <w:r w:rsidRPr="00C05340">
        <w:rPr>
          <w:sz w:val="22"/>
          <w:szCs w:val="22"/>
        </w:rPr>
        <w:t xml:space="preserve">, B. A. (1974). </w:t>
      </w:r>
      <w:r w:rsidRPr="00C05340">
        <w:rPr>
          <w:rStyle w:val="Emphasis"/>
          <w:sz w:val="22"/>
          <w:szCs w:val="22"/>
        </w:rPr>
        <w:t>History of education in Nigeria</w:t>
      </w:r>
      <w:r w:rsidRPr="00C05340">
        <w:rPr>
          <w:sz w:val="22"/>
          <w:szCs w:val="22"/>
        </w:rPr>
        <w:t>. Allen &amp; Unwin.</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Fernández-Llamazares</w:t>
      </w:r>
      <w:proofErr w:type="spellEnd"/>
      <w:r w:rsidRPr="00C05340">
        <w:rPr>
          <w:sz w:val="22"/>
          <w:szCs w:val="22"/>
        </w:rPr>
        <w:t xml:space="preserve">, Á. et al. (2018). Rediscovering the potential of indigenous storytelling for social–ecological resilience. </w:t>
      </w:r>
      <w:r w:rsidRPr="00C05340">
        <w:rPr>
          <w:rStyle w:val="Emphasis"/>
          <w:sz w:val="22"/>
          <w:szCs w:val="22"/>
        </w:rPr>
        <w:t>Conservation Letters, 11</w:t>
      </w:r>
      <w:r w:rsidRPr="00C05340">
        <w:rPr>
          <w:sz w:val="22"/>
          <w:szCs w:val="22"/>
        </w:rPr>
        <w:t xml:space="preserve">(3), e12398. </w:t>
      </w:r>
      <w:hyperlink r:id="rId10" w:tgtFrame="_blank" w:history="1">
        <w:r w:rsidRPr="00C05340">
          <w:rPr>
            <w:rStyle w:val="Hyperlink"/>
            <w:sz w:val="22"/>
            <w:szCs w:val="22"/>
          </w:rPr>
          <w:t>https://doi.org/10.1111/conl.12398</w:t>
        </w:r>
      </w:hyperlink>
    </w:p>
    <w:p w:rsidR="00AB390D" w:rsidRPr="00C05340" w:rsidRDefault="00AB390D" w:rsidP="00C05340">
      <w:pPr>
        <w:pStyle w:val="ds-markdown-paragraph"/>
        <w:spacing w:line="480" w:lineRule="auto"/>
        <w:jc w:val="both"/>
        <w:rPr>
          <w:sz w:val="22"/>
          <w:szCs w:val="22"/>
        </w:rPr>
      </w:pPr>
      <w:r w:rsidRPr="00C05340">
        <w:rPr>
          <w:sz w:val="22"/>
          <w:szCs w:val="22"/>
        </w:rPr>
        <w:t xml:space="preserve">Finnegan, R. (2012). </w:t>
      </w:r>
      <w:r w:rsidRPr="00C05340">
        <w:rPr>
          <w:rStyle w:val="Emphasis"/>
          <w:sz w:val="22"/>
          <w:szCs w:val="22"/>
        </w:rPr>
        <w:t>Oral literature in Africa</w:t>
      </w:r>
      <w:r w:rsidRPr="00C05340">
        <w:rPr>
          <w:sz w:val="22"/>
          <w:szCs w:val="22"/>
        </w:rPr>
        <w:t>. Open Book Publishers.</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Kaschula</w:t>
      </w:r>
      <w:proofErr w:type="spellEnd"/>
      <w:r w:rsidRPr="00C05340">
        <w:rPr>
          <w:sz w:val="22"/>
          <w:szCs w:val="22"/>
        </w:rPr>
        <w:t xml:space="preserve">, R. H. (Ed.). (1999). </w:t>
      </w:r>
      <w:r w:rsidRPr="00C05340">
        <w:rPr>
          <w:rStyle w:val="Emphasis"/>
          <w:sz w:val="22"/>
          <w:szCs w:val="22"/>
        </w:rPr>
        <w:t>African oral literature: Functions in the 21st century</w:t>
      </w:r>
      <w:r w:rsidRPr="00C05340">
        <w:rPr>
          <w:sz w:val="22"/>
          <w:szCs w:val="22"/>
        </w:rPr>
        <w:t>. New Africa Books.</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Kaschula</w:t>
      </w:r>
      <w:proofErr w:type="spellEnd"/>
      <w:r w:rsidRPr="00C05340">
        <w:rPr>
          <w:sz w:val="22"/>
          <w:szCs w:val="22"/>
        </w:rPr>
        <w:t xml:space="preserve">, R. H. (2008). </w:t>
      </w:r>
      <w:r w:rsidRPr="00C05340">
        <w:rPr>
          <w:rStyle w:val="Emphasis"/>
          <w:sz w:val="22"/>
          <w:szCs w:val="22"/>
        </w:rPr>
        <w:t>Inside African folklore</w:t>
      </w:r>
      <w:r w:rsidRPr="00C05340">
        <w:rPr>
          <w:sz w:val="22"/>
          <w:szCs w:val="22"/>
        </w:rPr>
        <w:t>. Irwin Publishing.</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Kochomay</w:t>
      </w:r>
      <w:proofErr w:type="spellEnd"/>
      <w:r w:rsidRPr="00C05340">
        <w:rPr>
          <w:sz w:val="22"/>
          <w:szCs w:val="22"/>
        </w:rPr>
        <w:t xml:space="preserve">, S., &amp; </w:t>
      </w:r>
      <w:proofErr w:type="spellStart"/>
      <w:r w:rsidRPr="00C05340">
        <w:rPr>
          <w:sz w:val="22"/>
          <w:szCs w:val="22"/>
        </w:rPr>
        <w:t>Akotir</w:t>
      </w:r>
      <w:proofErr w:type="spellEnd"/>
      <w:r w:rsidRPr="00C05340">
        <w:rPr>
          <w:sz w:val="22"/>
          <w:szCs w:val="22"/>
        </w:rPr>
        <w:t xml:space="preserve">, J. (2024). Representation of diversity, equity and inclusion values in preschool and lower primary learners’ workbooks in Kenya’s CBC: Misses and opportunities. </w:t>
      </w:r>
      <w:r w:rsidRPr="00C05340">
        <w:rPr>
          <w:rStyle w:val="Emphasis"/>
          <w:sz w:val="22"/>
          <w:szCs w:val="22"/>
        </w:rPr>
        <w:t>Journal of Living Together, 9</w:t>
      </w:r>
      <w:r w:rsidRPr="00C05340">
        <w:rPr>
          <w:sz w:val="22"/>
          <w:szCs w:val="22"/>
        </w:rPr>
        <w:t xml:space="preserve">(1), 55–68. </w:t>
      </w:r>
      <w:hyperlink r:id="rId11" w:tgtFrame="_blank" w:history="1">
        <w:r w:rsidRPr="00C05340">
          <w:rPr>
            <w:rStyle w:val="Hyperlink"/>
            <w:sz w:val="22"/>
            <w:szCs w:val="22"/>
          </w:rPr>
          <w:t>https://icermediation.org/ta/dei-in-lower-primary-education-in-kenya</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Lencero-Chieng</w:t>
      </w:r>
      <w:proofErr w:type="spellEnd"/>
      <w:r w:rsidRPr="00C05340">
        <w:rPr>
          <w:sz w:val="22"/>
          <w:szCs w:val="22"/>
        </w:rPr>
        <w:t xml:space="preserve">, L. (2020). </w:t>
      </w:r>
      <w:r w:rsidRPr="00C05340">
        <w:rPr>
          <w:rStyle w:val="Emphasis"/>
          <w:sz w:val="22"/>
          <w:szCs w:val="22"/>
        </w:rPr>
        <w:t>The future of the oral narrative: A dilemma</w:t>
      </w:r>
      <w:r w:rsidRPr="00C05340">
        <w:rPr>
          <w:sz w:val="22"/>
          <w:szCs w:val="22"/>
        </w:rPr>
        <w:t>. Proceedings of the International Conference on Oral Literature Studies.</w:t>
      </w:r>
    </w:p>
    <w:p w:rsidR="00AB390D" w:rsidRPr="00C05340" w:rsidRDefault="00AB390D" w:rsidP="00C05340">
      <w:pPr>
        <w:pStyle w:val="ds-markdown-paragraph"/>
        <w:spacing w:line="480" w:lineRule="auto"/>
        <w:jc w:val="both"/>
        <w:rPr>
          <w:sz w:val="22"/>
          <w:szCs w:val="22"/>
        </w:rPr>
      </w:pPr>
      <w:r w:rsidRPr="00C05340">
        <w:rPr>
          <w:sz w:val="22"/>
          <w:szCs w:val="22"/>
        </w:rPr>
        <w:lastRenderedPageBreak/>
        <w:t xml:space="preserve">Levin, S. (2023). </w:t>
      </w:r>
      <w:r w:rsidRPr="00C05340">
        <w:rPr>
          <w:rStyle w:val="Emphasis"/>
          <w:sz w:val="22"/>
          <w:szCs w:val="22"/>
        </w:rPr>
        <w:t>Mediating children’s development through storytelling and play activities: A socio-cultural study of a Waldorf kindergarten in Cape Town</w:t>
      </w:r>
      <w:r w:rsidRPr="00C05340">
        <w:rPr>
          <w:sz w:val="22"/>
          <w:szCs w:val="22"/>
        </w:rPr>
        <w:t xml:space="preserve"> (Master’s thesis). University of the Western Cape. </w:t>
      </w:r>
      <w:hyperlink r:id="rId12" w:tgtFrame="_blank" w:history="1">
        <w:r w:rsidRPr="00C05340">
          <w:rPr>
            <w:rStyle w:val="Hyperlink"/>
            <w:sz w:val="22"/>
            <w:szCs w:val="22"/>
          </w:rPr>
          <w:t>https://etd.uwc.ac.za/handle/11394/10586</w:t>
        </w:r>
      </w:hyperlink>
    </w:p>
    <w:p w:rsidR="00AB390D" w:rsidRPr="00C05340" w:rsidRDefault="00AB390D" w:rsidP="00C05340">
      <w:pPr>
        <w:pStyle w:val="ds-markdown-paragraph"/>
        <w:spacing w:line="480" w:lineRule="auto"/>
        <w:jc w:val="both"/>
        <w:rPr>
          <w:sz w:val="22"/>
          <w:szCs w:val="22"/>
        </w:rPr>
      </w:pPr>
      <w:r w:rsidRPr="00C05340">
        <w:rPr>
          <w:sz w:val="22"/>
          <w:szCs w:val="22"/>
        </w:rPr>
        <w:t xml:space="preserve">Lilian, O., </w:t>
      </w:r>
      <w:proofErr w:type="spellStart"/>
      <w:r w:rsidRPr="00C05340">
        <w:rPr>
          <w:sz w:val="22"/>
          <w:szCs w:val="22"/>
        </w:rPr>
        <w:t>Odundo</w:t>
      </w:r>
      <w:proofErr w:type="spellEnd"/>
      <w:r w:rsidRPr="00C05340">
        <w:rPr>
          <w:sz w:val="22"/>
          <w:szCs w:val="22"/>
        </w:rPr>
        <w:t xml:space="preserve">, P., </w:t>
      </w:r>
      <w:proofErr w:type="spellStart"/>
      <w:r w:rsidRPr="00C05340">
        <w:rPr>
          <w:sz w:val="22"/>
          <w:szCs w:val="22"/>
        </w:rPr>
        <w:t>Ciumuari</w:t>
      </w:r>
      <w:proofErr w:type="spellEnd"/>
      <w:r w:rsidRPr="00C05340">
        <w:rPr>
          <w:sz w:val="22"/>
          <w:szCs w:val="22"/>
        </w:rPr>
        <w:t xml:space="preserve">, M., &amp; </w:t>
      </w:r>
      <w:proofErr w:type="spellStart"/>
      <w:r w:rsidRPr="00C05340">
        <w:rPr>
          <w:sz w:val="22"/>
          <w:szCs w:val="22"/>
        </w:rPr>
        <w:t>Muasya</w:t>
      </w:r>
      <w:proofErr w:type="spellEnd"/>
      <w:r w:rsidRPr="00C05340">
        <w:rPr>
          <w:sz w:val="22"/>
          <w:szCs w:val="22"/>
        </w:rPr>
        <w:t xml:space="preserve">, J. (2019). Social studies curriculum and cooperation among preschool learners in Nairobi County, Kenya: Addressing effectiveness of instructional methods. </w:t>
      </w:r>
      <w:r w:rsidRPr="00C05340">
        <w:rPr>
          <w:rStyle w:val="Emphasis"/>
          <w:sz w:val="22"/>
          <w:szCs w:val="22"/>
        </w:rPr>
        <w:t>American Journal of Social Sciences and Humanities, 4</w:t>
      </w:r>
      <w:r w:rsidRPr="00C05340">
        <w:rPr>
          <w:sz w:val="22"/>
          <w:szCs w:val="22"/>
        </w:rPr>
        <w:t xml:space="preserve">(3), 421–437. </w:t>
      </w:r>
      <w:hyperlink r:id="rId13" w:tgtFrame="_blank" w:history="1">
        <w:r w:rsidRPr="00C05340">
          <w:rPr>
            <w:rStyle w:val="Hyperlink"/>
            <w:sz w:val="22"/>
            <w:szCs w:val="22"/>
          </w:rPr>
          <w:t>https://doi.org/10.20448/801.43.421.437</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Maluleke</w:t>
      </w:r>
      <w:proofErr w:type="spellEnd"/>
      <w:r w:rsidRPr="00C05340">
        <w:rPr>
          <w:sz w:val="22"/>
          <w:szCs w:val="22"/>
        </w:rPr>
        <w:t xml:space="preserve">, V. L. (2021). Folktales and the oral tradition in Grade 9 EFAL. </w:t>
      </w:r>
      <w:r w:rsidRPr="00C05340">
        <w:rPr>
          <w:rStyle w:val="Emphasis"/>
          <w:sz w:val="22"/>
          <w:szCs w:val="22"/>
        </w:rPr>
        <w:t>Journal of Education and Practice, 12</w:t>
      </w:r>
      <w:r w:rsidRPr="00C05340">
        <w:rPr>
          <w:sz w:val="22"/>
          <w:szCs w:val="22"/>
        </w:rPr>
        <w:t xml:space="preserve">(4), 44–54. </w:t>
      </w:r>
      <w:hyperlink r:id="rId14" w:tgtFrame="_blank" w:history="1">
        <w:r w:rsidRPr="00C05340">
          <w:rPr>
            <w:rStyle w:val="Hyperlink"/>
            <w:sz w:val="22"/>
            <w:szCs w:val="22"/>
          </w:rPr>
          <w:t>https://eric.ed.gov/?id=EJ1321475</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Mbiti</w:t>
      </w:r>
      <w:proofErr w:type="spellEnd"/>
      <w:r w:rsidRPr="00C05340">
        <w:rPr>
          <w:sz w:val="22"/>
          <w:szCs w:val="22"/>
        </w:rPr>
        <w:t xml:space="preserve">, J. S. (1969). </w:t>
      </w:r>
      <w:r w:rsidRPr="00C05340">
        <w:rPr>
          <w:rStyle w:val="Emphasis"/>
          <w:sz w:val="22"/>
          <w:szCs w:val="22"/>
        </w:rPr>
        <w:t>African religions and philosophy</w:t>
      </w:r>
      <w:r w:rsidRPr="00C05340">
        <w:rPr>
          <w:sz w:val="22"/>
          <w:szCs w:val="22"/>
        </w:rPr>
        <w:t xml:space="preserve"> (2nd ed.). Heinemann.</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Mdhluli</w:t>
      </w:r>
      <w:proofErr w:type="spellEnd"/>
      <w:r w:rsidRPr="00C05340">
        <w:rPr>
          <w:sz w:val="22"/>
          <w:szCs w:val="22"/>
        </w:rPr>
        <w:t xml:space="preserve">, N. G. (2025). The role played by folklore in raising up an African child. </w:t>
      </w:r>
      <w:r w:rsidRPr="00C05340">
        <w:rPr>
          <w:rStyle w:val="Emphasis"/>
          <w:sz w:val="22"/>
          <w:szCs w:val="22"/>
        </w:rPr>
        <w:t>Journal of Education and Learning Technology, 6</w:t>
      </w:r>
      <w:r w:rsidRPr="00C05340">
        <w:rPr>
          <w:sz w:val="22"/>
          <w:szCs w:val="22"/>
        </w:rPr>
        <w:t>(6), 397–405.</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Mirian</w:t>
      </w:r>
      <w:proofErr w:type="spellEnd"/>
      <w:r w:rsidRPr="00C05340">
        <w:rPr>
          <w:sz w:val="22"/>
          <w:szCs w:val="22"/>
        </w:rPr>
        <w:t xml:space="preserve">, O. O., &amp; </w:t>
      </w:r>
      <w:proofErr w:type="spellStart"/>
      <w:r w:rsidRPr="00C05340">
        <w:rPr>
          <w:sz w:val="22"/>
          <w:szCs w:val="22"/>
        </w:rPr>
        <w:t>Ubah</w:t>
      </w:r>
      <w:proofErr w:type="spellEnd"/>
      <w:r w:rsidRPr="00C05340">
        <w:rPr>
          <w:sz w:val="22"/>
          <w:szCs w:val="22"/>
        </w:rPr>
        <w:t xml:space="preserve">, I. A. (2025). Oral literature as a tool for moral education in senior secondary schools in </w:t>
      </w:r>
      <w:proofErr w:type="spellStart"/>
      <w:r w:rsidRPr="00C05340">
        <w:rPr>
          <w:sz w:val="22"/>
          <w:szCs w:val="22"/>
        </w:rPr>
        <w:t>Ikeduru</w:t>
      </w:r>
      <w:proofErr w:type="spellEnd"/>
      <w:r w:rsidRPr="00C05340">
        <w:rPr>
          <w:sz w:val="22"/>
          <w:szCs w:val="22"/>
        </w:rPr>
        <w:t xml:space="preserve"> LGA of Imo State, Nigeria. </w:t>
      </w:r>
      <w:r w:rsidRPr="00C05340">
        <w:rPr>
          <w:rStyle w:val="Emphasis"/>
          <w:sz w:val="22"/>
          <w:szCs w:val="22"/>
        </w:rPr>
        <w:t>African Journal of Education Research and Library Practice, 8</w:t>
      </w:r>
      <w:r w:rsidRPr="00C05340">
        <w:rPr>
          <w:sz w:val="22"/>
          <w:szCs w:val="22"/>
        </w:rPr>
        <w:t>(8), 32–43.</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Muriungi</w:t>
      </w:r>
      <w:proofErr w:type="spellEnd"/>
      <w:r w:rsidRPr="00C05340">
        <w:rPr>
          <w:sz w:val="22"/>
          <w:szCs w:val="22"/>
        </w:rPr>
        <w:t xml:space="preserve">, C. K. (2021). The use of orality to invoke setting and thematic aspects in children’s stories. </w:t>
      </w:r>
      <w:proofErr w:type="spellStart"/>
      <w:r w:rsidRPr="00C05340">
        <w:rPr>
          <w:rStyle w:val="Emphasis"/>
          <w:sz w:val="22"/>
          <w:szCs w:val="22"/>
        </w:rPr>
        <w:t>Ngano</w:t>
      </w:r>
      <w:proofErr w:type="spellEnd"/>
      <w:r w:rsidRPr="00C05340">
        <w:rPr>
          <w:rStyle w:val="Emphasis"/>
          <w:sz w:val="22"/>
          <w:szCs w:val="22"/>
        </w:rPr>
        <w:t>: The Journal of Eastern African Oral Literature, 2</w:t>
      </w:r>
      <w:r w:rsidRPr="00C05340">
        <w:rPr>
          <w:sz w:val="22"/>
          <w:szCs w:val="22"/>
        </w:rPr>
        <w:t xml:space="preserve">(1), 27–38. </w:t>
      </w:r>
      <w:hyperlink r:id="rId15" w:tgtFrame="_blank" w:history="1">
        <w:r w:rsidRPr="00C05340">
          <w:rPr>
            <w:rStyle w:val="Hyperlink"/>
            <w:sz w:val="22"/>
            <w:szCs w:val="22"/>
          </w:rPr>
          <w:t>https://uonjournals.uonbi.ac.ke/ojs/index.php/joeaol/article/download/1730/1425</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Musembi</w:t>
      </w:r>
      <w:proofErr w:type="spellEnd"/>
      <w:r w:rsidRPr="00C05340">
        <w:rPr>
          <w:sz w:val="22"/>
          <w:szCs w:val="22"/>
        </w:rPr>
        <w:t xml:space="preserve">, R. (2017). </w:t>
      </w:r>
      <w:r w:rsidRPr="00C05340">
        <w:rPr>
          <w:rStyle w:val="Emphasis"/>
          <w:sz w:val="22"/>
          <w:szCs w:val="22"/>
        </w:rPr>
        <w:t>The pedagogy of proverbs in African education</w:t>
      </w:r>
      <w:r w:rsidRPr="00C05340">
        <w:rPr>
          <w:sz w:val="22"/>
          <w:szCs w:val="22"/>
        </w:rPr>
        <w:t>. Nairobi University Press.</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Muthivhi</w:t>
      </w:r>
      <w:proofErr w:type="spellEnd"/>
      <w:r w:rsidRPr="00C05340">
        <w:rPr>
          <w:sz w:val="22"/>
          <w:szCs w:val="22"/>
        </w:rPr>
        <w:t xml:space="preserve">, A. E. (2025). </w:t>
      </w:r>
      <w:proofErr w:type="spellStart"/>
      <w:r w:rsidRPr="00C05340">
        <w:rPr>
          <w:sz w:val="22"/>
          <w:szCs w:val="22"/>
        </w:rPr>
        <w:t>Decolonising</w:t>
      </w:r>
      <w:proofErr w:type="spellEnd"/>
      <w:r w:rsidRPr="00C05340">
        <w:rPr>
          <w:sz w:val="22"/>
          <w:szCs w:val="22"/>
        </w:rPr>
        <w:t xml:space="preserve"> pedagogy in post-apartheid South Africa: The expanded understanding of Vygotsky’s theory and pedagogy in African cultural practices.</w:t>
      </w:r>
      <w:r w:rsidR="00F00465" w:rsidRPr="00C05340">
        <w:rPr>
          <w:sz w:val="22"/>
          <w:szCs w:val="22"/>
        </w:rPr>
        <w:t xml:space="preserve">, </w:t>
      </w:r>
      <w:r w:rsidRPr="00C05340">
        <w:rPr>
          <w:i/>
          <w:sz w:val="22"/>
          <w:szCs w:val="22"/>
        </w:rPr>
        <w:t>Cul</w:t>
      </w:r>
      <w:r w:rsidR="00F00465" w:rsidRPr="00C05340">
        <w:rPr>
          <w:i/>
          <w:sz w:val="22"/>
          <w:szCs w:val="22"/>
        </w:rPr>
        <w:t>tural-</w:t>
      </w:r>
      <w:r w:rsidR="00F00465" w:rsidRPr="00C05340">
        <w:rPr>
          <w:i/>
          <w:sz w:val="22"/>
          <w:szCs w:val="22"/>
        </w:rPr>
        <w:lastRenderedPageBreak/>
        <w:t>Historical Psychology</w:t>
      </w:r>
      <w:r w:rsidR="00F00465" w:rsidRPr="00C05340">
        <w:rPr>
          <w:sz w:val="22"/>
          <w:szCs w:val="22"/>
        </w:rPr>
        <w:t>, 21</w:t>
      </w:r>
      <w:r w:rsidRPr="00C05340">
        <w:rPr>
          <w:sz w:val="22"/>
          <w:szCs w:val="22"/>
        </w:rPr>
        <w:t xml:space="preserve">(3), 114–125. </w:t>
      </w:r>
      <w:hyperlink r:id="rId16" w:tgtFrame="_blank" w:history="1">
        <w:r w:rsidRPr="00C05340">
          <w:rPr>
            <w:rStyle w:val="Hyperlink"/>
            <w:sz w:val="22"/>
            <w:szCs w:val="22"/>
          </w:rPr>
          <w:t>https://psyjournals.ru/en/journals/chp/archive/2025_n3/Muthivhi</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Muthoka</w:t>
      </w:r>
      <w:proofErr w:type="spellEnd"/>
      <w:r w:rsidRPr="00C05340">
        <w:rPr>
          <w:sz w:val="22"/>
          <w:szCs w:val="22"/>
        </w:rPr>
        <w:t xml:space="preserve">, P. N., &amp; </w:t>
      </w:r>
      <w:proofErr w:type="spellStart"/>
      <w:r w:rsidRPr="00C05340">
        <w:rPr>
          <w:sz w:val="22"/>
          <w:szCs w:val="22"/>
        </w:rPr>
        <w:t>Omolo-Okot</w:t>
      </w:r>
      <w:proofErr w:type="spellEnd"/>
      <w:r w:rsidRPr="00C05340">
        <w:rPr>
          <w:sz w:val="22"/>
          <w:szCs w:val="22"/>
        </w:rPr>
        <w:t xml:space="preserve">, J. (2003). </w:t>
      </w:r>
      <w:r w:rsidRPr="00C05340">
        <w:rPr>
          <w:rStyle w:val="Emphasis"/>
          <w:sz w:val="22"/>
          <w:szCs w:val="22"/>
        </w:rPr>
        <w:t>Proverbs in Eastern Bantu Communities</w:t>
      </w:r>
      <w:r w:rsidRPr="00C05340">
        <w:rPr>
          <w:sz w:val="22"/>
          <w:szCs w:val="22"/>
        </w:rPr>
        <w:t xml:space="preserve">. </w:t>
      </w:r>
      <w:proofErr w:type="spellStart"/>
      <w:r w:rsidRPr="00C05340">
        <w:rPr>
          <w:sz w:val="22"/>
          <w:szCs w:val="22"/>
        </w:rPr>
        <w:t>Mkuki</w:t>
      </w:r>
      <w:proofErr w:type="spellEnd"/>
      <w:r w:rsidRPr="00C05340">
        <w:rPr>
          <w:sz w:val="22"/>
          <w:szCs w:val="22"/>
        </w:rPr>
        <w:t xml:space="preserve"> </w:t>
      </w:r>
      <w:proofErr w:type="spellStart"/>
      <w:r w:rsidRPr="00C05340">
        <w:rPr>
          <w:sz w:val="22"/>
          <w:szCs w:val="22"/>
        </w:rPr>
        <w:t>na</w:t>
      </w:r>
      <w:proofErr w:type="spellEnd"/>
      <w:r w:rsidRPr="00C05340">
        <w:rPr>
          <w:sz w:val="22"/>
          <w:szCs w:val="22"/>
        </w:rPr>
        <w:t xml:space="preserve"> </w:t>
      </w:r>
      <w:proofErr w:type="spellStart"/>
      <w:r w:rsidRPr="00C05340">
        <w:rPr>
          <w:sz w:val="22"/>
          <w:szCs w:val="22"/>
        </w:rPr>
        <w:t>Nyota</w:t>
      </w:r>
      <w:proofErr w:type="spellEnd"/>
      <w:r w:rsidRPr="00C05340">
        <w:rPr>
          <w:sz w:val="22"/>
          <w:szCs w:val="22"/>
        </w:rPr>
        <w:t xml:space="preserve"> Publishers.</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Nandwa</w:t>
      </w:r>
      <w:proofErr w:type="spellEnd"/>
      <w:r w:rsidRPr="00C05340">
        <w:rPr>
          <w:sz w:val="22"/>
          <w:szCs w:val="22"/>
        </w:rPr>
        <w:t xml:space="preserve">, J., &amp; </w:t>
      </w:r>
      <w:proofErr w:type="spellStart"/>
      <w:r w:rsidRPr="00C05340">
        <w:rPr>
          <w:sz w:val="22"/>
          <w:szCs w:val="22"/>
        </w:rPr>
        <w:t>Bukenya</w:t>
      </w:r>
      <w:proofErr w:type="spellEnd"/>
      <w:r w:rsidRPr="00C05340">
        <w:rPr>
          <w:sz w:val="22"/>
          <w:szCs w:val="22"/>
        </w:rPr>
        <w:t xml:space="preserve">, A. (1983). </w:t>
      </w:r>
      <w:r w:rsidRPr="00C05340">
        <w:rPr>
          <w:rStyle w:val="Emphasis"/>
          <w:sz w:val="22"/>
          <w:szCs w:val="22"/>
        </w:rPr>
        <w:t>African oral literature for schools</w:t>
      </w:r>
      <w:r w:rsidRPr="00C05340">
        <w:rPr>
          <w:sz w:val="22"/>
          <w:szCs w:val="22"/>
        </w:rPr>
        <w:t>. Longman.</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Ngugi</w:t>
      </w:r>
      <w:proofErr w:type="spellEnd"/>
      <w:r w:rsidRPr="00C05340">
        <w:rPr>
          <w:sz w:val="22"/>
          <w:szCs w:val="22"/>
        </w:rPr>
        <w:t xml:space="preserve">, P. Y. (2012). Children’s literature research in Kenyan universities: Where are we now? </w:t>
      </w:r>
      <w:r w:rsidRPr="00C05340">
        <w:rPr>
          <w:rStyle w:val="Emphasis"/>
          <w:sz w:val="22"/>
          <w:szCs w:val="22"/>
        </w:rPr>
        <w:t>International Journal of Arts and Commerce, 1</w:t>
      </w:r>
      <w:r w:rsidRPr="00C05340">
        <w:rPr>
          <w:sz w:val="22"/>
          <w:szCs w:val="22"/>
        </w:rPr>
        <w:t>(2), 60–78.</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Ngũgĩ</w:t>
      </w:r>
      <w:proofErr w:type="spellEnd"/>
      <w:r w:rsidRPr="00C05340">
        <w:rPr>
          <w:sz w:val="22"/>
          <w:szCs w:val="22"/>
        </w:rPr>
        <w:t xml:space="preserve"> </w:t>
      </w:r>
      <w:proofErr w:type="spellStart"/>
      <w:r w:rsidRPr="00C05340">
        <w:rPr>
          <w:sz w:val="22"/>
          <w:szCs w:val="22"/>
        </w:rPr>
        <w:t>wa</w:t>
      </w:r>
      <w:proofErr w:type="spellEnd"/>
      <w:r w:rsidRPr="00C05340">
        <w:rPr>
          <w:sz w:val="22"/>
          <w:szCs w:val="22"/>
        </w:rPr>
        <w:t xml:space="preserve"> </w:t>
      </w:r>
      <w:proofErr w:type="spellStart"/>
      <w:r w:rsidRPr="00C05340">
        <w:rPr>
          <w:sz w:val="22"/>
          <w:szCs w:val="22"/>
        </w:rPr>
        <w:t>Thiong’o</w:t>
      </w:r>
      <w:proofErr w:type="spellEnd"/>
      <w:r w:rsidRPr="00C05340">
        <w:rPr>
          <w:sz w:val="22"/>
          <w:szCs w:val="22"/>
        </w:rPr>
        <w:t xml:space="preserve">. (1981). </w:t>
      </w:r>
      <w:proofErr w:type="spellStart"/>
      <w:r w:rsidRPr="00C05340">
        <w:rPr>
          <w:rStyle w:val="Emphasis"/>
          <w:sz w:val="22"/>
          <w:szCs w:val="22"/>
        </w:rPr>
        <w:t>Decolonising</w:t>
      </w:r>
      <w:proofErr w:type="spellEnd"/>
      <w:r w:rsidRPr="00C05340">
        <w:rPr>
          <w:rStyle w:val="Emphasis"/>
          <w:sz w:val="22"/>
          <w:szCs w:val="22"/>
        </w:rPr>
        <w:t xml:space="preserve"> the mind: The politics of language in African literature</w:t>
      </w:r>
      <w:r w:rsidRPr="00C05340">
        <w:rPr>
          <w:sz w:val="22"/>
          <w:szCs w:val="22"/>
        </w:rPr>
        <w:t xml:space="preserve">. James </w:t>
      </w:r>
      <w:proofErr w:type="spellStart"/>
      <w:r w:rsidRPr="00C05340">
        <w:rPr>
          <w:sz w:val="22"/>
          <w:szCs w:val="22"/>
        </w:rPr>
        <w:t>Currey</w:t>
      </w:r>
      <w:proofErr w:type="spellEnd"/>
      <w:r w:rsidRPr="00C05340">
        <w:rPr>
          <w:sz w:val="22"/>
          <w:szCs w:val="22"/>
        </w:rPr>
        <w:t>.</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Njaramba</w:t>
      </w:r>
      <w:proofErr w:type="spellEnd"/>
      <w:r w:rsidRPr="00C05340">
        <w:rPr>
          <w:sz w:val="22"/>
          <w:szCs w:val="22"/>
        </w:rPr>
        <w:t xml:space="preserve">, G. M., </w:t>
      </w:r>
      <w:proofErr w:type="spellStart"/>
      <w:r w:rsidRPr="00C05340">
        <w:rPr>
          <w:sz w:val="22"/>
          <w:szCs w:val="22"/>
        </w:rPr>
        <w:t>Maina</w:t>
      </w:r>
      <w:proofErr w:type="spellEnd"/>
      <w:r w:rsidRPr="00C05340">
        <w:rPr>
          <w:sz w:val="22"/>
          <w:szCs w:val="22"/>
        </w:rPr>
        <w:t xml:space="preserve">, L. M., &amp; </w:t>
      </w:r>
      <w:proofErr w:type="spellStart"/>
      <w:r w:rsidRPr="00C05340">
        <w:rPr>
          <w:sz w:val="22"/>
          <w:szCs w:val="22"/>
        </w:rPr>
        <w:t>Maitaria</w:t>
      </w:r>
      <w:proofErr w:type="spellEnd"/>
      <w:r w:rsidRPr="00C05340">
        <w:rPr>
          <w:sz w:val="22"/>
          <w:szCs w:val="22"/>
        </w:rPr>
        <w:t xml:space="preserve">, J. N. (2025). Contemporary Kenyan culture and identity in children’s literature. </w:t>
      </w:r>
      <w:r w:rsidRPr="00C05340">
        <w:rPr>
          <w:rStyle w:val="Emphasis"/>
          <w:sz w:val="22"/>
          <w:szCs w:val="22"/>
        </w:rPr>
        <w:t>Hybrid Journal of Literary and Cultural Studies, 7</w:t>
      </w:r>
      <w:r w:rsidRPr="00C05340">
        <w:rPr>
          <w:sz w:val="22"/>
          <w:szCs w:val="22"/>
        </w:rPr>
        <w:t>(1), Article 1953.</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Ntwalana</w:t>
      </w:r>
      <w:proofErr w:type="spellEnd"/>
      <w:r w:rsidRPr="00C05340">
        <w:rPr>
          <w:sz w:val="22"/>
          <w:szCs w:val="22"/>
        </w:rPr>
        <w:t xml:space="preserve">, Y., &amp; </w:t>
      </w:r>
      <w:proofErr w:type="spellStart"/>
      <w:r w:rsidRPr="00C05340">
        <w:rPr>
          <w:sz w:val="22"/>
          <w:szCs w:val="22"/>
        </w:rPr>
        <w:t>Matiso</w:t>
      </w:r>
      <w:proofErr w:type="spellEnd"/>
      <w:r w:rsidRPr="00C05340">
        <w:rPr>
          <w:sz w:val="22"/>
          <w:szCs w:val="22"/>
        </w:rPr>
        <w:t xml:space="preserve">, N. H. (2024). Preserving human culture in schools through oral storytelling: Perspectives from teachers </w:t>
      </w:r>
      <w:r w:rsidR="00F00465" w:rsidRPr="00C05340">
        <w:rPr>
          <w:sz w:val="22"/>
          <w:szCs w:val="22"/>
        </w:rPr>
        <w:t xml:space="preserve">in Eastern Cape, South Africa. </w:t>
      </w:r>
      <w:r w:rsidRPr="00C05340">
        <w:rPr>
          <w:i/>
          <w:sz w:val="22"/>
          <w:szCs w:val="22"/>
        </w:rPr>
        <w:t>E-Journal of Humaniti</w:t>
      </w:r>
      <w:r w:rsidR="00F00465" w:rsidRPr="00C05340">
        <w:rPr>
          <w:i/>
          <w:sz w:val="22"/>
          <w:szCs w:val="22"/>
        </w:rPr>
        <w:t>es, Arts and Social Sciences,</w:t>
      </w:r>
      <w:r w:rsidR="00F00465" w:rsidRPr="00C05340">
        <w:rPr>
          <w:sz w:val="22"/>
          <w:szCs w:val="22"/>
        </w:rPr>
        <w:t xml:space="preserve"> 5</w:t>
      </w:r>
      <w:r w:rsidRPr="00C05340">
        <w:rPr>
          <w:sz w:val="22"/>
          <w:szCs w:val="22"/>
        </w:rPr>
        <w:t>(12), 82–96.</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Nziadam</w:t>
      </w:r>
      <w:proofErr w:type="spellEnd"/>
      <w:r w:rsidRPr="00C05340">
        <w:rPr>
          <w:sz w:val="22"/>
          <w:szCs w:val="22"/>
        </w:rPr>
        <w:t xml:space="preserve">, L., &amp; </w:t>
      </w:r>
      <w:proofErr w:type="spellStart"/>
      <w:r w:rsidRPr="00C05340">
        <w:rPr>
          <w:sz w:val="22"/>
          <w:szCs w:val="22"/>
        </w:rPr>
        <w:t>Ojule</w:t>
      </w:r>
      <w:proofErr w:type="spellEnd"/>
      <w:r w:rsidRPr="00C05340">
        <w:rPr>
          <w:sz w:val="22"/>
          <w:szCs w:val="22"/>
        </w:rPr>
        <w:t xml:space="preserve">, L. (2025). Moral values in the indigenous African education. </w:t>
      </w:r>
      <w:r w:rsidRPr="00C05340">
        <w:rPr>
          <w:rStyle w:val="Emphasis"/>
          <w:sz w:val="22"/>
          <w:szCs w:val="22"/>
        </w:rPr>
        <w:t>East African Scholars Journal of Education, Humanities &amp; Literature, 8</w:t>
      </w:r>
      <w:r w:rsidRPr="00C05340">
        <w:rPr>
          <w:sz w:val="22"/>
          <w:szCs w:val="22"/>
        </w:rPr>
        <w:t>(1), 8–14.</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Ochieng</w:t>
      </w:r>
      <w:proofErr w:type="spellEnd"/>
      <w:r w:rsidRPr="00C05340">
        <w:rPr>
          <w:sz w:val="22"/>
          <w:szCs w:val="22"/>
        </w:rPr>
        <w:t xml:space="preserve">, B. (2022). Moral decadence in the youth and the role of African indigenous education in Kenya. </w:t>
      </w:r>
      <w:r w:rsidRPr="00C05340">
        <w:rPr>
          <w:rStyle w:val="Emphasis"/>
          <w:sz w:val="22"/>
          <w:szCs w:val="22"/>
        </w:rPr>
        <w:t>African Studies Review</w:t>
      </w:r>
      <w:r w:rsidRPr="00C05340">
        <w:rPr>
          <w:sz w:val="22"/>
          <w:szCs w:val="22"/>
        </w:rPr>
        <w:t>.</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Omondi</w:t>
      </w:r>
      <w:proofErr w:type="spellEnd"/>
      <w:r w:rsidRPr="00C05340">
        <w:rPr>
          <w:sz w:val="22"/>
          <w:szCs w:val="22"/>
        </w:rPr>
        <w:t xml:space="preserve">, D. (2020). </w:t>
      </w:r>
      <w:r w:rsidRPr="00C05340">
        <w:rPr>
          <w:rStyle w:val="Emphasis"/>
          <w:sz w:val="22"/>
          <w:szCs w:val="22"/>
        </w:rPr>
        <w:t>Reclaiming the past: Oral literature and moral education in 21st century Africa</w:t>
      </w:r>
      <w:r w:rsidRPr="00C05340">
        <w:rPr>
          <w:sz w:val="22"/>
          <w:szCs w:val="22"/>
        </w:rPr>
        <w:t>. East African Educational Publishers.</w:t>
      </w:r>
    </w:p>
    <w:p w:rsidR="00AB390D" w:rsidRPr="00C05340" w:rsidRDefault="00AB390D" w:rsidP="00C05340">
      <w:pPr>
        <w:pStyle w:val="ds-markdown-paragraph"/>
        <w:spacing w:line="480" w:lineRule="auto"/>
        <w:jc w:val="both"/>
        <w:rPr>
          <w:sz w:val="22"/>
          <w:szCs w:val="22"/>
        </w:rPr>
      </w:pPr>
      <w:r w:rsidRPr="00C05340">
        <w:rPr>
          <w:sz w:val="22"/>
          <w:szCs w:val="22"/>
        </w:rPr>
        <w:t xml:space="preserve">Ong, W. (1982). </w:t>
      </w:r>
      <w:r w:rsidRPr="00C05340">
        <w:rPr>
          <w:rStyle w:val="Emphasis"/>
          <w:sz w:val="22"/>
          <w:szCs w:val="22"/>
        </w:rPr>
        <w:t>Orality and literacy: The technologizing of the word</w:t>
      </w:r>
      <w:r w:rsidRPr="00C05340">
        <w:rPr>
          <w:sz w:val="22"/>
          <w:szCs w:val="22"/>
        </w:rPr>
        <w:t>. Methuen.</w:t>
      </w:r>
    </w:p>
    <w:p w:rsidR="00AB390D" w:rsidRPr="00C05340" w:rsidRDefault="00AB390D" w:rsidP="00C05340">
      <w:pPr>
        <w:pStyle w:val="ds-markdown-paragraph"/>
        <w:spacing w:line="480" w:lineRule="auto"/>
        <w:jc w:val="both"/>
        <w:rPr>
          <w:sz w:val="22"/>
          <w:szCs w:val="22"/>
        </w:rPr>
      </w:pPr>
      <w:r w:rsidRPr="00C05340">
        <w:rPr>
          <w:sz w:val="22"/>
          <w:szCs w:val="22"/>
        </w:rPr>
        <w:lastRenderedPageBreak/>
        <w:t xml:space="preserve">Opondo, R. A. (2014). Oral storytelling and national kinship: Reflections on the oral narrative performance in the Kenya Schools and Colleges Drama Festivals. </w:t>
      </w:r>
      <w:proofErr w:type="spellStart"/>
      <w:r w:rsidRPr="00C05340">
        <w:rPr>
          <w:rStyle w:val="Emphasis"/>
          <w:sz w:val="22"/>
          <w:szCs w:val="22"/>
        </w:rPr>
        <w:t>Tydskrif</w:t>
      </w:r>
      <w:proofErr w:type="spellEnd"/>
      <w:r w:rsidRPr="00C05340">
        <w:rPr>
          <w:rStyle w:val="Emphasis"/>
          <w:sz w:val="22"/>
          <w:szCs w:val="22"/>
        </w:rPr>
        <w:t xml:space="preserve"> </w:t>
      </w:r>
      <w:proofErr w:type="spellStart"/>
      <w:r w:rsidRPr="00C05340">
        <w:rPr>
          <w:rStyle w:val="Emphasis"/>
          <w:sz w:val="22"/>
          <w:szCs w:val="22"/>
        </w:rPr>
        <w:t>vir</w:t>
      </w:r>
      <w:proofErr w:type="spellEnd"/>
      <w:r w:rsidRPr="00C05340">
        <w:rPr>
          <w:rStyle w:val="Emphasis"/>
          <w:sz w:val="22"/>
          <w:szCs w:val="22"/>
        </w:rPr>
        <w:t xml:space="preserve"> </w:t>
      </w:r>
      <w:proofErr w:type="spellStart"/>
      <w:r w:rsidRPr="00C05340">
        <w:rPr>
          <w:rStyle w:val="Emphasis"/>
          <w:sz w:val="22"/>
          <w:szCs w:val="22"/>
        </w:rPr>
        <w:t>Letterkunde</w:t>
      </w:r>
      <w:proofErr w:type="spellEnd"/>
      <w:r w:rsidRPr="00C05340">
        <w:rPr>
          <w:rStyle w:val="Emphasis"/>
          <w:sz w:val="22"/>
          <w:szCs w:val="22"/>
        </w:rPr>
        <w:t>, 51</w:t>
      </w:r>
      <w:r w:rsidRPr="00C05340">
        <w:rPr>
          <w:sz w:val="22"/>
          <w:szCs w:val="22"/>
        </w:rPr>
        <w:t>(1), 70–88.</w:t>
      </w:r>
    </w:p>
    <w:p w:rsidR="00AB390D" w:rsidRPr="00C05340" w:rsidRDefault="00AB390D" w:rsidP="00C05340">
      <w:pPr>
        <w:pStyle w:val="ds-markdown-paragraph"/>
        <w:spacing w:line="480" w:lineRule="auto"/>
        <w:jc w:val="both"/>
        <w:rPr>
          <w:sz w:val="22"/>
          <w:szCs w:val="22"/>
        </w:rPr>
      </w:pPr>
      <w:r w:rsidRPr="00C05340">
        <w:rPr>
          <w:sz w:val="22"/>
          <w:szCs w:val="22"/>
        </w:rPr>
        <w:t xml:space="preserve">Vygotsky, L. S. (1978). </w:t>
      </w:r>
      <w:r w:rsidRPr="00C05340">
        <w:rPr>
          <w:rStyle w:val="Emphasis"/>
          <w:sz w:val="22"/>
          <w:szCs w:val="22"/>
        </w:rPr>
        <w:t>Mind in society: The development of higher psychological processes</w:t>
      </w:r>
      <w:r w:rsidRPr="00C05340">
        <w:rPr>
          <w:sz w:val="22"/>
          <w:szCs w:val="22"/>
        </w:rPr>
        <w:t>. Harvard University Press.</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Wiysahnyuy</w:t>
      </w:r>
      <w:proofErr w:type="spellEnd"/>
      <w:r w:rsidRPr="00C05340">
        <w:rPr>
          <w:sz w:val="22"/>
          <w:szCs w:val="22"/>
        </w:rPr>
        <w:t xml:space="preserve">, L. F., &amp; </w:t>
      </w:r>
      <w:proofErr w:type="spellStart"/>
      <w:r w:rsidRPr="00C05340">
        <w:rPr>
          <w:sz w:val="22"/>
          <w:szCs w:val="22"/>
        </w:rPr>
        <w:t>Banfegha</w:t>
      </w:r>
      <w:proofErr w:type="spellEnd"/>
      <w:r w:rsidRPr="00C05340">
        <w:rPr>
          <w:sz w:val="22"/>
          <w:szCs w:val="22"/>
        </w:rPr>
        <w:t xml:space="preserve">, N. G. (2023). The pedagogical value of folktales in moral development: Perspectives from the </w:t>
      </w:r>
      <w:proofErr w:type="spellStart"/>
      <w:r w:rsidRPr="00C05340">
        <w:rPr>
          <w:sz w:val="22"/>
          <w:szCs w:val="22"/>
        </w:rPr>
        <w:t>Nso</w:t>
      </w:r>
      <w:proofErr w:type="spellEnd"/>
      <w:r w:rsidRPr="00C05340">
        <w:rPr>
          <w:sz w:val="22"/>
          <w:szCs w:val="22"/>
        </w:rPr>
        <w:t xml:space="preserve"> </w:t>
      </w:r>
      <w:proofErr w:type="spellStart"/>
      <w:r w:rsidRPr="00C05340">
        <w:rPr>
          <w:sz w:val="22"/>
          <w:szCs w:val="22"/>
        </w:rPr>
        <w:t>Fondom</w:t>
      </w:r>
      <w:proofErr w:type="spellEnd"/>
      <w:r w:rsidRPr="00C05340">
        <w:rPr>
          <w:sz w:val="22"/>
          <w:szCs w:val="22"/>
        </w:rPr>
        <w:t xml:space="preserve"> of Cameroon. </w:t>
      </w:r>
      <w:r w:rsidRPr="00C05340">
        <w:rPr>
          <w:rStyle w:val="Emphasis"/>
          <w:sz w:val="22"/>
          <w:szCs w:val="22"/>
        </w:rPr>
        <w:t>International Journal of Education and Research, 11</w:t>
      </w:r>
      <w:r w:rsidRPr="00C05340">
        <w:rPr>
          <w:sz w:val="22"/>
          <w:szCs w:val="22"/>
        </w:rPr>
        <w:t>(2), 45-60.</w:t>
      </w:r>
    </w:p>
    <w:p w:rsidR="00AB390D" w:rsidRPr="00C05340" w:rsidRDefault="00AB390D" w:rsidP="00C05340">
      <w:pPr>
        <w:pStyle w:val="ds-markdown-paragraph"/>
        <w:spacing w:line="480" w:lineRule="auto"/>
        <w:jc w:val="both"/>
        <w:rPr>
          <w:sz w:val="22"/>
          <w:szCs w:val="22"/>
        </w:rPr>
      </w:pPr>
      <w:proofErr w:type="spellStart"/>
      <w:r w:rsidRPr="00C05340">
        <w:rPr>
          <w:sz w:val="22"/>
          <w:szCs w:val="22"/>
        </w:rPr>
        <w:t>Wiysahnyuy</w:t>
      </w:r>
      <w:proofErr w:type="spellEnd"/>
      <w:r w:rsidRPr="00C05340">
        <w:rPr>
          <w:sz w:val="22"/>
          <w:szCs w:val="22"/>
        </w:rPr>
        <w:t xml:space="preserve">, L. F., &amp; </w:t>
      </w:r>
      <w:proofErr w:type="spellStart"/>
      <w:r w:rsidRPr="00C05340">
        <w:rPr>
          <w:sz w:val="22"/>
          <w:szCs w:val="22"/>
        </w:rPr>
        <w:t>Banfegha</w:t>
      </w:r>
      <w:proofErr w:type="spellEnd"/>
      <w:r w:rsidRPr="00C05340">
        <w:rPr>
          <w:sz w:val="22"/>
          <w:szCs w:val="22"/>
        </w:rPr>
        <w:t xml:space="preserve">, N. V. (2023). Folktales as indigenous pedagogic tools for educating school children: A case study among the </w:t>
      </w:r>
      <w:proofErr w:type="spellStart"/>
      <w:r w:rsidRPr="00C05340">
        <w:rPr>
          <w:sz w:val="22"/>
          <w:szCs w:val="22"/>
        </w:rPr>
        <w:t>Nso</w:t>
      </w:r>
      <w:proofErr w:type="spellEnd"/>
      <w:r w:rsidRPr="00C05340">
        <w:rPr>
          <w:sz w:val="22"/>
          <w:szCs w:val="22"/>
        </w:rPr>
        <w:t xml:space="preserve"> of Cameroon. </w:t>
      </w:r>
      <w:r w:rsidRPr="00C05340">
        <w:rPr>
          <w:rStyle w:val="Emphasis"/>
          <w:sz w:val="22"/>
          <w:szCs w:val="22"/>
        </w:rPr>
        <w:t>Frontiers in Psychology, 14</w:t>
      </w:r>
      <w:r w:rsidRPr="00C05340">
        <w:rPr>
          <w:sz w:val="22"/>
          <w:szCs w:val="22"/>
        </w:rPr>
        <w:t xml:space="preserve">, Article 1049691. </w:t>
      </w:r>
      <w:hyperlink r:id="rId17" w:tgtFrame="_blank" w:history="1">
        <w:r w:rsidRPr="00C05340">
          <w:rPr>
            <w:rStyle w:val="Hyperlink"/>
            <w:sz w:val="22"/>
            <w:szCs w:val="22"/>
          </w:rPr>
          <w:t>https://doi.org/10.3389/fpsyg.2023.1049691</w:t>
        </w:r>
      </w:hyperlink>
    </w:p>
    <w:p w:rsidR="00AB390D" w:rsidRPr="00C05340" w:rsidRDefault="00AB390D" w:rsidP="00C05340">
      <w:pPr>
        <w:pStyle w:val="ds-markdown-paragraph"/>
        <w:spacing w:line="480" w:lineRule="auto"/>
        <w:jc w:val="both"/>
        <w:rPr>
          <w:sz w:val="22"/>
          <w:szCs w:val="22"/>
        </w:rPr>
      </w:pPr>
      <w:proofErr w:type="spellStart"/>
      <w:r w:rsidRPr="00C05340">
        <w:rPr>
          <w:sz w:val="22"/>
          <w:szCs w:val="22"/>
        </w:rPr>
        <w:t>Yungungu</w:t>
      </w:r>
      <w:proofErr w:type="spellEnd"/>
      <w:r w:rsidRPr="00C05340">
        <w:rPr>
          <w:sz w:val="22"/>
          <w:szCs w:val="22"/>
        </w:rPr>
        <w:t xml:space="preserve">, J. B., &amp; Rodgers, M. (2022). Parental engagement in development of values in pupils through grade four social studies curriculum in </w:t>
      </w:r>
      <w:proofErr w:type="spellStart"/>
      <w:r w:rsidRPr="00C05340">
        <w:rPr>
          <w:sz w:val="22"/>
          <w:szCs w:val="22"/>
        </w:rPr>
        <w:t>Vihiga</w:t>
      </w:r>
      <w:proofErr w:type="spellEnd"/>
      <w:r w:rsidRPr="00C05340">
        <w:rPr>
          <w:sz w:val="22"/>
          <w:szCs w:val="22"/>
        </w:rPr>
        <w:t xml:space="preserve"> County, Kenya. </w:t>
      </w:r>
      <w:r w:rsidRPr="00C05340">
        <w:rPr>
          <w:rStyle w:val="Emphasis"/>
          <w:sz w:val="22"/>
          <w:szCs w:val="22"/>
        </w:rPr>
        <w:t>Sociology International Journal, 6</w:t>
      </w:r>
      <w:r w:rsidRPr="00C05340">
        <w:rPr>
          <w:sz w:val="22"/>
          <w:szCs w:val="22"/>
        </w:rPr>
        <w:t xml:space="preserve">(3), 133–139. </w:t>
      </w:r>
      <w:hyperlink r:id="rId18" w:tgtFrame="_blank" w:history="1">
        <w:r w:rsidRPr="00C05340">
          <w:rPr>
            <w:rStyle w:val="Hyperlink"/>
            <w:sz w:val="22"/>
            <w:szCs w:val="22"/>
          </w:rPr>
          <w:t>https://doi.org/10.15406/sij.2022.06.00275</w:t>
        </w:r>
      </w:hyperlink>
    </w:p>
    <w:p w:rsidR="00771E2B" w:rsidRPr="00C05340" w:rsidRDefault="00771E2B" w:rsidP="00C05340">
      <w:pPr>
        <w:pStyle w:val="ds-markdown-paragraph"/>
        <w:spacing w:line="480" w:lineRule="auto"/>
        <w:rPr>
          <w:sz w:val="22"/>
          <w:szCs w:val="22"/>
        </w:rPr>
      </w:pPr>
    </w:p>
    <w:p w:rsidR="00F058BE" w:rsidRPr="00C05340" w:rsidRDefault="00F058BE" w:rsidP="00C05340">
      <w:pPr>
        <w:spacing w:line="480" w:lineRule="auto"/>
        <w:rPr>
          <w:rFonts w:cs="Times New Roman"/>
          <w:sz w:val="22"/>
        </w:rPr>
      </w:pPr>
    </w:p>
    <w:p w:rsidR="001E796C" w:rsidRPr="00C05340" w:rsidRDefault="001E796C" w:rsidP="00C05340">
      <w:pPr>
        <w:spacing w:line="480" w:lineRule="auto"/>
        <w:rPr>
          <w:rFonts w:cs="Times New Roman"/>
          <w:sz w:val="22"/>
        </w:rPr>
      </w:pPr>
    </w:p>
    <w:p w:rsidR="001E796C" w:rsidRPr="00C05340" w:rsidRDefault="001E796C" w:rsidP="00C05340">
      <w:pPr>
        <w:spacing w:line="480" w:lineRule="auto"/>
        <w:rPr>
          <w:rFonts w:cs="Times New Roman"/>
          <w:sz w:val="22"/>
        </w:rPr>
      </w:pPr>
    </w:p>
    <w:p w:rsidR="001E796C" w:rsidRPr="00C05340" w:rsidRDefault="001E796C" w:rsidP="00C05340">
      <w:pPr>
        <w:spacing w:line="480" w:lineRule="auto"/>
        <w:rPr>
          <w:rFonts w:cs="Times New Roman"/>
          <w:sz w:val="22"/>
        </w:rPr>
      </w:pPr>
      <w:r w:rsidRPr="00C05340">
        <w:rPr>
          <w:rFonts w:cs="Times New Roman"/>
          <w:sz w:val="22"/>
        </w:rPr>
        <w:t xml:space="preserve"> </w:t>
      </w:r>
    </w:p>
    <w:p w:rsidR="001E796C" w:rsidRPr="00C05340" w:rsidRDefault="001E796C" w:rsidP="00C05340">
      <w:pPr>
        <w:spacing w:line="480" w:lineRule="auto"/>
        <w:rPr>
          <w:rFonts w:cs="Times New Roman"/>
          <w:sz w:val="22"/>
        </w:rPr>
      </w:pPr>
    </w:p>
    <w:p w:rsidR="001E796C" w:rsidRPr="00C05340" w:rsidRDefault="001E796C" w:rsidP="00C05340">
      <w:pPr>
        <w:spacing w:line="480" w:lineRule="auto"/>
        <w:rPr>
          <w:rFonts w:cs="Times New Roman"/>
          <w:sz w:val="22"/>
        </w:rPr>
      </w:pPr>
    </w:p>
    <w:p w:rsidR="009A6F89" w:rsidRPr="00C05340" w:rsidRDefault="009A6F89" w:rsidP="00C05340">
      <w:pPr>
        <w:spacing w:line="480" w:lineRule="auto"/>
        <w:rPr>
          <w:rFonts w:cs="Times New Roman"/>
          <w:sz w:val="22"/>
        </w:rPr>
      </w:pPr>
    </w:p>
    <w:sectPr w:rsidR="009A6F89" w:rsidRPr="00C05340" w:rsidSect="005E1B11">
      <w:pgSz w:w="11907" w:h="16839" w:code="9"/>
      <w:pgMar w:top="1440" w:right="1440" w:bottom="1440" w:left="2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8C"/>
    <w:multiLevelType w:val="multilevel"/>
    <w:tmpl w:val="21B8F3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2700B"/>
    <w:multiLevelType w:val="multilevel"/>
    <w:tmpl w:val="2DA6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B260A"/>
    <w:multiLevelType w:val="multilevel"/>
    <w:tmpl w:val="FD2E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C6D49"/>
    <w:multiLevelType w:val="hybridMultilevel"/>
    <w:tmpl w:val="4CCEE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75FD6"/>
    <w:multiLevelType w:val="multilevel"/>
    <w:tmpl w:val="D024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120B7"/>
    <w:multiLevelType w:val="multilevel"/>
    <w:tmpl w:val="6656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E2D55"/>
    <w:multiLevelType w:val="multilevel"/>
    <w:tmpl w:val="C95EB7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021DC7"/>
    <w:multiLevelType w:val="hybridMultilevel"/>
    <w:tmpl w:val="C7C43B38"/>
    <w:lvl w:ilvl="0" w:tplc="79BA5F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93FCE"/>
    <w:multiLevelType w:val="multilevel"/>
    <w:tmpl w:val="FBDC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33F5F"/>
    <w:multiLevelType w:val="hybridMultilevel"/>
    <w:tmpl w:val="AB881B50"/>
    <w:lvl w:ilvl="0" w:tplc="1FA2E71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6332F"/>
    <w:multiLevelType w:val="multilevel"/>
    <w:tmpl w:val="9720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05A6"/>
    <w:multiLevelType w:val="hybridMultilevel"/>
    <w:tmpl w:val="30523E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257C6"/>
    <w:multiLevelType w:val="hybridMultilevel"/>
    <w:tmpl w:val="2A845056"/>
    <w:lvl w:ilvl="0" w:tplc="3398D31A">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B70BE"/>
    <w:multiLevelType w:val="multilevel"/>
    <w:tmpl w:val="00DC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041CB"/>
    <w:multiLevelType w:val="multilevel"/>
    <w:tmpl w:val="74C2C6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A8236B"/>
    <w:multiLevelType w:val="hybridMultilevel"/>
    <w:tmpl w:val="6972D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E7295"/>
    <w:multiLevelType w:val="multilevel"/>
    <w:tmpl w:val="C95EB7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8075FF"/>
    <w:multiLevelType w:val="hybridMultilevel"/>
    <w:tmpl w:val="F79CC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07CB5"/>
    <w:multiLevelType w:val="multilevel"/>
    <w:tmpl w:val="0230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A3E0A"/>
    <w:multiLevelType w:val="multilevel"/>
    <w:tmpl w:val="AABA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EB0200"/>
    <w:multiLevelType w:val="multilevel"/>
    <w:tmpl w:val="E7E4C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F4F35"/>
    <w:multiLevelType w:val="multilevel"/>
    <w:tmpl w:val="C794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D23AD"/>
    <w:multiLevelType w:val="multilevel"/>
    <w:tmpl w:val="B8B44F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2EC255D"/>
    <w:multiLevelType w:val="multilevel"/>
    <w:tmpl w:val="4470D8B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A204D"/>
    <w:multiLevelType w:val="hybridMultilevel"/>
    <w:tmpl w:val="F79CC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74A38"/>
    <w:multiLevelType w:val="hybridMultilevel"/>
    <w:tmpl w:val="0E0EB0D6"/>
    <w:lvl w:ilvl="0" w:tplc="2E6E7D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20648"/>
    <w:multiLevelType w:val="multilevel"/>
    <w:tmpl w:val="76C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E6E5F"/>
    <w:multiLevelType w:val="multilevel"/>
    <w:tmpl w:val="0C08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74BAA"/>
    <w:multiLevelType w:val="hybridMultilevel"/>
    <w:tmpl w:val="4CCEE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0"/>
  </w:num>
  <w:num w:numId="4">
    <w:abstractNumId w:val="27"/>
  </w:num>
  <w:num w:numId="5">
    <w:abstractNumId w:val="13"/>
  </w:num>
  <w:num w:numId="6">
    <w:abstractNumId w:val="23"/>
  </w:num>
  <w:num w:numId="7">
    <w:abstractNumId w:val="16"/>
  </w:num>
  <w:num w:numId="8">
    <w:abstractNumId w:val="11"/>
  </w:num>
  <w:num w:numId="9">
    <w:abstractNumId w:val="4"/>
  </w:num>
  <w:num w:numId="10">
    <w:abstractNumId w:val="26"/>
  </w:num>
  <w:num w:numId="11">
    <w:abstractNumId w:val="10"/>
  </w:num>
  <w:num w:numId="12">
    <w:abstractNumId w:val="18"/>
  </w:num>
  <w:num w:numId="13">
    <w:abstractNumId w:val="2"/>
  </w:num>
  <w:num w:numId="14">
    <w:abstractNumId w:val="19"/>
  </w:num>
  <w:num w:numId="15">
    <w:abstractNumId w:val="5"/>
  </w:num>
  <w:num w:numId="16">
    <w:abstractNumId w:val="21"/>
  </w:num>
  <w:num w:numId="17">
    <w:abstractNumId w:val="9"/>
  </w:num>
  <w:num w:numId="18">
    <w:abstractNumId w:val="0"/>
  </w:num>
  <w:num w:numId="19">
    <w:abstractNumId w:val="15"/>
  </w:num>
  <w:num w:numId="20">
    <w:abstractNumId w:val="12"/>
  </w:num>
  <w:num w:numId="21">
    <w:abstractNumId w:val="25"/>
  </w:num>
  <w:num w:numId="22">
    <w:abstractNumId w:val="24"/>
  </w:num>
  <w:num w:numId="23">
    <w:abstractNumId w:val="17"/>
  </w:num>
  <w:num w:numId="24">
    <w:abstractNumId w:val="28"/>
  </w:num>
  <w:num w:numId="25">
    <w:abstractNumId w:val="3"/>
  </w:num>
  <w:num w:numId="26">
    <w:abstractNumId w:val="7"/>
  </w:num>
  <w:num w:numId="27">
    <w:abstractNumId w:val="6"/>
  </w:num>
  <w:num w:numId="28">
    <w:abstractNumId w:val="1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89"/>
    <w:rsid w:val="00003DD0"/>
    <w:rsid w:val="00007381"/>
    <w:rsid w:val="00010C21"/>
    <w:rsid w:val="00020C3A"/>
    <w:rsid w:val="0007349B"/>
    <w:rsid w:val="0008442F"/>
    <w:rsid w:val="000A6CD7"/>
    <w:rsid w:val="000C150E"/>
    <w:rsid w:val="000C7F1F"/>
    <w:rsid w:val="000E2F57"/>
    <w:rsid w:val="000F66AC"/>
    <w:rsid w:val="00112586"/>
    <w:rsid w:val="00173DAA"/>
    <w:rsid w:val="001853D3"/>
    <w:rsid w:val="00191481"/>
    <w:rsid w:val="001A4076"/>
    <w:rsid w:val="001C35A3"/>
    <w:rsid w:val="001E3B64"/>
    <w:rsid w:val="001E796C"/>
    <w:rsid w:val="001F02F4"/>
    <w:rsid w:val="00213ED7"/>
    <w:rsid w:val="0024325F"/>
    <w:rsid w:val="00244581"/>
    <w:rsid w:val="0029431C"/>
    <w:rsid w:val="002D07E6"/>
    <w:rsid w:val="00312B0F"/>
    <w:rsid w:val="00312BE8"/>
    <w:rsid w:val="003327AF"/>
    <w:rsid w:val="0036065E"/>
    <w:rsid w:val="003632F4"/>
    <w:rsid w:val="003728B6"/>
    <w:rsid w:val="0038204E"/>
    <w:rsid w:val="00384D5B"/>
    <w:rsid w:val="00385FB2"/>
    <w:rsid w:val="003B68DF"/>
    <w:rsid w:val="003B6C00"/>
    <w:rsid w:val="003C6DFB"/>
    <w:rsid w:val="003D4428"/>
    <w:rsid w:val="003F0386"/>
    <w:rsid w:val="004142FF"/>
    <w:rsid w:val="004153BC"/>
    <w:rsid w:val="0044343F"/>
    <w:rsid w:val="0044600F"/>
    <w:rsid w:val="00484D76"/>
    <w:rsid w:val="004D445C"/>
    <w:rsid w:val="004D6063"/>
    <w:rsid w:val="004E18D8"/>
    <w:rsid w:val="004F23DC"/>
    <w:rsid w:val="0052624E"/>
    <w:rsid w:val="00541E08"/>
    <w:rsid w:val="005542BE"/>
    <w:rsid w:val="0055582E"/>
    <w:rsid w:val="0055591F"/>
    <w:rsid w:val="00571D3E"/>
    <w:rsid w:val="005A0A77"/>
    <w:rsid w:val="005A3DD9"/>
    <w:rsid w:val="005C6674"/>
    <w:rsid w:val="005D7B1E"/>
    <w:rsid w:val="005E1B11"/>
    <w:rsid w:val="005E2EBF"/>
    <w:rsid w:val="005F49E8"/>
    <w:rsid w:val="00653162"/>
    <w:rsid w:val="00653C4B"/>
    <w:rsid w:val="0067164E"/>
    <w:rsid w:val="00683490"/>
    <w:rsid w:val="00697D46"/>
    <w:rsid w:val="006A03BF"/>
    <w:rsid w:val="0070552F"/>
    <w:rsid w:val="00706FBC"/>
    <w:rsid w:val="007139D3"/>
    <w:rsid w:val="007258CC"/>
    <w:rsid w:val="00745CC8"/>
    <w:rsid w:val="00767FCC"/>
    <w:rsid w:val="00771E2B"/>
    <w:rsid w:val="007A34AA"/>
    <w:rsid w:val="007A5C1A"/>
    <w:rsid w:val="007A7FE2"/>
    <w:rsid w:val="007B0A87"/>
    <w:rsid w:val="007C4C45"/>
    <w:rsid w:val="007F1487"/>
    <w:rsid w:val="0081359D"/>
    <w:rsid w:val="00823FE9"/>
    <w:rsid w:val="00834D3D"/>
    <w:rsid w:val="00870B09"/>
    <w:rsid w:val="00875263"/>
    <w:rsid w:val="00894FC8"/>
    <w:rsid w:val="008B4DC3"/>
    <w:rsid w:val="008C3D86"/>
    <w:rsid w:val="008D0C1B"/>
    <w:rsid w:val="008F1C64"/>
    <w:rsid w:val="00934901"/>
    <w:rsid w:val="009522FA"/>
    <w:rsid w:val="0096491E"/>
    <w:rsid w:val="00984CFE"/>
    <w:rsid w:val="009A6F89"/>
    <w:rsid w:val="009B26BC"/>
    <w:rsid w:val="009C04A4"/>
    <w:rsid w:val="009C2AF8"/>
    <w:rsid w:val="009F64EE"/>
    <w:rsid w:val="00A30BE5"/>
    <w:rsid w:val="00A4101F"/>
    <w:rsid w:val="00A573BF"/>
    <w:rsid w:val="00A71078"/>
    <w:rsid w:val="00A73B63"/>
    <w:rsid w:val="00A76427"/>
    <w:rsid w:val="00A76E79"/>
    <w:rsid w:val="00A8110E"/>
    <w:rsid w:val="00AB390D"/>
    <w:rsid w:val="00B23E24"/>
    <w:rsid w:val="00B8589E"/>
    <w:rsid w:val="00B93C97"/>
    <w:rsid w:val="00C05340"/>
    <w:rsid w:val="00C07881"/>
    <w:rsid w:val="00C83BD8"/>
    <w:rsid w:val="00C8603D"/>
    <w:rsid w:val="00CB3A1E"/>
    <w:rsid w:val="00D019A8"/>
    <w:rsid w:val="00D16786"/>
    <w:rsid w:val="00D209DE"/>
    <w:rsid w:val="00D21781"/>
    <w:rsid w:val="00D32281"/>
    <w:rsid w:val="00D4566F"/>
    <w:rsid w:val="00D522A4"/>
    <w:rsid w:val="00D616F6"/>
    <w:rsid w:val="00D7780F"/>
    <w:rsid w:val="00D80EFC"/>
    <w:rsid w:val="00DB12DD"/>
    <w:rsid w:val="00DB24D0"/>
    <w:rsid w:val="00DE62A0"/>
    <w:rsid w:val="00DF434E"/>
    <w:rsid w:val="00E12361"/>
    <w:rsid w:val="00E15AAE"/>
    <w:rsid w:val="00E948F9"/>
    <w:rsid w:val="00EA6457"/>
    <w:rsid w:val="00EB4992"/>
    <w:rsid w:val="00EB70E6"/>
    <w:rsid w:val="00ED310F"/>
    <w:rsid w:val="00F00465"/>
    <w:rsid w:val="00F058BE"/>
    <w:rsid w:val="00F073DA"/>
    <w:rsid w:val="00F13474"/>
    <w:rsid w:val="00F171BB"/>
    <w:rsid w:val="00F25BA5"/>
    <w:rsid w:val="00F34F50"/>
    <w:rsid w:val="00F42A4A"/>
    <w:rsid w:val="00F704F3"/>
    <w:rsid w:val="00FA0F81"/>
    <w:rsid w:val="00FC38FA"/>
    <w:rsid w:val="00FD0038"/>
    <w:rsid w:val="00FD5000"/>
    <w:rsid w:val="00FE56F1"/>
    <w:rsid w:val="00FE68BF"/>
    <w:rsid w:val="00FF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7E067E-A741-4C10-8444-CB40519D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09"/>
    <w:pPr>
      <w:spacing w:line="240" w:lineRule="auto"/>
      <w:jc w:val="both"/>
    </w:pPr>
    <w:rPr>
      <w:rFonts w:ascii="Times New Roman" w:hAnsi="Times New Roman"/>
      <w:sz w:val="24"/>
    </w:rPr>
  </w:style>
  <w:style w:type="paragraph" w:styleId="Heading1">
    <w:name w:val="heading 1"/>
    <w:basedOn w:val="Normal"/>
    <w:link w:val="Heading1Char"/>
    <w:uiPriority w:val="9"/>
    <w:qFormat/>
    <w:rsid w:val="003C6DFB"/>
    <w:pPr>
      <w:spacing w:before="100" w:beforeAutospacing="1" w:after="100" w:afterAutospacing="1"/>
      <w:jc w:val="left"/>
      <w:outlineLvl w:val="0"/>
    </w:pPr>
    <w:rPr>
      <w:rFonts w:eastAsia="Times New Roman" w:cs="Times New Roman"/>
      <w:b/>
      <w:bCs/>
      <w:kern w:val="36"/>
      <w:szCs w:val="48"/>
    </w:rPr>
  </w:style>
  <w:style w:type="paragraph" w:styleId="Heading2">
    <w:name w:val="heading 2"/>
    <w:basedOn w:val="Normal"/>
    <w:next w:val="Normal"/>
    <w:link w:val="Heading2Char"/>
    <w:uiPriority w:val="9"/>
    <w:unhideWhenUsed/>
    <w:qFormat/>
    <w:rsid w:val="003C6DF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A6F8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DFB"/>
    <w:rPr>
      <w:rFonts w:ascii="Times New Roman" w:eastAsia="Times New Roman" w:hAnsi="Times New Roman" w:cs="Times New Roman"/>
      <w:b/>
      <w:bCs/>
      <w:kern w:val="36"/>
      <w:sz w:val="24"/>
      <w:szCs w:val="48"/>
    </w:rPr>
  </w:style>
  <w:style w:type="paragraph" w:styleId="NormalWeb">
    <w:name w:val="Normal (Web)"/>
    <w:basedOn w:val="Normal"/>
    <w:uiPriority w:val="99"/>
    <w:unhideWhenUsed/>
    <w:rsid w:val="009A6F89"/>
    <w:pPr>
      <w:spacing w:before="100" w:beforeAutospacing="1" w:after="100" w:afterAutospacing="1"/>
      <w:jc w:val="left"/>
    </w:pPr>
    <w:rPr>
      <w:rFonts w:eastAsia="Times New Roman" w:cs="Times New Roman"/>
      <w:szCs w:val="24"/>
    </w:rPr>
  </w:style>
  <w:style w:type="character" w:customStyle="1" w:styleId="ms-1">
    <w:name w:val="ms-1"/>
    <w:basedOn w:val="DefaultParagraphFont"/>
    <w:rsid w:val="009A6F89"/>
  </w:style>
  <w:style w:type="character" w:customStyle="1" w:styleId="max-w-full">
    <w:name w:val="max-w-full"/>
    <w:basedOn w:val="DefaultParagraphFont"/>
    <w:rsid w:val="009A6F89"/>
  </w:style>
  <w:style w:type="character" w:styleId="Strong">
    <w:name w:val="Strong"/>
    <w:basedOn w:val="DefaultParagraphFont"/>
    <w:uiPriority w:val="22"/>
    <w:qFormat/>
    <w:rsid w:val="009A6F89"/>
    <w:rPr>
      <w:b/>
      <w:bCs/>
    </w:rPr>
  </w:style>
  <w:style w:type="character" w:styleId="Emphasis">
    <w:name w:val="Emphasis"/>
    <w:basedOn w:val="DefaultParagraphFont"/>
    <w:uiPriority w:val="20"/>
    <w:qFormat/>
    <w:rsid w:val="009A6F89"/>
    <w:rPr>
      <w:i/>
      <w:iCs/>
    </w:rPr>
  </w:style>
  <w:style w:type="character" w:customStyle="1" w:styleId="Heading2Char">
    <w:name w:val="Heading 2 Char"/>
    <w:basedOn w:val="DefaultParagraphFont"/>
    <w:link w:val="Heading2"/>
    <w:uiPriority w:val="9"/>
    <w:rsid w:val="003C6DF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9A6F8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F66AC"/>
    <w:rPr>
      <w:color w:val="0000FF"/>
      <w:u w:val="single"/>
    </w:rPr>
  </w:style>
  <w:style w:type="paragraph" w:styleId="ListParagraph">
    <w:name w:val="List Paragraph"/>
    <w:basedOn w:val="Normal"/>
    <w:uiPriority w:val="34"/>
    <w:qFormat/>
    <w:rsid w:val="0007349B"/>
    <w:pPr>
      <w:ind w:left="720"/>
      <w:contextualSpacing/>
    </w:pPr>
  </w:style>
  <w:style w:type="paragraph" w:customStyle="1" w:styleId="ds-markdown-paragraph">
    <w:name w:val="ds-markdown-paragraph"/>
    <w:basedOn w:val="Normal"/>
    <w:rsid w:val="00F058BE"/>
    <w:pPr>
      <w:spacing w:before="100" w:beforeAutospacing="1" w:after="100" w:afterAutospacing="1"/>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3309">
      <w:bodyDiv w:val="1"/>
      <w:marLeft w:val="0"/>
      <w:marRight w:val="0"/>
      <w:marTop w:val="0"/>
      <w:marBottom w:val="0"/>
      <w:divBdr>
        <w:top w:val="none" w:sz="0" w:space="0" w:color="auto"/>
        <w:left w:val="none" w:sz="0" w:space="0" w:color="auto"/>
        <w:bottom w:val="none" w:sz="0" w:space="0" w:color="auto"/>
        <w:right w:val="none" w:sz="0" w:space="0" w:color="auto"/>
      </w:divBdr>
    </w:div>
    <w:div w:id="249196869">
      <w:bodyDiv w:val="1"/>
      <w:marLeft w:val="0"/>
      <w:marRight w:val="0"/>
      <w:marTop w:val="0"/>
      <w:marBottom w:val="0"/>
      <w:divBdr>
        <w:top w:val="none" w:sz="0" w:space="0" w:color="auto"/>
        <w:left w:val="none" w:sz="0" w:space="0" w:color="auto"/>
        <w:bottom w:val="none" w:sz="0" w:space="0" w:color="auto"/>
        <w:right w:val="none" w:sz="0" w:space="0" w:color="auto"/>
      </w:divBdr>
    </w:div>
    <w:div w:id="275604900">
      <w:bodyDiv w:val="1"/>
      <w:marLeft w:val="0"/>
      <w:marRight w:val="0"/>
      <w:marTop w:val="0"/>
      <w:marBottom w:val="0"/>
      <w:divBdr>
        <w:top w:val="none" w:sz="0" w:space="0" w:color="auto"/>
        <w:left w:val="none" w:sz="0" w:space="0" w:color="auto"/>
        <w:bottom w:val="none" w:sz="0" w:space="0" w:color="auto"/>
        <w:right w:val="none" w:sz="0" w:space="0" w:color="auto"/>
      </w:divBdr>
    </w:div>
    <w:div w:id="327445917">
      <w:bodyDiv w:val="1"/>
      <w:marLeft w:val="0"/>
      <w:marRight w:val="0"/>
      <w:marTop w:val="0"/>
      <w:marBottom w:val="0"/>
      <w:divBdr>
        <w:top w:val="none" w:sz="0" w:space="0" w:color="auto"/>
        <w:left w:val="none" w:sz="0" w:space="0" w:color="auto"/>
        <w:bottom w:val="none" w:sz="0" w:space="0" w:color="auto"/>
        <w:right w:val="none" w:sz="0" w:space="0" w:color="auto"/>
      </w:divBdr>
    </w:div>
    <w:div w:id="438261660">
      <w:bodyDiv w:val="1"/>
      <w:marLeft w:val="0"/>
      <w:marRight w:val="0"/>
      <w:marTop w:val="0"/>
      <w:marBottom w:val="0"/>
      <w:divBdr>
        <w:top w:val="none" w:sz="0" w:space="0" w:color="auto"/>
        <w:left w:val="none" w:sz="0" w:space="0" w:color="auto"/>
        <w:bottom w:val="none" w:sz="0" w:space="0" w:color="auto"/>
        <w:right w:val="none" w:sz="0" w:space="0" w:color="auto"/>
      </w:divBdr>
    </w:div>
    <w:div w:id="524368693">
      <w:bodyDiv w:val="1"/>
      <w:marLeft w:val="0"/>
      <w:marRight w:val="0"/>
      <w:marTop w:val="0"/>
      <w:marBottom w:val="0"/>
      <w:divBdr>
        <w:top w:val="none" w:sz="0" w:space="0" w:color="auto"/>
        <w:left w:val="none" w:sz="0" w:space="0" w:color="auto"/>
        <w:bottom w:val="none" w:sz="0" w:space="0" w:color="auto"/>
        <w:right w:val="none" w:sz="0" w:space="0" w:color="auto"/>
      </w:divBdr>
    </w:div>
    <w:div w:id="908542864">
      <w:bodyDiv w:val="1"/>
      <w:marLeft w:val="0"/>
      <w:marRight w:val="0"/>
      <w:marTop w:val="0"/>
      <w:marBottom w:val="0"/>
      <w:divBdr>
        <w:top w:val="none" w:sz="0" w:space="0" w:color="auto"/>
        <w:left w:val="none" w:sz="0" w:space="0" w:color="auto"/>
        <w:bottom w:val="none" w:sz="0" w:space="0" w:color="auto"/>
        <w:right w:val="none" w:sz="0" w:space="0" w:color="auto"/>
      </w:divBdr>
    </w:div>
    <w:div w:id="933516956">
      <w:bodyDiv w:val="1"/>
      <w:marLeft w:val="0"/>
      <w:marRight w:val="0"/>
      <w:marTop w:val="0"/>
      <w:marBottom w:val="0"/>
      <w:divBdr>
        <w:top w:val="none" w:sz="0" w:space="0" w:color="auto"/>
        <w:left w:val="none" w:sz="0" w:space="0" w:color="auto"/>
        <w:bottom w:val="none" w:sz="0" w:space="0" w:color="auto"/>
        <w:right w:val="none" w:sz="0" w:space="0" w:color="auto"/>
      </w:divBdr>
    </w:div>
    <w:div w:id="1004278846">
      <w:bodyDiv w:val="1"/>
      <w:marLeft w:val="0"/>
      <w:marRight w:val="0"/>
      <w:marTop w:val="0"/>
      <w:marBottom w:val="0"/>
      <w:divBdr>
        <w:top w:val="none" w:sz="0" w:space="0" w:color="auto"/>
        <w:left w:val="none" w:sz="0" w:space="0" w:color="auto"/>
        <w:bottom w:val="none" w:sz="0" w:space="0" w:color="auto"/>
        <w:right w:val="none" w:sz="0" w:space="0" w:color="auto"/>
      </w:divBdr>
    </w:div>
    <w:div w:id="1007368124">
      <w:bodyDiv w:val="1"/>
      <w:marLeft w:val="0"/>
      <w:marRight w:val="0"/>
      <w:marTop w:val="0"/>
      <w:marBottom w:val="0"/>
      <w:divBdr>
        <w:top w:val="none" w:sz="0" w:space="0" w:color="auto"/>
        <w:left w:val="none" w:sz="0" w:space="0" w:color="auto"/>
        <w:bottom w:val="none" w:sz="0" w:space="0" w:color="auto"/>
        <w:right w:val="none" w:sz="0" w:space="0" w:color="auto"/>
      </w:divBdr>
    </w:div>
    <w:div w:id="1031152865">
      <w:bodyDiv w:val="1"/>
      <w:marLeft w:val="0"/>
      <w:marRight w:val="0"/>
      <w:marTop w:val="0"/>
      <w:marBottom w:val="0"/>
      <w:divBdr>
        <w:top w:val="none" w:sz="0" w:space="0" w:color="auto"/>
        <w:left w:val="none" w:sz="0" w:space="0" w:color="auto"/>
        <w:bottom w:val="none" w:sz="0" w:space="0" w:color="auto"/>
        <w:right w:val="none" w:sz="0" w:space="0" w:color="auto"/>
      </w:divBdr>
    </w:div>
    <w:div w:id="1073089196">
      <w:bodyDiv w:val="1"/>
      <w:marLeft w:val="0"/>
      <w:marRight w:val="0"/>
      <w:marTop w:val="0"/>
      <w:marBottom w:val="0"/>
      <w:divBdr>
        <w:top w:val="none" w:sz="0" w:space="0" w:color="auto"/>
        <w:left w:val="none" w:sz="0" w:space="0" w:color="auto"/>
        <w:bottom w:val="none" w:sz="0" w:space="0" w:color="auto"/>
        <w:right w:val="none" w:sz="0" w:space="0" w:color="auto"/>
      </w:divBdr>
    </w:div>
    <w:div w:id="1200706309">
      <w:bodyDiv w:val="1"/>
      <w:marLeft w:val="0"/>
      <w:marRight w:val="0"/>
      <w:marTop w:val="0"/>
      <w:marBottom w:val="0"/>
      <w:divBdr>
        <w:top w:val="none" w:sz="0" w:space="0" w:color="auto"/>
        <w:left w:val="none" w:sz="0" w:space="0" w:color="auto"/>
        <w:bottom w:val="none" w:sz="0" w:space="0" w:color="auto"/>
        <w:right w:val="none" w:sz="0" w:space="0" w:color="auto"/>
      </w:divBdr>
    </w:div>
    <w:div w:id="1211265072">
      <w:bodyDiv w:val="1"/>
      <w:marLeft w:val="0"/>
      <w:marRight w:val="0"/>
      <w:marTop w:val="0"/>
      <w:marBottom w:val="0"/>
      <w:divBdr>
        <w:top w:val="none" w:sz="0" w:space="0" w:color="auto"/>
        <w:left w:val="none" w:sz="0" w:space="0" w:color="auto"/>
        <w:bottom w:val="none" w:sz="0" w:space="0" w:color="auto"/>
        <w:right w:val="none" w:sz="0" w:space="0" w:color="auto"/>
      </w:divBdr>
    </w:div>
    <w:div w:id="1295139210">
      <w:bodyDiv w:val="1"/>
      <w:marLeft w:val="0"/>
      <w:marRight w:val="0"/>
      <w:marTop w:val="0"/>
      <w:marBottom w:val="0"/>
      <w:divBdr>
        <w:top w:val="none" w:sz="0" w:space="0" w:color="auto"/>
        <w:left w:val="none" w:sz="0" w:space="0" w:color="auto"/>
        <w:bottom w:val="none" w:sz="0" w:space="0" w:color="auto"/>
        <w:right w:val="none" w:sz="0" w:space="0" w:color="auto"/>
      </w:divBdr>
    </w:div>
    <w:div w:id="1306474318">
      <w:bodyDiv w:val="1"/>
      <w:marLeft w:val="0"/>
      <w:marRight w:val="0"/>
      <w:marTop w:val="0"/>
      <w:marBottom w:val="0"/>
      <w:divBdr>
        <w:top w:val="none" w:sz="0" w:space="0" w:color="auto"/>
        <w:left w:val="none" w:sz="0" w:space="0" w:color="auto"/>
        <w:bottom w:val="none" w:sz="0" w:space="0" w:color="auto"/>
        <w:right w:val="none" w:sz="0" w:space="0" w:color="auto"/>
      </w:divBdr>
    </w:div>
    <w:div w:id="1334454080">
      <w:bodyDiv w:val="1"/>
      <w:marLeft w:val="0"/>
      <w:marRight w:val="0"/>
      <w:marTop w:val="0"/>
      <w:marBottom w:val="0"/>
      <w:divBdr>
        <w:top w:val="none" w:sz="0" w:space="0" w:color="auto"/>
        <w:left w:val="none" w:sz="0" w:space="0" w:color="auto"/>
        <w:bottom w:val="none" w:sz="0" w:space="0" w:color="auto"/>
        <w:right w:val="none" w:sz="0" w:space="0" w:color="auto"/>
      </w:divBdr>
    </w:div>
    <w:div w:id="1417752689">
      <w:bodyDiv w:val="1"/>
      <w:marLeft w:val="0"/>
      <w:marRight w:val="0"/>
      <w:marTop w:val="0"/>
      <w:marBottom w:val="0"/>
      <w:divBdr>
        <w:top w:val="none" w:sz="0" w:space="0" w:color="auto"/>
        <w:left w:val="none" w:sz="0" w:space="0" w:color="auto"/>
        <w:bottom w:val="none" w:sz="0" w:space="0" w:color="auto"/>
        <w:right w:val="none" w:sz="0" w:space="0" w:color="auto"/>
      </w:divBdr>
    </w:div>
    <w:div w:id="1637493177">
      <w:bodyDiv w:val="1"/>
      <w:marLeft w:val="0"/>
      <w:marRight w:val="0"/>
      <w:marTop w:val="0"/>
      <w:marBottom w:val="0"/>
      <w:divBdr>
        <w:top w:val="none" w:sz="0" w:space="0" w:color="auto"/>
        <w:left w:val="none" w:sz="0" w:space="0" w:color="auto"/>
        <w:bottom w:val="none" w:sz="0" w:space="0" w:color="auto"/>
        <w:right w:val="none" w:sz="0" w:space="0" w:color="auto"/>
      </w:divBdr>
    </w:div>
    <w:div w:id="1713722701">
      <w:bodyDiv w:val="1"/>
      <w:marLeft w:val="0"/>
      <w:marRight w:val="0"/>
      <w:marTop w:val="0"/>
      <w:marBottom w:val="0"/>
      <w:divBdr>
        <w:top w:val="none" w:sz="0" w:space="0" w:color="auto"/>
        <w:left w:val="none" w:sz="0" w:space="0" w:color="auto"/>
        <w:bottom w:val="none" w:sz="0" w:space="0" w:color="auto"/>
        <w:right w:val="none" w:sz="0" w:space="0" w:color="auto"/>
      </w:divBdr>
    </w:div>
    <w:div w:id="1718167328">
      <w:bodyDiv w:val="1"/>
      <w:marLeft w:val="0"/>
      <w:marRight w:val="0"/>
      <w:marTop w:val="0"/>
      <w:marBottom w:val="0"/>
      <w:divBdr>
        <w:top w:val="none" w:sz="0" w:space="0" w:color="auto"/>
        <w:left w:val="none" w:sz="0" w:space="0" w:color="auto"/>
        <w:bottom w:val="none" w:sz="0" w:space="0" w:color="auto"/>
        <w:right w:val="none" w:sz="0" w:space="0" w:color="auto"/>
      </w:divBdr>
    </w:div>
    <w:div w:id="1742869268">
      <w:bodyDiv w:val="1"/>
      <w:marLeft w:val="0"/>
      <w:marRight w:val="0"/>
      <w:marTop w:val="0"/>
      <w:marBottom w:val="0"/>
      <w:divBdr>
        <w:top w:val="none" w:sz="0" w:space="0" w:color="auto"/>
        <w:left w:val="none" w:sz="0" w:space="0" w:color="auto"/>
        <w:bottom w:val="none" w:sz="0" w:space="0" w:color="auto"/>
        <w:right w:val="none" w:sz="0" w:space="0" w:color="auto"/>
      </w:divBdr>
    </w:div>
    <w:div w:id="1788160657">
      <w:bodyDiv w:val="1"/>
      <w:marLeft w:val="0"/>
      <w:marRight w:val="0"/>
      <w:marTop w:val="0"/>
      <w:marBottom w:val="0"/>
      <w:divBdr>
        <w:top w:val="none" w:sz="0" w:space="0" w:color="auto"/>
        <w:left w:val="none" w:sz="0" w:space="0" w:color="auto"/>
        <w:bottom w:val="none" w:sz="0" w:space="0" w:color="auto"/>
        <w:right w:val="none" w:sz="0" w:space="0" w:color="auto"/>
      </w:divBdr>
    </w:div>
    <w:div w:id="1847481363">
      <w:bodyDiv w:val="1"/>
      <w:marLeft w:val="0"/>
      <w:marRight w:val="0"/>
      <w:marTop w:val="0"/>
      <w:marBottom w:val="0"/>
      <w:divBdr>
        <w:top w:val="none" w:sz="0" w:space="0" w:color="auto"/>
        <w:left w:val="none" w:sz="0" w:space="0" w:color="auto"/>
        <w:bottom w:val="none" w:sz="0" w:space="0" w:color="auto"/>
        <w:right w:val="none" w:sz="0" w:space="0" w:color="auto"/>
      </w:divBdr>
    </w:div>
    <w:div w:id="1956911459">
      <w:bodyDiv w:val="1"/>
      <w:marLeft w:val="0"/>
      <w:marRight w:val="0"/>
      <w:marTop w:val="0"/>
      <w:marBottom w:val="0"/>
      <w:divBdr>
        <w:top w:val="none" w:sz="0" w:space="0" w:color="auto"/>
        <w:left w:val="none" w:sz="0" w:space="0" w:color="auto"/>
        <w:bottom w:val="none" w:sz="0" w:space="0" w:color="auto"/>
        <w:right w:val="none" w:sz="0" w:space="0" w:color="auto"/>
      </w:divBdr>
    </w:div>
    <w:div w:id="20129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9648/XRFO8796" TargetMode="External"/><Relationship Id="rId13" Type="http://schemas.openxmlformats.org/officeDocument/2006/relationships/hyperlink" Target="https://doi.org/10.20448/801.43.421.437" TargetMode="External"/><Relationship Id="rId18" Type="http://schemas.openxmlformats.org/officeDocument/2006/relationships/hyperlink" Target="https://doi.org/10.15406/sij.2022.06.00275" TargetMode="External"/><Relationship Id="rId3" Type="http://schemas.openxmlformats.org/officeDocument/2006/relationships/settings" Target="settings.xml"/><Relationship Id="rId7" Type="http://schemas.openxmlformats.org/officeDocument/2006/relationships/hyperlink" Target="https://www.folklore.ee/folklore/vol55/alembi.pdf" TargetMode="External"/><Relationship Id="rId12" Type="http://schemas.openxmlformats.org/officeDocument/2006/relationships/hyperlink" Target="https://etd.uwc.ac.za/handle/11394/10586" TargetMode="External"/><Relationship Id="rId17" Type="http://schemas.openxmlformats.org/officeDocument/2006/relationships/hyperlink" Target="https://doi.org/10.3389/fpsyg.2023.1049691" TargetMode="External"/><Relationship Id="rId2" Type="http://schemas.openxmlformats.org/officeDocument/2006/relationships/styles" Target="styles.xml"/><Relationship Id="rId16" Type="http://schemas.openxmlformats.org/officeDocument/2006/relationships/hyperlink" Target="https://psyjournals.ru/en/journals/chp/archive/2025_n3/Muthivh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8159/motbit2024651" TargetMode="External"/><Relationship Id="rId11" Type="http://schemas.openxmlformats.org/officeDocument/2006/relationships/hyperlink" Target="https://icermediation.org/ta/dei-in-lower-primary-education-in-kenya" TargetMode="External"/><Relationship Id="rId5" Type="http://schemas.openxmlformats.org/officeDocument/2006/relationships/hyperlink" Target="https://www.researchgate.net/publication/319199503" TargetMode="External"/><Relationship Id="rId15" Type="http://schemas.openxmlformats.org/officeDocument/2006/relationships/hyperlink" Target="https://uonjournals.uonbi.ac.ke/ojs/index.php/joeaol/article/download/1730/1425" TargetMode="External"/><Relationship Id="rId10" Type="http://schemas.openxmlformats.org/officeDocument/2006/relationships/hyperlink" Target="https://doi.org/10.1111/conl.1239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hicseducationforchildren.org/2024/03/04/promoting-values-based-education-in-kenya" TargetMode="External"/><Relationship Id="rId14" Type="http://schemas.openxmlformats.org/officeDocument/2006/relationships/hyperlink" Target="https://eric.ed.gov/?id=EJ1321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8080</Words>
  <Characters>49996</Characters>
  <Application>Microsoft Office Word</Application>
  <DocSecurity>0</DocSecurity>
  <Lines>732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 MCIT</dc:creator>
  <cp:keywords/>
  <dc:description/>
  <cp:lastModifiedBy>COD MCIT</cp:lastModifiedBy>
  <cp:revision>3</cp:revision>
  <dcterms:created xsi:type="dcterms:W3CDTF">2025-11-02T13:31:00Z</dcterms:created>
  <dcterms:modified xsi:type="dcterms:W3CDTF">2025-11-02T13:32:00Z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d179761f-6e75-40ab-a86d-1781143b0674</vt:lpwstr>
  </property>
</Properties>
</file>