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16435" w14:textId="2D90A53C" w:rsidR="00BB42BA" w:rsidRPr="00847413" w:rsidRDefault="00AB56F4" w:rsidP="00AC03DD">
      <w:pPr>
        <w:spacing w:line="360" w:lineRule="auto"/>
        <w:jc w:val="center"/>
        <w:rPr>
          <w:rFonts w:asciiTheme="majorBidi" w:hAnsiTheme="majorBidi" w:cstheme="majorBidi"/>
          <w:b/>
          <w:bCs/>
          <w:color w:val="0D0D0D" w:themeColor="text1" w:themeTint="F2"/>
          <w:sz w:val="24"/>
          <w:szCs w:val="24"/>
        </w:rPr>
      </w:pPr>
      <w:bookmarkStart w:id="0" w:name="_Hlk143102060"/>
      <w:bookmarkStart w:id="1" w:name="_Hlk190622167"/>
      <w:r w:rsidRPr="00847413">
        <w:rPr>
          <w:rFonts w:asciiTheme="majorBidi" w:hAnsiTheme="majorBidi" w:cstheme="majorBidi"/>
          <w:b/>
          <w:bCs/>
          <w:color w:val="0D0D0D" w:themeColor="text1" w:themeTint="F2"/>
          <w:sz w:val="24"/>
          <w:szCs w:val="24"/>
        </w:rPr>
        <w:t xml:space="preserve">Jewish Religious Identity Ordeals in a Muslim Majority Society: The Fictional Depictions </w:t>
      </w:r>
      <w:bookmarkEnd w:id="0"/>
      <w:r w:rsidRPr="00847413">
        <w:rPr>
          <w:rFonts w:asciiTheme="majorBidi" w:hAnsiTheme="majorBidi" w:cstheme="majorBidi"/>
          <w:b/>
          <w:bCs/>
          <w:color w:val="0D0D0D" w:themeColor="text1" w:themeTint="F2"/>
          <w:sz w:val="24"/>
          <w:szCs w:val="24"/>
        </w:rPr>
        <w:t xml:space="preserve">In Ali Al-Muqri’s Novel </w:t>
      </w:r>
      <w:r w:rsidRPr="00847413">
        <w:rPr>
          <w:rFonts w:asciiTheme="majorBidi" w:hAnsiTheme="majorBidi" w:cstheme="majorBidi"/>
          <w:b/>
          <w:bCs/>
          <w:i/>
          <w:color w:val="0D0D0D" w:themeColor="text1" w:themeTint="F2"/>
          <w:sz w:val="24"/>
          <w:szCs w:val="24"/>
        </w:rPr>
        <w:t>The Handsome Jew</w:t>
      </w:r>
    </w:p>
    <w:p w14:paraId="2CEDEB65" w14:textId="77777777" w:rsidR="00BB42BA" w:rsidRPr="00847413" w:rsidRDefault="00BB42BA" w:rsidP="00AC03DD">
      <w:pPr>
        <w:spacing w:line="360" w:lineRule="auto"/>
        <w:jc w:val="center"/>
        <w:rPr>
          <w:rFonts w:asciiTheme="majorBidi" w:hAnsiTheme="majorBidi" w:cstheme="majorBidi"/>
          <w:b/>
          <w:bCs/>
          <w:color w:val="0D0D0D" w:themeColor="text1" w:themeTint="F2"/>
          <w:sz w:val="24"/>
          <w:szCs w:val="24"/>
        </w:rPr>
      </w:pPr>
    </w:p>
    <w:p w14:paraId="545FFA3F" w14:textId="62A397CF" w:rsidR="00917CC8" w:rsidRPr="00847413" w:rsidRDefault="00917CC8" w:rsidP="00917CC8">
      <w:pPr>
        <w:spacing w:line="360" w:lineRule="auto"/>
        <w:jc w:val="center"/>
        <w:rPr>
          <w:rFonts w:asciiTheme="majorBidi" w:hAnsiTheme="majorBidi" w:cstheme="majorBidi"/>
          <w:i/>
          <w:iCs/>
          <w:color w:val="0D0D0D" w:themeColor="text1" w:themeTint="F2"/>
          <w:sz w:val="24"/>
          <w:szCs w:val="24"/>
        </w:rPr>
      </w:pPr>
      <w:bookmarkStart w:id="2" w:name="_Hlk212644268"/>
      <w:r w:rsidRPr="00847413">
        <w:rPr>
          <w:rFonts w:asciiTheme="majorBidi" w:hAnsiTheme="majorBidi" w:cstheme="majorBidi"/>
          <w:b/>
          <w:bCs/>
          <w:color w:val="0D0D0D" w:themeColor="text1" w:themeTint="F2"/>
          <w:sz w:val="24"/>
          <w:szCs w:val="24"/>
        </w:rPr>
        <w:t>Abstract</w:t>
      </w:r>
    </w:p>
    <w:p w14:paraId="3E6C46A0" w14:textId="10ACE87F" w:rsidR="00DD38FE" w:rsidRPr="00847413" w:rsidRDefault="001206BB" w:rsidP="00AC03DD">
      <w:pPr>
        <w:spacing w:line="360" w:lineRule="auto"/>
        <w:jc w:val="both"/>
        <w:rPr>
          <w:rFonts w:asciiTheme="majorBidi" w:hAnsiTheme="majorBidi" w:cstheme="majorBidi"/>
          <w:i/>
          <w:iCs/>
          <w:color w:val="0D0D0D" w:themeColor="text1" w:themeTint="F2"/>
          <w:sz w:val="24"/>
          <w:szCs w:val="24"/>
        </w:rPr>
      </w:pPr>
      <w:r w:rsidRPr="00847413">
        <w:rPr>
          <w:rFonts w:asciiTheme="majorBidi" w:hAnsiTheme="majorBidi" w:cstheme="majorBidi"/>
          <w:i/>
          <w:iCs/>
          <w:color w:val="0D0D0D" w:themeColor="text1" w:themeTint="F2"/>
          <w:sz w:val="24"/>
          <w:szCs w:val="24"/>
        </w:rPr>
        <w:t>The Handsome Jew</w:t>
      </w:r>
      <w:r w:rsidRPr="00847413">
        <w:rPr>
          <w:rFonts w:asciiTheme="majorBidi" w:hAnsiTheme="majorBidi" w:cstheme="majorBidi"/>
          <w:color w:val="0D0D0D" w:themeColor="text1" w:themeTint="F2"/>
          <w:sz w:val="24"/>
          <w:szCs w:val="24"/>
        </w:rPr>
        <w:t xml:space="preserve"> echoes a humanitarian voice that calls for coexistence, tolerance, and equality among people</w:t>
      </w:r>
      <w:r w:rsidR="00A00F3F"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r w:rsidR="00AC03DD" w:rsidRPr="00847413">
        <w:rPr>
          <w:rFonts w:asciiTheme="majorBidi" w:hAnsiTheme="majorBidi" w:cstheme="majorBidi"/>
          <w:color w:val="0D0D0D" w:themeColor="text1" w:themeTint="F2"/>
          <w:sz w:val="24"/>
          <w:szCs w:val="24"/>
        </w:rPr>
        <w:t xml:space="preserve">regardless of </w:t>
      </w:r>
      <w:r w:rsidRPr="00847413">
        <w:rPr>
          <w:rFonts w:asciiTheme="majorBidi" w:hAnsiTheme="majorBidi" w:cstheme="majorBidi"/>
          <w:color w:val="0D0D0D" w:themeColor="text1" w:themeTint="F2"/>
          <w:sz w:val="24"/>
          <w:szCs w:val="24"/>
        </w:rPr>
        <w:t xml:space="preserve">their </w:t>
      </w:r>
      <w:r w:rsidR="00742626" w:rsidRPr="00847413">
        <w:rPr>
          <w:rFonts w:asciiTheme="majorBidi" w:hAnsiTheme="majorBidi" w:cstheme="majorBidi"/>
          <w:color w:val="0D0D0D" w:themeColor="text1" w:themeTint="F2"/>
          <w:sz w:val="24"/>
          <w:szCs w:val="24"/>
        </w:rPr>
        <w:t>cultural background</w:t>
      </w:r>
      <w:r w:rsidRPr="00847413">
        <w:rPr>
          <w:rFonts w:asciiTheme="majorBidi" w:hAnsiTheme="majorBidi" w:cstheme="majorBidi"/>
          <w:color w:val="0D0D0D" w:themeColor="text1" w:themeTint="F2"/>
          <w:sz w:val="24"/>
          <w:szCs w:val="24"/>
        </w:rPr>
        <w:t xml:space="preserve"> and religious identity. </w:t>
      </w:r>
      <w:r w:rsidR="00D07E2A" w:rsidRPr="00847413">
        <w:rPr>
          <w:rFonts w:asciiTheme="majorBidi" w:hAnsiTheme="majorBidi" w:cstheme="majorBidi"/>
          <w:color w:val="0D0D0D" w:themeColor="text1" w:themeTint="F2"/>
          <w:sz w:val="24"/>
          <w:szCs w:val="24"/>
        </w:rPr>
        <w:t xml:space="preserve">This </w:t>
      </w:r>
      <w:r w:rsidRPr="00847413">
        <w:rPr>
          <w:rFonts w:asciiTheme="majorBidi" w:hAnsiTheme="majorBidi" w:cstheme="majorBidi"/>
          <w:color w:val="0D0D0D" w:themeColor="text1" w:themeTint="F2"/>
          <w:sz w:val="24"/>
          <w:szCs w:val="24"/>
        </w:rPr>
        <w:t>study</w:t>
      </w:r>
      <w:r w:rsidR="00D07E2A" w:rsidRPr="00847413">
        <w:rPr>
          <w:rFonts w:asciiTheme="majorBidi" w:hAnsiTheme="majorBidi" w:cstheme="majorBidi"/>
          <w:color w:val="0D0D0D" w:themeColor="text1" w:themeTint="F2"/>
          <w:sz w:val="24"/>
          <w:szCs w:val="24"/>
        </w:rPr>
        <w:t xml:space="preserve"> </w:t>
      </w:r>
      <w:r w:rsidR="003F0A73" w:rsidRPr="00847413">
        <w:rPr>
          <w:rFonts w:asciiTheme="majorBidi" w:hAnsiTheme="majorBidi" w:cstheme="majorBidi"/>
          <w:color w:val="0D0D0D" w:themeColor="text1" w:themeTint="F2"/>
          <w:sz w:val="24"/>
          <w:szCs w:val="24"/>
        </w:rPr>
        <w:t>investigates</w:t>
      </w:r>
      <w:r w:rsidR="00A56223" w:rsidRPr="00847413">
        <w:rPr>
          <w:rFonts w:asciiTheme="majorBidi" w:hAnsiTheme="majorBidi" w:cstheme="majorBidi"/>
          <w:color w:val="0D0D0D" w:themeColor="text1" w:themeTint="F2"/>
          <w:sz w:val="24"/>
          <w:szCs w:val="24"/>
        </w:rPr>
        <w:t xml:space="preserve"> </w:t>
      </w:r>
      <w:r w:rsidR="00250739" w:rsidRPr="00847413">
        <w:rPr>
          <w:rFonts w:asciiTheme="majorBidi" w:hAnsiTheme="majorBidi" w:cstheme="majorBidi"/>
          <w:color w:val="0D0D0D" w:themeColor="text1" w:themeTint="F2"/>
          <w:sz w:val="24"/>
          <w:szCs w:val="24"/>
        </w:rPr>
        <w:t xml:space="preserve">the Yemeni Jews’ religious identity ordeals as depicted in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r w:rsidR="00250739" w:rsidRPr="00847413">
        <w:rPr>
          <w:rFonts w:asciiTheme="majorBidi" w:hAnsiTheme="majorBidi" w:cstheme="majorBidi"/>
          <w:color w:val="0D0D0D" w:themeColor="text1" w:themeTint="F2"/>
          <w:sz w:val="24"/>
          <w:szCs w:val="24"/>
        </w:rPr>
        <w:t>'s</w:t>
      </w:r>
      <w:proofErr w:type="spellEnd"/>
      <w:r w:rsidR="00250739" w:rsidRPr="00847413">
        <w:rPr>
          <w:rFonts w:asciiTheme="majorBidi" w:hAnsiTheme="majorBidi" w:cstheme="majorBidi"/>
          <w:color w:val="0D0D0D" w:themeColor="text1" w:themeTint="F2"/>
          <w:sz w:val="24"/>
          <w:szCs w:val="24"/>
        </w:rPr>
        <w:t xml:space="preserve"> novel </w:t>
      </w:r>
      <w:r w:rsidR="00250739" w:rsidRPr="00847413">
        <w:rPr>
          <w:rFonts w:asciiTheme="majorBidi" w:hAnsiTheme="majorBidi" w:cstheme="majorBidi"/>
          <w:i/>
          <w:iCs/>
          <w:color w:val="0D0D0D" w:themeColor="text1" w:themeTint="F2"/>
          <w:sz w:val="24"/>
          <w:szCs w:val="24"/>
        </w:rPr>
        <w:t>The Handsom</w:t>
      </w:r>
      <w:r w:rsidR="00AC03DD" w:rsidRPr="00847413">
        <w:rPr>
          <w:rFonts w:asciiTheme="majorBidi" w:hAnsiTheme="majorBidi" w:cstheme="majorBidi"/>
          <w:i/>
          <w:iCs/>
          <w:color w:val="0D0D0D" w:themeColor="text1" w:themeTint="F2"/>
          <w:sz w:val="24"/>
          <w:szCs w:val="24"/>
        </w:rPr>
        <w:t>e</w:t>
      </w:r>
      <w:r w:rsidR="00250739" w:rsidRPr="00847413">
        <w:rPr>
          <w:rFonts w:asciiTheme="majorBidi" w:hAnsiTheme="majorBidi" w:cstheme="majorBidi"/>
          <w:i/>
          <w:iCs/>
          <w:color w:val="0D0D0D" w:themeColor="text1" w:themeTint="F2"/>
          <w:sz w:val="24"/>
          <w:szCs w:val="24"/>
        </w:rPr>
        <w:t xml:space="preserve"> Jew</w:t>
      </w:r>
      <w:r w:rsidR="00A00F3F" w:rsidRPr="00847413">
        <w:rPr>
          <w:rFonts w:asciiTheme="majorBidi" w:hAnsiTheme="majorBidi" w:cstheme="majorBidi"/>
          <w:i/>
          <w:iCs/>
          <w:color w:val="0D0D0D" w:themeColor="text1" w:themeTint="F2"/>
          <w:sz w:val="24"/>
          <w:szCs w:val="24"/>
        </w:rPr>
        <w:t>,</w:t>
      </w:r>
      <w:r w:rsidR="00506AD8" w:rsidRPr="00847413">
        <w:rPr>
          <w:rFonts w:asciiTheme="majorBidi" w:hAnsiTheme="majorBidi" w:cstheme="majorBidi"/>
          <w:i/>
          <w:iCs/>
          <w:color w:val="0D0D0D" w:themeColor="text1" w:themeTint="F2"/>
          <w:sz w:val="24"/>
          <w:szCs w:val="24"/>
        </w:rPr>
        <w:t xml:space="preserve"> </w:t>
      </w:r>
      <w:r w:rsidR="00506AD8" w:rsidRPr="00847413">
        <w:rPr>
          <w:rFonts w:asciiTheme="majorBidi" w:hAnsiTheme="majorBidi" w:cstheme="majorBidi"/>
          <w:color w:val="0D0D0D" w:themeColor="text1" w:themeTint="F2"/>
          <w:sz w:val="24"/>
          <w:szCs w:val="24"/>
        </w:rPr>
        <w:t>while also</w:t>
      </w:r>
      <w:r w:rsidR="009C62D4" w:rsidRPr="00847413">
        <w:rPr>
          <w:rFonts w:asciiTheme="majorBidi" w:hAnsiTheme="majorBidi" w:cstheme="majorBidi"/>
          <w:color w:val="0D0D0D" w:themeColor="text1" w:themeTint="F2"/>
          <w:sz w:val="24"/>
          <w:szCs w:val="24"/>
        </w:rPr>
        <w:t xml:space="preserve"> </w:t>
      </w:r>
      <w:r w:rsidR="003F0A73" w:rsidRPr="00847413">
        <w:rPr>
          <w:rFonts w:asciiTheme="majorBidi" w:hAnsiTheme="majorBidi" w:cstheme="majorBidi"/>
          <w:color w:val="0D0D0D" w:themeColor="text1" w:themeTint="F2"/>
          <w:sz w:val="24"/>
          <w:szCs w:val="24"/>
        </w:rPr>
        <w:t>explor</w:t>
      </w:r>
      <w:r w:rsidR="00506AD8" w:rsidRPr="00847413">
        <w:rPr>
          <w:rFonts w:asciiTheme="majorBidi" w:hAnsiTheme="majorBidi" w:cstheme="majorBidi"/>
          <w:color w:val="0D0D0D" w:themeColor="text1" w:themeTint="F2"/>
          <w:sz w:val="24"/>
          <w:szCs w:val="24"/>
        </w:rPr>
        <w:t>ing</w:t>
      </w:r>
      <w:r w:rsidR="00CA4781" w:rsidRPr="00847413">
        <w:rPr>
          <w:rFonts w:asciiTheme="majorBidi" w:hAnsiTheme="majorBidi" w:cstheme="majorBidi"/>
          <w:color w:val="0D0D0D" w:themeColor="text1" w:themeTint="F2"/>
          <w:sz w:val="24"/>
          <w:szCs w:val="24"/>
        </w:rPr>
        <w:t xml:space="preserve"> </w:t>
      </w:r>
      <w:r w:rsidR="00506AD8" w:rsidRPr="00847413">
        <w:rPr>
          <w:rFonts w:asciiTheme="majorBidi" w:hAnsiTheme="majorBidi" w:cstheme="majorBidi"/>
          <w:color w:val="0D0D0D" w:themeColor="text1" w:themeTint="F2"/>
          <w:sz w:val="24"/>
          <w:szCs w:val="24"/>
        </w:rPr>
        <w:t>the author</w:t>
      </w:r>
      <w:r w:rsidR="00A00F3F" w:rsidRPr="00847413">
        <w:rPr>
          <w:rFonts w:asciiTheme="majorBidi" w:hAnsiTheme="majorBidi" w:cstheme="majorBidi"/>
          <w:color w:val="0D0D0D" w:themeColor="text1" w:themeTint="F2"/>
          <w:sz w:val="24"/>
          <w:szCs w:val="24"/>
        </w:rPr>
        <w:t>’s</w:t>
      </w:r>
      <w:r w:rsidR="00506AD8" w:rsidRPr="00847413">
        <w:rPr>
          <w:rFonts w:asciiTheme="majorBidi" w:hAnsiTheme="majorBidi" w:cstheme="majorBidi"/>
          <w:color w:val="0D0D0D" w:themeColor="text1" w:themeTint="F2"/>
          <w:sz w:val="24"/>
          <w:szCs w:val="24"/>
        </w:rPr>
        <w:t xml:space="preserve"> implicit</w:t>
      </w:r>
      <w:r w:rsidR="00AC03DD" w:rsidRPr="00847413">
        <w:rPr>
          <w:rFonts w:asciiTheme="majorBidi" w:hAnsiTheme="majorBidi" w:cstheme="majorBidi"/>
          <w:color w:val="0D0D0D" w:themeColor="text1" w:themeTint="F2"/>
          <w:sz w:val="24"/>
          <w:szCs w:val="24"/>
        </w:rPr>
        <w:t xml:space="preserve"> </w:t>
      </w:r>
      <w:r w:rsidR="00CA4781" w:rsidRPr="00847413">
        <w:rPr>
          <w:rFonts w:asciiTheme="majorBidi" w:hAnsiTheme="majorBidi" w:cstheme="majorBidi"/>
          <w:color w:val="0D0D0D" w:themeColor="text1" w:themeTint="F2"/>
          <w:sz w:val="24"/>
          <w:szCs w:val="24"/>
        </w:rPr>
        <w:t>m</w:t>
      </w:r>
      <w:r w:rsidR="00B916A7" w:rsidRPr="00847413">
        <w:rPr>
          <w:rFonts w:asciiTheme="majorBidi" w:hAnsiTheme="majorBidi" w:cstheme="majorBidi"/>
          <w:color w:val="0D0D0D" w:themeColor="text1" w:themeTint="F2"/>
          <w:sz w:val="24"/>
          <w:szCs w:val="24"/>
        </w:rPr>
        <w:t>e</w:t>
      </w:r>
      <w:r w:rsidR="00CA4781" w:rsidRPr="00847413">
        <w:rPr>
          <w:rFonts w:asciiTheme="majorBidi" w:hAnsiTheme="majorBidi" w:cstheme="majorBidi"/>
          <w:color w:val="0D0D0D" w:themeColor="text1" w:themeTint="F2"/>
          <w:sz w:val="24"/>
          <w:szCs w:val="24"/>
        </w:rPr>
        <w:t xml:space="preserve">ssage of syncretism </w:t>
      </w:r>
      <w:r w:rsidR="00A00F3F" w:rsidRPr="00847413">
        <w:rPr>
          <w:rFonts w:asciiTheme="majorBidi" w:hAnsiTheme="majorBidi" w:cstheme="majorBidi"/>
          <w:color w:val="0D0D0D" w:themeColor="text1" w:themeTint="F2"/>
          <w:sz w:val="24"/>
          <w:szCs w:val="24"/>
        </w:rPr>
        <w:t xml:space="preserve">which emerged </w:t>
      </w:r>
      <w:r w:rsidR="00506AD8" w:rsidRPr="00847413">
        <w:rPr>
          <w:rFonts w:asciiTheme="majorBidi" w:hAnsiTheme="majorBidi" w:cstheme="majorBidi"/>
          <w:color w:val="0D0D0D" w:themeColor="text1" w:themeTint="F2"/>
          <w:sz w:val="24"/>
          <w:szCs w:val="24"/>
        </w:rPr>
        <w:t>through various</w:t>
      </w:r>
      <w:r w:rsidR="007C55B7" w:rsidRPr="00847413">
        <w:rPr>
          <w:rFonts w:asciiTheme="majorBidi" w:hAnsiTheme="majorBidi" w:cstheme="majorBidi"/>
          <w:color w:val="0D0D0D" w:themeColor="text1" w:themeTint="F2"/>
          <w:sz w:val="24"/>
          <w:szCs w:val="24"/>
        </w:rPr>
        <w:t xml:space="preserve"> incidents in the </w:t>
      </w:r>
      <w:r w:rsidR="00A00F3F" w:rsidRPr="00847413">
        <w:rPr>
          <w:rFonts w:asciiTheme="majorBidi" w:hAnsiTheme="majorBidi" w:cstheme="majorBidi"/>
          <w:color w:val="0D0D0D" w:themeColor="text1" w:themeTint="F2"/>
          <w:sz w:val="24"/>
          <w:szCs w:val="24"/>
        </w:rPr>
        <w:t>narrative</w:t>
      </w:r>
      <w:r w:rsidR="007C55B7" w:rsidRPr="00847413">
        <w:rPr>
          <w:rFonts w:asciiTheme="majorBidi" w:hAnsiTheme="majorBidi" w:cstheme="majorBidi"/>
          <w:color w:val="0D0D0D" w:themeColor="text1" w:themeTint="F2"/>
          <w:sz w:val="24"/>
          <w:szCs w:val="24"/>
        </w:rPr>
        <w:t xml:space="preserve">. </w:t>
      </w:r>
      <w:r w:rsidR="00506AD8" w:rsidRPr="00847413">
        <w:rPr>
          <w:rFonts w:asciiTheme="majorBidi" w:hAnsiTheme="majorBidi" w:cstheme="majorBidi"/>
          <w:color w:val="0D0D0D" w:themeColor="text1" w:themeTint="F2"/>
          <w:sz w:val="24"/>
          <w:szCs w:val="24"/>
        </w:rPr>
        <w:t>Employing</w:t>
      </w:r>
      <w:r w:rsidR="0074570A" w:rsidRPr="00847413">
        <w:rPr>
          <w:rFonts w:asciiTheme="majorBidi" w:hAnsiTheme="majorBidi" w:cstheme="majorBidi"/>
          <w:color w:val="0D0D0D" w:themeColor="text1" w:themeTint="F2"/>
          <w:sz w:val="24"/>
          <w:szCs w:val="24"/>
        </w:rPr>
        <w:t xml:space="preserve"> a critical reading of the text </w:t>
      </w:r>
      <w:r w:rsidR="00A00F3F" w:rsidRPr="00847413">
        <w:rPr>
          <w:rFonts w:asciiTheme="majorBidi" w:hAnsiTheme="majorBidi" w:cstheme="majorBidi"/>
          <w:color w:val="0D0D0D" w:themeColor="text1" w:themeTint="F2"/>
          <w:sz w:val="24"/>
          <w:szCs w:val="24"/>
        </w:rPr>
        <w:t>and qualitative</w:t>
      </w:r>
      <w:r w:rsidR="0074570A" w:rsidRPr="00847413">
        <w:rPr>
          <w:rFonts w:asciiTheme="majorBidi" w:hAnsiTheme="majorBidi" w:cstheme="majorBidi"/>
          <w:color w:val="0D0D0D" w:themeColor="text1" w:themeTint="F2"/>
          <w:sz w:val="24"/>
          <w:szCs w:val="24"/>
        </w:rPr>
        <w:t xml:space="preserve"> content analysis</w:t>
      </w:r>
      <w:r w:rsidR="00506AD8" w:rsidRPr="00847413">
        <w:rPr>
          <w:rFonts w:asciiTheme="majorBidi" w:hAnsiTheme="majorBidi" w:cstheme="majorBidi"/>
          <w:color w:val="0D0D0D" w:themeColor="text1" w:themeTint="F2"/>
          <w:sz w:val="24"/>
          <w:szCs w:val="24"/>
        </w:rPr>
        <w:t xml:space="preserve"> the study revealed two main findings</w:t>
      </w:r>
      <w:r w:rsidR="0074570A" w:rsidRPr="00847413">
        <w:rPr>
          <w:rFonts w:asciiTheme="majorBidi" w:hAnsiTheme="majorBidi" w:cstheme="majorBidi"/>
          <w:color w:val="0D0D0D" w:themeColor="text1" w:themeTint="F2"/>
          <w:sz w:val="24"/>
          <w:szCs w:val="24"/>
        </w:rPr>
        <w:t xml:space="preserve">. </w:t>
      </w:r>
      <w:r w:rsidR="00506AD8" w:rsidRPr="00847413">
        <w:rPr>
          <w:rFonts w:asciiTheme="majorBidi" w:hAnsiTheme="majorBidi" w:cstheme="majorBidi"/>
          <w:color w:val="0D0D0D" w:themeColor="text1" w:themeTint="F2"/>
          <w:sz w:val="24"/>
          <w:szCs w:val="24"/>
        </w:rPr>
        <w:t>First,</w:t>
      </w:r>
      <w:r w:rsidR="0074570A"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tolerance </w:t>
      </w:r>
      <w:r w:rsidR="00506AD8" w:rsidRPr="00847413">
        <w:rPr>
          <w:rFonts w:asciiTheme="majorBidi" w:hAnsiTheme="majorBidi" w:cstheme="majorBidi"/>
          <w:color w:val="0D0D0D" w:themeColor="text1" w:themeTint="F2"/>
          <w:sz w:val="24"/>
          <w:szCs w:val="24"/>
        </w:rPr>
        <w:t xml:space="preserve">is depicted as an inherent quality within the Yemeni society despite the religious and cultural differences among </w:t>
      </w:r>
      <w:r w:rsidR="00A00F3F" w:rsidRPr="00847413">
        <w:rPr>
          <w:rFonts w:asciiTheme="majorBidi" w:hAnsiTheme="majorBidi" w:cstheme="majorBidi"/>
          <w:color w:val="0D0D0D" w:themeColor="text1" w:themeTint="F2"/>
          <w:sz w:val="24"/>
          <w:szCs w:val="24"/>
        </w:rPr>
        <w:t xml:space="preserve">its </w:t>
      </w:r>
      <w:r w:rsidR="00506AD8" w:rsidRPr="00847413">
        <w:rPr>
          <w:rFonts w:asciiTheme="majorBidi" w:hAnsiTheme="majorBidi" w:cstheme="majorBidi"/>
          <w:color w:val="0D0D0D" w:themeColor="text1" w:themeTint="F2"/>
          <w:sz w:val="24"/>
          <w:szCs w:val="24"/>
        </w:rPr>
        <w:t>people</w:t>
      </w:r>
      <w:r w:rsidRPr="00847413">
        <w:rPr>
          <w:rFonts w:asciiTheme="majorBidi" w:hAnsiTheme="majorBidi" w:cstheme="majorBidi"/>
          <w:color w:val="0D0D0D" w:themeColor="text1" w:themeTint="F2"/>
          <w:sz w:val="24"/>
          <w:szCs w:val="24"/>
        </w:rPr>
        <w:t xml:space="preserve">. </w:t>
      </w:r>
      <w:r w:rsidR="00A00F3F" w:rsidRPr="00847413">
        <w:rPr>
          <w:rFonts w:asciiTheme="majorBidi" w:hAnsiTheme="majorBidi" w:cstheme="majorBidi"/>
          <w:color w:val="0D0D0D" w:themeColor="text1" w:themeTint="F2"/>
          <w:sz w:val="24"/>
          <w:szCs w:val="24"/>
        </w:rPr>
        <w:t xml:space="preserve">Second, the </w:t>
      </w:r>
      <w:r w:rsidR="00C63E3B" w:rsidRPr="00847413">
        <w:rPr>
          <w:rFonts w:asciiTheme="majorBidi" w:hAnsiTheme="majorBidi" w:cstheme="majorBidi"/>
          <w:color w:val="0D0D0D" w:themeColor="text1" w:themeTint="F2"/>
          <w:sz w:val="24"/>
          <w:szCs w:val="24"/>
        </w:rPr>
        <w:t>Jew</w:t>
      </w:r>
      <w:r w:rsidR="00A00F3F" w:rsidRPr="00847413">
        <w:rPr>
          <w:rFonts w:asciiTheme="majorBidi" w:hAnsiTheme="majorBidi" w:cstheme="majorBidi"/>
          <w:color w:val="0D0D0D" w:themeColor="text1" w:themeTint="F2"/>
          <w:sz w:val="24"/>
          <w:szCs w:val="24"/>
        </w:rPr>
        <w:t>ish community’</w:t>
      </w:r>
      <w:r w:rsidR="00C63E3B"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w:t>
      </w:r>
      <w:r w:rsidR="00A00F3F" w:rsidRPr="00847413">
        <w:rPr>
          <w:rFonts w:asciiTheme="majorBidi" w:hAnsiTheme="majorBidi" w:cstheme="majorBidi"/>
          <w:color w:val="0D0D0D" w:themeColor="text1" w:themeTint="F2"/>
          <w:sz w:val="24"/>
          <w:szCs w:val="24"/>
        </w:rPr>
        <w:t xml:space="preserve">resistance to </w:t>
      </w:r>
      <w:r w:rsidRPr="00847413">
        <w:rPr>
          <w:rFonts w:asciiTheme="majorBidi" w:hAnsiTheme="majorBidi" w:cstheme="majorBidi"/>
          <w:color w:val="0D0D0D" w:themeColor="text1" w:themeTint="F2"/>
          <w:sz w:val="24"/>
          <w:szCs w:val="24"/>
        </w:rPr>
        <w:t>maintain their religious identity</w:t>
      </w:r>
      <w:r w:rsidR="007F1274" w:rsidRPr="00847413">
        <w:rPr>
          <w:rFonts w:asciiTheme="majorBidi" w:hAnsiTheme="majorBidi" w:cstheme="majorBidi"/>
          <w:color w:val="0D0D0D" w:themeColor="text1" w:themeTint="F2"/>
          <w:sz w:val="24"/>
          <w:szCs w:val="24"/>
        </w:rPr>
        <w:t xml:space="preserve"> </w:t>
      </w:r>
      <w:r w:rsidR="00A00F3F" w:rsidRPr="00847413">
        <w:rPr>
          <w:rFonts w:asciiTheme="majorBidi" w:hAnsiTheme="majorBidi" w:cstheme="majorBidi"/>
          <w:color w:val="0D0D0D" w:themeColor="text1" w:themeTint="F2"/>
          <w:sz w:val="24"/>
          <w:szCs w:val="24"/>
        </w:rPr>
        <w:t>rendered them vulnerable</w:t>
      </w:r>
      <w:r w:rsidRPr="00847413">
        <w:rPr>
          <w:rFonts w:asciiTheme="majorBidi" w:hAnsiTheme="majorBidi" w:cstheme="majorBidi"/>
          <w:color w:val="0D0D0D" w:themeColor="text1" w:themeTint="F2"/>
          <w:sz w:val="24"/>
          <w:szCs w:val="24"/>
        </w:rPr>
        <w:t xml:space="preserve"> to </w:t>
      </w:r>
      <w:r w:rsidR="005240E6" w:rsidRPr="00847413">
        <w:rPr>
          <w:rFonts w:asciiTheme="majorBidi" w:hAnsiTheme="majorBidi" w:cstheme="majorBidi"/>
          <w:color w:val="0D0D0D" w:themeColor="text1" w:themeTint="F2"/>
          <w:sz w:val="24"/>
          <w:szCs w:val="24"/>
        </w:rPr>
        <w:t xml:space="preserve">the ordeals of </w:t>
      </w:r>
      <w:r w:rsidRPr="00847413">
        <w:rPr>
          <w:rFonts w:asciiTheme="majorBidi" w:hAnsiTheme="majorBidi" w:cstheme="majorBidi"/>
          <w:color w:val="0D0D0D" w:themeColor="text1" w:themeTint="F2"/>
          <w:sz w:val="24"/>
          <w:szCs w:val="24"/>
        </w:rPr>
        <w:t xml:space="preserve">marginalization, discrimination, proselytism, and exclusion. </w:t>
      </w:r>
      <w:r w:rsidR="0069071F" w:rsidRPr="00847413">
        <w:rPr>
          <w:rFonts w:asciiTheme="majorBidi" w:hAnsiTheme="majorBidi" w:cstheme="majorBidi"/>
          <w:color w:val="0D0D0D" w:themeColor="text1" w:themeTint="F2"/>
          <w:sz w:val="24"/>
          <w:szCs w:val="24"/>
        </w:rPr>
        <w:t>Through his narrative techniques, Al-</w:t>
      </w:r>
      <w:proofErr w:type="spellStart"/>
      <w:r w:rsidR="0069071F" w:rsidRPr="00847413">
        <w:rPr>
          <w:rFonts w:asciiTheme="majorBidi" w:hAnsiTheme="majorBidi" w:cstheme="majorBidi"/>
          <w:color w:val="0D0D0D" w:themeColor="text1" w:themeTint="F2"/>
          <w:sz w:val="24"/>
          <w:szCs w:val="24"/>
        </w:rPr>
        <w:t>Muqri</w:t>
      </w:r>
      <w:proofErr w:type="spellEnd"/>
      <w:r w:rsidR="0069071F" w:rsidRPr="00847413">
        <w:rPr>
          <w:rFonts w:asciiTheme="majorBidi" w:hAnsiTheme="majorBidi" w:cstheme="majorBidi"/>
          <w:color w:val="0D0D0D" w:themeColor="text1" w:themeTint="F2"/>
          <w:sz w:val="24"/>
          <w:szCs w:val="24"/>
        </w:rPr>
        <w:t xml:space="preserve"> </w:t>
      </w:r>
      <w:r w:rsidR="0015606F" w:rsidRPr="00847413">
        <w:rPr>
          <w:rFonts w:asciiTheme="majorBidi" w:hAnsiTheme="majorBidi" w:cstheme="majorBidi"/>
          <w:color w:val="0D0D0D" w:themeColor="text1" w:themeTint="F2"/>
          <w:sz w:val="24"/>
          <w:szCs w:val="24"/>
        </w:rPr>
        <w:t>impart</w:t>
      </w:r>
      <w:r w:rsidR="00AC03DD" w:rsidRPr="00847413">
        <w:rPr>
          <w:rFonts w:asciiTheme="majorBidi" w:hAnsiTheme="majorBidi" w:cstheme="majorBidi"/>
          <w:color w:val="0D0D0D" w:themeColor="text1" w:themeTint="F2"/>
          <w:sz w:val="24"/>
          <w:szCs w:val="24"/>
        </w:rPr>
        <w:t>s</w:t>
      </w:r>
      <w:r w:rsidR="00B16374" w:rsidRPr="00847413">
        <w:rPr>
          <w:rFonts w:asciiTheme="majorBidi" w:hAnsiTheme="majorBidi" w:cstheme="majorBidi"/>
          <w:color w:val="0D0D0D" w:themeColor="text1" w:themeTint="F2"/>
          <w:sz w:val="24"/>
          <w:szCs w:val="24"/>
        </w:rPr>
        <w:t xml:space="preserve"> </w:t>
      </w:r>
      <w:r w:rsidR="00A00F3F" w:rsidRPr="00847413">
        <w:rPr>
          <w:rFonts w:asciiTheme="majorBidi" w:hAnsiTheme="majorBidi" w:cstheme="majorBidi"/>
          <w:color w:val="0D0D0D" w:themeColor="text1" w:themeTint="F2"/>
          <w:sz w:val="24"/>
          <w:szCs w:val="24"/>
        </w:rPr>
        <w:t>a profound</w:t>
      </w:r>
      <w:r w:rsidR="00AC03DD" w:rsidRPr="00847413">
        <w:rPr>
          <w:rFonts w:asciiTheme="majorBidi" w:hAnsiTheme="majorBidi" w:cstheme="majorBidi"/>
          <w:color w:val="0D0D0D" w:themeColor="text1" w:themeTint="F2"/>
          <w:sz w:val="24"/>
          <w:szCs w:val="24"/>
        </w:rPr>
        <w:t xml:space="preserve"> </w:t>
      </w:r>
      <w:r w:rsidR="00B16374" w:rsidRPr="00847413">
        <w:rPr>
          <w:rFonts w:asciiTheme="majorBidi" w:hAnsiTheme="majorBidi" w:cstheme="majorBidi"/>
          <w:color w:val="0D0D0D" w:themeColor="text1" w:themeTint="F2"/>
          <w:sz w:val="24"/>
          <w:szCs w:val="24"/>
        </w:rPr>
        <w:t>message of syncretism</w:t>
      </w:r>
      <w:r w:rsidR="00A00F3F" w:rsidRPr="00847413">
        <w:rPr>
          <w:rFonts w:asciiTheme="majorBidi" w:hAnsiTheme="majorBidi" w:cstheme="majorBidi"/>
          <w:color w:val="0D0D0D" w:themeColor="text1" w:themeTint="F2"/>
          <w:sz w:val="24"/>
          <w:szCs w:val="24"/>
        </w:rPr>
        <w:t xml:space="preserve">, offering a </w:t>
      </w:r>
      <w:r w:rsidR="005240E6" w:rsidRPr="00847413">
        <w:rPr>
          <w:rFonts w:asciiTheme="majorBidi" w:hAnsiTheme="majorBidi" w:cstheme="majorBidi"/>
          <w:color w:val="0D0D0D" w:themeColor="text1" w:themeTint="F2"/>
          <w:sz w:val="24"/>
          <w:szCs w:val="24"/>
        </w:rPr>
        <w:t xml:space="preserve">universal </w:t>
      </w:r>
      <w:r w:rsidR="00A00F3F" w:rsidRPr="00847413">
        <w:rPr>
          <w:rFonts w:asciiTheme="majorBidi" w:hAnsiTheme="majorBidi" w:cstheme="majorBidi"/>
          <w:color w:val="0D0D0D" w:themeColor="text1" w:themeTint="F2"/>
          <w:sz w:val="24"/>
          <w:szCs w:val="24"/>
        </w:rPr>
        <w:t xml:space="preserve">and comprehensive perspective </w:t>
      </w:r>
      <w:r w:rsidR="007F1274" w:rsidRPr="00847413">
        <w:rPr>
          <w:rFonts w:asciiTheme="majorBidi" w:hAnsiTheme="majorBidi" w:cstheme="majorBidi"/>
          <w:color w:val="0D0D0D" w:themeColor="text1" w:themeTint="F2"/>
          <w:sz w:val="24"/>
          <w:szCs w:val="24"/>
        </w:rPr>
        <w:t xml:space="preserve">on </w:t>
      </w:r>
      <w:r w:rsidR="005240E6" w:rsidRPr="00847413">
        <w:rPr>
          <w:rFonts w:asciiTheme="majorBidi" w:hAnsiTheme="majorBidi" w:cstheme="majorBidi"/>
          <w:color w:val="0D0D0D" w:themeColor="text1" w:themeTint="F2"/>
          <w:sz w:val="24"/>
          <w:szCs w:val="24"/>
        </w:rPr>
        <w:t>life</w:t>
      </w:r>
      <w:r w:rsidR="00B16374" w:rsidRPr="00847413">
        <w:rPr>
          <w:rFonts w:asciiTheme="majorBidi" w:hAnsiTheme="majorBidi" w:cstheme="majorBidi"/>
          <w:color w:val="0D0D0D" w:themeColor="text1" w:themeTint="F2"/>
          <w:sz w:val="24"/>
          <w:szCs w:val="24"/>
        </w:rPr>
        <w:t xml:space="preserve">. </w:t>
      </w:r>
      <w:r w:rsidR="0030391D" w:rsidRPr="00847413">
        <w:rPr>
          <w:rFonts w:asciiTheme="majorBidi" w:hAnsiTheme="majorBidi" w:cstheme="majorBidi"/>
          <w:color w:val="0D0D0D" w:themeColor="text1" w:themeTint="F2"/>
          <w:sz w:val="24"/>
          <w:szCs w:val="24"/>
        </w:rPr>
        <w:t xml:space="preserve">His </w:t>
      </w:r>
      <w:r w:rsidR="00783EA8" w:rsidRPr="00847413">
        <w:rPr>
          <w:rFonts w:asciiTheme="majorBidi" w:hAnsiTheme="majorBidi" w:cstheme="majorBidi"/>
          <w:color w:val="0D0D0D" w:themeColor="text1" w:themeTint="F2"/>
          <w:sz w:val="24"/>
          <w:szCs w:val="24"/>
        </w:rPr>
        <w:t xml:space="preserve">humanitarian vision </w:t>
      </w:r>
      <w:r w:rsidR="00AC03DD" w:rsidRPr="00847413">
        <w:rPr>
          <w:rFonts w:asciiTheme="majorBidi" w:hAnsiTheme="majorBidi" w:cstheme="majorBidi"/>
          <w:color w:val="0D0D0D" w:themeColor="text1" w:themeTint="F2"/>
          <w:sz w:val="24"/>
          <w:szCs w:val="24"/>
        </w:rPr>
        <w:t xml:space="preserve">conveys </w:t>
      </w:r>
      <w:r w:rsidR="004C636F" w:rsidRPr="00847413">
        <w:rPr>
          <w:rFonts w:asciiTheme="majorBidi" w:hAnsiTheme="majorBidi" w:cstheme="majorBidi"/>
          <w:color w:val="0D0D0D" w:themeColor="text1" w:themeTint="F2"/>
          <w:sz w:val="24"/>
          <w:szCs w:val="24"/>
        </w:rPr>
        <w:t xml:space="preserve">insights and </w:t>
      </w:r>
      <w:r w:rsidR="00AC03DD" w:rsidRPr="00847413">
        <w:rPr>
          <w:rFonts w:asciiTheme="majorBidi" w:hAnsiTheme="majorBidi" w:cstheme="majorBidi"/>
          <w:color w:val="0D0D0D" w:themeColor="text1" w:themeTint="F2"/>
          <w:sz w:val="24"/>
          <w:szCs w:val="24"/>
        </w:rPr>
        <w:t xml:space="preserve">possibilities </w:t>
      </w:r>
      <w:r w:rsidR="004C636F" w:rsidRPr="00847413">
        <w:rPr>
          <w:rFonts w:asciiTheme="majorBidi" w:hAnsiTheme="majorBidi" w:cstheme="majorBidi"/>
          <w:color w:val="0D0D0D" w:themeColor="text1" w:themeTint="F2"/>
          <w:sz w:val="24"/>
          <w:szCs w:val="24"/>
        </w:rPr>
        <w:t xml:space="preserve">for </w:t>
      </w:r>
      <w:r w:rsidR="00D72D6B" w:rsidRPr="00847413">
        <w:rPr>
          <w:rFonts w:asciiTheme="majorBidi" w:hAnsiTheme="majorBidi" w:cstheme="majorBidi"/>
          <w:color w:val="0D0D0D" w:themeColor="text1" w:themeTint="F2"/>
          <w:sz w:val="24"/>
          <w:szCs w:val="24"/>
        </w:rPr>
        <w:t>reconciliation</w:t>
      </w:r>
      <w:r w:rsidR="004C636F" w:rsidRPr="00847413">
        <w:rPr>
          <w:rFonts w:asciiTheme="majorBidi" w:hAnsiTheme="majorBidi" w:cstheme="majorBidi"/>
          <w:color w:val="0D0D0D" w:themeColor="text1" w:themeTint="F2"/>
          <w:sz w:val="24"/>
          <w:szCs w:val="24"/>
        </w:rPr>
        <w:t>, compassion, and unity among people of different races, ethnicities, and cultures.</w:t>
      </w:r>
    </w:p>
    <w:p w14:paraId="5ADE4629" w14:textId="2B84AA30" w:rsidR="00DE0408" w:rsidRPr="00847413" w:rsidRDefault="00BA7D13"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b/>
          <w:bCs/>
          <w:color w:val="0D0D0D" w:themeColor="text1" w:themeTint="F2"/>
          <w:sz w:val="24"/>
          <w:szCs w:val="24"/>
        </w:rPr>
        <w:t>Keywords</w:t>
      </w:r>
      <w:r w:rsidR="001206BB" w:rsidRPr="00847413">
        <w:rPr>
          <w:rFonts w:asciiTheme="majorBidi" w:hAnsiTheme="majorBidi" w:cstheme="majorBidi"/>
          <w:color w:val="0D0D0D" w:themeColor="text1" w:themeTint="F2"/>
          <w:sz w:val="24"/>
          <w:szCs w:val="24"/>
        </w:rPr>
        <w:t>:</w:t>
      </w:r>
      <w:r w:rsidR="00DB30D8" w:rsidRPr="00847413">
        <w:rPr>
          <w:rFonts w:asciiTheme="majorBidi" w:hAnsiTheme="majorBidi" w:cstheme="majorBidi"/>
          <w:color w:val="0D0D0D" w:themeColor="text1" w:themeTint="F2"/>
          <w:sz w:val="24"/>
          <w:szCs w:val="24"/>
        </w:rPr>
        <w:t xml:space="preserve"> discrimination, </w:t>
      </w:r>
      <w:r w:rsidR="002002B7" w:rsidRPr="00847413">
        <w:rPr>
          <w:rFonts w:asciiTheme="majorBidi" w:hAnsiTheme="majorBidi" w:cstheme="majorBidi"/>
          <w:color w:val="0D0D0D" w:themeColor="text1" w:themeTint="F2"/>
          <w:sz w:val="24"/>
          <w:szCs w:val="24"/>
        </w:rPr>
        <w:t xml:space="preserve">marginalization, proselytism, </w:t>
      </w:r>
      <w:r w:rsidR="00DB30D8" w:rsidRPr="00847413">
        <w:rPr>
          <w:rFonts w:asciiTheme="majorBidi" w:hAnsiTheme="majorBidi" w:cstheme="majorBidi"/>
          <w:color w:val="0D0D0D" w:themeColor="text1" w:themeTint="F2"/>
          <w:sz w:val="24"/>
          <w:szCs w:val="24"/>
        </w:rPr>
        <w:t>religious i</w:t>
      </w:r>
      <w:r w:rsidR="002002B7" w:rsidRPr="00847413">
        <w:rPr>
          <w:rFonts w:asciiTheme="majorBidi" w:hAnsiTheme="majorBidi" w:cstheme="majorBidi"/>
          <w:color w:val="0D0D0D" w:themeColor="text1" w:themeTint="F2"/>
          <w:sz w:val="24"/>
          <w:szCs w:val="24"/>
        </w:rPr>
        <w:t>dentity</w:t>
      </w:r>
      <w:r w:rsidR="00CF4456" w:rsidRPr="00847413">
        <w:rPr>
          <w:rFonts w:asciiTheme="majorBidi" w:hAnsiTheme="majorBidi" w:cstheme="majorBidi"/>
          <w:color w:val="0D0D0D" w:themeColor="text1" w:themeTint="F2"/>
          <w:sz w:val="24"/>
          <w:szCs w:val="24"/>
        </w:rPr>
        <w:t xml:space="preserve">, </w:t>
      </w:r>
      <w:r w:rsidR="00DB30D8" w:rsidRPr="00847413">
        <w:rPr>
          <w:rFonts w:asciiTheme="majorBidi" w:hAnsiTheme="majorBidi" w:cstheme="majorBidi"/>
          <w:color w:val="0D0D0D" w:themeColor="text1" w:themeTint="F2"/>
          <w:sz w:val="24"/>
          <w:szCs w:val="24"/>
        </w:rPr>
        <w:t>s</w:t>
      </w:r>
      <w:r w:rsidR="00CF4456" w:rsidRPr="00847413">
        <w:rPr>
          <w:rFonts w:asciiTheme="majorBidi" w:hAnsiTheme="majorBidi" w:cstheme="majorBidi"/>
          <w:color w:val="0D0D0D" w:themeColor="text1" w:themeTint="F2"/>
          <w:sz w:val="24"/>
          <w:szCs w:val="24"/>
        </w:rPr>
        <w:t>yncretism</w:t>
      </w:r>
      <w:r w:rsidR="002002B7" w:rsidRPr="00847413">
        <w:rPr>
          <w:rFonts w:asciiTheme="majorBidi" w:hAnsiTheme="majorBidi" w:cstheme="majorBidi"/>
          <w:color w:val="0D0D0D" w:themeColor="text1" w:themeTint="F2"/>
          <w:sz w:val="24"/>
          <w:szCs w:val="24"/>
        </w:rPr>
        <w:t>, tolerance</w:t>
      </w:r>
    </w:p>
    <w:bookmarkEnd w:id="2"/>
    <w:p w14:paraId="1C366B2A" w14:textId="170F3EDD" w:rsidR="005E195B" w:rsidRPr="00847413" w:rsidRDefault="001206BB" w:rsidP="00917CC8">
      <w:pPr>
        <w:pStyle w:val="ListParagraph"/>
        <w:spacing w:line="360" w:lineRule="auto"/>
        <w:ind w:left="810"/>
        <w:jc w:val="center"/>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Introduction</w:t>
      </w:r>
    </w:p>
    <w:p w14:paraId="6D6738D9" w14:textId="0F53CD02" w:rsidR="00447F55" w:rsidRPr="00847413" w:rsidRDefault="001206BB" w:rsidP="00756695">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For centuries, Jews inhabited the Arabian Peninsula and regions across Asia and Africa, with some historians suggesting their presence dates back to the pre-Christian era (</w:t>
      </w:r>
      <w:r w:rsidR="00575562" w:rsidRPr="00847413">
        <w:rPr>
          <w:rFonts w:asciiTheme="majorBidi" w:hAnsiTheme="majorBidi" w:cstheme="majorBidi"/>
          <w:color w:val="0D0D0D" w:themeColor="text1" w:themeTint="F2"/>
          <w:sz w:val="24"/>
          <w:szCs w:val="24"/>
        </w:rPr>
        <w:t>Choueiri, 2016</w:t>
      </w:r>
      <w:r w:rsidRPr="00847413">
        <w:rPr>
          <w:rFonts w:asciiTheme="majorBidi" w:hAnsiTheme="majorBidi" w:cstheme="majorBidi"/>
          <w:color w:val="0D0D0D" w:themeColor="text1" w:themeTint="F2"/>
          <w:sz w:val="24"/>
          <w:szCs w:val="24"/>
        </w:rPr>
        <w:t xml:space="preserve">). </w:t>
      </w:r>
      <w:r w:rsidR="00AC03DD" w:rsidRPr="00847413">
        <w:rPr>
          <w:rFonts w:asciiTheme="majorBidi" w:hAnsiTheme="majorBidi" w:cstheme="majorBidi"/>
          <w:color w:val="0D0D0D" w:themeColor="text1" w:themeTint="F2"/>
          <w:sz w:val="24"/>
          <w:szCs w:val="24"/>
        </w:rPr>
        <w:t>After the rise of Islam in the 7</w:t>
      </w:r>
      <w:r w:rsidR="00AC03DD" w:rsidRPr="00847413">
        <w:rPr>
          <w:rFonts w:asciiTheme="majorBidi" w:hAnsiTheme="majorBidi" w:cstheme="majorBidi"/>
          <w:color w:val="0D0D0D" w:themeColor="text1" w:themeTint="F2"/>
          <w:sz w:val="24"/>
          <w:szCs w:val="24"/>
          <w:vertAlign w:val="superscript"/>
        </w:rPr>
        <w:t>th</w:t>
      </w:r>
      <w:r w:rsidR="00AC03DD" w:rsidRPr="00847413">
        <w:rPr>
          <w:rFonts w:asciiTheme="majorBidi" w:hAnsiTheme="majorBidi" w:cstheme="majorBidi"/>
          <w:color w:val="0D0D0D" w:themeColor="text1" w:themeTint="F2"/>
          <w:sz w:val="24"/>
          <w:szCs w:val="24"/>
        </w:rPr>
        <w:t xml:space="preserve"> century</w:t>
      </w:r>
      <w:r w:rsidR="00BC3C7F" w:rsidRPr="00847413">
        <w:rPr>
          <w:rFonts w:asciiTheme="majorBidi" w:hAnsiTheme="majorBidi" w:cstheme="majorBidi"/>
          <w:color w:val="0D0D0D" w:themeColor="text1" w:themeTint="F2"/>
          <w:sz w:val="24"/>
          <w:szCs w:val="24"/>
        </w:rPr>
        <w:t>,</w:t>
      </w:r>
      <w:r w:rsidR="00AC03DD" w:rsidRPr="00847413">
        <w:rPr>
          <w:rFonts w:asciiTheme="majorBidi" w:hAnsiTheme="majorBidi" w:cstheme="majorBidi"/>
          <w:color w:val="0D0D0D" w:themeColor="text1" w:themeTint="F2"/>
          <w:sz w:val="24"/>
          <w:szCs w:val="24"/>
        </w:rPr>
        <w:t xml:space="preserve"> </w:t>
      </w:r>
      <w:r w:rsidR="00BC3C7F" w:rsidRPr="00847413">
        <w:rPr>
          <w:rFonts w:asciiTheme="majorBidi" w:hAnsiTheme="majorBidi" w:cstheme="majorBidi"/>
          <w:color w:val="0D0D0D" w:themeColor="text1" w:themeTint="F2"/>
          <w:sz w:val="24"/>
          <w:szCs w:val="24"/>
        </w:rPr>
        <w:t>d</w:t>
      </w:r>
      <w:r w:rsidRPr="00847413">
        <w:rPr>
          <w:rFonts w:asciiTheme="majorBidi" w:hAnsiTheme="majorBidi" w:cstheme="majorBidi"/>
          <w:color w:val="0D0D0D" w:themeColor="text1" w:themeTint="F2"/>
          <w:sz w:val="24"/>
          <w:szCs w:val="24"/>
        </w:rPr>
        <w:t xml:space="preserve">espite being a minority living </w:t>
      </w:r>
      <w:r w:rsidR="00575562" w:rsidRPr="00847413">
        <w:rPr>
          <w:rFonts w:asciiTheme="majorBidi" w:hAnsiTheme="majorBidi" w:cstheme="majorBidi"/>
          <w:color w:val="0D0D0D" w:themeColor="text1" w:themeTint="F2"/>
          <w:sz w:val="24"/>
          <w:szCs w:val="24"/>
        </w:rPr>
        <w:t>in Muslim</w:t>
      </w:r>
      <w:r w:rsidR="00FB3DA1" w:rsidRPr="00847413">
        <w:rPr>
          <w:rFonts w:asciiTheme="majorBidi" w:hAnsiTheme="majorBidi" w:cstheme="majorBidi"/>
          <w:color w:val="0D0D0D" w:themeColor="text1" w:themeTint="F2"/>
          <w:sz w:val="24"/>
          <w:szCs w:val="24"/>
        </w:rPr>
        <w:t>-</w:t>
      </w:r>
      <w:r w:rsidR="00575562" w:rsidRPr="00847413">
        <w:rPr>
          <w:rFonts w:asciiTheme="majorBidi" w:hAnsiTheme="majorBidi" w:cstheme="majorBidi"/>
          <w:color w:val="0D0D0D" w:themeColor="text1" w:themeTint="F2"/>
          <w:sz w:val="24"/>
          <w:szCs w:val="24"/>
        </w:rPr>
        <w:t>majority societies</w:t>
      </w:r>
      <w:r w:rsidRPr="00847413">
        <w:rPr>
          <w:rFonts w:asciiTheme="majorBidi" w:hAnsiTheme="majorBidi" w:cstheme="majorBidi"/>
          <w:color w:val="0D0D0D" w:themeColor="text1" w:themeTint="F2"/>
          <w:sz w:val="24"/>
          <w:szCs w:val="24"/>
        </w:rPr>
        <w:t xml:space="preserve">, they played a significant role in Arab cultural </w:t>
      </w:r>
      <w:r w:rsidR="00575562" w:rsidRPr="00847413">
        <w:rPr>
          <w:rFonts w:asciiTheme="majorBidi" w:hAnsiTheme="majorBidi" w:cstheme="majorBidi"/>
          <w:color w:val="0D0D0D" w:themeColor="text1" w:themeTint="F2"/>
          <w:sz w:val="24"/>
          <w:szCs w:val="24"/>
        </w:rPr>
        <w:t>diversity</w:t>
      </w:r>
      <w:r w:rsidR="000A7546" w:rsidRPr="00847413">
        <w:rPr>
          <w:rFonts w:asciiTheme="majorBidi" w:hAnsiTheme="majorBidi" w:cstheme="majorBidi"/>
          <w:color w:val="0D0D0D" w:themeColor="text1" w:themeTint="F2"/>
          <w:sz w:val="24"/>
          <w:szCs w:val="24"/>
        </w:rPr>
        <w:t xml:space="preserve"> (</w:t>
      </w:r>
      <w:r w:rsidR="00575562" w:rsidRPr="00847413">
        <w:rPr>
          <w:rFonts w:asciiTheme="majorBidi" w:hAnsiTheme="majorBidi" w:cstheme="majorBidi"/>
          <w:color w:val="0D0D0D" w:themeColor="text1" w:themeTint="F2"/>
          <w:sz w:val="24"/>
          <w:szCs w:val="24"/>
        </w:rPr>
        <w:t>Eyal, 2006</w:t>
      </w:r>
      <w:r w:rsidR="000A7546"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However, the establishment of Israel</w:t>
      </w:r>
      <w:r w:rsidR="000A7546"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in 1948 marked a profound shift in their relationship with Arab countries. </w:t>
      </w:r>
      <w:r w:rsidR="00273B88" w:rsidRPr="00847413">
        <w:rPr>
          <w:rFonts w:asciiTheme="majorBidi" w:hAnsiTheme="majorBidi" w:cstheme="majorBidi"/>
          <w:color w:val="0D0D0D" w:themeColor="text1" w:themeTint="F2"/>
          <w:sz w:val="24"/>
          <w:szCs w:val="24"/>
        </w:rPr>
        <w:t xml:space="preserve">With </w:t>
      </w:r>
      <w:r w:rsidRPr="00847413">
        <w:rPr>
          <w:rFonts w:asciiTheme="majorBidi" w:hAnsiTheme="majorBidi" w:cstheme="majorBidi"/>
          <w:color w:val="0D0D0D" w:themeColor="text1" w:themeTint="F2"/>
          <w:sz w:val="24"/>
          <w:szCs w:val="24"/>
        </w:rPr>
        <w:t xml:space="preserve">the newly formed Israel, </w:t>
      </w:r>
      <w:r w:rsidR="00273B88" w:rsidRPr="00847413">
        <w:rPr>
          <w:rFonts w:asciiTheme="majorBidi" w:hAnsiTheme="majorBidi" w:cstheme="majorBidi"/>
          <w:color w:val="0D0D0D" w:themeColor="text1" w:themeTint="F2"/>
          <w:sz w:val="24"/>
          <w:szCs w:val="24"/>
        </w:rPr>
        <w:t>many Jews from around the Middle East felt little interest in or attachment to Zionism and Israel and only emigrated when political debates in their home countries, such as Iraq, became too polarized and forced them to leave</w:t>
      </w:r>
      <w:r w:rsidRPr="00847413">
        <w:rPr>
          <w:rFonts w:asciiTheme="majorBidi" w:hAnsiTheme="majorBidi" w:cstheme="majorBidi"/>
          <w:color w:val="0D0D0D" w:themeColor="text1" w:themeTint="F2"/>
          <w:sz w:val="24"/>
          <w:szCs w:val="24"/>
        </w:rPr>
        <w:t>.</w:t>
      </w:r>
      <w:r w:rsidR="000A7546" w:rsidRPr="00847413">
        <w:rPr>
          <w:rFonts w:asciiTheme="majorBidi" w:hAnsiTheme="majorBidi" w:cstheme="majorBidi"/>
          <w:color w:val="0D0D0D" w:themeColor="text1" w:themeTint="F2"/>
          <w:sz w:val="24"/>
          <w:szCs w:val="24"/>
        </w:rPr>
        <w:t xml:space="preserve"> </w:t>
      </w:r>
      <w:bookmarkStart w:id="3" w:name="_Hlk190521929"/>
      <w:r w:rsidR="00447F55" w:rsidRPr="00847413">
        <w:rPr>
          <w:rFonts w:asciiTheme="majorBidi" w:hAnsiTheme="majorBidi" w:cstheme="majorBidi"/>
          <w:color w:val="0D0D0D" w:themeColor="text1" w:themeTint="F2"/>
          <w:sz w:val="24"/>
          <w:szCs w:val="24"/>
        </w:rPr>
        <w:t>After the establishment of the State of Israel in 1948, a mass migration of Jews from the Middle Eastern, North African</w:t>
      </w:r>
      <w:r w:rsidR="008A067F" w:rsidRPr="00847413">
        <w:rPr>
          <w:rFonts w:asciiTheme="majorBidi" w:hAnsiTheme="majorBidi" w:cstheme="majorBidi"/>
          <w:color w:val="0D0D0D" w:themeColor="text1" w:themeTint="F2"/>
          <w:sz w:val="24"/>
          <w:szCs w:val="24"/>
        </w:rPr>
        <w:t>,</w:t>
      </w:r>
      <w:r w:rsidR="00447F55" w:rsidRPr="00847413">
        <w:rPr>
          <w:rFonts w:asciiTheme="majorBidi" w:hAnsiTheme="majorBidi" w:cstheme="majorBidi"/>
          <w:color w:val="0D0D0D" w:themeColor="text1" w:themeTint="F2"/>
          <w:sz w:val="24"/>
          <w:szCs w:val="24"/>
        </w:rPr>
        <w:t xml:space="preserve"> and European countries began in the late 1940s and continued into the 1950s (Gelber, 2006). The increased ant</w:t>
      </w:r>
      <w:r w:rsidR="008A067F" w:rsidRPr="00847413">
        <w:rPr>
          <w:rFonts w:asciiTheme="majorBidi" w:hAnsiTheme="majorBidi" w:cstheme="majorBidi"/>
          <w:color w:val="0D0D0D" w:themeColor="text1" w:themeTint="F2"/>
          <w:sz w:val="24"/>
          <w:szCs w:val="24"/>
        </w:rPr>
        <w:t>i</w:t>
      </w:r>
      <w:r w:rsidR="00447F55" w:rsidRPr="00847413">
        <w:rPr>
          <w:rFonts w:asciiTheme="majorBidi" w:hAnsiTheme="majorBidi" w:cstheme="majorBidi"/>
          <w:color w:val="0D0D0D" w:themeColor="text1" w:themeTint="F2"/>
          <w:sz w:val="24"/>
          <w:szCs w:val="24"/>
        </w:rPr>
        <w:t xml:space="preserve">-Jewish </w:t>
      </w:r>
      <w:r w:rsidR="00447F55" w:rsidRPr="00847413">
        <w:rPr>
          <w:rFonts w:asciiTheme="majorBidi" w:hAnsiTheme="majorBidi" w:cstheme="majorBidi"/>
          <w:color w:val="0D0D0D" w:themeColor="text1" w:themeTint="F2"/>
          <w:sz w:val="24"/>
          <w:szCs w:val="24"/>
        </w:rPr>
        <w:lastRenderedPageBreak/>
        <w:t xml:space="preserve">sentiments and persecution often linked to the identity of the Jewish minorities living in the Arab countries, forced around 700,000 Jews forced to leave and migrate to Israel (Oppong, 2013). This exodus intensified in the wake of consecutive wars between Israel and surrounding Arab countries such as Egypt, Lebanon, </w:t>
      </w:r>
      <w:proofErr w:type="spellStart"/>
      <w:r w:rsidR="00447F55" w:rsidRPr="00847413">
        <w:rPr>
          <w:rFonts w:asciiTheme="majorBidi" w:hAnsiTheme="majorBidi" w:cstheme="majorBidi"/>
          <w:color w:val="0D0D0D" w:themeColor="text1" w:themeTint="F2"/>
          <w:sz w:val="24"/>
          <w:szCs w:val="24"/>
        </w:rPr>
        <w:t>Syari</w:t>
      </w:r>
      <w:proofErr w:type="spellEnd"/>
      <w:r w:rsidR="00447F55" w:rsidRPr="00847413">
        <w:rPr>
          <w:rFonts w:asciiTheme="majorBidi" w:hAnsiTheme="majorBidi" w:cstheme="majorBidi"/>
          <w:color w:val="0D0D0D" w:themeColor="text1" w:themeTint="F2"/>
          <w:sz w:val="24"/>
          <w:szCs w:val="24"/>
        </w:rPr>
        <w:t>, Jordan</w:t>
      </w:r>
      <w:r w:rsidR="008A067F" w:rsidRPr="00847413">
        <w:rPr>
          <w:rFonts w:asciiTheme="majorBidi" w:hAnsiTheme="majorBidi" w:cstheme="majorBidi"/>
          <w:color w:val="0D0D0D" w:themeColor="text1" w:themeTint="F2"/>
          <w:sz w:val="24"/>
          <w:szCs w:val="24"/>
        </w:rPr>
        <w:t>,</w:t>
      </w:r>
      <w:r w:rsidR="00447F55" w:rsidRPr="00847413">
        <w:rPr>
          <w:rFonts w:asciiTheme="majorBidi" w:hAnsiTheme="majorBidi" w:cstheme="majorBidi"/>
          <w:color w:val="0D0D0D" w:themeColor="text1" w:themeTint="F2"/>
          <w:sz w:val="24"/>
          <w:szCs w:val="24"/>
        </w:rPr>
        <w:t xml:space="preserve"> and Palestine. During the mid-twentieth century fifty thousand Jews from Yemen undertook a similar passage </w:t>
      </w:r>
      <w:r w:rsidR="00AE7E23" w:rsidRPr="00847413">
        <w:rPr>
          <w:rFonts w:asciiTheme="majorBidi" w:hAnsiTheme="majorBidi" w:cstheme="majorBidi"/>
          <w:color w:val="0D0D0D" w:themeColor="text1" w:themeTint="F2"/>
          <w:sz w:val="24"/>
          <w:szCs w:val="24"/>
        </w:rPr>
        <w:t xml:space="preserve">through the evacuation program </w:t>
      </w:r>
      <w:r w:rsidR="00AE7E23" w:rsidRPr="00847413">
        <w:rPr>
          <w:rFonts w:asciiTheme="majorBidi" w:hAnsiTheme="majorBidi" w:cstheme="majorBidi"/>
          <w:i/>
          <w:iCs/>
          <w:color w:val="0D0D0D" w:themeColor="text1" w:themeTint="F2"/>
          <w:sz w:val="24"/>
          <w:szCs w:val="24"/>
        </w:rPr>
        <w:t>‘Operation Magic Carp</w:t>
      </w:r>
      <w:r w:rsidR="00AE7E23" w:rsidRPr="00847413">
        <w:rPr>
          <w:rFonts w:asciiTheme="majorBidi" w:hAnsiTheme="majorBidi" w:cstheme="majorBidi"/>
          <w:color w:val="0D0D0D" w:themeColor="text1" w:themeTint="F2"/>
          <w:sz w:val="24"/>
          <w:szCs w:val="24"/>
        </w:rPr>
        <w:t xml:space="preserve">et’ </w:t>
      </w:r>
      <w:r w:rsidR="00447F55" w:rsidRPr="00847413">
        <w:rPr>
          <w:rFonts w:asciiTheme="majorBidi" w:hAnsiTheme="majorBidi" w:cstheme="majorBidi"/>
          <w:color w:val="0D0D0D" w:themeColor="text1" w:themeTint="F2"/>
          <w:sz w:val="24"/>
          <w:szCs w:val="24"/>
        </w:rPr>
        <w:t xml:space="preserve">due to the challenges they were encountering in that period (Ariel, 2013). Cary Nelson's work (2015) emphasizes that the euphoria surrounding Israel's declaration was short-lived due to the outbreak of anti-Jewish riots across several Arab countries. In 1956, a significant escalation occurred with the Suez Crisis, when war broke out between Arab nations and Israel. Despite the support of influential powers like the United Kingdom and France, to regain control over the Suez Canal, the United States at that time refused to intervene and pressured all parties to withdraw (Merom, 2003). While the Suez crisis did not directly cause migration, it exacerbated feelings of rejection and hostility towards the Jewish population in the Arab world (Ariel, 2013). </w:t>
      </w:r>
    </w:p>
    <w:bookmarkEnd w:id="3"/>
    <w:p w14:paraId="6B5408C7" w14:textId="56575368" w:rsidR="005E195B"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Many Arab novelists have dealt with the memory of the Jews’ existence and mass exodus in the Arab countries like </w:t>
      </w:r>
      <w:r w:rsidRPr="00847413">
        <w:rPr>
          <w:rFonts w:asciiTheme="majorBidi" w:hAnsiTheme="majorBidi" w:cstheme="majorBidi"/>
          <w:i/>
          <w:color w:val="0D0D0D" w:themeColor="text1" w:themeTint="F2"/>
          <w:sz w:val="24"/>
          <w:szCs w:val="24"/>
        </w:rPr>
        <w:t>Diary of a Jewish Muslim</w:t>
      </w:r>
      <w:r w:rsidRPr="00847413">
        <w:rPr>
          <w:rFonts w:asciiTheme="majorBidi" w:hAnsiTheme="majorBidi" w:cstheme="majorBidi"/>
          <w:color w:val="0D0D0D" w:themeColor="text1" w:themeTint="F2"/>
          <w:sz w:val="24"/>
          <w:szCs w:val="24"/>
        </w:rPr>
        <w:t xml:space="preserve"> (2004) by the Egyptian novelist Kamal Ruhymi, </w:t>
      </w:r>
      <w:r w:rsidRPr="00847413">
        <w:rPr>
          <w:rFonts w:asciiTheme="majorBidi" w:hAnsiTheme="majorBidi" w:cstheme="majorBidi"/>
          <w:i/>
          <w:color w:val="0D0D0D" w:themeColor="text1" w:themeTint="F2"/>
          <w:sz w:val="24"/>
          <w:szCs w:val="24"/>
        </w:rPr>
        <w:t>Diary of a Damascus Jew</w:t>
      </w:r>
      <w:r w:rsidRPr="00847413">
        <w:rPr>
          <w:rFonts w:asciiTheme="majorBidi" w:hAnsiTheme="majorBidi" w:cstheme="majorBidi"/>
          <w:color w:val="0D0D0D" w:themeColor="text1" w:themeTint="F2"/>
          <w:sz w:val="24"/>
          <w:szCs w:val="24"/>
        </w:rPr>
        <w:t xml:space="preserve"> (2007) by the Syrian novelist Ibrahim Aljubain and </w:t>
      </w:r>
      <w:r w:rsidRPr="00847413">
        <w:rPr>
          <w:rFonts w:asciiTheme="majorBidi" w:hAnsiTheme="majorBidi" w:cstheme="majorBidi"/>
          <w:i/>
          <w:color w:val="0D0D0D" w:themeColor="text1" w:themeTint="F2"/>
          <w:sz w:val="24"/>
          <w:szCs w:val="24"/>
        </w:rPr>
        <w:t>The Tobacco Keeper</w:t>
      </w:r>
      <w:r w:rsidRPr="00847413">
        <w:rPr>
          <w:rFonts w:asciiTheme="majorBidi" w:hAnsiTheme="majorBidi" w:cstheme="majorBidi"/>
          <w:color w:val="0D0D0D" w:themeColor="text1" w:themeTint="F2"/>
          <w:sz w:val="24"/>
          <w:szCs w:val="24"/>
        </w:rPr>
        <w:t xml:space="preserve"> (2008) by the Iraqi novelist Ali Badr (Tadros, 2017). Despite their sufferings on the basis of religious identi</w:t>
      </w:r>
      <w:r w:rsidR="00C854A6" w:rsidRPr="00847413">
        <w:rPr>
          <w:rFonts w:asciiTheme="majorBidi" w:hAnsiTheme="majorBidi" w:cstheme="majorBidi"/>
          <w:color w:val="0D0D0D" w:themeColor="text1" w:themeTint="F2"/>
          <w:sz w:val="24"/>
          <w:szCs w:val="24"/>
        </w:rPr>
        <w:t>ty</w:t>
      </w:r>
      <w:r w:rsidRPr="00847413">
        <w:rPr>
          <w:rFonts w:asciiTheme="majorBidi" w:hAnsiTheme="majorBidi" w:cstheme="majorBidi"/>
          <w:color w:val="0D0D0D" w:themeColor="text1" w:themeTint="F2"/>
          <w:sz w:val="24"/>
          <w:szCs w:val="24"/>
        </w:rPr>
        <w:t xml:space="preserve">, the Yemeni Jews were allowed to freely </w:t>
      </w:r>
      <w:r w:rsidR="00380438" w:rsidRPr="00847413">
        <w:rPr>
          <w:rFonts w:asciiTheme="majorBidi" w:hAnsiTheme="majorBidi" w:cstheme="majorBidi"/>
          <w:color w:val="0D0D0D" w:themeColor="text1" w:themeTint="F2"/>
          <w:sz w:val="24"/>
          <w:szCs w:val="24"/>
        </w:rPr>
        <w:t xml:space="preserve">practice </w:t>
      </w:r>
      <w:r w:rsidRPr="00847413">
        <w:rPr>
          <w:rFonts w:asciiTheme="majorBidi" w:hAnsiTheme="majorBidi" w:cstheme="majorBidi"/>
          <w:color w:val="0D0D0D" w:themeColor="text1" w:themeTint="F2"/>
          <w:sz w:val="24"/>
          <w:szCs w:val="24"/>
        </w:rPr>
        <w:t>their religio</w:t>
      </w:r>
      <w:r w:rsidR="00380438" w:rsidRPr="00847413">
        <w:rPr>
          <w:rFonts w:asciiTheme="majorBidi" w:hAnsiTheme="majorBidi" w:cstheme="majorBidi"/>
          <w:color w:val="0D0D0D" w:themeColor="text1" w:themeTint="F2"/>
          <w:sz w:val="24"/>
          <w:szCs w:val="24"/>
        </w:rPr>
        <w:t>n</w:t>
      </w:r>
      <w:r w:rsidR="00AE7E23" w:rsidRPr="00847413">
        <w:rPr>
          <w:rFonts w:asciiTheme="majorBidi" w:hAnsiTheme="majorBidi" w:cstheme="majorBidi"/>
          <w:color w:val="0D0D0D" w:themeColor="text1" w:themeTint="F2"/>
          <w:sz w:val="24"/>
          <w:szCs w:val="24"/>
        </w:rPr>
        <w:t xml:space="preserve"> </w:t>
      </w:r>
      <w:r w:rsidR="008E34F6" w:rsidRPr="00847413">
        <w:rPr>
          <w:rFonts w:asciiTheme="majorBidi" w:hAnsiTheme="majorBidi" w:cstheme="majorBidi"/>
          <w:color w:val="0D0D0D" w:themeColor="text1" w:themeTint="F2"/>
          <w:sz w:val="24"/>
          <w:szCs w:val="24"/>
        </w:rPr>
        <w:t>from</w:t>
      </w:r>
      <w:r w:rsidR="00AE7E23" w:rsidRPr="00847413">
        <w:rPr>
          <w:rFonts w:asciiTheme="majorBidi" w:hAnsiTheme="majorBidi" w:cstheme="majorBidi"/>
          <w:color w:val="0D0D0D" w:themeColor="text1" w:themeTint="F2"/>
          <w:sz w:val="24"/>
          <w:szCs w:val="24"/>
        </w:rPr>
        <w:t xml:space="preserve"> the </w:t>
      </w:r>
      <w:proofErr w:type="spellStart"/>
      <w:r w:rsidR="00AE7E23" w:rsidRPr="00847413">
        <w:rPr>
          <w:rFonts w:asciiTheme="majorBidi" w:hAnsiTheme="majorBidi" w:cstheme="majorBidi"/>
          <w:color w:val="0D0D0D" w:themeColor="text1" w:themeTint="F2"/>
          <w:sz w:val="24"/>
          <w:szCs w:val="24"/>
        </w:rPr>
        <w:t>Rasulid</w:t>
      </w:r>
      <w:proofErr w:type="spellEnd"/>
      <w:r w:rsidR="00AE7E23" w:rsidRPr="00847413">
        <w:rPr>
          <w:rFonts w:asciiTheme="majorBidi" w:hAnsiTheme="majorBidi" w:cstheme="majorBidi"/>
          <w:color w:val="0D0D0D" w:themeColor="text1" w:themeTint="F2"/>
          <w:sz w:val="24"/>
          <w:szCs w:val="24"/>
        </w:rPr>
        <w:t xml:space="preserve"> Dynasty (1229-1454) until the period of Imam Yahya’s Rule (1918-1948)</w:t>
      </w:r>
      <w:r w:rsidR="00546CC1" w:rsidRPr="00847413">
        <w:rPr>
          <w:rFonts w:asciiTheme="majorBidi" w:hAnsiTheme="majorBidi" w:cstheme="majorBidi"/>
          <w:color w:val="0D0D0D" w:themeColor="text1" w:themeTint="F2"/>
          <w:sz w:val="24"/>
          <w:szCs w:val="24"/>
        </w:rPr>
        <w:t xml:space="preserve"> (</w:t>
      </w:r>
      <w:r w:rsidR="00AC0533" w:rsidRPr="00847413">
        <w:rPr>
          <w:rFonts w:asciiTheme="majorBidi" w:hAnsiTheme="majorBidi" w:cstheme="majorBidi"/>
          <w:color w:val="0D0D0D" w:themeColor="text1" w:themeTint="F2"/>
          <w:sz w:val="24"/>
          <w:szCs w:val="24"/>
        </w:rPr>
        <w:t>Ariel, 2013</w:t>
      </w:r>
      <w:r w:rsidR="00546CC1"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r w:rsidR="00E474D0" w:rsidRPr="00847413">
        <w:rPr>
          <w:rFonts w:asciiTheme="majorBidi" w:hAnsiTheme="majorBidi" w:cstheme="majorBidi"/>
          <w:color w:val="0D0D0D" w:themeColor="text1" w:themeTint="F2"/>
          <w:sz w:val="24"/>
          <w:szCs w:val="24"/>
        </w:rPr>
        <w:t xml:space="preserve">They </w:t>
      </w:r>
      <w:r w:rsidR="00C854A6" w:rsidRPr="00847413">
        <w:rPr>
          <w:rFonts w:asciiTheme="majorBidi" w:hAnsiTheme="majorBidi" w:cstheme="majorBidi"/>
          <w:color w:val="0D0D0D" w:themeColor="text1" w:themeTint="F2"/>
          <w:sz w:val="24"/>
          <w:szCs w:val="24"/>
        </w:rPr>
        <w:t>maintained</w:t>
      </w:r>
      <w:r w:rsidR="00E474D0" w:rsidRPr="00847413">
        <w:rPr>
          <w:rFonts w:asciiTheme="majorBidi" w:hAnsiTheme="majorBidi" w:cstheme="majorBidi"/>
          <w:color w:val="0D0D0D" w:themeColor="text1" w:themeTint="F2"/>
          <w:sz w:val="24"/>
          <w:szCs w:val="24"/>
        </w:rPr>
        <w:t xml:space="preserve"> their distinguished identity and imposed exclusion against the Jews who</w:t>
      </w:r>
      <w:r w:rsidRPr="00847413">
        <w:rPr>
          <w:rFonts w:asciiTheme="majorBidi" w:hAnsiTheme="majorBidi" w:cstheme="majorBidi"/>
          <w:color w:val="0D0D0D" w:themeColor="text1" w:themeTint="F2"/>
          <w:sz w:val="24"/>
          <w:szCs w:val="24"/>
        </w:rPr>
        <w:t xml:space="preserve"> converted to Islam, contacted Muslims, or married </w:t>
      </w:r>
      <w:r w:rsidR="00E474D0" w:rsidRPr="00847413">
        <w:rPr>
          <w:rFonts w:asciiTheme="majorBidi" w:hAnsiTheme="majorBidi" w:cstheme="majorBidi"/>
          <w:color w:val="0D0D0D" w:themeColor="text1" w:themeTint="F2"/>
          <w:sz w:val="24"/>
          <w:szCs w:val="24"/>
        </w:rPr>
        <w:t>a Muslim woman</w:t>
      </w:r>
      <w:r w:rsidRPr="00847413">
        <w:rPr>
          <w:rFonts w:asciiTheme="majorBidi" w:hAnsiTheme="majorBidi" w:cstheme="majorBidi"/>
          <w:color w:val="0D0D0D" w:themeColor="text1" w:themeTint="F2"/>
          <w:sz w:val="24"/>
          <w:szCs w:val="24"/>
        </w:rPr>
        <w:t xml:space="preserve">. Similarly, the dominant Muslim community considered the Jews as </w:t>
      </w:r>
      <w:r w:rsidR="00380438" w:rsidRPr="00847413">
        <w:rPr>
          <w:rFonts w:asciiTheme="majorBidi" w:hAnsiTheme="majorBidi" w:cstheme="majorBidi"/>
          <w:color w:val="0D0D0D" w:themeColor="text1" w:themeTint="F2"/>
          <w:sz w:val="24"/>
          <w:szCs w:val="24"/>
        </w:rPr>
        <w:t>second-class</w:t>
      </w:r>
      <w:r w:rsidR="000E310E"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citizens and </w:t>
      </w:r>
      <w:r w:rsidR="00E474D0" w:rsidRPr="00847413">
        <w:rPr>
          <w:rFonts w:asciiTheme="majorBidi" w:hAnsiTheme="majorBidi" w:cstheme="majorBidi"/>
          <w:color w:val="0D0D0D" w:themeColor="text1" w:themeTint="F2"/>
          <w:sz w:val="24"/>
          <w:szCs w:val="24"/>
        </w:rPr>
        <w:t>thus marginalized and excluded</w:t>
      </w:r>
      <w:r w:rsidRPr="00847413">
        <w:rPr>
          <w:rFonts w:asciiTheme="majorBidi" w:hAnsiTheme="majorBidi" w:cstheme="majorBidi"/>
          <w:color w:val="0D0D0D" w:themeColor="text1" w:themeTint="F2"/>
          <w:sz w:val="24"/>
          <w:szCs w:val="24"/>
        </w:rPr>
        <w:t xml:space="preserve"> any Muslim </w:t>
      </w:r>
      <w:r w:rsidR="00E474D0" w:rsidRPr="00847413">
        <w:rPr>
          <w:rFonts w:asciiTheme="majorBidi" w:hAnsiTheme="majorBidi" w:cstheme="majorBidi"/>
          <w:color w:val="0D0D0D" w:themeColor="text1" w:themeTint="F2"/>
          <w:sz w:val="24"/>
          <w:szCs w:val="24"/>
        </w:rPr>
        <w:t xml:space="preserve">who </w:t>
      </w:r>
      <w:r w:rsidRPr="00847413">
        <w:rPr>
          <w:rFonts w:asciiTheme="majorBidi" w:hAnsiTheme="majorBidi" w:cstheme="majorBidi"/>
          <w:color w:val="0D0D0D" w:themeColor="text1" w:themeTint="F2"/>
          <w:sz w:val="24"/>
          <w:szCs w:val="24"/>
        </w:rPr>
        <w:t>married a Jewish girl</w:t>
      </w:r>
      <w:r w:rsidR="00BE0554" w:rsidRPr="00847413">
        <w:rPr>
          <w:rFonts w:asciiTheme="majorBidi" w:hAnsiTheme="majorBidi" w:cstheme="majorBidi"/>
          <w:color w:val="0D0D0D" w:themeColor="text1" w:themeTint="F2"/>
          <w:sz w:val="24"/>
          <w:szCs w:val="24"/>
        </w:rPr>
        <w:t xml:space="preserve"> (Ghumman, 2013)</w:t>
      </w:r>
      <w:r w:rsidRPr="00847413">
        <w:rPr>
          <w:rFonts w:asciiTheme="majorBidi" w:hAnsiTheme="majorBidi" w:cstheme="majorBidi"/>
          <w:color w:val="0D0D0D" w:themeColor="text1" w:themeTint="F2"/>
          <w:sz w:val="24"/>
          <w:szCs w:val="24"/>
        </w:rPr>
        <w:t xml:space="preserve">. </w:t>
      </w:r>
    </w:p>
    <w:p w14:paraId="11E1A704" w14:textId="56764A96" w:rsidR="00E474D0"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These </w:t>
      </w:r>
      <w:r w:rsidR="00C854A6" w:rsidRPr="00847413">
        <w:rPr>
          <w:rFonts w:asciiTheme="majorBidi" w:hAnsiTheme="majorBidi" w:cstheme="majorBidi"/>
          <w:color w:val="0D0D0D" w:themeColor="text1" w:themeTint="F2"/>
          <w:sz w:val="24"/>
          <w:szCs w:val="24"/>
        </w:rPr>
        <w:t xml:space="preserve">socio-cultural and religious conflicts inspired </w:t>
      </w:r>
      <w:r w:rsidR="00E83D36" w:rsidRPr="00847413">
        <w:rPr>
          <w:rFonts w:asciiTheme="majorBidi" w:hAnsiTheme="majorBidi" w:cstheme="majorBidi"/>
          <w:color w:val="0D0D0D" w:themeColor="text1" w:themeTint="F2"/>
          <w:sz w:val="24"/>
          <w:szCs w:val="24"/>
        </w:rPr>
        <w:t>Al-</w:t>
      </w:r>
      <w:proofErr w:type="spellStart"/>
      <w:r w:rsidR="00E83D36" w:rsidRPr="00847413">
        <w:rPr>
          <w:rFonts w:asciiTheme="majorBidi" w:hAnsiTheme="majorBidi" w:cstheme="majorBidi"/>
          <w:color w:val="0D0D0D" w:themeColor="text1" w:themeTint="F2"/>
          <w:sz w:val="24"/>
          <w:szCs w:val="24"/>
        </w:rPr>
        <w:t>Muqri</w:t>
      </w:r>
      <w:proofErr w:type="spellEnd"/>
      <w:r w:rsidR="00E83D36" w:rsidRPr="00847413">
        <w:rPr>
          <w:rFonts w:asciiTheme="majorBidi" w:hAnsiTheme="majorBidi" w:cstheme="majorBidi"/>
          <w:color w:val="0D0D0D" w:themeColor="text1" w:themeTint="F2"/>
          <w:sz w:val="24"/>
          <w:szCs w:val="24"/>
        </w:rPr>
        <w:t xml:space="preserve"> to artistically depict </w:t>
      </w:r>
      <w:r w:rsidR="00C854A6" w:rsidRPr="00847413">
        <w:rPr>
          <w:rFonts w:asciiTheme="majorBidi" w:hAnsiTheme="majorBidi" w:cstheme="majorBidi"/>
          <w:color w:val="0D0D0D" w:themeColor="text1" w:themeTint="F2"/>
          <w:sz w:val="24"/>
          <w:szCs w:val="24"/>
        </w:rPr>
        <w:t>this tension and promote mutual understanding, respect, and compassion among the people despite their religion, color, language, or cultural background</w:t>
      </w:r>
      <w:r w:rsidR="00654D07" w:rsidRPr="00847413">
        <w:rPr>
          <w:rFonts w:asciiTheme="majorBidi" w:hAnsiTheme="majorBidi" w:cstheme="majorBidi"/>
          <w:color w:val="0D0D0D" w:themeColor="text1" w:themeTint="F2"/>
          <w:sz w:val="24"/>
          <w:szCs w:val="24"/>
        </w:rPr>
        <w:t xml:space="preserve"> (Rashed, 2021)</w:t>
      </w:r>
      <w:r w:rsidR="00C854A6" w:rsidRPr="00847413">
        <w:rPr>
          <w:rFonts w:asciiTheme="majorBidi" w:hAnsiTheme="majorBidi" w:cstheme="majorBidi"/>
          <w:color w:val="0D0D0D" w:themeColor="text1" w:themeTint="F2"/>
          <w:sz w:val="24"/>
          <w:szCs w:val="24"/>
        </w:rPr>
        <w:t xml:space="preserve">. </w:t>
      </w:r>
      <w:r w:rsidR="00C545B0" w:rsidRPr="00847413">
        <w:rPr>
          <w:rFonts w:asciiTheme="majorBidi" w:hAnsiTheme="majorBidi" w:cstheme="majorBidi"/>
          <w:color w:val="0D0D0D" w:themeColor="text1" w:themeTint="F2"/>
          <w:sz w:val="24"/>
          <w:szCs w:val="24"/>
        </w:rPr>
        <w:t xml:space="preserve">Ali Al-Muqri </w:t>
      </w:r>
      <w:r w:rsidR="00303D47" w:rsidRPr="00847413">
        <w:rPr>
          <w:rFonts w:asciiTheme="majorBidi" w:hAnsiTheme="majorBidi" w:cstheme="majorBidi"/>
          <w:color w:val="0D0D0D" w:themeColor="text1" w:themeTint="F2"/>
          <w:sz w:val="24"/>
          <w:szCs w:val="24"/>
        </w:rPr>
        <w:t>usually aligns</w:t>
      </w:r>
      <w:r w:rsidR="00C545B0" w:rsidRPr="00847413">
        <w:rPr>
          <w:rFonts w:asciiTheme="majorBidi" w:hAnsiTheme="majorBidi" w:cstheme="majorBidi"/>
          <w:color w:val="0D0D0D" w:themeColor="text1" w:themeTint="F2"/>
          <w:sz w:val="24"/>
          <w:szCs w:val="24"/>
        </w:rPr>
        <w:t xml:space="preserve"> himself with a human-centered perspective rooted in the concept of </w:t>
      </w:r>
      <w:r w:rsidR="00553631" w:rsidRPr="00847413">
        <w:rPr>
          <w:rFonts w:asciiTheme="majorBidi" w:hAnsiTheme="majorBidi" w:cstheme="majorBidi"/>
          <w:color w:val="0D0D0D" w:themeColor="text1" w:themeTint="F2"/>
          <w:sz w:val="24"/>
          <w:szCs w:val="24"/>
        </w:rPr>
        <w:t>a nation (</w:t>
      </w:r>
      <w:proofErr w:type="spellStart"/>
      <w:r w:rsidR="00553631" w:rsidRPr="00847413">
        <w:rPr>
          <w:rFonts w:asciiTheme="majorBidi" w:hAnsiTheme="majorBidi" w:cstheme="majorBidi"/>
          <w:color w:val="0D0D0D" w:themeColor="text1" w:themeTint="F2"/>
          <w:sz w:val="24"/>
          <w:szCs w:val="24"/>
        </w:rPr>
        <w:t>Alkodimi</w:t>
      </w:r>
      <w:proofErr w:type="spellEnd"/>
      <w:r w:rsidR="00553631" w:rsidRPr="00847413">
        <w:rPr>
          <w:rFonts w:asciiTheme="majorBidi" w:hAnsiTheme="majorBidi" w:cstheme="majorBidi"/>
          <w:color w:val="0D0D0D" w:themeColor="text1" w:themeTint="F2"/>
          <w:sz w:val="24"/>
          <w:szCs w:val="24"/>
        </w:rPr>
        <w:t>, 2020)</w:t>
      </w:r>
      <w:r w:rsidR="00C545B0" w:rsidRPr="00847413">
        <w:rPr>
          <w:rFonts w:asciiTheme="majorBidi" w:hAnsiTheme="majorBidi" w:cstheme="majorBidi"/>
          <w:color w:val="0D0D0D" w:themeColor="text1" w:themeTint="F2"/>
          <w:sz w:val="24"/>
          <w:szCs w:val="24"/>
        </w:rPr>
        <w:t xml:space="preserve">. His narratives carry a humanitarian essence that underscores inclusivity, transcending religious and cultural barriers while rejecting any intolerance, discrimination, or stereotyping of others based on </w:t>
      </w:r>
      <w:r w:rsidR="00C545B0" w:rsidRPr="00847413">
        <w:rPr>
          <w:rFonts w:asciiTheme="majorBidi" w:hAnsiTheme="majorBidi" w:cstheme="majorBidi"/>
          <w:color w:val="0D0D0D" w:themeColor="text1" w:themeTint="F2"/>
          <w:sz w:val="24"/>
          <w:szCs w:val="24"/>
        </w:rPr>
        <w:lastRenderedPageBreak/>
        <w:t xml:space="preserve">their beliefs. His narratives </w:t>
      </w:r>
      <w:r w:rsidR="00BE0554" w:rsidRPr="00847413">
        <w:rPr>
          <w:rFonts w:asciiTheme="majorBidi" w:hAnsiTheme="majorBidi" w:cstheme="majorBidi"/>
          <w:color w:val="0D0D0D" w:themeColor="text1" w:themeTint="F2"/>
          <w:sz w:val="24"/>
          <w:szCs w:val="24"/>
        </w:rPr>
        <w:t>propagate</w:t>
      </w:r>
      <w:r w:rsidR="00C545B0" w:rsidRPr="00847413">
        <w:rPr>
          <w:rFonts w:asciiTheme="majorBidi" w:hAnsiTheme="majorBidi" w:cstheme="majorBidi"/>
          <w:color w:val="0D0D0D" w:themeColor="text1" w:themeTint="F2"/>
          <w:sz w:val="24"/>
          <w:szCs w:val="24"/>
        </w:rPr>
        <w:t xml:space="preserve"> humanity and the acceptance of diverse cultures and religions. For him, identity isn't established through religious or racial affiliations but rather through a shared human experience and the wealth of accumulated culture. He is perceived as an exceptional writer who avoids confining himself to narrow and rigid ideological or intellectual classifications. Instead, he perpetually explores the depths of human existence within this universe, particularly those individuals who treat others' emotions with sensitivity and respect individual privacy. </w:t>
      </w:r>
      <w:r w:rsidR="00D0143F" w:rsidRPr="00847413">
        <w:rPr>
          <w:rFonts w:asciiTheme="majorBidi" w:hAnsiTheme="majorBidi" w:cstheme="majorBidi"/>
          <w:color w:val="0D0D0D" w:themeColor="text1" w:themeTint="F2"/>
          <w:sz w:val="24"/>
          <w:szCs w:val="24"/>
        </w:rPr>
        <w:t>In Al-</w:t>
      </w:r>
      <w:proofErr w:type="spellStart"/>
      <w:r w:rsidR="00D0143F" w:rsidRPr="00847413">
        <w:rPr>
          <w:rFonts w:asciiTheme="majorBidi" w:hAnsiTheme="majorBidi" w:cstheme="majorBidi"/>
          <w:color w:val="0D0D0D" w:themeColor="text1" w:themeTint="F2"/>
          <w:sz w:val="24"/>
          <w:szCs w:val="24"/>
        </w:rPr>
        <w:t>Muqri’</w:t>
      </w:r>
      <w:r w:rsidR="00C545B0" w:rsidRPr="00847413">
        <w:rPr>
          <w:rFonts w:asciiTheme="majorBidi" w:hAnsiTheme="majorBidi" w:cstheme="majorBidi"/>
          <w:color w:val="0D0D0D" w:themeColor="text1" w:themeTint="F2"/>
          <w:sz w:val="24"/>
          <w:szCs w:val="24"/>
        </w:rPr>
        <w:t>s</w:t>
      </w:r>
      <w:proofErr w:type="spellEnd"/>
      <w:r w:rsidR="00C545B0" w:rsidRPr="00847413">
        <w:rPr>
          <w:rFonts w:asciiTheme="majorBidi" w:hAnsiTheme="majorBidi" w:cstheme="majorBidi"/>
          <w:color w:val="0D0D0D" w:themeColor="text1" w:themeTint="F2"/>
          <w:sz w:val="24"/>
          <w:szCs w:val="24"/>
        </w:rPr>
        <w:t xml:space="preserve"> work </w:t>
      </w:r>
      <w:r w:rsidR="00C545B0" w:rsidRPr="00847413">
        <w:rPr>
          <w:rFonts w:asciiTheme="majorBidi" w:hAnsiTheme="majorBidi" w:cstheme="majorBidi"/>
          <w:i/>
          <w:iCs/>
          <w:color w:val="0D0D0D" w:themeColor="text1" w:themeTint="F2"/>
          <w:sz w:val="24"/>
          <w:szCs w:val="24"/>
        </w:rPr>
        <w:t>The Handsome Jew</w:t>
      </w:r>
      <w:r w:rsidR="00C545B0" w:rsidRPr="00847413">
        <w:rPr>
          <w:rFonts w:asciiTheme="majorBidi" w:hAnsiTheme="majorBidi" w:cstheme="majorBidi"/>
          <w:color w:val="0D0D0D" w:themeColor="text1" w:themeTint="F2"/>
          <w:sz w:val="24"/>
          <w:szCs w:val="24"/>
        </w:rPr>
        <w:t xml:space="preserve"> (2009), he dramatizes a humanistic philosophy through the lenses of equality, cross-cultural understanding, dignified communication, acknowledgment of personal boundaries, openness, coexistence, and tolerance. This novel was specifically selected in this study as it reflects his philosophy which is exemplified in the storyline where he symbo</w:t>
      </w:r>
      <w:r w:rsidR="00FF7EB9" w:rsidRPr="00847413">
        <w:rPr>
          <w:rFonts w:asciiTheme="majorBidi" w:hAnsiTheme="majorBidi" w:cstheme="majorBidi"/>
          <w:color w:val="0D0D0D" w:themeColor="text1" w:themeTint="F2"/>
          <w:sz w:val="24"/>
          <w:szCs w:val="24"/>
        </w:rPr>
        <w:t>lically shows how a Jewish man Salim and a Muslim woman Fatima</w:t>
      </w:r>
      <w:r w:rsidR="00C545B0" w:rsidRPr="00847413">
        <w:rPr>
          <w:rFonts w:asciiTheme="majorBidi" w:hAnsiTheme="majorBidi" w:cstheme="majorBidi"/>
          <w:color w:val="0D0D0D" w:themeColor="text1" w:themeTint="F2"/>
          <w:sz w:val="24"/>
          <w:szCs w:val="24"/>
        </w:rPr>
        <w:t xml:space="preserve"> were profiled, marginalized, and excluded due to their cross-religious love and marriage.</w:t>
      </w:r>
      <w:r w:rsidR="00945581" w:rsidRPr="00847413">
        <w:rPr>
          <w:rFonts w:asciiTheme="majorBidi" w:hAnsiTheme="majorBidi" w:cstheme="majorBidi"/>
          <w:color w:val="0D0D0D" w:themeColor="text1" w:themeTint="F2"/>
          <w:sz w:val="24"/>
          <w:szCs w:val="24"/>
        </w:rPr>
        <w:t xml:space="preserve"> The identity crisis of the suppressed minority group </w:t>
      </w:r>
      <w:r w:rsidR="00C70943" w:rsidRPr="00847413">
        <w:rPr>
          <w:rFonts w:asciiTheme="majorBidi" w:hAnsiTheme="majorBidi" w:cstheme="majorBidi"/>
          <w:color w:val="0D0D0D" w:themeColor="text1" w:themeTint="F2"/>
          <w:sz w:val="24"/>
          <w:szCs w:val="24"/>
        </w:rPr>
        <w:t>was</w:t>
      </w:r>
      <w:r w:rsidR="00945581" w:rsidRPr="00847413">
        <w:rPr>
          <w:rFonts w:asciiTheme="majorBidi" w:hAnsiTheme="majorBidi" w:cstheme="majorBidi"/>
          <w:color w:val="0D0D0D" w:themeColor="text1" w:themeTint="F2"/>
          <w:sz w:val="24"/>
          <w:szCs w:val="24"/>
        </w:rPr>
        <w:t xml:space="preserve"> </w:t>
      </w:r>
      <w:r w:rsidR="009B5901" w:rsidRPr="00847413">
        <w:rPr>
          <w:rFonts w:asciiTheme="majorBidi" w:hAnsiTheme="majorBidi" w:cstheme="majorBidi"/>
          <w:color w:val="0D0D0D" w:themeColor="text1" w:themeTint="F2"/>
          <w:sz w:val="24"/>
          <w:szCs w:val="24"/>
        </w:rPr>
        <w:t xml:space="preserve">apparent </w:t>
      </w:r>
      <w:r w:rsidR="00C70943" w:rsidRPr="00847413">
        <w:rPr>
          <w:rFonts w:asciiTheme="majorBidi" w:hAnsiTheme="majorBidi" w:cstheme="majorBidi"/>
          <w:color w:val="0D0D0D" w:themeColor="text1" w:themeTint="F2"/>
          <w:sz w:val="24"/>
          <w:szCs w:val="24"/>
        </w:rPr>
        <w:t xml:space="preserve">from the opening lines of the novel when </w:t>
      </w:r>
      <w:r w:rsidR="00347DE5" w:rsidRPr="00847413">
        <w:rPr>
          <w:rFonts w:asciiTheme="majorBidi" w:hAnsiTheme="majorBidi" w:cstheme="majorBidi"/>
          <w:color w:val="0D0D0D" w:themeColor="text1" w:themeTint="F2"/>
          <w:sz w:val="24"/>
          <w:szCs w:val="24"/>
        </w:rPr>
        <w:t xml:space="preserve">Salim </w:t>
      </w:r>
      <w:r w:rsidR="00C70943" w:rsidRPr="00847413">
        <w:rPr>
          <w:rFonts w:asciiTheme="majorBidi" w:hAnsiTheme="majorBidi" w:cstheme="majorBidi"/>
          <w:color w:val="0D0D0D" w:themeColor="text1" w:themeTint="F2"/>
          <w:sz w:val="24"/>
          <w:szCs w:val="24"/>
        </w:rPr>
        <w:t xml:space="preserve">questions his identity </w:t>
      </w:r>
      <w:r w:rsidR="008E34F6" w:rsidRPr="00847413">
        <w:rPr>
          <w:rFonts w:asciiTheme="majorBidi" w:hAnsiTheme="majorBidi" w:cstheme="majorBidi"/>
          <w:color w:val="0D0D0D" w:themeColor="text1" w:themeTint="F2"/>
          <w:sz w:val="24"/>
          <w:szCs w:val="24"/>
        </w:rPr>
        <w:t>until</w:t>
      </w:r>
      <w:r w:rsidR="00C70943" w:rsidRPr="00847413">
        <w:rPr>
          <w:rFonts w:asciiTheme="majorBidi" w:hAnsiTheme="majorBidi" w:cstheme="majorBidi"/>
          <w:color w:val="0D0D0D" w:themeColor="text1" w:themeTint="F2"/>
          <w:sz w:val="24"/>
          <w:szCs w:val="24"/>
        </w:rPr>
        <w:t xml:space="preserve"> the end of </w:t>
      </w:r>
      <w:r w:rsidR="009B5901" w:rsidRPr="00847413">
        <w:rPr>
          <w:rFonts w:asciiTheme="majorBidi" w:hAnsiTheme="majorBidi" w:cstheme="majorBidi"/>
          <w:color w:val="0D0D0D" w:themeColor="text1" w:themeTint="F2"/>
          <w:sz w:val="24"/>
          <w:szCs w:val="24"/>
        </w:rPr>
        <w:t>the novel</w:t>
      </w:r>
      <w:r w:rsidR="00C70943" w:rsidRPr="00847413">
        <w:rPr>
          <w:rFonts w:asciiTheme="majorBidi" w:hAnsiTheme="majorBidi" w:cstheme="majorBidi"/>
          <w:color w:val="0D0D0D" w:themeColor="text1" w:themeTint="F2"/>
          <w:sz w:val="24"/>
          <w:szCs w:val="24"/>
        </w:rPr>
        <w:t>. However</w:t>
      </w:r>
      <w:r w:rsidR="000A15EF" w:rsidRPr="00847413">
        <w:rPr>
          <w:rFonts w:asciiTheme="majorBidi" w:hAnsiTheme="majorBidi" w:cstheme="majorBidi"/>
          <w:color w:val="0D0D0D" w:themeColor="text1" w:themeTint="F2"/>
          <w:sz w:val="24"/>
          <w:szCs w:val="24"/>
        </w:rPr>
        <w:t>,</w:t>
      </w:r>
      <w:r w:rsidR="00C70943" w:rsidRPr="00847413">
        <w:rPr>
          <w:rFonts w:asciiTheme="majorBidi" w:hAnsiTheme="majorBidi" w:cstheme="majorBidi"/>
          <w:color w:val="0D0D0D" w:themeColor="text1" w:themeTint="F2"/>
          <w:sz w:val="24"/>
          <w:szCs w:val="24"/>
        </w:rPr>
        <w:t xml:space="preserve"> there is a limited body of literature that explores the issues of identity ordeals and the loss of the identity of the Jewish minority</w:t>
      </w:r>
      <w:r w:rsidR="00945581" w:rsidRPr="00847413">
        <w:rPr>
          <w:rFonts w:asciiTheme="majorBidi" w:hAnsiTheme="majorBidi" w:cstheme="majorBidi"/>
          <w:color w:val="0D0D0D" w:themeColor="text1" w:themeTint="F2"/>
          <w:sz w:val="24"/>
          <w:szCs w:val="24"/>
        </w:rPr>
        <w:t xml:space="preserve">. </w:t>
      </w:r>
      <w:r w:rsidR="00AC029D" w:rsidRPr="00847413">
        <w:rPr>
          <w:rFonts w:asciiTheme="majorBidi" w:hAnsiTheme="majorBidi" w:cstheme="majorBidi"/>
          <w:color w:val="0D0D0D" w:themeColor="text1" w:themeTint="F2"/>
          <w:sz w:val="24"/>
          <w:szCs w:val="24"/>
        </w:rPr>
        <w:t>The term ‘identity ordeals’ refers to the challenges that the Jews experienced while living and maintaining their religious identity as a minority group in a society dominated by other religious beliefs</w:t>
      </w:r>
      <w:r w:rsidR="005C5D6E" w:rsidRPr="00847413">
        <w:rPr>
          <w:rFonts w:asciiTheme="majorBidi" w:hAnsiTheme="majorBidi" w:cstheme="majorBidi"/>
          <w:color w:val="0D0D0D" w:themeColor="text1" w:themeTint="F2"/>
          <w:sz w:val="24"/>
          <w:szCs w:val="24"/>
        </w:rPr>
        <w:t xml:space="preserve"> (Nersesyan, 2024)</w:t>
      </w:r>
      <w:r w:rsidR="00AC029D" w:rsidRPr="00847413">
        <w:rPr>
          <w:rFonts w:asciiTheme="majorBidi" w:hAnsiTheme="majorBidi" w:cstheme="majorBidi"/>
          <w:color w:val="0D0D0D" w:themeColor="text1" w:themeTint="F2"/>
          <w:sz w:val="24"/>
          <w:szCs w:val="24"/>
        </w:rPr>
        <w:t xml:space="preserve">. </w:t>
      </w:r>
      <w:r w:rsidR="000C6710" w:rsidRPr="00847413">
        <w:rPr>
          <w:rFonts w:asciiTheme="majorBidi" w:hAnsiTheme="majorBidi" w:cstheme="majorBidi"/>
          <w:color w:val="0D0D0D" w:themeColor="text1" w:themeTint="F2"/>
          <w:sz w:val="24"/>
          <w:szCs w:val="24"/>
        </w:rPr>
        <w:t>These challenges are often manifested through social, political</w:t>
      </w:r>
      <w:r w:rsidR="008E34F6" w:rsidRPr="00847413">
        <w:rPr>
          <w:rFonts w:asciiTheme="majorBidi" w:hAnsiTheme="majorBidi" w:cstheme="majorBidi"/>
          <w:color w:val="0D0D0D" w:themeColor="text1" w:themeTint="F2"/>
          <w:sz w:val="24"/>
          <w:szCs w:val="24"/>
        </w:rPr>
        <w:t>,</w:t>
      </w:r>
      <w:r w:rsidR="000C6710" w:rsidRPr="00847413">
        <w:rPr>
          <w:rFonts w:asciiTheme="majorBidi" w:hAnsiTheme="majorBidi" w:cstheme="majorBidi"/>
          <w:color w:val="0D0D0D" w:themeColor="text1" w:themeTint="F2"/>
          <w:sz w:val="24"/>
          <w:szCs w:val="24"/>
        </w:rPr>
        <w:t xml:space="preserve"> and cultural pressures. </w:t>
      </w:r>
      <w:r w:rsidR="00AC029D" w:rsidRPr="00847413">
        <w:rPr>
          <w:rFonts w:asciiTheme="majorBidi" w:hAnsiTheme="majorBidi" w:cstheme="majorBidi"/>
          <w:color w:val="0D0D0D" w:themeColor="text1" w:themeTint="F2"/>
          <w:sz w:val="24"/>
          <w:szCs w:val="24"/>
        </w:rPr>
        <w:t xml:space="preserve"> </w:t>
      </w:r>
    </w:p>
    <w:p w14:paraId="18D10D83" w14:textId="39C9B050" w:rsidR="005E195B"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DC5EDB" w:rsidRPr="00847413">
        <w:rPr>
          <w:rFonts w:asciiTheme="majorBidi" w:hAnsiTheme="majorBidi" w:cstheme="majorBidi"/>
          <w:sz w:val="24"/>
          <w:szCs w:val="24"/>
        </w:rPr>
        <w:t xml:space="preserve">Our study attempts to fill this void by exploring </w:t>
      </w:r>
      <w:r w:rsidR="00280EA3" w:rsidRPr="00847413">
        <w:rPr>
          <w:rFonts w:asciiTheme="majorBidi" w:hAnsiTheme="majorBidi" w:cstheme="majorBidi"/>
          <w:sz w:val="24"/>
          <w:szCs w:val="24"/>
        </w:rPr>
        <w:t>how Al-</w:t>
      </w:r>
      <w:proofErr w:type="spellStart"/>
      <w:r w:rsidR="00280EA3" w:rsidRPr="00847413">
        <w:rPr>
          <w:rFonts w:asciiTheme="majorBidi" w:hAnsiTheme="majorBidi" w:cstheme="majorBidi"/>
          <w:sz w:val="24"/>
          <w:szCs w:val="24"/>
        </w:rPr>
        <w:t>Muqri</w:t>
      </w:r>
      <w:proofErr w:type="spellEnd"/>
      <w:r w:rsidR="00280EA3" w:rsidRPr="00847413">
        <w:rPr>
          <w:rFonts w:asciiTheme="majorBidi" w:hAnsiTheme="majorBidi" w:cstheme="majorBidi"/>
          <w:sz w:val="24"/>
          <w:szCs w:val="24"/>
        </w:rPr>
        <w:t xml:space="preserve"> utilized his humanitarian vision and narrative techniques to </w:t>
      </w:r>
      <w:r w:rsidR="00200A1B" w:rsidRPr="00847413">
        <w:rPr>
          <w:rFonts w:asciiTheme="majorBidi" w:hAnsiTheme="majorBidi" w:cstheme="majorBidi"/>
          <w:color w:val="0D0D0D" w:themeColor="text1" w:themeTint="F2"/>
          <w:sz w:val="24"/>
          <w:szCs w:val="24"/>
        </w:rPr>
        <w:t xml:space="preserve">convey </w:t>
      </w:r>
      <w:r w:rsidR="00280EA3" w:rsidRPr="00847413">
        <w:rPr>
          <w:rFonts w:asciiTheme="majorBidi" w:hAnsiTheme="majorBidi" w:cstheme="majorBidi"/>
          <w:color w:val="0D0D0D" w:themeColor="text1" w:themeTint="F2"/>
          <w:sz w:val="24"/>
          <w:szCs w:val="24"/>
        </w:rPr>
        <w:t xml:space="preserve">the </w:t>
      </w:r>
      <w:r w:rsidR="00B916A7" w:rsidRPr="00847413">
        <w:rPr>
          <w:rFonts w:asciiTheme="majorBidi" w:hAnsiTheme="majorBidi" w:cstheme="majorBidi"/>
          <w:color w:val="0D0D0D" w:themeColor="text1" w:themeTint="F2"/>
          <w:sz w:val="24"/>
          <w:szCs w:val="24"/>
        </w:rPr>
        <w:t>message</w:t>
      </w:r>
      <w:r w:rsidR="00280EA3" w:rsidRPr="00847413">
        <w:rPr>
          <w:rFonts w:asciiTheme="majorBidi" w:hAnsiTheme="majorBidi" w:cstheme="majorBidi"/>
          <w:color w:val="0D0D0D" w:themeColor="text1" w:themeTint="F2"/>
          <w:sz w:val="24"/>
          <w:szCs w:val="24"/>
        </w:rPr>
        <w:t xml:space="preserve"> of syncretism as it appeared in different incidents in the novel. The study findings </w:t>
      </w:r>
      <w:r w:rsidR="00E42E85" w:rsidRPr="00847413">
        <w:rPr>
          <w:rFonts w:asciiTheme="majorBidi" w:hAnsiTheme="majorBidi" w:cstheme="majorBidi"/>
          <w:color w:val="0D0D0D" w:themeColor="text1" w:themeTint="F2"/>
          <w:sz w:val="24"/>
          <w:szCs w:val="24"/>
        </w:rPr>
        <w:t xml:space="preserve">highlight the importance of social principles such as tolerance, compassion, and equality, which enhance diversity and coexistence. </w:t>
      </w:r>
      <w:r w:rsidR="00E42E85" w:rsidRPr="00847413">
        <w:rPr>
          <w:rFonts w:asciiTheme="majorBidi" w:hAnsiTheme="majorBidi" w:cstheme="majorBidi"/>
          <w:sz w:val="24"/>
          <w:szCs w:val="24"/>
        </w:rPr>
        <w:t xml:space="preserve">To date, a number of studies have explored different issues in </w:t>
      </w:r>
      <w:r w:rsidR="00FF7EB9" w:rsidRPr="00847413">
        <w:rPr>
          <w:rFonts w:asciiTheme="majorBidi" w:hAnsiTheme="majorBidi" w:cstheme="majorBidi"/>
          <w:sz w:val="24"/>
          <w:szCs w:val="24"/>
        </w:rPr>
        <w:t>Al-</w:t>
      </w:r>
      <w:proofErr w:type="spellStart"/>
      <w:r w:rsidR="00FF7EB9" w:rsidRPr="00847413">
        <w:rPr>
          <w:rFonts w:asciiTheme="majorBidi" w:hAnsiTheme="majorBidi" w:cstheme="majorBidi"/>
          <w:sz w:val="24"/>
          <w:szCs w:val="24"/>
        </w:rPr>
        <w:t>Muqri’</w:t>
      </w:r>
      <w:r w:rsidR="00E42E85" w:rsidRPr="00847413">
        <w:rPr>
          <w:rFonts w:asciiTheme="majorBidi" w:hAnsiTheme="majorBidi" w:cstheme="majorBidi"/>
          <w:sz w:val="24"/>
          <w:szCs w:val="24"/>
        </w:rPr>
        <w:t>s</w:t>
      </w:r>
      <w:proofErr w:type="spellEnd"/>
      <w:r w:rsidR="00E42E85" w:rsidRPr="00847413">
        <w:rPr>
          <w:rFonts w:asciiTheme="majorBidi" w:hAnsiTheme="majorBidi" w:cstheme="majorBidi"/>
          <w:sz w:val="24"/>
          <w:szCs w:val="24"/>
        </w:rPr>
        <w:t xml:space="preserve"> novels, such as the concept of nation (Ding, 2022), his fictional world (Rashed, 2021); </w:t>
      </w:r>
      <w:r w:rsidR="008E34F6" w:rsidRPr="00847413">
        <w:rPr>
          <w:rFonts w:asciiTheme="majorBidi" w:hAnsiTheme="majorBidi" w:cstheme="majorBidi"/>
          <w:sz w:val="24"/>
          <w:szCs w:val="24"/>
        </w:rPr>
        <w:t xml:space="preserve">and </w:t>
      </w:r>
      <w:r w:rsidR="00E42E85" w:rsidRPr="00847413">
        <w:rPr>
          <w:rFonts w:asciiTheme="majorBidi" w:hAnsiTheme="majorBidi" w:cstheme="majorBidi"/>
          <w:sz w:val="24"/>
          <w:szCs w:val="24"/>
        </w:rPr>
        <w:t>gender conflict (</w:t>
      </w:r>
      <w:r w:rsidR="00DD7B5B" w:rsidRPr="00847413">
        <w:rPr>
          <w:rFonts w:asciiTheme="majorBidi" w:hAnsiTheme="majorBidi" w:cstheme="majorBidi"/>
          <w:sz w:val="24"/>
          <w:szCs w:val="24"/>
        </w:rPr>
        <w:t xml:space="preserve">Irving </w:t>
      </w:r>
      <w:r w:rsidR="00E42E85" w:rsidRPr="00847413">
        <w:rPr>
          <w:rFonts w:asciiTheme="majorBidi" w:hAnsiTheme="majorBidi" w:cstheme="majorBidi"/>
          <w:sz w:val="24"/>
          <w:szCs w:val="24"/>
        </w:rPr>
        <w:t xml:space="preserve">2016), but none have explored the Jews religious identity ordeals and how </w:t>
      </w:r>
      <w:r w:rsidR="00812288" w:rsidRPr="00847413">
        <w:rPr>
          <w:rFonts w:asciiTheme="majorBidi" w:hAnsiTheme="majorBidi" w:cstheme="majorBidi"/>
          <w:sz w:val="24"/>
          <w:szCs w:val="24"/>
        </w:rPr>
        <w:t>Al-</w:t>
      </w:r>
      <w:proofErr w:type="spellStart"/>
      <w:r w:rsidR="00812288" w:rsidRPr="00847413">
        <w:rPr>
          <w:rFonts w:asciiTheme="majorBidi" w:hAnsiTheme="majorBidi" w:cstheme="majorBidi"/>
          <w:sz w:val="24"/>
          <w:szCs w:val="24"/>
        </w:rPr>
        <w:t>Muqri</w:t>
      </w:r>
      <w:proofErr w:type="spellEnd"/>
      <w:r w:rsidR="00E42E85" w:rsidRPr="00847413">
        <w:rPr>
          <w:rFonts w:asciiTheme="majorBidi" w:hAnsiTheme="majorBidi" w:cstheme="majorBidi"/>
          <w:sz w:val="24"/>
          <w:szCs w:val="24"/>
        </w:rPr>
        <w:t xml:space="preserve"> utilized his philosophy of life to induce the likelihood of reconciliation among the Muslim and Jews. To address these gaps, the </w:t>
      </w:r>
      <w:r w:rsidR="006F5417" w:rsidRPr="00847413">
        <w:rPr>
          <w:rFonts w:asciiTheme="majorBidi" w:hAnsiTheme="majorBidi" w:cstheme="majorBidi"/>
          <w:color w:val="0D0D0D" w:themeColor="text1" w:themeTint="F2"/>
          <w:sz w:val="24"/>
          <w:szCs w:val="24"/>
        </w:rPr>
        <w:t xml:space="preserve">study will specifically attempt to </w:t>
      </w:r>
      <w:r w:rsidR="00E42E85" w:rsidRPr="00847413">
        <w:rPr>
          <w:rFonts w:asciiTheme="majorBidi" w:hAnsiTheme="majorBidi" w:cstheme="majorBidi"/>
          <w:color w:val="0D0D0D" w:themeColor="text1" w:themeTint="F2"/>
          <w:sz w:val="24"/>
          <w:szCs w:val="24"/>
        </w:rPr>
        <w:t>answer</w:t>
      </w:r>
      <w:r w:rsidR="006F5417" w:rsidRPr="00847413">
        <w:rPr>
          <w:rFonts w:asciiTheme="majorBidi" w:hAnsiTheme="majorBidi" w:cstheme="majorBidi"/>
          <w:color w:val="0D0D0D" w:themeColor="text1" w:themeTint="F2"/>
          <w:sz w:val="24"/>
          <w:szCs w:val="24"/>
        </w:rPr>
        <w:t xml:space="preserve"> the following </w:t>
      </w:r>
      <w:r w:rsidR="00E42E85" w:rsidRPr="00847413">
        <w:rPr>
          <w:rFonts w:asciiTheme="majorBidi" w:hAnsiTheme="majorBidi" w:cstheme="majorBidi"/>
          <w:color w:val="0D0D0D" w:themeColor="text1" w:themeTint="F2"/>
          <w:sz w:val="24"/>
          <w:szCs w:val="24"/>
        </w:rPr>
        <w:t xml:space="preserve">research </w:t>
      </w:r>
      <w:r w:rsidR="006F5417" w:rsidRPr="00847413">
        <w:rPr>
          <w:rFonts w:asciiTheme="majorBidi" w:hAnsiTheme="majorBidi" w:cstheme="majorBidi"/>
          <w:color w:val="0D0D0D" w:themeColor="text1" w:themeTint="F2"/>
          <w:sz w:val="24"/>
          <w:szCs w:val="24"/>
        </w:rPr>
        <w:t xml:space="preserve">questions. </w:t>
      </w:r>
    </w:p>
    <w:p w14:paraId="270011E4" w14:textId="77777777" w:rsidR="006F5417" w:rsidRPr="00847413" w:rsidRDefault="001206BB" w:rsidP="00AC03DD">
      <w:pPr>
        <w:pStyle w:val="ListParagraph"/>
        <w:numPr>
          <w:ilvl w:val="0"/>
          <w:numId w:val="2"/>
        </w:numPr>
        <w:spacing w:line="360" w:lineRule="auto"/>
        <w:rPr>
          <w:rFonts w:asciiTheme="majorBidi" w:hAnsiTheme="majorBidi" w:cstheme="majorBidi"/>
          <w:i/>
          <w:iCs/>
          <w:color w:val="0D0D0D" w:themeColor="text1" w:themeTint="F2"/>
          <w:sz w:val="24"/>
          <w:szCs w:val="24"/>
        </w:rPr>
      </w:pPr>
      <w:r w:rsidRPr="00847413">
        <w:rPr>
          <w:rFonts w:asciiTheme="majorBidi" w:hAnsiTheme="majorBidi" w:cstheme="majorBidi"/>
          <w:color w:val="0D0D0D" w:themeColor="text1" w:themeTint="F2"/>
          <w:sz w:val="24"/>
          <w:szCs w:val="24"/>
        </w:rPr>
        <w:t xml:space="preserve">What are the identity ordeals of the Yemeni Jews’ that were depicted in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r w:rsidR="00FF7EB9"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s</w:t>
      </w:r>
      <w:proofErr w:type="spellEnd"/>
      <w:r w:rsidRPr="00847413">
        <w:rPr>
          <w:rFonts w:asciiTheme="majorBidi" w:hAnsiTheme="majorBidi" w:cstheme="majorBidi"/>
          <w:color w:val="0D0D0D" w:themeColor="text1" w:themeTint="F2"/>
          <w:sz w:val="24"/>
          <w:szCs w:val="24"/>
        </w:rPr>
        <w:t xml:space="preserve"> novel </w:t>
      </w:r>
      <w:r w:rsidRPr="00847413">
        <w:rPr>
          <w:rFonts w:asciiTheme="majorBidi" w:hAnsiTheme="majorBidi" w:cstheme="majorBidi"/>
          <w:i/>
          <w:iCs/>
          <w:color w:val="0D0D0D" w:themeColor="text1" w:themeTint="F2"/>
          <w:sz w:val="24"/>
          <w:szCs w:val="24"/>
        </w:rPr>
        <w:t>The Handsom Jew?</w:t>
      </w:r>
    </w:p>
    <w:p w14:paraId="48BB0D40" w14:textId="77777777" w:rsidR="006F5417" w:rsidRPr="00847413" w:rsidRDefault="001206BB" w:rsidP="00AC03DD">
      <w:pPr>
        <w:pStyle w:val="ListParagraph"/>
        <w:numPr>
          <w:ilvl w:val="0"/>
          <w:numId w:val="2"/>
        </w:num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lastRenderedPageBreak/>
        <w:t xml:space="preserve">How did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proofErr w:type="spellEnd"/>
      <w:r w:rsidRPr="00847413">
        <w:rPr>
          <w:rFonts w:asciiTheme="majorBidi" w:hAnsiTheme="majorBidi" w:cstheme="majorBidi"/>
          <w:color w:val="0D0D0D" w:themeColor="text1" w:themeTint="F2"/>
          <w:sz w:val="24"/>
          <w:szCs w:val="24"/>
        </w:rPr>
        <w:t xml:space="preserve"> demonstrate the implicated </w:t>
      </w:r>
      <w:r w:rsidR="00B916A7" w:rsidRPr="00847413">
        <w:rPr>
          <w:rFonts w:asciiTheme="majorBidi" w:hAnsiTheme="majorBidi" w:cstheme="majorBidi"/>
          <w:color w:val="0D0D0D" w:themeColor="text1" w:themeTint="F2"/>
          <w:sz w:val="24"/>
          <w:szCs w:val="24"/>
        </w:rPr>
        <w:t>message</w:t>
      </w:r>
      <w:r w:rsidRPr="00847413">
        <w:rPr>
          <w:rFonts w:asciiTheme="majorBidi" w:hAnsiTheme="majorBidi" w:cstheme="majorBidi"/>
          <w:color w:val="0D0D0D" w:themeColor="text1" w:themeTint="F2"/>
          <w:sz w:val="24"/>
          <w:szCs w:val="24"/>
        </w:rPr>
        <w:t xml:space="preserve"> of syncretism in his narration?</w:t>
      </w:r>
    </w:p>
    <w:p w14:paraId="4AF83DA5" w14:textId="77777777" w:rsidR="00014DA6" w:rsidRPr="00847413" w:rsidRDefault="00014DA6" w:rsidP="00AC03DD">
      <w:pPr>
        <w:pStyle w:val="ListParagraph"/>
        <w:spacing w:line="360" w:lineRule="auto"/>
        <w:jc w:val="both"/>
        <w:rPr>
          <w:rFonts w:asciiTheme="majorBidi" w:hAnsiTheme="majorBidi" w:cstheme="majorBidi"/>
          <w:color w:val="0D0D0D" w:themeColor="text1" w:themeTint="F2"/>
          <w:sz w:val="24"/>
          <w:szCs w:val="24"/>
        </w:rPr>
      </w:pPr>
    </w:p>
    <w:p w14:paraId="3061C446" w14:textId="77777777" w:rsidR="00302FD7" w:rsidRPr="00847413" w:rsidRDefault="001206BB" w:rsidP="00917CC8">
      <w:pPr>
        <w:pStyle w:val="ListParagraph"/>
        <w:spacing w:after="0" w:line="360" w:lineRule="auto"/>
        <w:ind w:left="810"/>
        <w:jc w:val="center"/>
        <w:rPr>
          <w:rFonts w:asciiTheme="majorBidi" w:hAnsiTheme="majorBidi" w:cstheme="majorBidi"/>
          <w:b/>
          <w:color w:val="0D0D0D" w:themeColor="text1" w:themeTint="F2"/>
          <w:sz w:val="24"/>
          <w:szCs w:val="24"/>
        </w:rPr>
      </w:pPr>
      <w:r w:rsidRPr="00847413">
        <w:rPr>
          <w:rFonts w:asciiTheme="majorBidi" w:hAnsiTheme="majorBidi" w:cstheme="majorBidi"/>
          <w:b/>
          <w:color w:val="0D0D0D" w:themeColor="text1" w:themeTint="F2"/>
          <w:sz w:val="24"/>
          <w:szCs w:val="24"/>
        </w:rPr>
        <w:t>Literature review</w:t>
      </w:r>
    </w:p>
    <w:p w14:paraId="31B38966" w14:textId="3D9291C6" w:rsidR="00A27C3A" w:rsidRPr="00847413" w:rsidRDefault="006754B3" w:rsidP="00917CC8">
      <w:pPr>
        <w:pStyle w:val="ListParagraph"/>
        <w:spacing w:after="0" w:line="360" w:lineRule="auto"/>
        <w:ind w:left="1080"/>
        <w:jc w:val="both"/>
        <w:rPr>
          <w:rFonts w:asciiTheme="majorBidi" w:hAnsiTheme="majorBidi" w:cstheme="majorBidi"/>
          <w:b/>
          <w:i/>
          <w:iCs/>
          <w:color w:val="0D0D0D" w:themeColor="text1" w:themeTint="F2"/>
          <w:sz w:val="24"/>
          <w:szCs w:val="24"/>
        </w:rPr>
      </w:pPr>
      <w:r w:rsidRPr="00847413">
        <w:rPr>
          <w:rFonts w:asciiTheme="majorBidi" w:hAnsiTheme="majorBidi" w:cstheme="majorBidi"/>
          <w:b/>
          <w:i/>
          <w:iCs/>
          <w:color w:val="0D0D0D" w:themeColor="text1" w:themeTint="F2"/>
          <w:sz w:val="24"/>
          <w:szCs w:val="24"/>
        </w:rPr>
        <w:t xml:space="preserve"> </w:t>
      </w:r>
      <w:r w:rsidR="001206BB" w:rsidRPr="00847413">
        <w:rPr>
          <w:rFonts w:asciiTheme="majorBidi" w:hAnsiTheme="majorBidi" w:cstheme="majorBidi"/>
          <w:b/>
          <w:i/>
          <w:iCs/>
          <w:color w:val="0D0D0D" w:themeColor="text1" w:themeTint="F2"/>
          <w:sz w:val="24"/>
          <w:szCs w:val="24"/>
        </w:rPr>
        <w:t>Arab novel</w:t>
      </w:r>
      <w:r w:rsidR="00EF3227" w:rsidRPr="00847413">
        <w:rPr>
          <w:rFonts w:asciiTheme="majorBidi" w:hAnsiTheme="majorBidi" w:cstheme="majorBidi"/>
          <w:b/>
          <w:i/>
          <w:iCs/>
          <w:color w:val="0D0D0D" w:themeColor="text1" w:themeTint="F2"/>
          <w:sz w:val="24"/>
          <w:szCs w:val="24"/>
        </w:rPr>
        <w:t xml:space="preserve"> </w:t>
      </w:r>
    </w:p>
    <w:p w14:paraId="4FAACAF9" w14:textId="1CF14B71" w:rsidR="00A21CC7" w:rsidRPr="00847413" w:rsidRDefault="00EB6F37"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Arab novel </w:t>
      </w:r>
      <w:r w:rsidR="001206BB" w:rsidRPr="00847413">
        <w:rPr>
          <w:rFonts w:asciiTheme="majorBidi" w:hAnsiTheme="majorBidi" w:cstheme="majorBidi"/>
          <w:color w:val="0D0D0D" w:themeColor="text1" w:themeTint="F2"/>
          <w:sz w:val="24"/>
          <w:szCs w:val="24"/>
        </w:rPr>
        <w:t xml:space="preserve">is a term that refers to novels written </w:t>
      </w:r>
      <w:r w:rsidR="0003486D" w:rsidRPr="00847413">
        <w:rPr>
          <w:rFonts w:asciiTheme="majorBidi" w:hAnsiTheme="majorBidi" w:cstheme="majorBidi"/>
          <w:color w:val="0D0D0D" w:themeColor="text1" w:themeTint="F2"/>
          <w:sz w:val="24"/>
          <w:szCs w:val="24"/>
        </w:rPr>
        <w:t xml:space="preserve">in Arabic </w:t>
      </w:r>
      <w:r w:rsidR="001206BB" w:rsidRPr="00847413">
        <w:rPr>
          <w:rFonts w:asciiTheme="majorBidi" w:hAnsiTheme="majorBidi" w:cstheme="majorBidi"/>
          <w:color w:val="0D0D0D" w:themeColor="text1" w:themeTint="F2"/>
          <w:sz w:val="24"/>
          <w:szCs w:val="24"/>
        </w:rPr>
        <w:t xml:space="preserve">by writers </w:t>
      </w:r>
      <w:r w:rsidR="002F4648" w:rsidRPr="00847413">
        <w:rPr>
          <w:rFonts w:asciiTheme="majorBidi" w:hAnsiTheme="majorBidi" w:cstheme="majorBidi"/>
          <w:color w:val="0D0D0D" w:themeColor="text1" w:themeTint="F2"/>
          <w:sz w:val="24"/>
          <w:szCs w:val="24"/>
        </w:rPr>
        <w:t>from the</w:t>
      </w:r>
      <w:r w:rsidR="0003486D" w:rsidRPr="00847413">
        <w:rPr>
          <w:rFonts w:asciiTheme="majorBidi" w:hAnsiTheme="majorBidi" w:cstheme="majorBidi"/>
          <w:color w:val="0D0D0D" w:themeColor="text1" w:themeTint="F2"/>
          <w:sz w:val="24"/>
          <w:szCs w:val="24"/>
        </w:rPr>
        <w:t xml:space="preserve"> </w:t>
      </w:r>
      <w:r w:rsidR="001206BB" w:rsidRPr="00847413">
        <w:rPr>
          <w:rFonts w:asciiTheme="majorBidi" w:hAnsiTheme="majorBidi" w:cstheme="majorBidi"/>
          <w:color w:val="0D0D0D" w:themeColor="text1" w:themeTint="F2"/>
          <w:sz w:val="24"/>
          <w:szCs w:val="24"/>
        </w:rPr>
        <w:t xml:space="preserve">Arab </w:t>
      </w:r>
      <w:r w:rsidR="0003486D" w:rsidRPr="00847413">
        <w:rPr>
          <w:rFonts w:asciiTheme="majorBidi" w:hAnsiTheme="majorBidi" w:cstheme="majorBidi"/>
          <w:color w:val="0D0D0D" w:themeColor="text1" w:themeTint="F2"/>
          <w:sz w:val="24"/>
          <w:szCs w:val="24"/>
        </w:rPr>
        <w:t xml:space="preserve">World </w:t>
      </w:r>
      <w:r w:rsidR="001206BB" w:rsidRPr="00847413">
        <w:rPr>
          <w:rFonts w:asciiTheme="majorBidi" w:hAnsiTheme="majorBidi" w:cstheme="majorBidi"/>
          <w:color w:val="0D0D0D" w:themeColor="text1" w:themeTint="F2"/>
          <w:sz w:val="24"/>
          <w:szCs w:val="24"/>
        </w:rPr>
        <w:t xml:space="preserve">(Gana, 2015). </w:t>
      </w:r>
      <w:r w:rsidR="0003486D" w:rsidRPr="00847413">
        <w:rPr>
          <w:rFonts w:asciiTheme="majorBidi" w:hAnsiTheme="majorBidi" w:cstheme="majorBidi"/>
          <w:color w:val="0D0D0D" w:themeColor="text1" w:themeTint="F2"/>
          <w:sz w:val="24"/>
          <w:szCs w:val="24"/>
        </w:rPr>
        <w:t xml:space="preserve">These novels may also be translated into </w:t>
      </w:r>
      <w:r w:rsidR="002F4648" w:rsidRPr="00847413">
        <w:rPr>
          <w:rFonts w:asciiTheme="majorBidi" w:hAnsiTheme="majorBidi" w:cstheme="majorBidi"/>
          <w:color w:val="0D0D0D" w:themeColor="text1" w:themeTint="F2"/>
          <w:sz w:val="24"/>
          <w:szCs w:val="24"/>
        </w:rPr>
        <w:t>English;</w:t>
      </w:r>
      <w:r w:rsidR="0003486D" w:rsidRPr="00847413">
        <w:rPr>
          <w:rFonts w:asciiTheme="majorBidi" w:hAnsiTheme="majorBidi" w:cstheme="majorBidi"/>
          <w:color w:val="0D0D0D" w:themeColor="text1" w:themeTint="F2"/>
          <w:sz w:val="24"/>
          <w:szCs w:val="24"/>
        </w:rPr>
        <w:t xml:space="preserve"> however, they often reflect the cultural, political and social</w:t>
      </w:r>
      <w:r w:rsidR="002F4648" w:rsidRPr="00847413">
        <w:rPr>
          <w:rFonts w:asciiTheme="majorBidi" w:hAnsiTheme="majorBidi" w:cstheme="majorBidi"/>
          <w:color w:val="0D0D0D" w:themeColor="text1" w:themeTint="F2"/>
          <w:sz w:val="24"/>
          <w:szCs w:val="24"/>
        </w:rPr>
        <w:t xml:space="preserve"> experience of the Arab societies. This form of literature </w:t>
      </w:r>
      <w:r w:rsidR="00362F9A" w:rsidRPr="00847413">
        <w:rPr>
          <w:rFonts w:asciiTheme="majorBidi" w:hAnsiTheme="majorBidi" w:cstheme="majorBidi"/>
          <w:color w:val="0D0D0D" w:themeColor="text1" w:themeTint="F2"/>
          <w:sz w:val="24"/>
          <w:szCs w:val="24"/>
        </w:rPr>
        <w:t xml:space="preserve">emerged as a prominent genre </w:t>
      </w:r>
      <w:r w:rsidR="001B547C" w:rsidRPr="00847413">
        <w:rPr>
          <w:rFonts w:asciiTheme="majorBidi" w:hAnsiTheme="majorBidi" w:cstheme="majorBidi"/>
          <w:color w:val="0D0D0D" w:themeColor="text1" w:themeTint="F2"/>
          <w:sz w:val="24"/>
          <w:szCs w:val="24"/>
        </w:rPr>
        <w:t xml:space="preserve">at the beginning of the twentieth century. After the Second World War, </w:t>
      </w:r>
      <w:r w:rsidR="00362F9A" w:rsidRPr="00847413">
        <w:rPr>
          <w:rFonts w:asciiTheme="majorBidi" w:hAnsiTheme="majorBidi" w:cstheme="majorBidi"/>
          <w:color w:val="0D0D0D" w:themeColor="text1" w:themeTint="F2"/>
          <w:sz w:val="24"/>
          <w:szCs w:val="24"/>
        </w:rPr>
        <w:t>so many</w:t>
      </w:r>
      <w:r w:rsidR="001C51D6" w:rsidRPr="00847413">
        <w:rPr>
          <w:rFonts w:asciiTheme="majorBidi" w:hAnsiTheme="majorBidi" w:cstheme="majorBidi"/>
          <w:color w:val="0D0D0D" w:themeColor="text1" w:themeTint="F2"/>
          <w:sz w:val="24"/>
          <w:szCs w:val="24"/>
        </w:rPr>
        <w:t xml:space="preserve"> Arab</w:t>
      </w:r>
      <w:r w:rsidR="00362F9A" w:rsidRPr="00847413">
        <w:rPr>
          <w:rFonts w:asciiTheme="majorBidi" w:hAnsiTheme="majorBidi" w:cstheme="majorBidi"/>
          <w:color w:val="0D0D0D" w:themeColor="text1" w:themeTint="F2"/>
          <w:sz w:val="24"/>
          <w:szCs w:val="24"/>
        </w:rPr>
        <w:t xml:space="preserve"> </w:t>
      </w:r>
      <w:r w:rsidR="001B547C" w:rsidRPr="00847413">
        <w:rPr>
          <w:rFonts w:asciiTheme="majorBidi" w:hAnsiTheme="majorBidi" w:cstheme="majorBidi"/>
          <w:color w:val="0D0D0D" w:themeColor="text1" w:themeTint="F2"/>
          <w:sz w:val="24"/>
          <w:szCs w:val="24"/>
        </w:rPr>
        <w:t xml:space="preserve">novelists discussed various social, political, religious, historical, and romantic issues. </w:t>
      </w:r>
      <w:r w:rsidR="00362F9A" w:rsidRPr="00847413">
        <w:rPr>
          <w:rFonts w:asciiTheme="majorBidi" w:hAnsiTheme="majorBidi" w:cstheme="majorBidi"/>
          <w:color w:val="0D0D0D" w:themeColor="text1" w:themeTint="F2"/>
          <w:sz w:val="24"/>
          <w:szCs w:val="24"/>
        </w:rPr>
        <w:t>Such novelists crossed the borders of their culture and became universally wel</w:t>
      </w:r>
      <w:r w:rsidR="00BC53F7" w:rsidRPr="00847413">
        <w:rPr>
          <w:rFonts w:asciiTheme="majorBidi" w:hAnsiTheme="majorBidi" w:cstheme="majorBidi"/>
          <w:color w:val="0D0D0D" w:themeColor="text1" w:themeTint="F2"/>
          <w:sz w:val="24"/>
          <w:szCs w:val="24"/>
        </w:rPr>
        <w:t>l-known, inspiring novelists, and</w:t>
      </w:r>
      <w:r w:rsidR="00362F9A" w:rsidRPr="00847413">
        <w:rPr>
          <w:rFonts w:asciiTheme="majorBidi" w:hAnsiTheme="majorBidi" w:cstheme="majorBidi"/>
          <w:color w:val="0D0D0D" w:themeColor="text1" w:themeTint="F2"/>
          <w:sz w:val="24"/>
          <w:szCs w:val="24"/>
        </w:rPr>
        <w:t xml:space="preserve"> their interest also turned to discussing </w:t>
      </w:r>
      <w:r w:rsidR="008306B1" w:rsidRPr="00847413">
        <w:rPr>
          <w:rFonts w:asciiTheme="majorBidi" w:hAnsiTheme="majorBidi" w:cstheme="majorBidi"/>
          <w:color w:val="0D0D0D" w:themeColor="text1" w:themeTint="F2"/>
          <w:sz w:val="24"/>
          <w:szCs w:val="24"/>
        </w:rPr>
        <w:t xml:space="preserve">humane issues; </w:t>
      </w:r>
      <w:proofErr w:type="spellStart"/>
      <w:r w:rsidR="008306B1" w:rsidRPr="00847413">
        <w:rPr>
          <w:rFonts w:asciiTheme="majorBidi" w:hAnsiTheme="majorBidi" w:cstheme="majorBidi"/>
          <w:color w:val="0D0D0D" w:themeColor="text1" w:themeTint="F2"/>
          <w:sz w:val="24"/>
          <w:szCs w:val="24"/>
        </w:rPr>
        <w:t>Nageeb</w:t>
      </w:r>
      <w:proofErr w:type="spellEnd"/>
      <w:r w:rsidR="008306B1" w:rsidRPr="00847413">
        <w:rPr>
          <w:rFonts w:asciiTheme="majorBidi" w:hAnsiTheme="majorBidi" w:cstheme="majorBidi"/>
          <w:color w:val="0D0D0D" w:themeColor="text1" w:themeTint="F2"/>
          <w:sz w:val="24"/>
          <w:szCs w:val="24"/>
        </w:rPr>
        <w:t xml:space="preserve"> Mahfouz, Tawfeeq Alhakeem, Taha Hussein, </w:t>
      </w:r>
      <w:proofErr w:type="spellStart"/>
      <w:r w:rsidR="008306B1" w:rsidRPr="00847413">
        <w:rPr>
          <w:rFonts w:asciiTheme="majorBidi" w:hAnsiTheme="majorBidi" w:cstheme="majorBidi"/>
          <w:color w:val="0D0D0D" w:themeColor="text1" w:themeTint="F2"/>
          <w:sz w:val="24"/>
          <w:szCs w:val="24"/>
        </w:rPr>
        <w:t>Altaib</w:t>
      </w:r>
      <w:proofErr w:type="spellEnd"/>
      <w:r w:rsidR="008306B1" w:rsidRPr="00847413">
        <w:rPr>
          <w:rFonts w:asciiTheme="majorBidi" w:hAnsiTheme="majorBidi" w:cstheme="majorBidi"/>
          <w:color w:val="0D0D0D" w:themeColor="text1" w:themeTint="F2"/>
          <w:sz w:val="24"/>
          <w:szCs w:val="24"/>
        </w:rPr>
        <w:t xml:space="preserve"> Saleh, Mohammed Abdulwali, </w:t>
      </w:r>
      <w:r w:rsidR="00C36FD9" w:rsidRPr="00847413">
        <w:rPr>
          <w:rFonts w:asciiTheme="majorBidi" w:hAnsiTheme="majorBidi" w:cstheme="majorBidi"/>
          <w:color w:val="0D0D0D" w:themeColor="text1" w:themeTint="F2"/>
          <w:sz w:val="24"/>
          <w:szCs w:val="24"/>
        </w:rPr>
        <w:t xml:space="preserve">Zeid </w:t>
      </w:r>
      <w:r w:rsidR="008306B1" w:rsidRPr="00847413">
        <w:rPr>
          <w:rFonts w:asciiTheme="majorBidi" w:hAnsiTheme="majorBidi" w:cstheme="majorBidi"/>
          <w:color w:val="0D0D0D" w:themeColor="text1" w:themeTint="F2"/>
          <w:sz w:val="24"/>
          <w:szCs w:val="24"/>
        </w:rPr>
        <w:t>Mutee Damaj</w:t>
      </w:r>
      <w:r w:rsidR="00AC2E43" w:rsidRPr="00847413">
        <w:rPr>
          <w:rFonts w:asciiTheme="majorBidi" w:hAnsiTheme="majorBidi" w:cstheme="majorBidi"/>
          <w:color w:val="0D0D0D" w:themeColor="text1" w:themeTint="F2"/>
          <w:sz w:val="24"/>
          <w:szCs w:val="24"/>
        </w:rPr>
        <w:t>, Kamal Ruhymi, Ali Badr, Abdulrahman Munif</w:t>
      </w:r>
      <w:r w:rsidR="008306B1" w:rsidRPr="00847413">
        <w:rPr>
          <w:rFonts w:asciiTheme="majorBidi" w:hAnsiTheme="majorBidi" w:cstheme="majorBidi"/>
          <w:color w:val="0D0D0D" w:themeColor="text1" w:themeTint="F2"/>
          <w:sz w:val="24"/>
          <w:szCs w:val="24"/>
        </w:rPr>
        <w:t xml:space="preserve"> and many others are </w:t>
      </w:r>
      <w:r w:rsidR="00C36FD9" w:rsidRPr="00847413">
        <w:rPr>
          <w:rFonts w:asciiTheme="majorBidi" w:hAnsiTheme="majorBidi" w:cstheme="majorBidi"/>
          <w:color w:val="0D0D0D" w:themeColor="text1" w:themeTint="F2"/>
          <w:sz w:val="24"/>
          <w:szCs w:val="24"/>
        </w:rPr>
        <w:t xml:space="preserve">typical </w:t>
      </w:r>
      <w:r w:rsidR="008306B1" w:rsidRPr="00847413">
        <w:rPr>
          <w:rFonts w:asciiTheme="majorBidi" w:hAnsiTheme="majorBidi" w:cstheme="majorBidi"/>
          <w:color w:val="0D0D0D" w:themeColor="text1" w:themeTint="F2"/>
          <w:sz w:val="24"/>
          <w:szCs w:val="24"/>
        </w:rPr>
        <w:t>examples</w:t>
      </w:r>
      <w:r w:rsidR="005C238E" w:rsidRPr="00847413">
        <w:rPr>
          <w:rFonts w:asciiTheme="majorBidi" w:hAnsiTheme="majorBidi" w:cstheme="majorBidi"/>
          <w:color w:val="0D0D0D" w:themeColor="text1" w:themeTint="F2"/>
          <w:sz w:val="24"/>
          <w:szCs w:val="24"/>
        </w:rPr>
        <w:t xml:space="preserve"> (Sharma et al., 2020; Alheshami &amp; </w:t>
      </w:r>
      <w:proofErr w:type="spellStart"/>
      <w:r w:rsidR="005C238E" w:rsidRPr="00847413">
        <w:rPr>
          <w:rFonts w:asciiTheme="majorBidi" w:hAnsiTheme="majorBidi" w:cstheme="majorBidi"/>
          <w:color w:val="0D0D0D" w:themeColor="text1" w:themeTint="F2"/>
          <w:sz w:val="24"/>
          <w:szCs w:val="24"/>
        </w:rPr>
        <w:t>Sha'ar</w:t>
      </w:r>
      <w:proofErr w:type="spellEnd"/>
      <w:r w:rsidR="005C238E" w:rsidRPr="00847413">
        <w:rPr>
          <w:rFonts w:asciiTheme="majorBidi" w:hAnsiTheme="majorBidi" w:cstheme="majorBidi"/>
          <w:color w:val="0D0D0D" w:themeColor="text1" w:themeTint="F2"/>
          <w:sz w:val="24"/>
          <w:szCs w:val="24"/>
        </w:rPr>
        <w:t>, 2019)</w:t>
      </w:r>
      <w:r w:rsidR="008306B1" w:rsidRPr="00847413">
        <w:rPr>
          <w:rFonts w:asciiTheme="majorBidi" w:hAnsiTheme="majorBidi" w:cstheme="majorBidi"/>
          <w:color w:val="0D0D0D" w:themeColor="text1" w:themeTint="F2"/>
          <w:sz w:val="24"/>
          <w:szCs w:val="24"/>
        </w:rPr>
        <w:t xml:space="preserve">. </w:t>
      </w:r>
      <w:r w:rsidR="00AC2E43" w:rsidRPr="00847413">
        <w:rPr>
          <w:rFonts w:asciiTheme="majorBidi" w:hAnsiTheme="majorBidi" w:cstheme="majorBidi"/>
          <w:color w:val="0D0D0D" w:themeColor="text1" w:themeTint="F2"/>
          <w:sz w:val="24"/>
          <w:szCs w:val="24"/>
        </w:rPr>
        <w:t>The historical, social, cultural, and humane issues were of much concern to tho</w:t>
      </w:r>
      <w:r w:rsidR="00FF7EB9" w:rsidRPr="00847413">
        <w:rPr>
          <w:rFonts w:asciiTheme="majorBidi" w:hAnsiTheme="majorBidi" w:cstheme="majorBidi"/>
          <w:color w:val="0D0D0D" w:themeColor="text1" w:themeTint="F2"/>
          <w:sz w:val="24"/>
          <w:szCs w:val="24"/>
        </w:rPr>
        <w:t>se writers; therefore, the Jews’</w:t>
      </w:r>
      <w:r w:rsidR="00AC2E43" w:rsidRPr="00847413">
        <w:rPr>
          <w:rFonts w:asciiTheme="majorBidi" w:hAnsiTheme="majorBidi" w:cstheme="majorBidi"/>
          <w:color w:val="0D0D0D" w:themeColor="text1" w:themeTint="F2"/>
          <w:sz w:val="24"/>
          <w:szCs w:val="24"/>
        </w:rPr>
        <w:t xml:space="preserve"> mass exodus got </w:t>
      </w:r>
      <w:r w:rsidR="00003643" w:rsidRPr="00847413">
        <w:rPr>
          <w:rFonts w:asciiTheme="majorBidi" w:hAnsiTheme="majorBidi" w:cstheme="majorBidi"/>
          <w:color w:val="0D0D0D" w:themeColor="text1" w:themeTint="F2"/>
          <w:sz w:val="24"/>
          <w:szCs w:val="24"/>
        </w:rPr>
        <w:t xml:space="preserve">considerable </w:t>
      </w:r>
      <w:r w:rsidR="00AC2E43" w:rsidRPr="00847413">
        <w:rPr>
          <w:rFonts w:asciiTheme="majorBidi" w:hAnsiTheme="majorBidi" w:cstheme="majorBidi"/>
          <w:color w:val="0D0D0D" w:themeColor="text1" w:themeTint="F2"/>
          <w:sz w:val="24"/>
          <w:szCs w:val="24"/>
        </w:rPr>
        <w:t xml:space="preserve">interest and considered the Jews as part of the cultural and historical </w:t>
      </w:r>
      <w:r w:rsidR="0071654A" w:rsidRPr="00847413">
        <w:rPr>
          <w:rFonts w:asciiTheme="majorBidi" w:hAnsiTheme="majorBidi" w:cstheme="majorBidi"/>
          <w:color w:val="0D0D0D" w:themeColor="text1" w:themeTint="F2"/>
          <w:sz w:val="24"/>
          <w:szCs w:val="24"/>
        </w:rPr>
        <w:t xml:space="preserve">tissue and </w:t>
      </w:r>
      <w:r w:rsidR="00AC2E43" w:rsidRPr="00847413">
        <w:rPr>
          <w:rFonts w:asciiTheme="majorBidi" w:hAnsiTheme="majorBidi" w:cstheme="majorBidi"/>
          <w:color w:val="0D0D0D" w:themeColor="text1" w:themeTint="F2"/>
          <w:sz w:val="24"/>
          <w:szCs w:val="24"/>
        </w:rPr>
        <w:t>memory of all the Arab</w:t>
      </w:r>
      <w:r w:rsidR="008E34F6" w:rsidRPr="00847413">
        <w:rPr>
          <w:rFonts w:asciiTheme="majorBidi" w:hAnsiTheme="majorBidi" w:cstheme="majorBidi"/>
          <w:color w:val="0D0D0D" w:themeColor="text1" w:themeTint="F2"/>
          <w:sz w:val="24"/>
          <w:szCs w:val="24"/>
        </w:rPr>
        <w:t>-</w:t>
      </w:r>
      <w:r w:rsidR="00AC2E43" w:rsidRPr="00847413">
        <w:rPr>
          <w:rFonts w:asciiTheme="majorBidi" w:hAnsiTheme="majorBidi" w:cstheme="majorBidi"/>
          <w:color w:val="0D0D0D" w:themeColor="text1" w:themeTint="F2"/>
          <w:sz w:val="24"/>
          <w:szCs w:val="24"/>
        </w:rPr>
        <w:t>speaking countries</w:t>
      </w:r>
      <w:r w:rsidR="005C238E" w:rsidRPr="00847413">
        <w:rPr>
          <w:rFonts w:asciiTheme="majorBidi" w:hAnsiTheme="majorBidi" w:cstheme="majorBidi"/>
          <w:color w:val="0D0D0D" w:themeColor="text1" w:themeTint="F2"/>
          <w:sz w:val="24"/>
          <w:szCs w:val="24"/>
        </w:rPr>
        <w:t xml:space="preserve"> (Gelber, 2006)</w:t>
      </w:r>
      <w:r w:rsidR="00AC2E43" w:rsidRPr="00847413">
        <w:rPr>
          <w:rFonts w:asciiTheme="majorBidi" w:hAnsiTheme="majorBidi" w:cstheme="majorBidi"/>
          <w:color w:val="0D0D0D" w:themeColor="text1" w:themeTint="F2"/>
          <w:sz w:val="24"/>
          <w:szCs w:val="24"/>
        </w:rPr>
        <w:t xml:space="preserve">. </w:t>
      </w:r>
    </w:p>
    <w:p w14:paraId="66397FC8" w14:textId="6FE7FCF3" w:rsidR="00A66717"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As a part of the Arab novel, the Yemeni novel flourished in the thirties and forties of the twentieth century</w:t>
      </w:r>
      <w:r w:rsidR="00302D3B" w:rsidRPr="00847413">
        <w:rPr>
          <w:rFonts w:asciiTheme="majorBidi" w:hAnsiTheme="majorBidi" w:cstheme="majorBidi"/>
          <w:color w:val="0D0D0D" w:themeColor="text1" w:themeTint="F2"/>
          <w:sz w:val="24"/>
          <w:szCs w:val="24"/>
        </w:rPr>
        <w:t xml:space="preserve"> (Rashed, 2021)</w:t>
      </w:r>
      <w:r w:rsidRPr="00847413">
        <w:rPr>
          <w:rFonts w:asciiTheme="majorBidi" w:hAnsiTheme="majorBidi" w:cstheme="majorBidi"/>
          <w:color w:val="0D0D0D" w:themeColor="text1" w:themeTint="F2"/>
          <w:sz w:val="24"/>
          <w:szCs w:val="24"/>
        </w:rPr>
        <w:t>. The first Yemeni novel</w:t>
      </w:r>
      <w:r w:rsidR="00287497" w:rsidRPr="00847413">
        <w:rPr>
          <w:rFonts w:asciiTheme="majorBidi" w:hAnsiTheme="majorBidi" w:cstheme="majorBidi"/>
          <w:color w:val="0D0D0D" w:themeColor="text1" w:themeTint="F2"/>
          <w:sz w:val="24"/>
          <w:szCs w:val="24"/>
        </w:rPr>
        <w:t xml:space="preserve"> was written by Ahmed Alsaqaf, </w:t>
      </w:r>
      <w:r w:rsidRPr="00847413">
        <w:rPr>
          <w:rFonts w:asciiTheme="majorBidi" w:hAnsiTheme="majorBidi" w:cstheme="majorBidi"/>
          <w:i/>
          <w:iCs/>
          <w:color w:val="0D0D0D" w:themeColor="text1" w:themeTint="F2"/>
          <w:sz w:val="24"/>
          <w:szCs w:val="24"/>
        </w:rPr>
        <w:t>The Gir</w:t>
      </w:r>
      <w:r w:rsidR="009F601C" w:rsidRPr="00847413">
        <w:rPr>
          <w:rFonts w:asciiTheme="majorBidi" w:hAnsiTheme="majorBidi" w:cstheme="majorBidi"/>
          <w:i/>
          <w:iCs/>
          <w:color w:val="0D0D0D" w:themeColor="text1" w:themeTint="F2"/>
          <w:sz w:val="24"/>
          <w:szCs w:val="24"/>
        </w:rPr>
        <w:t>l</w:t>
      </w:r>
      <w:r w:rsidR="00287497" w:rsidRPr="00847413">
        <w:rPr>
          <w:rFonts w:asciiTheme="majorBidi" w:hAnsiTheme="majorBidi" w:cstheme="majorBidi"/>
          <w:i/>
          <w:iCs/>
          <w:color w:val="0D0D0D" w:themeColor="text1" w:themeTint="F2"/>
          <w:sz w:val="24"/>
          <w:szCs w:val="24"/>
        </w:rPr>
        <w:t xml:space="preserve"> of </w:t>
      </w:r>
      <w:proofErr w:type="spellStart"/>
      <w:r w:rsidR="00287497" w:rsidRPr="00847413">
        <w:rPr>
          <w:rFonts w:asciiTheme="majorBidi" w:hAnsiTheme="majorBidi" w:cstheme="majorBidi"/>
          <w:i/>
          <w:iCs/>
          <w:color w:val="0D0D0D" w:themeColor="text1" w:themeTint="F2"/>
          <w:sz w:val="24"/>
          <w:szCs w:val="24"/>
        </w:rPr>
        <w:t>Qaroutl</w:t>
      </w:r>
      <w:proofErr w:type="spellEnd"/>
      <w:r w:rsidR="00287497"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in the 1920s. However, many critics say that the pioneering beginning was with the publication of Mohammed Ali Luqman's</w:t>
      </w:r>
      <w:r w:rsidR="00287497" w:rsidRPr="00847413">
        <w:rPr>
          <w:rFonts w:asciiTheme="majorBidi" w:hAnsiTheme="majorBidi" w:cstheme="majorBidi"/>
          <w:color w:val="0D0D0D" w:themeColor="text1" w:themeTint="F2"/>
          <w:sz w:val="24"/>
          <w:szCs w:val="24"/>
        </w:rPr>
        <w:t xml:space="preserve"> novel </w:t>
      </w:r>
      <w:r w:rsidR="00287497" w:rsidRPr="00847413">
        <w:rPr>
          <w:rFonts w:asciiTheme="majorBidi" w:hAnsiTheme="majorBidi" w:cstheme="majorBidi"/>
          <w:i/>
          <w:iCs/>
          <w:color w:val="0D0D0D" w:themeColor="text1" w:themeTint="F2"/>
          <w:sz w:val="24"/>
          <w:szCs w:val="24"/>
        </w:rPr>
        <w:t>Saeed</w:t>
      </w:r>
      <w:r w:rsidRPr="00847413">
        <w:rPr>
          <w:rFonts w:asciiTheme="majorBidi" w:hAnsiTheme="majorBidi" w:cstheme="majorBidi"/>
          <w:color w:val="0D0D0D" w:themeColor="text1" w:themeTint="F2"/>
          <w:sz w:val="24"/>
          <w:szCs w:val="24"/>
        </w:rPr>
        <w:t xml:space="preserve"> in 1939. </w:t>
      </w:r>
      <w:r w:rsidR="00392535" w:rsidRPr="00847413">
        <w:rPr>
          <w:rFonts w:asciiTheme="majorBidi" w:hAnsiTheme="majorBidi" w:cstheme="majorBidi"/>
          <w:color w:val="0D0D0D" w:themeColor="text1" w:themeTint="F2"/>
          <w:sz w:val="24"/>
          <w:szCs w:val="24"/>
        </w:rPr>
        <w:t>In the founding stage, there were some prominent novelists who effectively participated in flourishing the Yemeni novel, like Mohammed Abdulwali and Mohammed Mahmoud Alzubeiri. The generation of the seventies and eighties is described as the generation of ficti</w:t>
      </w:r>
      <w:r w:rsidR="00751D3F" w:rsidRPr="00847413">
        <w:rPr>
          <w:rFonts w:asciiTheme="majorBidi" w:hAnsiTheme="majorBidi" w:cstheme="majorBidi"/>
          <w:color w:val="0D0D0D" w:themeColor="text1" w:themeTint="F2"/>
          <w:sz w:val="24"/>
          <w:szCs w:val="24"/>
        </w:rPr>
        <w:t xml:space="preserve">onal art like Zeid Mutee Damaj. The following stage is the stage of the nineties that is described as the stage of renewal like Habeeb Sruri, Ali </w:t>
      </w:r>
      <w:r w:rsidR="001C5924" w:rsidRPr="00847413">
        <w:rPr>
          <w:rFonts w:asciiTheme="majorBidi" w:hAnsiTheme="majorBidi" w:cstheme="majorBidi"/>
          <w:color w:val="0D0D0D" w:themeColor="text1" w:themeTint="F2"/>
          <w:sz w:val="24"/>
          <w:szCs w:val="24"/>
        </w:rPr>
        <w:t>Al-Muqri</w:t>
      </w:r>
      <w:r w:rsidR="00751D3F" w:rsidRPr="00847413">
        <w:rPr>
          <w:rFonts w:asciiTheme="majorBidi" w:hAnsiTheme="majorBidi" w:cstheme="majorBidi"/>
          <w:color w:val="0D0D0D" w:themeColor="text1" w:themeTint="F2"/>
          <w:sz w:val="24"/>
          <w:szCs w:val="24"/>
        </w:rPr>
        <w:t xml:space="preserve">, </w:t>
      </w:r>
      <w:proofErr w:type="spellStart"/>
      <w:r w:rsidR="00751D3F" w:rsidRPr="00847413">
        <w:rPr>
          <w:rFonts w:asciiTheme="majorBidi" w:hAnsiTheme="majorBidi" w:cstheme="majorBidi"/>
          <w:color w:val="0D0D0D" w:themeColor="text1" w:themeTint="F2"/>
          <w:sz w:val="24"/>
          <w:szCs w:val="24"/>
        </w:rPr>
        <w:t>Nabeila</w:t>
      </w:r>
      <w:proofErr w:type="spellEnd"/>
      <w:r w:rsidR="00751D3F" w:rsidRPr="00847413">
        <w:rPr>
          <w:rFonts w:asciiTheme="majorBidi" w:hAnsiTheme="majorBidi" w:cstheme="majorBidi"/>
          <w:color w:val="0D0D0D" w:themeColor="text1" w:themeTint="F2"/>
          <w:sz w:val="24"/>
          <w:szCs w:val="24"/>
        </w:rPr>
        <w:t xml:space="preserve"> </w:t>
      </w:r>
      <w:proofErr w:type="spellStart"/>
      <w:r w:rsidR="00751D3F" w:rsidRPr="00847413">
        <w:rPr>
          <w:rFonts w:asciiTheme="majorBidi" w:hAnsiTheme="majorBidi" w:cstheme="majorBidi"/>
          <w:color w:val="0D0D0D" w:themeColor="text1" w:themeTint="F2"/>
          <w:sz w:val="24"/>
          <w:szCs w:val="24"/>
        </w:rPr>
        <w:t>Alzubair</w:t>
      </w:r>
      <w:proofErr w:type="spellEnd"/>
      <w:r w:rsidR="00751D3F" w:rsidRPr="00847413">
        <w:rPr>
          <w:rFonts w:asciiTheme="majorBidi" w:hAnsiTheme="majorBidi" w:cstheme="majorBidi"/>
          <w:color w:val="0D0D0D" w:themeColor="text1" w:themeTint="F2"/>
          <w:sz w:val="24"/>
          <w:szCs w:val="24"/>
        </w:rPr>
        <w:t xml:space="preserve">, Wajdi </w:t>
      </w:r>
      <w:proofErr w:type="spellStart"/>
      <w:r w:rsidR="00751D3F" w:rsidRPr="00847413">
        <w:rPr>
          <w:rFonts w:asciiTheme="majorBidi" w:hAnsiTheme="majorBidi" w:cstheme="majorBidi"/>
          <w:color w:val="0D0D0D" w:themeColor="text1" w:themeTint="F2"/>
          <w:sz w:val="24"/>
          <w:szCs w:val="24"/>
        </w:rPr>
        <w:t>Alahdal</w:t>
      </w:r>
      <w:proofErr w:type="spellEnd"/>
      <w:r w:rsidR="00751D3F" w:rsidRPr="00847413">
        <w:rPr>
          <w:rFonts w:asciiTheme="majorBidi" w:hAnsiTheme="majorBidi" w:cstheme="majorBidi"/>
          <w:color w:val="0D0D0D" w:themeColor="text1" w:themeTint="F2"/>
          <w:sz w:val="24"/>
          <w:szCs w:val="24"/>
        </w:rPr>
        <w:t xml:space="preserve">, and many others. A new stage for </w:t>
      </w:r>
      <w:r w:rsidR="009F601C" w:rsidRPr="00847413">
        <w:rPr>
          <w:rFonts w:asciiTheme="majorBidi" w:hAnsiTheme="majorBidi" w:cstheme="majorBidi"/>
          <w:color w:val="0D0D0D" w:themeColor="text1" w:themeTint="F2"/>
          <w:sz w:val="24"/>
          <w:szCs w:val="24"/>
        </w:rPr>
        <w:t>young writers was after the Arab Spring. Those novelists dealt with various social, cultural, romantic, and historical issues.</w:t>
      </w:r>
      <w:r w:rsidR="009F601C" w:rsidRPr="00847413">
        <w:rPr>
          <w:rFonts w:asciiTheme="majorBidi" w:hAnsiTheme="majorBidi" w:cstheme="majorBidi"/>
          <w:b/>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Ali </w:t>
      </w:r>
      <w:r w:rsidR="001C5924" w:rsidRPr="00847413">
        <w:rPr>
          <w:rFonts w:asciiTheme="majorBidi" w:hAnsiTheme="majorBidi" w:cstheme="majorBidi"/>
          <w:color w:val="0D0D0D" w:themeColor="text1" w:themeTint="F2"/>
          <w:sz w:val="24"/>
          <w:szCs w:val="24"/>
        </w:rPr>
        <w:t>Al-Muqri</w:t>
      </w:r>
      <w:r w:rsidRPr="00847413">
        <w:rPr>
          <w:rFonts w:asciiTheme="majorBidi" w:hAnsiTheme="majorBidi" w:cstheme="majorBidi"/>
          <w:color w:val="0D0D0D" w:themeColor="text1" w:themeTint="F2"/>
          <w:sz w:val="24"/>
          <w:szCs w:val="24"/>
        </w:rPr>
        <w:t xml:space="preserve">, like other </w:t>
      </w:r>
      <w:r w:rsidR="009F601C" w:rsidRPr="00847413">
        <w:rPr>
          <w:rFonts w:asciiTheme="majorBidi" w:hAnsiTheme="majorBidi" w:cstheme="majorBidi"/>
          <w:color w:val="0D0D0D" w:themeColor="text1" w:themeTint="F2"/>
          <w:sz w:val="24"/>
          <w:szCs w:val="24"/>
        </w:rPr>
        <w:t xml:space="preserve">Yemeni </w:t>
      </w:r>
      <w:r w:rsidRPr="00847413">
        <w:rPr>
          <w:rFonts w:asciiTheme="majorBidi" w:hAnsiTheme="majorBidi" w:cstheme="majorBidi"/>
          <w:color w:val="0D0D0D" w:themeColor="text1" w:themeTint="F2"/>
          <w:sz w:val="24"/>
          <w:szCs w:val="24"/>
        </w:rPr>
        <w:t xml:space="preserve">novelists, tried to revive the cultural connection of Arab Jews with the homeland </w:t>
      </w:r>
      <w:r w:rsidR="003B6EF5" w:rsidRPr="00847413">
        <w:rPr>
          <w:rFonts w:asciiTheme="majorBidi" w:hAnsiTheme="majorBidi" w:cstheme="majorBidi"/>
          <w:color w:val="0D0D0D" w:themeColor="text1" w:themeTint="F2"/>
          <w:sz w:val="24"/>
          <w:szCs w:val="24"/>
        </w:rPr>
        <w:t>after their departure, depicting different challenges</w:t>
      </w:r>
      <w:r w:rsidRPr="00847413">
        <w:rPr>
          <w:rFonts w:asciiTheme="majorBidi" w:hAnsiTheme="majorBidi" w:cstheme="majorBidi"/>
          <w:color w:val="0D0D0D" w:themeColor="text1" w:themeTint="F2"/>
          <w:sz w:val="24"/>
          <w:szCs w:val="24"/>
        </w:rPr>
        <w:t xml:space="preserve"> Jews </w:t>
      </w:r>
      <w:r w:rsidR="003B6EF5" w:rsidRPr="00847413">
        <w:rPr>
          <w:rFonts w:asciiTheme="majorBidi" w:hAnsiTheme="majorBidi" w:cstheme="majorBidi"/>
          <w:color w:val="0D0D0D" w:themeColor="text1" w:themeTint="F2"/>
          <w:sz w:val="24"/>
          <w:szCs w:val="24"/>
        </w:rPr>
        <w:t>faced in the Arab region, including their struggle with social integration, cultural identity</w:t>
      </w:r>
      <w:r w:rsidR="008E34F6" w:rsidRPr="00847413">
        <w:rPr>
          <w:rFonts w:asciiTheme="majorBidi" w:hAnsiTheme="majorBidi" w:cstheme="majorBidi"/>
          <w:color w:val="0D0D0D" w:themeColor="text1" w:themeTint="F2"/>
          <w:sz w:val="24"/>
          <w:szCs w:val="24"/>
        </w:rPr>
        <w:t>,</w:t>
      </w:r>
      <w:r w:rsidR="003B6EF5" w:rsidRPr="00847413">
        <w:rPr>
          <w:rFonts w:asciiTheme="majorBidi" w:hAnsiTheme="majorBidi" w:cstheme="majorBidi"/>
          <w:color w:val="0D0D0D" w:themeColor="text1" w:themeTint="F2"/>
          <w:sz w:val="24"/>
          <w:szCs w:val="24"/>
        </w:rPr>
        <w:t xml:space="preserve"> and the suffering of exodus in the mid-twentieth century. </w:t>
      </w:r>
    </w:p>
    <w:p w14:paraId="5AE2419E" w14:textId="73056939" w:rsidR="00307841" w:rsidRPr="00847413" w:rsidRDefault="00DB0831" w:rsidP="00AD48C7">
      <w:pPr>
        <w:spacing w:line="360" w:lineRule="auto"/>
        <w:jc w:val="both"/>
        <w:rPr>
          <w:rFonts w:asciiTheme="majorBidi" w:hAnsiTheme="majorBidi" w:cstheme="majorBidi"/>
          <w:b/>
          <w:i/>
          <w:iCs/>
          <w:color w:val="0D0D0D" w:themeColor="text1" w:themeTint="F2"/>
          <w:sz w:val="24"/>
          <w:szCs w:val="24"/>
        </w:rPr>
      </w:pPr>
      <w:r w:rsidRPr="00847413">
        <w:rPr>
          <w:rFonts w:asciiTheme="majorBidi" w:hAnsiTheme="majorBidi" w:cstheme="majorBidi"/>
          <w:color w:val="0D0D0D" w:themeColor="text1" w:themeTint="F2"/>
          <w:sz w:val="24"/>
          <w:szCs w:val="24"/>
        </w:rPr>
        <w:lastRenderedPageBreak/>
        <w:t>Ali Al-Muqri</w:t>
      </w:r>
      <w:r w:rsidR="003B6EF5" w:rsidRPr="00847413">
        <w:rPr>
          <w:rFonts w:asciiTheme="majorBidi" w:hAnsiTheme="majorBidi" w:cstheme="majorBidi"/>
          <w:color w:val="0D0D0D" w:themeColor="text1" w:themeTint="F2"/>
          <w:sz w:val="24"/>
          <w:szCs w:val="24"/>
        </w:rPr>
        <w:t xml:space="preserve"> </w:t>
      </w:r>
      <w:r w:rsidR="0069344E" w:rsidRPr="00847413">
        <w:rPr>
          <w:rFonts w:asciiTheme="majorBidi" w:hAnsiTheme="majorBidi" w:cstheme="majorBidi"/>
          <w:color w:val="0D0D0D" w:themeColor="text1" w:themeTint="F2"/>
          <w:sz w:val="24"/>
          <w:szCs w:val="24"/>
        </w:rPr>
        <w:t>is one of the Yemeni novelists</w:t>
      </w:r>
      <w:r w:rsidR="00C358E5" w:rsidRPr="00847413">
        <w:rPr>
          <w:rFonts w:asciiTheme="majorBidi" w:hAnsiTheme="majorBidi" w:cstheme="majorBidi"/>
          <w:color w:val="0D0D0D" w:themeColor="text1" w:themeTint="F2"/>
          <w:sz w:val="24"/>
          <w:szCs w:val="24"/>
        </w:rPr>
        <w:t xml:space="preserve">, known for works such as Black Odor (2008), </w:t>
      </w:r>
      <w:r w:rsidR="00C358E5" w:rsidRPr="00847413">
        <w:rPr>
          <w:rFonts w:asciiTheme="majorBidi" w:hAnsiTheme="majorBidi" w:cstheme="majorBidi"/>
          <w:i/>
          <w:iCs/>
          <w:color w:val="0D0D0D" w:themeColor="text1" w:themeTint="F2"/>
          <w:sz w:val="24"/>
          <w:szCs w:val="24"/>
        </w:rPr>
        <w:t>The Idol</w:t>
      </w:r>
      <w:r w:rsidR="00C358E5" w:rsidRPr="00847413">
        <w:rPr>
          <w:rFonts w:asciiTheme="majorBidi" w:hAnsiTheme="majorBidi" w:cstheme="majorBidi"/>
          <w:color w:val="0D0D0D" w:themeColor="text1" w:themeTint="F2"/>
          <w:sz w:val="24"/>
          <w:szCs w:val="24"/>
        </w:rPr>
        <w:t xml:space="preserve"> (2012), </w:t>
      </w:r>
      <w:r w:rsidR="00C358E5" w:rsidRPr="00847413">
        <w:rPr>
          <w:rFonts w:asciiTheme="majorBidi" w:hAnsiTheme="majorBidi" w:cstheme="majorBidi"/>
          <w:i/>
          <w:iCs/>
          <w:color w:val="0D0D0D" w:themeColor="text1" w:themeTint="F2"/>
          <w:sz w:val="24"/>
          <w:szCs w:val="24"/>
        </w:rPr>
        <w:t>Hurma</w:t>
      </w:r>
      <w:r w:rsidR="00C358E5" w:rsidRPr="00847413">
        <w:rPr>
          <w:rFonts w:asciiTheme="majorBidi" w:hAnsiTheme="majorBidi" w:cstheme="majorBidi"/>
          <w:color w:val="0D0D0D" w:themeColor="text1" w:themeTint="F2"/>
          <w:sz w:val="24"/>
          <w:szCs w:val="24"/>
        </w:rPr>
        <w:t xml:space="preserve"> (2015)</w:t>
      </w:r>
      <w:r w:rsidR="008E34F6" w:rsidRPr="00847413">
        <w:rPr>
          <w:rFonts w:asciiTheme="majorBidi" w:hAnsiTheme="majorBidi" w:cstheme="majorBidi"/>
          <w:color w:val="0D0D0D" w:themeColor="text1" w:themeTint="F2"/>
          <w:sz w:val="24"/>
          <w:szCs w:val="24"/>
        </w:rPr>
        <w:t>,</w:t>
      </w:r>
      <w:r w:rsidR="00C358E5" w:rsidRPr="00847413">
        <w:rPr>
          <w:rFonts w:asciiTheme="majorBidi" w:hAnsiTheme="majorBidi" w:cstheme="majorBidi"/>
          <w:color w:val="0D0D0D" w:themeColor="text1" w:themeTint="F2"/>
          <w:sz w:val="24"/>
          <w:szCs w:val="24"/>
        </w:rPr>
        <w:t xml:space="preserve"> and </w:t>
      </w:r>
      <w:r w:rsidR="00C358E5" w:rsidRPr="00847413">
        <w:rPr>
          <w:rFonts w:asciiTheme="majorBidi" w:hAnsiTheme="majorBidi" w:cstheme="majorBidi"/>
          <w:i/>
          <w:iCs/>
          <w:color w:val="0D0D0D" w:themeColor="text1" w:themeTint="F2"/>
          <w:sz w:val="24"/>
          <w:szCs w:val="24"/>
        </w:rPr>
        <w:t>Adani Incense</w:t>
      </w:r>
      <w:r w:rsidR="00C358E5" w:rsidRPr="00847413">
        <w:rPr>
          <w:rFonts w:asciiTheme="majorBidi" w:hAnsiTheme="majorBidi" w:cstheme="majorBidi"/>
          <w:color w:val="0D0D0D" w:themeColor="text1" w:themeTint="F2"/>
          <w:sz w:val="24"/>
          <w:szCs w:val="24"/>
        </w:rPr>
        <w:t xml:space="preserve"> (2022) which explore issues of cultural identity, religious co-existence</w:t>
      </w:r>
      <w:r w:rsidR="008E34F6" w:rsidRPr="00847413">
        <w:rPr>
          <w:rFonts w:asciiTheme="majorBidi" w:hAnsiTheme="majorBidi" w:cstheme="majorBidi"/>
          <w:color w:val="0D0D0D" w:themeColor="text1" w:themeTint="F2"/>
          <w:sz w:val="24"/>
          <w:szCs w:val="24"/>
        </w:rPr>
        <w:t>,</w:t>
      </w:r>
      <w:r w:rsidR="00C358E5" w:rsidRPr="00847413">
        <w:rPr>
          <w:rFonts w:asciiTheme="majorBidi" w:hAnsiTheme="majorBidi" w:cstheme="majorBidi"/>
          <w:color w:val="0D0D0D" w:themeColor="text1" w:themeTint="F2"/>
          <w:sz w:val="24"/>
          <w:szCs w:val="24"/>
        </w:rPr>
        <w:t xml:space="preserve"> and struggle of communities in the Yemeni society</w:t>
      </w:r>
      <w:r w:rsidR="00F93AB5" w:rsidRPr="00847413">
        <w:rPr>
          <w:rFonts w:asciiTheme="majorBidi" w:hAnsiTheme="majorBidi" w:cstheme="majorBidi"/>
          <w:color w:val="0D0D0D" w:themeColor="text1" w:themeTint="F2"/>
          <w:sz w:val="24"/>
          <w:szCs w:val="24"/>
        </w:rPr>
        <w:t xml:space="preserve"> (</w:t>
      </w:r>
      <w:proofErr w:type="spellStart"/>
      <w:r w:rsidR="00F93AB5" w:rsidRPr="00847413">
        <w:rPr>
          <w:rFonts w:asciiTheme="majorBidi" w:hAnsiTheme="majorBidi" w:cstheme="majorBidi"/>
          <w:color w:val="0D0D0D" w:themeColor="text1" w:themeTint="F2"/>
          <w:sz w:val="24"/>
          <w:szCs w:val="24"/>
        </w:rPr>
        <w:t>Alkodimi</w:t>
      </w:r>
      <w:proofErr w:type="spellEnd"/>
      <w:r w:rsidR="00F93AB5" w:rsidRPr="00847413">
        <w:rPr>
          <w:rFonts w:asciiTheme="majorBidi" w:hAnsiTheme="majorBidi" w:cstheme="majorBidi"/>
          <w:color w:val="0D0D0D" w:themeColor="text1" w:themeTint="F2"/>
          <w:sz w:val="24"/>
          <w:szCs w:val="24"/>
        </w:rPr>
        <w:t>, 2020)</w:t>
      </w:r>
      <w:r w:rsidR="00C358E5" w:rsidRPr="00847413">
        <w:rPr>
          <w:rFonts w:asciiTheme="majorBidi" w:hAnsiTheme="majorBidi" w:cstheme="majorBidi"/>
          <w:color w:val="0D0D0D" w:themeColor="text1" w:themeTint="F2"/>
          <w:sz w:val="24"/>
          <w:szCs w:val="24"/>
        </w:rPr>
        <w:t xml:space="preserve">. </w:t>
      </w:r>
      <w:r w:rsidR="00AD48C7" w:rsidRPr="00847413">
        <w:rPr>
          <w:rFonts w:asciiTheme="majorBidi" w:hAnsiTheme="majorBidi" w:cstheme="majorBidi"/>
          <w:color w:val="0D0D0D" w:themeColor="text1" w:themeTint="F2"/>
          <w:sz w:val="24"/>
          <w:szCs w:val="24"/>
        </w:rPr>
        <w:t>His narratives always highlight tackling of certain taboo social issues such as love, minorities’ rights, war</w:t>
      </w:r>
      <w:r w:rsidR="00AB29EF" w:rsidRPr="00847413">
        <w:rPr>
          <w:rFonts w:asciiTheme="majorBidi" w:hAnsiTheme="majorBidi" w:cstheme="majorBidi"/>
          <w:color w:val="0D0D0D" w:themeColor="text1" w:themeTint="F2"/>
          <w:sz w:val="24"/>
          <w:szCs w:val="24"/>
        </w:rPr>
        <w:t>,</w:t>
      </w:r>
      <w:r w:rsidR="00AD48C7" w:rsidRPr="00847413">
        <w:rPr>
          <w:rFonts w:asciiTheme="majorBidi" w:hAnsiTheme="majorBidi" w:cstheme="majorBidi"/>
          <w:color w:val="0D0D0D" w:themeColor="text1" w:themeTint="F2"/>
          <w:sz w:val="24"/>
          <w:szCs w:val="24"/>
        </w:rPr>
        <w:t xml:space="preserve"> and religion. Al-</w:t>
      </w:r>
      <w:proofErr w:type="spellStart"/>
      <w:r w:rsidR="00AD48C7" w:rsidRPr="00847413">
        <w:rPr>
          <w:rFonts w:asciiTheme="majorBidi" w:hAnsiTheme="majorBidi" w:cstheme="majorBidi"/>
          <w:color w:val="0D0D0D" w:themeColor="text1" w:themeTint="F2"/>
          <w:sz w:val="24"/>
          <w:szCs w:val="24"/>
        </w:rPr>
        <w:t>Muqri’s</w:t>
      </w:r>
      <w:proofErr w:type="spellEnd"/>
      <w:r w:rsidR="00AD48C7" w:rsidRPr="00847413">
        <w:rPr>
          <w:rFonts w:asciiTheme="majorBidi" w:hAnsiTheme="majorBidi" w:cstheme="majorBidi"/>
          <w:color w:val="0D0D0D" w:themeColor="text1" w:themeTint="F2"/>
          <w:sz w:val="24"/>
          <w:szCs w:val="24"/>
        </w:rPr>
        <w:t xml:space="preserve"> works are significant because they </w:t>
      </w:r>
      <w:r w:rsidR="00F93AB5" w:rsidRPr="00847413">
        <w:rPr>
          <w:rFonts w:asciiTheme="majorBidi" w:hAnsiTheme="majorBidi" w:cstheme="majorBidi"/>
          <w:color w:val="0D0D0D" w:themeColor="text1" w:themeTint="F2"/>
          <w:sz w:val="24"/>
          <w:szCs w:val="24"/>
        </w:rPr>
        <w:t xml:space="preserve">challenge the social norms, </w:t>
      </w:r>
      <w:r w:rsidR="00AB29EF" w:rsidRPr="00847413">
        <w:rPr>
          <w:rFonts w:asciiTheme="majorBidi" w:hAnsiTheme="majorBidi" w:cstheme="majorBidi"/>
          <w:color w:val="0D0D0D" w:themeColor="text1" w:themeTint="F2"/>
          <w:sz w:val="24"/>
          <w:szCs w:val="24"/>
        </w:rPr>
        <w:t xml:space="preserve">and </w:t>
      </w:r>
      <w:r w:rsidR="00F93AB5" w:rsidRPr="00847413">
        <w:rPr>
          <w:rFonts w:asciiTheme="majorBidi" w:hAnsiTheme="majorBidi" w:cstheme="majorBidi"/>
          <w:color w:val="0D0D0D" w:themeColor="text1" w:themeTint="F2"/>
          <w:sz w:val="24"/>
          <w:szCs w:val="24"/>
        </w:rPr>
        <w:t>articulate the critical discussions about social justice in Yemen and the broader Arab world (Al-</w:t>
      </w:r>
      <w:proofErr w:type="spellStart"/>
      <w:r w:rsidR="00F93AB5" w:rsidRPr="00847413">
        <w:rPr>
          <w:rFonts w:asciiTheme="majorBidi" w:hAnsiTheme="majorBidi" w:cstheme="majorBidi"/>
          <w:color w:val="0D0D0D" w:themeColor="text1" w:themeTint="F2"/>
          <w:sz w:val="24"/>
          <w:szCs w:val="24"/>
        </w:rPr>
        <w:t>Subari</w:t>
      </w:r>
      <w:proofErr w:type="spellEnd"/>
      <w:r w:rsidR="00F93AB5" w:rsidRPr="00847413">
        <w:rPr>
          <w:rFonts w:asciiTheme="majorBidi" w:hAnsiTheme="majorBidi" w:cstheme="majorBidi"/>
          <w:color w:val="0D0D0D" w:themeColor="text1" w:themeTint="F2"/>
          <w:sz w:val="24"/>
          <w:szCs w:val="24"/>
        </w:rPr>
        <w:t>, 2020). His peculiar philosophy of life and authenticity</w:t>
      </w:r>
      <w:r w:rsidR="00AB29EF" w:rsidRPr="00847413">
        <w:rPr>
          <w:rFonts w:asciiTheme="majorBidi" w:hAnsiTheme="majorBidi" w:cstheme="majorBidi"/>
          <w:color w:val="0D0D0D" w:themeColor="text1" w:themeTint="F2"/>
          <w:sz w:val="24"/>
          <w:szCs w:val="24"/>
        </w:rPr>
        <w:t xml:space="preserve">, </w:t>
      </w:r>
      <w:r w:rsidR="00F93AB5" w:rsidRPr="00847413">
        <w:rPr>
          <w:rFonts w:asciiTheme="majorBidi" w:hAnsiTheme="majorBidi" w:cstheme="majorBidi"/>
          <w:color w:val="0D0D0D" w:themeColor="text1" w:themeTint="F2"/>
          <w:sz w:val="24"/>
          <w:szCs w:val="24"/>
        </w:rPr>
        <w:t>address</w:t>
      </w:r>
      <w:r w:rsidR="00AB29EF" w:rsidRPr="00847413">
        <w:rPr>
          <w:rFonts w:asciiTheme="majorBidi" w:hAnsiTheme="majorBidi" w:cstheme="majorBidi"/>
          <w:color w:val="0D0D0D" w:themeColor="text1" w:themeTint="F2"/>
          <w:sz w:val="24"/>
          <w:szCs w:val="24"/>
        </w:rPr>
        <w:t>ing</w:t>
      </w:r>
      <w:r w:rsidR="00F93AB5" w:rsidRPr="00847413">
        <w:rPr>
          <w:rFonts w:asciiTheme="majorBidi" w:hAnsiTheme="majorBidi" w:cstheme="majorBidi"/>
          <w:color w:val="0D0D0D" w:themeColor="text1" w:themeTint="F2"/>
          <w:sz w:val="24"/>
          <w:szCs w:val="24"/>
        </w:rPr>
        <w:t xml:space="preserve"> these issues ha</w:t>
      </w:r>
      <w:r w:rsidR="00AB29EF" w:rsidRPr="00847413">
        <w:rPr>
          <w:rFonts w:asciiTheme="majorBidi" w:hAnsiTheme="majorBidi" w:cstheme="majorBidi"/>
          <w:color w:val="0D0D0D" w:themeColor="text1" w:themeTint="F2"/>
          <w:sz w:val="24"/>
          <w:szCs w:val="24"/>
        </w:rPr>
        <w:t>ve</w:t>
      </w:r>
      <w:r w:rsidR="00F93AB5" w:rsidRPr="00847413">
        <w:rPr>
          <w:rFonts w:asciiTheme="majorBidi" w:hAnsiTheme="majorBidi" w:cstheme="majorBidi"/>
          <w:color w:val="0D0D0D" w:themeColor="text1" w:themeTint="F2"/>
          <w:sz w:val="24"/>
          <w:szCs w:val="24"/>
        </w:rPr>
        <w:t xml:space="preserve"> earned him regional and international recognition. Through hi</w:t>
      </w:r>
      <w:r w:rsidR="00AB29EF" w:rsidRPr="00847413">
        <w:rPr>
          <w:rFonts w:asciiTheme="majorBidi" w:hAnsiTheme="majorBidi" w:cstheme="majorBidi"/>
          <w:color w:val="0D0D0D" w:themeColor="text1" w:themeTint="F2"/>
          <w:sz w:val="24"/>
          <w:szCs w:val="24"/>
        </w:rPr>
        <w:t>s</w:t>
      </w:r>
      <w:r w:rsidR="00F93AB5" w:rsidRPr="00847413">
        <w:rPr>
          <w:rFonts w:asciiTheme="majorBidi" w:hAnsiTheme="majorBidi" w:cstheme="majorBidi"/>
          <w:color w:val="0D0D0D" w:themeColor="text1" w:themeTint="F2"/>
          <w:sz w:val="24"/>
          <w:szCs w:val="24"/>
        </w:rPr>
        <w:t xml:space="preserve"> stories he invite</w:t>
      </w:r>
      <w:r w:rsidR="00AB29EF" w:rsidRPr="00847413">
        <w:rPr>
          <w:rFonts w:asciiTheme="majorBidi" w:hAnsiTheme="majorBidi" w:cstheme="majorBidi"/>
          <w:color w:val="0D0D0D" w:themeColor="text1" w:themeTint="F2"/>
          <w:sz w:val="24"/>
          <w:szCs w:val="24"/>
        </w:rPr>
        <w:t>s</w:t>
      </w:r>
      <w:r w:rsidR="00F93AB5" w:rsidRPr="00847413">
        <w:rPr>
          <w:rFonts w:asciiTheme="majorBidi" w:hAnsiTheme="majorBidi" w:cstheme="majorBidi"/>
          <w:color w:val="0D0D0D" w:themeColor="text1" w:themeTint="F2"/>
          <w:sz w:val="24"/>
          <w:szCs w:val="24"/>
        </w:rPr>
        <w:t xml:space="preserve"> reader</w:t>
      </w:r>
      <w:r w:rsidR="00AB29EF" w:rsidRPr="00847413">
        <w:rPr>
          <w:rFonts w:asciiTheme="majorBidi" w:hAnsiTheme="majorBidi" w:cstheme="majorBidi"/>
          <w:color w:val="0D0D0D" w:themeColor="text1" w:themeTint="F2"/>
          <w:sz w:val="24"/>
          <w:szCs w:val="24"/>
        </w:rPr>
        <w:t>s</w:t>
      </w:r>
      <w:r w:rsidR="00F93AB5" w:rsidRPr="00847413">
        <w:rPr>
          <w:rFonts w:asciiTheme="majorBidi" w:hAnsiTheme="majorBidi" w:cstheme="majorBidi"/>
          <w:color w:val="0D0D0D" w:themeColor="text1" w:themeTint="F2"/>
          <w:sz w:val="24"/>
          <w:szCs w:val="24"/>
        </w:rPr>
        <w:t xml:space="preserve"> to reflect on the complexities of Yemeni society and the universal human experience of resilience, belonging</w:t>
      </w:r>
      <w:r w:rsidR="00AB29EF" w:rsidRPr="00847413">
        <w:rPr>
          <w:rFonts w:asciiTheme="majorBidi" w:hAnsiTheme="majorBidi" w:cstheme="majorBidi"/>
          <w:color w:val="0D0D0D" w:themeColor="text1" w:themeTint="F2"/>
          <w:sz w:val="24"/>
          <w:szCs w:val="24"/>
        </w:rPr>
        <w:t>,</w:t>
      </w:r>
      <w:r w:rsidR="00F93AB5" w:rsidRPr="00847413">
        <w:rPr>
          <w:rFonts w:asciiTheme="majorBidi" w:hAnsiTheme="majorBidi" w:cstheme="majorBidi"/>
          <w:color w:val="0D0D0D" w:themeColor="text1" w:themeTint="F2"/>
          <w:sz w:val="24"/>
          <w:szCs w:val="24"/>
        </w:rPr>
        <w:t xml:space="preserve"> and exclusion (</w:t>
      </w:r>
      <w:proofErr w:type="spellStart"/>
      <w:r w:rsidR="00F93AB5" w:rsidRPr="00847413">
        <w:rPr>
          <w:rFonts w:asciiTheme="majorBidi" w:hAnsiTheme="majorBidi" w:cstheme="majorBidi"/>
          <w:color w:val="0D0D0D" w:themeColor="text1" w:themeTint="F2"/>
          <w:sz w:val="24"/>
          <w:szCs w:val="24"/>
        </w:rPr>
        <w:t>Alkodimi</w:t>
      </w:r>
      <w:proofErr w:type="spellEnd"/>
      <w:r w:rsidR="00F93AB5" w:rsidRPr="00847413">
        <w:rPr>
          <w:rFonts w:asciiTheme="majorBidi" w:hAnsiTheme="majorBidi" w:cstheme="majorBidi"/>
          <w:color w:val="0D0D0D" w:themeColor="text1" w:themeTint="F2"/>
          <w:sz w:val="24"/>
          <w:szCs w:val="24"/>
        </w:rPr>
        <w:t xml:space="preserve">, 2019). </w:t>
      </w:r>
    </w:p>
    <w:p w14:paraId="46E806E1" w14:textId="2451381C" w:rsidR="00A27C3A" w:rsidRPr="00847413" w:rsidRDefault="001206BB" w:rsidP="00917CC8">
      <w:pPr>
        <w:pStyle w:val="ListParagraph"/>
        <w:spacing w:line="360" w:lineRule="auto"/>
        <w:ind w:left="1080"/>
        <w:jc w:val="both"/>
        <w:rPr>
          <w:rFonts w:asciiTheme="majorBidi" w:hAnsiTheme="majorBidi" w:cstheme="majorBidi"/>
          <w:b/>
          <w:i/>
          <w:iCs/>
          <w:color w:val="0D0D0D" w:themeColor="text1" w:themeTint="F2"/>
          <w:sz w:val="24"/>
          <w:szCs w:val="24"/>
        </w:rPr>
      </w:pPr>
      <w:r w:rsidRPr="00847413">
        <w:rPr>
          <w:rFonts w:asciiTheme="majorBidi" w:hAnsiTheme="majorBidi" w:cstheme="majorBidi"/>
          <w:b/>
          <w:i/>
          <w:iCs/>
          <w:color w:val="0D0D0D" w:themeColor="text1" w:themeTint="F2"/>
          <w:sz w:val="24"/>
          <w:szCs w:val="24"/>
        </w:rPr>
        <w:t xml:space="preserve">Religious identity </w:t>
      </w:r>
      <w:r w:rsidR="00D72B39" w:rsidRPr="00847413">
        <w:rPr>
          <w:rFonts w:asciiTheme="majorBidi" w:hAnsiTheme="majorBidi" w:cstheme="majorBidi"/>
          <w:b/>
          <w:i/>
          <w:iCs/>
          <w:color w:val="0D0D0D" w:themeColor="text1" w:themeTint="F2"/>
          <w:sz w:val="24"/>
          <w:szCs w:val="24"/>
        </w:rPr>
        <w:t>ordeals</w:t>
      </w:r>
    </w:p>
    <w:p w14:paraId="0589A97A" w14:textId="7621F1AB" w:rsidR="00F34D34"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Religious identity is</w:t>
      </w:r>
      <w:r w:rsidR="009551E2" w:rsidRPr="00847413">
        <w:rPr>
          <w:rFonts w:asciiTheme="majorBidi" w:hAnsiTheme="majorBidi" w:cstheme="majorBidi"/>
          <w:color w:val="0D0D0D" w:themeColor="text1" w:themeTint="F2"/>
          <w:sz w:val="24"/>
          <w:szCs w:val="24"/>
        </w:rPr>
        <w:t xml:space="preserve"> one of the most current controversial </w:t>
      </w:r>
      <w:r w:rsidRPr="00847413">
        <w:rPr>
          <w:rFonts w:asciiTheme="majorBidi" w:hAnsiTheme="majorBidi" w:cstheme="majorBidi"/>
          <w:color w:val="0D0D0D" w:themeColor="text1" w:themeTint="F2"/>
          <w:sz w:val="24"/>
          <w:szCs w:val="24"/>
        </w:rPr>
        <w:t xml:space="preserve">topics. Once this topic is debated, many related </w:t>
      </w:r>
      <w:r w:rsidR="00D72B39" w:rsidRPr="00847413">
        <w:rPr>
          <w:rFonts w:asciiTheme="majorBidi" w:hAnsiTheme="majorBidi" w:cstheme="majorBidi"/>
          <w:color w:val="0D0D0D" w:themeColor="text1" w:themeTint="F2"/>
          <w:sz w:val="24"/>
          <w:szCs w:val="24"/>
        </w:rPr>
        <w:t>ordeals</w:t>
      </w:r>
      <w:r w:rsidRPr="00847413">
        <w:rPr>
          <w:rFonts w:asciiTheme="majorBidi" w:hAnsiTheme="majorBidi" w:cstheme="majorBidi"/>
          <w:color w:val="0D0D0D" w:themeColor="text1" w:themeTint="F2"/>
          <w:sz w:val="24"/>
          <w:szCs w:val="24"/>
        </w:rPr>
        <w:t xml:space="preserve"> come into discussion, like viol</w:t>
      </w:r>
      <w:r w:rsidR="00EA6462" w:rsidRPr="00847413">
        <w:rPr>
          <w:rFonts w:asciiTheme="majorBidi" w:hAnsiTheme="majorBidi" w:cstheme="majorBidi"/>
          <w:color w:val="0D0D0D" w:themeColor="text1" w:themeTint="F2"/>
          <w:sz w:val="24"/>
          <w:szCs w:val="24"/>
        </w:rPr>
        <w:t xml:space="preserve">ence, hatred, and coexistence; </w:t>
      </w:r>
      <w:r w:rsidR="00302FD7" w:rsidRPr="00847413">
        <w:rPr>
          <w:rFonts w:asciiTheme="majorBidi" w:hAnsiTheme="majorBidi" w:cstheme="majorBidi"/>
          <w:color w:val="0D0D0D" w:themeColor="text1" w:themeTint="F2"/>
          <w:sz w:val="24"/>
          <w:szCs w:val="24"/>
        </w:rPr>
        <w:t>however,</w:t>
      </w:r>
      <w:r w:rsidR="00EA6462" w:rsidRPr="00847413">
        <w:rPr>
          <w:rFonts w:asciiTheme="majorBidi" w:hAnsiTheme="majorBidi" w:cstheme="majorBidi"/>
          <w:color w:val="0D0D0D" w:themeColor="text1" w:themeTint="F2"/>
          <w:sz w:val="24"/>
          <w:szCs w:val="24"/>
        </w:rPr>
        <w:t xml:space="preserve"> t</w:t>
      </w:r>
      <w:r w:rsidR="00283B03" w:rsidRPr="00847413">
        <w:rPr>
          <w:rFonts w:asciiTheme="majorBidi" w:hAnsiTheme="majorBidi" w:cstheme="majorBidi"/>
          <w:color w:val="0D0D0D" w:themeColor="text1" w:themeTint="F2"/>
          <w:sz w:val="24"/>
          <w:szCs w:val="24"/>
        </w:rPr>
        <w:t>he most sensitive</w:t>
      </w:r>
      <w:r w:rsidR="009551E2" w:rsidRPr="00847413">
        <w:rPr>
          <w:rFonts w:asciiTheme="majorBidi" w:hAnsiTheme="majorBidi" w:cstheme="majorBidi"/>
          <w:color w:val="0D0D0D" w:themeColor="text1" w:themeTint="F2"/>
          <w:sz w:val="24"/>
          <w:szCs w:val="24"/>
        </w:rPr>
        <w:t xml:space="preserve"> </w:t>
      </w:r>
      <w:r w:rsidR="00D437C9" w:rsidRPr="00847413">
        <w:rPr>
          <w:rFonts w:asciiTheme="majorBidi" w:hAnsiTheme="majorBidi" w:cstheme="majorBidi"/>
          <w:color w:val="0D0D0D" w:themeColor="text1" w:themeTint="F2"/>
          <w:sz w:val="24"/>
          <w:szCs w:val="24"/>
        </w:rPr>
        <w:t>aspect</w:t>
      </w:r>
      <w:r w:rsidR="00283B03" w:rsidRPr="00847413">
        <w:rPr>
          <w:rFonts w:asciiTheme="majorBidi" w:hAnsiTheme="majorBidi" w:cstheme="majorBidi"/>
          <w:color w:val="0D0D0D" w:themeColor="text1" w:themeTint="F2"/>
          <w:sz w:val="24"/>
          <w:szCs w:val="24"/>
        </w:rPr>
        <w:t xml:space="preserve"> is when such </w:t>
      </w:r>
      <w:r w:rsidR="00D72B39" w:rsidRPr="00847413">
        <w:rPr>
          <w:rFonts w:asciiTheme="majorBidi" w:hAnsiTheme="majorBidi" w:cstheme="majorBidi"/>
          <w:color w:val="0D0D0D" w:themeColor="text1" w:themeTint="F2"/>
          <w:sz w:val="24"/>
          <w:szCs w:val="24"/>
        </w:rPr>
        <w:t>issues are associated with religion</w:t>
      </w:r>
      <w:r w:rsidR="00141CA6" w:rsidRPr="00847413">
        <w:rPr>
          <w:rFonts w:asciiTheme="majorBidi" w:hAnsiTheme="majorBidi" w:cstheme="majorBidi"/>
          <w:color w:val="0D0D0D" w:themeColor="text1" w:themeTint="F2"/>
          <w:sz w:val="24"/>
          <w:szCs w:val="24"/>
        </w:rPr>
        <w:t xml:space="preserve"> (Mazuz, 2014)</w:t>
      </w:r>
      <w:r w:rsidR="00283B03" w:rsidRPr="00847413">
        <w:rPr>
          <w:rFonts w:asciiTheme="majorBidi" w:hAnsiTheme="majorBidi" w:cstheme="majorBidi"/>
          <w:color w:val="0D0D0D" w:themeColor="text1" w:themeTint="F2"/>
          <w:sz w:val="24"/>
          <w:szCs w:val="24"/>
        </w:rPr>
        <w:t>.</w:t>
      </w:r>
      <w:r w:rsidR="002A3851" w:rsidRPr="00847413">
        <w:rPr>
          <w:rFonts w:asciiTheme="majorBidi" w:hAnsiTheme="majorBidi" w:cstheme="majorBidi"/>
          <w:color w:val="0D0D0D" w:themeColor="text1" w:themeTint="F2"/>
          <w:sz w:val="24"/>
          <w:szCs w:val="24"/>
        </w:rPr>
        <w:t xml:space="preserve"> </w:t>
      </w:r>
      <w:r w:rsidR="00141CA6" w:rsidRPr="00847413">
        <w:rPr>
          <w:rFonts w:asciiTheme="majorBidi" w:hAnsiTheme="majorBidi" w:cstheme="majorBidi"/>
          <w:color w:val="0D0D0D" w:themeColor="text1" w:themeTint="F2"/>
          <w:sz w:val="24"/>
          <w:szCs w:val="24"/>
        </w:rPr>
        <w:t xml:space="preserve">According to </w:t>
      </w:r>
      <w:r w:rsidR="000F2363" w:rsidRPr="00847413">
        <w:rPr>
          <w:rFonts w:asciiTheme="majorBidi" w:hAnsiTheme="majorBidi" w:cstheme="majorBidi"/>
          <w:color w:val="0D0D0D" w:themeColor="text1" w:themeTint="F2"/>
          <w:sz w:val="24"/>
          <w:szCs w:val="24"/>
        </w:rPr>
        <w:t xml:space="preserve">Ossai </w:t>
      </w:r>
      <w:r w:rsidR="00141CA6" w:rsidRPr="00847413">
        <w:rPr>
          <w:rFonts w:asciiTheme="majorBidi" w:hAnsiTheme="majorBidi" w:cstheme="majorBidi"/>
          <w:color w:val="0D0D0D" w:themeColor="text1" w:themeTint="F2"/>
          <w:sz w:val="24"/>
          <w:szCs w:val="24"/>
        </w:rPr>
        <w:t>(</w:t>
      </w:r>
      <w:r w:rsidR="000F2363" w:rsidRPr="00847413">
        <w:rPr>
          <w:rFonts w:asciiTheme="majorBidi" w:hAnsiTheme="majorBidi" w:cstheme="majorBidi"/>
          <w:color w:val="0D0D0D" w:themeColor="text1" w:themeTint="F2"/>
          <w:sz w:val="24"/>
          <w:szCs w:val="24"/>
        </w:rPr>
        <w:t>2019)</w:t>
      </w:r>
      <w:r w:rsidR="002A3851" w:rsidRPr="00847413">
        <w:rPr>
          <w:rFonts w:asciiTheme="majorBidi" w:hAnsiTheme="majorBidi" w:cstheme="majorBidi"/>
          <w:color w:val="0D0D0D" w:themeColor="text1" w:themeTint="F2"/>
          <w:sz w:val="24"/>
          <w:szCs w:val="24"/>
        </w:rPr>
        <w:t>, religious identity could be "a cause or exacerbator of conflict and violence</w:t>
      </w:r>
      <w:r w:rsidR="007106BE" w:rsidRPr="00847413">
        <w:rPr>
          <w:rFonts w:asciiTheme="majorBidi" w:hAnsiTheme="majorBidi" w:cstheme="majorBidi"/>
          <w:color w:val="0D0D0D" w:themeColor="text1" w:themeTint="F2"/>
          <w:sz w:val="24"/>
          <w:szCs w:val="24"/>
        </w:rPr>
        <w:t xml:space="preserve">." The thoughts and decisions of one person are </w:t>
      </w:r>
      <w:r w:rsidR="00F473AD" w:rsidRPr="00847413">
        <w:rPr>
          <w:rFonts w:asciiTheme="majorBidi" w:hAnsiTheme="majorBidi" w:cstheme="majorBidi"/>
          <w:color w:val="0D0D0D" w:themeColor="text1" w:themeTint="F2"/>
          <w:sz w:val="24"/>
          <w:szCs w:val="24"/>
        </w:rPr>
        <w:t xml:space="preserve">based on religious identity. He affirms that religious identity by itself is not the cause of conflict, but other factors could </w:t>
      </w:r>
      <w:r w:rsidR="0046654A" w:rsidRPr="00847413">
        <w:rPr>
          <w:rFonts w:asciiTheme="majorBidi" w:hAnsiTheme="majorBidi" w:cstheme="majorBidi"/>
          <w:color w:val="0D0D0D" w:themeColor="text1" w:themeTint="F2"/>
          <w:sz w:val="24"/>
          <w:szCs w:val="24"/>
        </w:rPr>
        <w:t>ignite</w:t>
      </w:r>
      <w:r w:rsidR="00F473AD" w:rsidRPr="00847413">
        <w:rPr>
          <w:rFonts w:asciiTheme="majorBidi" w:hAnsiTheme="majorBidi" w:cstheme="majorBidi"/>
          <w:color w:val="0D0D0D" w:themeColor="text1" w:themeTint="F2"/>
          <w:sz w:val="24"/>
          <w:szCs w:val="24"/>
        </w:rPr>
        <w:t xml:space="preserve"> the conflict, like ethnic attachment, </w:t>
      </w:r>
      <w:r w:rsidR="00DA2A62" w:rsidRPr="00847413">
        <w:rPr>
          <w:rFonts w:asciiTheme="majorBidi" w:hAnsiTheme="majorBidi" w:cstheme="majorBidi"/>
          <w:color w:val="0D0D0D" w:themeColor="text1" w:themeTint="F2"/>
          <w:sz w:val="24"/>
          <w:szCs w:val="24"/>
        </w:rPr>
        <w:t>power</w:t>
      </w:r>
      <w:r w:rsidR="002B5DD4" w:rsidRPr="00847413">
        <w:rPr>
          <w:rFonts w:asciiTheme="majorBidi" w:hAnsiTheme="majorBidi" w:cstheme="majorBidi"/>
          <w:color w:val="0D0D0D" w:themeColor="text1" w:themeTint="F2"/>
          <w:sz w:val="24"/>
          <w:szCs w:val="24"/>
        </w:rPr>
        <w:t xml:space="preserve"> struggle, and political and personal interests. </w:t>
      </w:r>
      <w:proofErr w:type="spellStart"/>
      <w:r w:rsidR="00F7406E" w:rsidRPr="00847413">
        <w:rPr>
          <w:rFonts w:asciiTheme="majorBidi" w:hAnsiTheme="majorBidi" w:cstheme="majorBidi"/>
          <w:color w:val="0D0D0D" w:themeColor="text1" w:themeTint="F2"/>
          <w:sz w:val="24"/>
          <w:szCs w:val="24"/>
        </w:rPr>
        <w:t>Werbner</w:t>
      </w:r>
      <w:proofErr w:type="spellEnd"/>
      <w:r w:rsidR="00F7406E" w:rsidRPr="00847413">
        <w:rPr>
          <w:rFonts w:asciiTheme="majorBidi" w:hAnsiTheme="majorBidi" w:cstheme="majorBidi"/>
          <w:color w:val="0D0D0D" w:themeColor="text1" w:themeTint="F2"/>
          <w:sz w:val="24"/>
          <w:szCs w:val="24"/>
        </w:rPr>
        <w:t xml:space="preserve"> </w:t>
      </w:r>
      <w:r w:rsidR="00141CA6" w:rsidRPr="00847413">
        <w:rPr>
          <w:rFonts w:asciiTheme="majorBidi" w:hAnsiTheme="majorBidi" w:cstheme="majorBidi"/>
          <w:color w:val="0D0D0D" w:themeColor="text1" w:themeTint="F2"/>
          <w:sz w:val="24"/>
          <w:szCs w:val="24"/>
        </w:rPr>
        <w:t>(</w:t>
      </w:r>
      <w:r w:rsidR="00F7406E" w:rsidRPr="00847413">
        <w:rPr>
          <w:rFonts w:asciiTheme="majorBidi" w:hAnsiTheme="majorBidi" w:cstheme="majorBidi"/>
          <w:color w:val="0D0D0D" w:themeColor="text1" w:themeTint="F2"/>
          <w:sz w:val="24"/>
          <w:szCs w:val="24"/>
        </w:rPr>
        <w:t xml:space="preserve">2009) </w:t>
      </w:r>
      <w:r w:rsidR="00141CA6" w:rsidRPr="00847413">
        <w:rPr>
          <w:rFonts w:asciiTheme="majorBidi" w:hAnsiTheme="majorBidi" w:cstheme="majorBidi"/>
          <w:color w:val="0D0D0D" w:themeColor="text1" w:themeTint="F2"/>
          <w:sz w:val="24"/>
          <w:szCs w:val="24"/>
        </w:rPr>
        <w:t>asserts</w:t>
      </w:r>
      <w:r w:rsidR="00F7406E" w:rsidRPr="00847413">
        <w:rPr>
          <w:rFonts w:asciiTheme="majorBidi" w:hAnsiTheme="majorBidi" w:cstheme="majorBidi"/>
          <w:color w:val="0D0D0D" w:themeColor="text1" w:themeTint="F2"/>
          <w:sz w:val="24"/>
          <w:szCs w:val="24"/>
        </w:rPr>
        <w:t xml:space="preserve"> that “</w:t>
      </w:r>
      <w:r w:rsidR="00141CA6" w:rsidRPr="00847413">
        <w:rPr>
          <w:rFonts w:asciiTheme="majorBidi" w:hAnsiTheme="majorBidi" w:cstheme="majorBidi"/>
          <w:color w:val="0D0D0D" w:themeColor="text1" w:themeTint="F2"/>
          <w:sz w:val="24"/>
          <w:szCs w:val="24"/>
        </w:rPr>
        <w:t>r</w:t>
      </w:r>
      <w:r w:rsidR="00F7406E" w:rsidRPr="00847413">
        <w:rPr>
          <w:rFonts w:asciiTheme="majorBidi" w:hAnsiTheme="majorBidi" w:cstheme="majorBidi"/>
          <w:color w:val="0D0D0D" w:themeColor="text1" w:themeTint="F2"/>
          <w:sz w:val="24"/>
          <w:szCs w:val="24"/>
        </w:rPr>
        <w:t>eligious identity is… a discourse of boundaries, relatedness, and otherness, on the one hand, and encompassment and inclusiveness, on the other – and of the powerful forces that are perceived to challenge, contest and preserve these distinctions and unities"</w:t>
      </w:r>
      <w:r w:rsidR="00645B2A" w:rsidRPr="00847413">
        <w:rPr>
          <w:rFonts w:asciiTheme="majorBidi" w:hAnsiTheme="majorBidi" w:cstheme="majorBidi"/>
          <w:color w:val="0D0D0D" w:themeColor="text1" w:themeTint="F2"/>
          <w:sz w:val="24"/>
          <w:szCs w:val="24"/>
        </w:rPr>
        <w:t xml:space="preserve"> </w:t>
      </w:r>
      <w:r w:rsidR="00F7406E" w:rsidRPr="00847413">
        <w:rPr>
          <w:rFonts w:asciiTheme="majorBidi" w:hAnsiTheme="majorBidi" w:cstheme="majorBidi"/>
          <w:color w:val="0D0D0D" w:themeColor="text1" w:themeTint="F2"/>
          <w:sz w:val="24"/>
          <w:szCs w:val="24"/>
        </w:rPr>
        <w:t>(p.1).</w:t>
      </w:r>
      <w:r w:rsidR="002A2455" w:rsidRPr="00847413">
        <w:rPr>
          <w:rFonts w:asciiTheme="majorBidi" w:hAnsiTheme="majorBidi" w:cstheme="majorBidi"/>
          <w:color w:val="0D0D0D" w:themeColor="text1" w:themeTint="F2"/>
          <w:sz w:val="24"/>
          <w:szCs w:val="24"/>
        </w:rPr>
        <w:t xml:space="preserve"> In discussing the concept of religious identity, many theories might be argued, like puritanism</w:t>
      </w:r>
      <w:r w:rsidR="008905BD" w:rsidRPr="00847413">
        <w:rPr>
          <w:rFonts w:asciiTheme="majorBidi" w:hAnsiTheme="majorBidi" w:cstheme="majorBidi"/>
          <w:color w:val="0D0D0D" w:themeColor="text1" w:themeTint="F2"/>
          <w:sz w:val="24"/>
          <w:szCs w:val="24"/>
        </w:rPr>
        <w:t xml:space="preserve"> and anti-syncretism</w:t>
      </w:r>
      <w:r w:rsidR="002A2455" w:rsidRPr="00847413">
        <w:rPr>
          <w:rFonts w:asciiTheme="majorBidi" w:hAnsiTheme="majorBidi" w:cstheme="majorBidi"/>
          <w:color w:val="0D0D0D" w:themeColor="text1" w:themeTint="F2"/>
          <w:sz w:val="24"/>
          <w:szCs w:val="24"/>
        </w:rPr>
        <w:t xml:space="preserve">, which </w:t>
      </w:r>
      <w:r w:rsidR="008905BD" w:rsidRPr="00847413">
        <w:rPr>
          <w:rFonts w:asciiTheme="majorBidi" w:hAnsiTheme="majorBidi" w:cstheme="majorBidi"/>
          <w:color w:val="0D0D0D" w:themeColor="text1" w:themeTint="F2"/>
          <w:sz w:val="24"/>
          <w:szCs w:val="24"/>
        </w:rPr>
        <w:t>are</w:t>
      </w:r>
      <w:r w:rsidR="002A2455" w:rsidRPr="00847413">
        <w:rPr>
          <w:rFonts w:asciiTheme="majorBidi" w:hAnsiTheme="majorBidi" w:cstheme="majorBidi"/>
          <w:color w:val="0D0D0D" w:themeColor="text1" w:themeTint="F2"/>
          <w:sz w:val="24"/>
          <w:szCs w:val="24"/>
        </w:rPr>
        <w:t xml:space="preserve"> regarded as in versus hybridity, </w:t>
      </w:r>
      <w:r w:rsidR="00151561" w:rsidRPr="00847413">
        <w:rPr>
          <w:rFonts w:asciiTheme="majorBidi" w:hAnsiTheme="majorBidi" w:cstheme="majorBidi"/>
          <w:color w:val="0D0D0D" w:themeColor="text1" w:themeTint="F2"/>
          <w:sz w:val="24"/>
          <w:szCs w:val="24"/>
        </w:rPr>
        <w:t>heteroglossia</w:t>
      </w:r>
      <w:r w:rsidR="002A2455" w:rsidRPr="00847413">
        <w:rPr>
          <w:rFonts w:asciiTheme="majorBidi" w:hAnsiTheme="majorBidi" w:cstheme="majorBidi"/>
          <w:color w:val="0D0D0D" w:themeColor="text1" w:themeTint="F2"/>
          <w:sz w:val="24"/>
          <w:szCs w:val="24"/>
        </w:rPr>
        <w:t>, and syncretism</w:t>
      </w:r>
      <w:r w:rsidR="00F3275E" w:rsidRPr="00847413">
        <w:rPr>
          <w:rFonts w:asciiTheme="majorBidi" w:hAnsiTheme="majorBidi" w:cstheme="majorBidi"/>
          <w:color w:val="0D0D0D" w:themeColor="text1" w:themeTint="F2"/>
          <w:sz w:val="24"/>
          <w:szCs w:val="24"/>
        </w:rPr>
        <w:t xml:space="preserve"> (</w:t>
      </w:r>
      <w:r w:rsidR="00A04A71" w:rsidRPr="00847413">
        <w:rPr>
          <w:rFonts w:asciiTheme="majorBidi" w:hAnsiTheme="majorBidi" w:cstheme="majorBidi"/>
          <w:color w:val="0D0D0D" w:themeColor="text1" w:themeTint="F2"/>
          <w:sz w:val="24"/>
          <w:szCs w:val="24"/>
        </w:rPr>
        <w:t xml:space="preserve">Kanu, 2012; </w:t>
      </w:r>
      <w:r w:rsidR="00F3275E" w:rsidRPr="00847413">
        <w:rPr>
          <w:rFonts w:asciiTheme="majorBidi" w:hAnsiTheme="majorBidi" w:cstheme="majorBidi"/>
          <w:color w:val="0D0D0D" w:themeColor="text1" w:themeTint="F2"/>
          <w:sz w:val="24"/>
          <w:szCs w:val="24"/>
        </w:rPr>
        <w:t>Sahay, 2016)</w:t>
      </w:r>
      <w:r w:rsidR="002A2455" w:rsidRPr="00847413">
        <w:rPr>
          <w:rFonts w:asciiTheme="majorBidi" w:hAnsiTheme="majorBidi" w:cstheme="majorBidi"/>
          <w:color w:val="0D0D0D" w:themeColor="text1" w:themeTint="F2"/>
          <w:sz w:val="24"/>
          <w:szCs w:val="24"/>
        </w:rPr>
        <w:t xml:space="preserve">. </w:t>
      </w:r>
      <w:r w:rsidR="002E56D2" w:rsidRPr="00847413">
        <w:rPr>
          <w:rFonts w:asciiTheme="majorBidi" w:hAnsiTheme="majorBidi" w:cstheme="majorBidi"/>
          <w:color w:val="0D0D0D" w:themeColor="text1" w:themeTint="F2"/>
          <w:sz w:val="24"/>
          <w:szCs w:val="24"/>
        </w:rPr>
        <w:t xml:space="preserve">Such theories represent two </w:t>
      </w:r>
      <w:r w:rsidR="00141CA6" w:rsidRPr="00847413">
        <w:rPr>
          <w:rFonts w:asciiTheme="majorBidi" w:hAnsiTheme="majorBidi" w:cstheme="majorBidi"/>
          <w:color w:val="0D0D0D" w:themeColor="text1" w:themeTint="F2"/>
          <w:sz w:val="24"/>
          <w:szCs w:val="24"/>
        </w:rPr>
        <w:t>opposite</w:t>
      </w:r>
      <w:r w:rsidR="00B72089" w:rsidRPr="00847413">
        <w:rPr>
          <w:rFonts w:asciiTheme="majorBidi" w:hAnsiTheme="majorBidi" w:cstheme="majorBidi"/>
          <w:color w:val="0D0D0D" w:themeColor="text1" w:themeTint="F2"/>
          <w:sz w:val="24"/>
          <w:szCs w:val="24"/>
        </w:rPr>
        <w:t xml:space="preserve"> political</w:t>
      </w:r>
      <w:r w:rsidR="002E56D2" w:rsidRPr="00847413">
        <w:rPr>
          <w:rFonts w:asciiTheme="majorBidi" w:hAnsiTheme="majorBidi" w:cstheme="majorBidi"/>
          <w:color w:val="0D0D0D" w:themeColor="text1" w:themeTint="F2"/>
          <w:sz w:val="24"/>
          <w:szCs w:val="24"/>
        </w:rPr>
        <w:t xml:space="preserve"> views in which one is considered as tolerant and </w:t>
      </w:r>
      <w:r w:rsidR="008F40D8" w:rsidRPr="00847413">
        <w:rPr>
          <w:rFonts w:asciiTheme="majorBidi" w:hAnsiTheme="majorBidi" w:cstheme="majorBidi"/>
          <w:color w:val="0D0D0D" w:themeColor="text1" w:themeTint="F2"/>
          <w:sz w:val="24"/>
          <w:szCs w:val="24"/>
        </w:rPr>
        <w:t>liberal</w:t>
      </w:r>
      <w:r w:rsidR="002E56D2" w:rsidRPr="00847413">
        <w:rPr>
          <w:rFonts w:asciiTheme="majorBidi" w:hAnsiTheme="majorBidi" w:cstheme="majorBidi"/>
          <w:color w:val="0D0D0D" w:themeColor="text1" w:themeTint="F2"/>
          <w:sz w:val="24"/>
          <w:szCs w:val="24"/>
        </w:rPr>
        <w:t xml:space="preserve">, whereas the other is considered strict and less </w:t>
      </w:r>
      <w:r w:rsidR="008F40D8" w:rsidRPr="00847413">
        <w:rPr>
          <w:rFonts w:asciiTheme="majorBidi" w:hAnsiTheme="majorBidi" w:cstheme="majorBidi"/>
          <w:color w:val="0D0D0D" w:themeColor="text1" w:themeTint="F2"/>
          <w:sz w:val="24"/>
          <w:szCs w:val="24"/>
        </w:rPr>
        <w:t>liberal</w:t>
      </w:r>
      <w:r w:rsidR="002E56D2" w:rsidRPr="00847413">
        <w:rPr>
          <w:rFonts w:asciiTheme="majorBidi" w:hAnsiTheme="majorBidi" w:cstheme="majorBidi"/>
          <w:color w:val="0D0D0D" w:themeColor="text1" w:themeTint="F2"/>
          <w:sz w:val="24"/>
          <w:szCs w:val="24"/>
        </w:rPr>
        <w:t xml:space="preserve">. </w:t>
      </w:r>
      <w:r w:rsidR="00AC5AF7" w:rsidRPr="00847413">
        <w:rPr>
          <w:rFonts w:asciiTheme="majorBidi" w:hAnsiTheme="majorBidi" w:cstheme="majorBidi"/>
          <w:color w:val="0D0D0D" w:themeColor="text1" w:themeTint="F2"/>
          <w:sz w:val="24"/>
          <w:szCs w:val="24"/>
        </w:rPr>
        <w:t xml:space="preserve">Trice </w:t>
      </w:r>
      <w:r w:rsidR="00141CA6" w:rsidRPr="00847413">
        <w:rPr>
          <w:rFonts w:asciiTheme="majorBidi" w:hAnsiTheme="majorBidi" w:cstheme="majorBidi"/>
          <w:color w:val="0D0D0D" w:themeColor="text1" w:themeTint="F2"/>
          <w:sz w:val="24"/>
          <w:szCs w:val="24"/>
        </w:rPr>
        <w:t>(</w:t>
      </w:r>
      <w:r w:rsidR="00AC5AF7" w:rsidRPr="00847413">
        <w:rPr>
          <w:rFonts w:asciiTheme="majorBidi" w:hAnsiTheme="majorBidi" w:cstheme="majorBidi"/>
          <w:color w:val="0D0D0D" w:themeColor="text1" w:themeTint="F2"/>
          <w:sz w:val="24"/>
          <w:szCs w:val="24"/>
        </w:rPr>
        <w:t>2015)</w:t>
      </w:r>
      <w:r w:rsidR="006B2BA0" w:rsidRPr="00847413">
        <w:rPr>
          <w:rFonts w:asciiTheme="majorBidi" w:hAnsiTheme="majorBidi" w:cstheme="majorBidi"/>
          <w:color w:val="0D0D0D" w:themeColor="text1" w:themeTint="F2"/>
          <w:sz w:val="24"/>
          <w:szCs w:val="24"/>
        </w:rPr>
        <w:t xml:space="preserve"> affirm</w:t>
      </w:r>
      <w:r w:rsidR="00AC5AF7" w:rsidRPr="00847413">
        <w:rPr>
          <w:rFonts w:asciiTheme="majorBidi" w:hAnsiTheme="majorBidi" w:cstheme="majorBidi"/>
          <w:color w:val="0D0D0D" w:themeColor="text1" w:themeTint="F2"/>
          <w:sz w:val="24"/>
          <w:szCs w:val="24"/>
        </w:rPr>
        <w:t>s</w:t>
      </w:r>
      <w:r w:rsidR="006B2BA0" w:rsidRPr="00847413">
        <w:rPr>
          <w:rFonts w:asciiTheme="majorBidi" w:hAnsiTheme="majorBidi" w:cstheme="majorBidi"/>
          <w:color w:val="0D0D0D" w:themeColor="text1" w:themeTint="F2"/>
          <w:sz w:val="24"/>
          <w:szCs w:val="24"/>
        </w:rPr>
        <w:t xml:space="preserve"> that “</w:t>
      </w:r>
      <w:r w:rsidR="00027162" w:rsidRPr="00847413">
        <w:rPr>
          <w:rFonts w:asciiTheme="majorBidi" w:hAnsiTheme="majorBidi" w:cstheme="majorBidi"/>
          <w:color w:val="0D0D0D" w:themeColor="text1" w:themeTint="F2"/>
          <w:sz w:val="24"/>
          <w:szCs w:val="24"/>
        </w:rPr>
        <w:t>It is crucial to learn how to relate one’s own religious identity to the challenges and opportunities of one’s time</w:t>
      </w:r>
      <w:r w:rsidR="006B2BA0" w:rsidRPr="00847413">
        <w:rPr>
          <w:rFonts w:asciiTheme="majorBidi" w:hAnsiTheme="majorBidi" w:cstheme="majorBidi"/>
          <w:color w:val="0D0D0D" w:themeColor="text1" w:themeTint="F2"/>
          <w:sz w:val="24"/>
          <w:szCs w:val="24"/>
        </w:rPr>
        <w:t>”</w:t>
      </w:r>
      <w:r w:rsidR="00F2237E" w:rsidRPr="00847413">
        <w:rPr>
          <w:rFonts w:asciiTheme="majorBidi" w:hAnsiTheme="majorBidi" w:cstheme="majorBidi"/>
          <w:color w:val="0D0D0D" w:themeColor="text1" w:themeTint="F2"/>
          <w:sz w:val="24"/>
          <w:szCs w:val="24"/>
        </w:rPr>
        <w:t xml:space="preserve"> (P.7)</w:t>
      </w:r>
      <w:r w:rsidR="006B2BA0" w:rsidRPr="00847413">
        <w:rPr>
          <w:rFonts w:asciiTheme="majorBidi" w:hAnsiTheme="majorBidi" w:cstheme="majorBidi"/>
          <w:color w:val="0D0D0D" w:themeColor="text1" w:themeTint="F2"/>
          <w:sz w:val="24"/>
          <w:szCs w:val="24"/>
        </w:rPr>
        <w:t xml:space="preserve">. </w:t>
      </w:r>
      <w:r w:rsidR="006B3978" w:rsidRPr="00847413">
        <w:rPr>
          <w:rFonts w:asciiTheme="majorBidi" w:hAnsiTheme="majorBidi" w:cstheme="majorBidi"/>
          <w:color w:val="0D0D0D" w:themeColor="text1" w:themeTint="F2"/>
          <w:sz w:val="24"/>
          <w:szCs w:val="24"/>
        </w:rPr>
        <w:t>In fact, religious identity cannot be separated fro</w:t>
      </w:r>
      <w:r w:rsidR="00A11E92" w:rsidRPr="00847413">
        <w:rPr>
          <w:rFonts w:asciiTheme="majorBidi" w:hAnsiTheme="majorBidi" w:cstheme="majorBidi"/>
          <w:color w:val="0D0D0D" w:themeColor="text1" w:themeTint="F2"/>
          <w:sz w:val="24"/>
          <w:szCs w:val="24"/>
        </w:rPr>
        <w:t>m the social and cultural li</w:t>
      </w:r>
      <w:r w:rsidR="00DB7CF0" w:rsidRPr="00847413">
        <w:rPr>
          <w:rFonts w:asciiTheme="majorBidi" w:hAnsiTheme="majorBidi" w:cstheme="majorBidi"/>
          <w:color w:val="0D0D0D" w:themeColor="text1" w:themeTint="F2"/>
          <w:sz w:val="24"/>
          <w:szCs w:val="24"/>
        </w:rPr>
        <w:t>fe, so it may involve the field</w:t>
      </w:r>
      <w:r w:rsidR="008F40D8" w:rsidRPr="00847413">
        <w:rPr>
          <w:rFonts w:asciiTheme="majorBidi" w:hAnsiTheme="majorBidi" w:cstheme="majorBidi"/>
          <w:color w:val="0D0D0D" w:themeColor="text1" w:themeTint="F2"/>
          <w:sz w:val="24"/>
          <w:szCs w:val="24"/>
        </w:rPr>
        <w:t xml:space="preserve">s </w:t>
      </w:r>
      <w:r w:rsidR="00A11E92" w:rsidRPr="00847413">
        <w:rPr>
          <w:rFonts w:asciiTheme="majorBidi" w:hAnsiTheme="majorBidi" w:cstheme="majorBidi"/>
          <w:color w:val="0D0D0D" w:themeColor="text1" w:themeTint="F2"/>
          <w:sz w:val="24"/>
          <w:szCs w:val="24"/>
        </w:rPr>
        <w:t>of sociology and psychology</w:t>
      </w:r>
      <w:r w:rsidR="008F40D8" w:rsidRPr="00847413">
        <w:rPr>
          <w:rFonts w:asciiTheme="majorBidi" w:hAnsiTheme="majorBidi" w:cstheme="majorBidi"/>
          <w:color w:val="0D0D0D" w:themeColor="text1" w:themeTint="F2"/>
          <w:sz w:val="24"/>
          <w:szCs w:val="24"/>
        </w:rPr>
        <w:t xml:space="preserve"> as examples</w:t>
      </w:r>
      <w:r w:rsidR="00A11E92" w:rsidRPr="00847413">
        <w:rPr>
          <w:rFonts w:asciiTheme="majorBidi" w:hAnsiTheme="majorBidi" w:cstheme="majorBidi"/>
          <w:color w:val="0D0D0D" w:themeColor="text1" w:themeTint="F2"/>
          <w:sz w:val="24"/>
          <w:szCs w:val="24"/>
        </w:rPr>
        <w:t xml:space="preserve">. </w:t>
      </w:r>
      <w:r w:rsidR="00A87D0E" w:rsidRPr="00847413">
        <w:rPr>
          <w:rFonts w:asciiTheme="majorBidi" w:hAnsiTheme="majorBidi" w:cstheme="majorBidi"/>
          <w:color w:val="0D0D0D" w:themeColor="text1" w:themeTint="F2"/>
          <w:sz w:val="24"/>
          <w:szCs w:val="24"/>
        </w:rPr>
        <w:t xml:space="preserve">There are </w:t>
      </w:r>
      <w:r w:rsidR="00004296" w:rsidRPr="00847413">
        <w:rPr>
          <w:rFonts w:asciiTheme="majorBidi" w:hAnsiTheme="majorBidi" w:cstheme="majorBidi"/>
          <w:color w:val="0D0D0D" w:themeColor="text1" w:themeTint="F2"/>
          <w:sz w:val="24"/>
          <w:szCs w:val="24"/>
        </w:rPr>
        <w:t>a number of</w:t>
      </w:r>
      <w:r w:rsidR="00A87D0E" w:rsidRPr="00847413">
        <w:rPr>
          <w:rFonts w:asciiTheme="majorBidi" w:hAnsiTheme="majorBidi" w:cstheme="majorBidi"/>
          <w:color w:val="0D0D0D" w:themeColor="text1" w:themeTint="F2"/>
          <w:sz w:val="24"/>
          <w:szCs w:val="24"/>
        </w:rPr>
        <w:t xml:space="preserve"> studies </w:t>
      </w:r>
      <w:r w:rsidR="00004296" w:rsidRPr="00847413">
        <w:rPr>
          <w:rFonts w:asciiTheme="majorBidi" w:hAnsiTheme="majorBidi" w:cstheme="majorBidi"/>
          <w:color w:val="0D0D0D" w:themeColor="text1" w:themeTint="F2"/>
          <w:sz w:val="24"/>
          <w:szCs w:val="24"/>
        </w:rPr>
        <w:t>(</w:t>
      </w:r>
      <w:r w:rsidR="00010B60" w:rsidRPr="00847413">
        <w:rPr>
          <w:rFonts w:asciiTheme="majorBidi" w:hAnsiTheme="majorBidi" w:cstheme="majorBidi"/>
          <w:color w:val="0D0D0D" w:themeColor="text1" w:themeTint="F2"/>
          <w:sz w:val="24"/>
          <w:szCs w:val="24"/>
        </w:rPr>
        <w:t>Alheshami</w:t>
      </w:r>
      <w:r w:rsidR="00F864DE" w:rsidRPr="00847413">
        <w:rPr>
          <w:rFonts w:asciiTheme="majorBidi" w:hAnsiTheme="majorBidi" w:cstheme="majorBidi"/>
          <w:color w:val="0D0D0D" w:themeColor="text1" w:themeTint="F2"/>
          <w:sz w:val="24"/>
          <w:szCs w:val="24"/>
        </w:rPr>
        <w:t xml:space="preserve"> et al., 2021; Sharma et al., 2020; </w:t>
      </w:r>
      <w:r w:rsidR="00A772C0" w:rsidRPr="00847413">
        <w:rPr>
          <w:rFonts w:asciiTheme="majorBidi" w:hAnsiTheme="majorBidi" w:cstheme="majorBidi"/>
          <w:color w:val="0D0D0D" w:themeColor="text1" w:themeTint="F2"/>
          <w:sz w:val="24"/>
          <w:szCs w:val="24"/>
        </w:rPr>
        <w:t>Shokouhi, 2021</w:t>
      </w:r>
      <w:r w:rsidR="00004296" w:rsidRPr="00847413">
        <w:rPr>
          <w:rFonts w:asciiTheme="majorBidi" w:hAnsiTheme="majorBidi" w:cstheme="majorBidi"/>
          <w:color w:val="0D0D0D" w:themeColor="text1" w:themeTint="F2"/>
          <w:sz w:val="24"/>
          <w:szCs w:val="24"/>
        </w:rPr>
        <w:t xml:space="preserve">) </w:t>
      </w:r>
      <w:r w:rsidR="00A87D0E" w:rsidRPr="00847413">
        <w:rPr>
          <w:rFonts w:asciiTheme="majorBidi" w:hAnsiTheme="majorBidi" w:cstheme="majorBidi"/>
          <w:color w:val="0D0D0D" w:themeColor="text1" w:themeTint="F2"/>
          <w:sz w:val="24"/>
          <w:szCs w:val="24"/>
        </w:rPr>
        <w:t xml:space="preserve">that prove the relationship between </w:t>
      </w:r>
      <w:r w:rsidR="00004296" w:rsidRPr="00847413">
        <w:rPr>
          <w:rFonts w:asciiTheme="majorBidi" w:hAnsiTheme="majorBidi" w:cstheme="majorBidi"/>
          <w:color w:val="0D0D0D" w:themeColor="text1" w:themeTint="F2"/>
          <w:sz w:val="24"/>
          <w:szCs w:val="24"/>
        </w:rPr>
        <w:t>the social, political, and often economic ordeals</w:t>
      </w:r>
      <w:r w:rsidR="00A87D0E" w:rsidRPr="00847413">
        <w:rPr>
          <w:rFonts w:asciiTheme="majorBidi" w:hAnsiTheme="majorBidi" w:cstheme="majorBidi"/>
          <w:color w:val="0D0D0D" w:themeColor="text1" w:themeTint="F2"/>
          <w:sz w:val="24"/>
          <w:szCs w:val="24"/>
        </w:rPr>
        <w:t xml:space="preserve"> </w:t>
      </w:r>
      <w:r w:rsidR="00004296" w:rsidRPr="00847413">
        <w:rPr>
          <w:rFonts w:asciiTheme="majorBidi" w:hAnsiTheme="majorBidi" w:cstheme="majorBidi"/>
          <w:color w:val="0D0D0D" w:themeColor="text1" w:themeTint="F2"/>
          <w:sz w:val="24"/>
          <w:szCs w:val="24"/>
        </w:rPr>
        <w:t>such</w:t>
      </w:r>
      <w:r w:rsidR="00A87D0E" w:rsidRPr="00847413">
        <w:rPr>
          <w:rFonts w:asciiTheme="majorBidi" w:hAnsiTheme="majorBidi" w:cstheme="majorBidi"/>
          <w:color w:val="0D0D0D" w:themeColor="text1" w:themeTint="F2"/>
          <w:sz w:val="24"/>
          <w:szCs w:val="24"/>
        </w:rPr>
        <w:t xml:space="preserve"> as discrimination</w:t>
      </w:r>
      <w:r w:rsidR="00004296" w:rsidRPr="00847413">
        <w:rPr>
          <w:rFonts w:asciiTheme="majorBidi" w:hAnsiTheme="majorBidi" w:cstheme="majorBidi"/>
          <w:color w:val="0D0D0D" w:themeColor="text1" w:themeTint="F2"/>
          <w:sz w:val="24"/>
          <w:szCs w:val="24"/>
        </w:rPr>
        <w:t xml:space="preserve">, marginalization, and </w:t>
      </w:r>
      <w:r w:rsidR="00A772C0" w:rsidRPr="00847413">
        <w:rPr>
          <w:rFonts w:asciiTheme="majorBidi" w:hAnsiTheme="majorBidi" w:cstheme="majorBidi"/>
          <w:color w:val="0D0D0D" w:themeColor="text1" w:themeTint="F2"/>
          <w:sz w:val="24"/>
          <w:szCs w:val="24"/>
        </w:rPr>
        <w:lastRenderedPageBreak/>
        <w:t xml:space="preserve">exclusion and religious identification and/affiliation </w:t>
      </w:r>
      <w:r w:rsidR="007F5BAD" w:rsidRPr="00847413">
        <w:rPr>
          <w:rFonts w:asciiTheme="majorBidi" w:hAnsiTheme="majorBidi" w:cstheme="majorBidi"/>
          <w:color w:val="0D0D0D" w:themeColor="text1" w:themeTint="F2"/>
          <w:sz w:val="24"/>
          <w:szCs w:val="24"/>
        </w:rPr>
        <w:t>(Marieke Jasperse, 2012)</w:t>
      </w:r>
      <w:r w:rsidR="00A87D0E" w:rsidRPr="00847413">
        <w:rPr>
          <w:rFonts w:asciiTheme="majorBidi" w:hAnsiTheme="majorBidi" w:cstheme="majorBidi"/>
          <w:color w:val="0D0D0D" w:themeColor="text1" w:themeTint="F2"/>
          <w:sz w:val="24"/>
          <w:szCs w:val="24"/>
        </w:rPr>
        <w:t>.</w:t>
      </w:r>
      <w:r w:rsidR="00D64E4E" w:rsidRPr="00847413">
        <w:rPr>
          <w:rFonts w:asciiTheme="majorBidi" w:hAnsiTheme="majorBidi" w:cstheme="majorBidi"/>
          <w:color w:val="0D0D0D" w:themeColor="text1" w:themeTint="F2"/>
          <w:sz w:val="24"/>
          <w:szCs w:val="24"/>
        </w:rPr>
        <w:t xml:space="preserve"> </w:t>
      </w:r>
      <w:r w:rsidR="00350A9E" w:rsidRPr="00847413">
        <w:rPr>
          <w:rFonts w:asciiTheme="majorBidi" w:hAnsiTheme="majorBidi" w:cstheme="majorBidi"/>
          <w:color w:val="0D0D0D" w:themeColor="text1" w:themeTint="F2"/>
          <w:sz w:val="24"/>
          <w:szCs w:val="24"/>
        </w:rPr>
        <w:t>No doubt that affiliation on the basis of religion offers new forms of unity and orientation; on the other hand, self-identification based</w:t>
      </w:r>
      <w:r w:rsidR="00C17893" w:rsidRPr="00847413">
        <w:rPr>
          <w:rFonts w:asciiTheme="majorBidi" w:hAnsiTheme="majorBidi" w:cstheme="majorBidi"/>
          <w:color w:val="0D0D0D" w:themeColor="text1" w:themeTint="F2"/>
          <w:sz w:val="24"/>
          <w:szCs w:val="24"/>
        </w:rPr>
        <w:t xml:space="preserve"> on</w:t>
      </w:r>
      <w:r w:rsidR="00350A9E" w:rsidRPr="00847413">
        <w:rPr>
          <w:rFonts w:asciiTheme="majorBidi" w:hAnsiTheme="majorBidi" w:cstheme="majorBidi"/>
          <w:color w:val="0D0D0D" w:themeColor="text1" w:themeTint="F2"/>
          <w:sz w:val="24"/>
          <w:szCs w:val="24"/>
        </w:rPr>
        <w:t xml:space="preserve"> religion </w:t>
      </w:r>
      <w:r w:rsidR="005418FF" w:rsidRPr="00847413">
        <w:rPr>
          <w:rFonts w:asciiTheme="majorBidi" w:hAnsiTheme="majorBidi" w:cstheme="majorBidi"/>
          <w:color w:val="0D0D0D" w:themeColor="text1" w:themeTint="F2"/>
          <w:sz w:val="24"/>
          <w:szCs w:val="24"/>
        </w:rPr>
        <w:t>produces</w:t>
      </w:r>
      <w:r w:rsidR="00350A9E" w:rsidRPr="00847413">
        <w:rPr>
          <w:rFonts w:asciiTheme="majorBidi" w:hAnsiTheme="majorBidi" w:cstheme="majorBidi"/>
          <w:color w:val="0D0D0D" w:themeColor="text1" w:themeTint="F2"/>
          <w:sz w:val="24"/>
          <w:szCs w:val="24"/>
        </w:rPr>
        <w:t xml:space="preserve"> new forms of minorities and majorities even if the people are of one country,</w:t>
      </w:r>
      <w:r w:rsidR="00915F6F" w:rsidRPr="00847413">
        <w:rPr>
          <w:rFonts w:asciiTheme="majorBidi" w:hAnsiTheme="majorBidi" w:cstheme="majorBidi"/>
          <w:color w:val="0D0D0D" w:themeColor="text1" w:themeTint="F2"/>
          <w:sz w:val="24"/>
          <w:szCs w:val="24"/>
        </w:rPr>
        <w:t xml:space="preserve"> one community,</w:t>
      </w:r>
      <w:r w:rsidR="00350A9E" w:rsidRPr="00847413">
        <w:rPr>
          <w:rFonts w:asciiTheme="majorBidi" w:hAnsiTheme="majorBidi" w:cstheme="majorBidi"/>
          <w:color w:val="0D0D0D" w:themeColor="text1" w:themeTint="F2"/>
          <w:sz w:val="24"/>
          <w:szCs w:val="24"/>
        </w:rPr>
        <w:t xml:space="preserve"> and share one race and common history</w:t>
      </w:r>
      <w:r w:rsidR="00C17893" w:rsidRPr="00847413">
        <w:rPr>
          <w:rFonts w:asciiTheme="majorBidi" w:hAnsiTheme="majorBidi" w:cstheme="majorBidi"/>
          <w:color w:val="0D0D0D" w:themeColor="text1" w:themeTint="F2"/>
          <w:sz w:val="24"/>
          <w:szCs w:val="24"/>
        </w:rPr>
        <w:t>.</w:t>
      </w:r>
      <w:r w:rsidR="00F34D34" w:rsidRPr="00847413">
        <w:rPr>
          <w:rFonts w:asciiTheme="majorBidi" w:hAnsiTheme="majorBidi" w:cstheme="majorBidi"/>
          <w:color w:val="0D0D0D" w:themeColor="text1" w:themeTint="F2"/>
          <w:sz w:val="24"/>
          <w:szCs w:val="24"/>
        </w:rPr>
        <w:t xml:space="preserve"> </w:t>
      </w:r>
    </w:p>
    <w:p w14:paraId="56C40739" w14:textId="30FE1877" w:rsidR="00DB2B9B" w:rsidRPr="00847413" w:rsidRDefault="001206BB" w:rsidP="00917CC8">
      <w:pPr>
        <w:pStyle w:val="ListParagraph"/>
        <w:spacing w:line="360" w:lineRule="auto"/>
        <w:ind w:left="1080"/>
        <w:jc w:val="both"/>
        <w:rPr>
          <w:rFonts w:asciiTheme="majorBidi" w:hAnsiTheme="majorBidi" w:cstheme="majorBidi"/>
          <w:b/>
          <w:i/>
          <w:iCs/>
          <w:color w:val="0D0D0D" w:themeColor="text1" w:themeTint="F2"/>
          <w:sz w:val="24"/>
          <w:szCs w:val="24"/>
        </w:rPr>
      </w:pPr>
      <w:r w:rsidRPr="00847413">
        <w:rPr>
          <w:rFonts w:asciiTheme="majorBidi" w:hAnsiTheme="majorBidi" w:cstheme="majorBidi"/>
          <w:b/>
          <w:i/>
          <w:iCs/>
          <w:color w:val="0D0D0D" w:themeColor="text1" w:themeTint="F2"/>
          <w:sz w:val="24"/>
          <w:szCs w:val="24"/>
        </w:rPr>
        <w:t>Religious diversity in Yemen</w:t>
      </w:r>
    </w:p>
    <w:p w14:paraId="3955EE20" w14:textId="111BFB5D" w:rsidR="00537CB1" w:rsidRPr="00847413" w:rsidRDefault="001206BB" w:rsidP="000A433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According to the Yemeni constitution, freedom of thought should be granted and protected to every citizen. </w:t>
      </w:r>
      <w:r w:rsidR="00361116" w:rsidRPr="00847413">
        <w:rPr>
          <w:rFonts w:asciiTheme="majorBidi" w:hAnsiTheme="majorBidi" w:cstheme="majorBidi"/>
          <w:color w:val="0D0D0D" w:themeColor="text1" w:themeTint="F2"/>
          <w:sz w:val="24"/>
          <w:szCs w:val="24"/>
        </w:rPr>
        <w:t>In the Yemeni society, t</w:t>
      </w:r>
      <w:r w:rsidR="00E06FAE" w:rsidRPr="00847413">
        <w:rPr>
          <w:rFonts w:asciiTheme="majorBidi" w:hAnsiTheme="majorBidi" w:cstheme="majorBidi"/>
          <w:color w:val="0D0D0D" w:themeColor="text1" w:themeTint="F2"/>
          <w:sz w:val="24"/>
          <w:szCs w:val="24"/>
        </w:rPr>
        <w:t>he majority are Muslims, whether they are Su</w:t>
      </w:r>
      <w:r w:rsidR="000A433D" w:rsidRPr="00847413">
        <w:rPr>
          <w:rFonts w:asciiTheme="majorBidi" w:hAnsiTheme="majorBidi" w:cstheme="majorBidi"/>
          <w:color w:val="0D0D0D" w:themeColor="text1" w:themeTint="F2"/>
          <w:sz w:val="24"/>
          <w:szCs w:val="24"/>
        </w:rPr>
        <w:t>n</w:t>
      </w:r>
      <w:r w:rsidR="00E06FAE" w:rsidRPr="00847413">
        <w:rPr>
          <w:rFonts w:asciiTheme="majorBidi" w:hAnsiTheme="majorBidi" w:cstheme="majorBidi"/>
          <w:color w:val="0D0D0D" w:themeColor="text1" w:themeTint="F2"/>
          <w:sz w:val="24"/>
          <w:szCs w:val="24"/>
        </w:rPr>
        <w:t xml:space="preserve">ni or </w:t>
      </w:r>
      <w:proofErr w:type="spellStart"/>
      <w:r w:rsidR="00E06FAE" w:rsidRPr="00847413">
        <w:rPr>
          <w:rFonts w:asciiTheme="majorBidi" w:hAnsiTheme="majorBidi" w:cstheme="majorBidi"/>
          <w:color w:val="0D0D0D" w:themeColor="text1" w:themeTint="F2"/>
          <w:sz w:val="24"/>
          <w:szCs w:val="24"/>
        </w:rPr>
        <w:t>Shia</w:t>
      </w:r>
      <w:r w:rsidR="000A433D" w:rsidRPr="00847413">
        <w:rPr>
          <w:rFonts w:asciiTheme="majorBidi" w:hAnsiTheme="majorBidi" w:cstheme="majorBidi"/>
          <w:color w:val="0D0D0D" w:themeColor="text1" w:themeTint="F2"/>
          <w:sz w:val="24"/>
          <w:szCs w:val="24"/>
        </w:rPr>
        <w:t>’</w:t>
      </w:r>
      <w:r w:rsidR="00E06FAE" w:rsidRPr="00847413">
        <w:rPr>
          <w:rFonts w:asciiTheme="majorBidi" w:hAnsiTheme="majorBidi" w:cstheme="majorBidi"/>
          <w:color w:val="0D0D0D" w:themeColor="text1" w:themeTint="F2"/>
          <w:sz w:val="24"/>
          <w:szCs w:val="24"/>
        </w:rPr>
        <w:t>a</w:t>
      </w:r>
      <w:proofErr w:type="spellEnd"/>
      <w:r w:rsidR="00E06FAE" w:rsidRPr="00847413">
        <w:rPr>
          <w:rFonts w:asciiTheme="majorBidi" w:hAnsiTheme="majorBidi" w:cstheme="majorBidi"/>
          <w:color w:val="0D0D0D" w:themeColor="text1" w:themeTint="F2"/>
          <w:sz w:val="24"/>
          <w:szCs w:val="24"/>
        </w:rPr>
        <w:t>. However, there are other relig</w:t>
      </w:r>
      <w:r w:rsidR="00287497" w:rsidRPr="00847413">
        <w:rPr>
          <w:rFonts w:asciiTheme="majorBidi" w:hAnsiTheme="majorBidi" w:cstheme="majorBidi"/>
          <w:color w:val="0D0D0D" w:themeColor="text1" w:themeTint="F2"/>
          <w:sz w:val="24"/>
          <w:szCs w:val="24"/>
        </w:rPr>
        <w:t xml:space="preserve">ious sects like the Jews, </w:t>
      </w:r>
      <w:r w:rsidR="00EF7DDE" w:rsidRPr="00847413">
        <w:rPr>
          <w:rFonts w:asciiTheme="majorBidi" w:hAnsiTheme="majorBidi" w:cstheme="majorBidi"/>
          <w:color w:val="0D0D0D" w:themeColor="text1" w:themeTint="F2"/>
          <w:sz w:val="24"/>
          <w:szCs w:val="24"/>
        </w:rPr>
        <w:t xml:space="preserve">and </w:t>
      </w:r>
      <w:proofErr w:type="spellStart"/>
      <w:r w:rsidR="00287497" w:rsidRPr="00847413">
        <w:rPr>
          <w:rFonts w:asciiTheme="majorBidi" w:hAnsiTheme="majorBidi" w:cstheme="majorBidi"/>
          <w:color w:val="0D0D0D" w:themeColor="text1" w:themeTint="F2"/>
          <w:sz w:val="24"/>
          <w:szCs w:val="24"/>
        </w:rPr>
        <w:t>Bahai’</w:t>
      </w:r>
      <w:r w:rsidR="00E06FAE" w:rsidRPr="00847413">
        <w:rPr>
          <w:rFonts w:asciiTheme="majorBidi" w:hAnsiTheme="majorBidi" w:cstheme="majorBidi"/>
          <w:color w:val="0D0D0D" w:themeColor="text1" w:themeTint="F2"/>
          <w:sz w:val="24"/>
          <w:szCs w:val="24"/>
        </w:rPr>
        <w:t>a</w:t>
      </w:r>
      <w:proofErr w:type="spellEnd"/>
      <w:r w:rsidR="00EF7DDE" w:rsidRPr="00847413">
        <w:rPr>
          <w:rFonts w:asciiTheme="majorBidi" w:hAnsiTheme="majorBidi" w:cstheme="majorBidi"/>
          <w:color w:val="0D0D0D" w:themeColor="text1" w:themeTint="F2"/>
          <w:sz w:val="24"/>
          <w:szCs w:val="24"/>
        </w:rPr>
        <w:t xml:space="preserve">, who have historically co-existed with the larger Muslim population despite facing periods of social and political challenges. </w:t>
      </w:r>
      <w:r w:rsidR="00E06FAE" w:rsidRPr="00847413">
        <w:rPr>
          <w:rFonts w:asciiTheme="majorBidi" w:hAnsiTheme="majorBidi" w:cstheme="majorBidi"/>
          <w:color w:val="0D0D0D" w:themeColor="text1" w:themeTint="F2"/>
          <w:sz w:val="24"/>
          <w:szCs w:val="24"/>
        </w:rPr>
        <w:t xml:space="preserve">. The Jews, for example, lived under Islamic law for a long period of time, and they constituted an important </w:t>
      </w:r>
      <w:r w:rsidR="00CA0CCE" w:rsidRPr="00847413">
        <w:rPr>
          <w:rFonts w:asciiTheme="majorBidi" w:hAnsiTheme="majorBidi" w:cstheme="majorBidi"/>
          <w:color w:val="0D0D0D" w:themeColor="text1" w:themeTint="F2"/>
          <w:sz w:val="24"/>
          <w:szCs w:val="24"/>
        </w:rPr>
        <w:t xml:space="preserve">fabric of the Yemeni society. However, the announcement of the Jewish State of Israel in 1948 </w:t>
      </w:r>
      <w:r w:rsidR="00361116" w:rsidRPr="00847413">
        <w:rPr>
          <w:rFonts w:asciiTheme="majorBidi" w:hAnsiTheme="majorBidi" w:cstheme="majorBidi"/>
          <w:color w:val="0D0D0D" w:themeColor="text1" w:themeTint="F2"/>
          <w:sz w:val="24"/>
          <w:szCs w:val="24"/>
        </w:rPr>
        <w:t>encouraged around</w:t>
      </w:r>
      <w:r w:rsidR="00CA0CCE" w:rsidRPr="00847413">
        <w:rPr>
          <w:rFonts w:asciiTheme="majorBidi" w:hAnsiTheme="majorBidi" w:cstheme="majorBidi"/>
          <w:color w:val="0D0D0D" w:themeColor="text1" w:themeTint="F2"/>
          <w:sz w:val="24"/>
          <w:szCs w:val="24"/>
        </w:rPr>
        <w:t xml:space="preserve"> 63000 to migrate to </w:t>
      </w:r>
      <w:r w:rsidR="00361116" w:rsidRPr="00847413">
        <w:rPr>
          <w:rFonts w:asciiTheme="majorBidi" w:hAnsiTheme="majorBidi" w:cstheme="majorBidi"/>
          <w:color w:val="0D0D0D" w:themeColor="text1" w:themeTint="F2"/>
          <w:sz w:val="24"/>
          <w:szCs w:val="24"/>
        </w:rPr>
        <w:t xml:space="preserve">and settle in </w:t>
      </w:r>
      <w:r w:rsidR="00CA0CCE" w:rsidRPr="00847413">
        <w:rPr>
          <w:rFonts w:asciiTheme="majorBidi" w:hAnsiTheme="majorBidi" w:cstheme="majorBidi"/>
          <w:color w:val="0D0D0D" w:themeColor="text1" w:themeTint="F2"/>
          <w:sz w:val="24"/>
          <w:szCs w:val="24"/>
        </w:rPr>
        <w:t>Palestine</w:t>
      </w:r>
      <w:r w:rsidR="00A825DB" w:rsidRPr="00847413">
        <w:rPr>
          <w:rFonts w:asciiTheme="majorBidi" w:hAnsiTheme="majorBidi" w:cstheme="majorBidi"/>
          <w:color w:val="0D0D0D" w:themeColor="text1" w:themeTint="F2"/>
          <w:sz w:val="24"/>
          <w:szCs w:val="24"/>
        </w:rPr>
        <w:t xml:space="preserve"> (Haker, 2010)</w:t>
      </w:r>
      <w:r w:rsidR="00361116" w:rsidRPr="00847413">
        <w:rPr>
          <w:rFonts w:asciiTheme="majorBidi" w:hAnsiTheme="majorBidi" w:cstheme="majorBidi"/>
          <w:color w:val="0D0D0D" w:themeColor="text1" w:themeTint="F2"/>
          <w:sz w:val="24"/>
          <w:szCs w:val="24"/>
        </w:rPr>
        <w:t xml:space="preserve">. However, around </w:t>
      </w:r>
      <w:r w:rsidR="00CA0CCE" w:rsidRPr="00847413">
        <w:rPr>
          <w:rFonts w:asciiTheme="majorBidi" w:hAnsiTheme="majorBidi" w:cstheme="majorBidi"/>
          <w:color w:val="0D0D0D" w:themeColor="text1" w:themeTint="F2"/>
          <w:sz w:val="24"/>
          <w:szCs w:val="24"/>
        </w:rPr>
        <w:t>2000 Jewish people</w:t>
      </w:r>
      <w:r w:rsidR="00361116" w:rsidRPr="00847413">
        <w:rPr>
          <w:rFonts w:asciiTheme="majorBidi" w:hAnsiTheme="majorBidi" w:cstheme="majorBidi"/>
          <w:color w:val="0D0D0D" w:themeColor="text1" w:themeTint="F2"/>
          <w:sz w:val="24"/>
          <w:szCs w:val="24"/>
        </w:rPr>
        <w:t xml:space="preserve"> remained in Yemen due to their own personal reasons (Gelber, 2006)</w:t>
      </w:r>
      <w:r w:rsidR="00CA0CCE" w:rsidRPr="00847413">
        <w:rPr>
          <w:rFonts w:asciiTheme="majorBidi" w:hAnsiTheme="majorBidi" w:cstheme="majorBidi"/>
          <w:color w:val="0D0D0D" w:themeColor="text1" w:themeTint="F2"/>
          <w:sz w:val="24"/>
          <w:szCs w:val="24"/>
        </w:rPr>
        <w:t>. Their migration came in response to the enmity and discrimination they suffered from the dominant Muslim society</w:t>
      </w:r>
      <w:r w:rsidR="00361116" w:rsidRPr="00847413">
        <w:rPr>
          <w:rFonts w:asciiTheme="majorBidi" w:hAnsiTheme="majorBidi" w:cstheme="majorBidi"/>
          <w:color w:val="0D0D0D" w:themeColor="text1" w:themeTint="F2"/>
          <w:sz w:val="24"/>
          <w:szCs w:val="24"/>
        </w:rPr>
        <w:t xml:space="preserve"> (Rashed, 2021)</w:t>
      </w:r>
      <w:r w:rsidR="00CA0CCE" w:rsidRPr="00847413">
        <w:rPr>
          <w:rFonts w:asciiTheme="majorBidi" w:hAnsiTheme="majorBidi" w:cstheme="majorBidi"/>
          <w:color w:val="0D0D0D" w:themeColor="text1" w:themeTint="F2"/>
          <w:sz w:val="24"/>
          <w:szCs w:val="24"/>
        </w:rPr>
        <w:t xml:space="preserve">. </w:t>
      </w:r>
      <w:r w:rsidR="005B6102" w:rsidRPr="00847413">
        <w:rPr>
          <w:rFonts w:asciiTheme="majorBidi" w:hAnsiTheme="majorBidi" w:cstheme="majorBidi"/>
          <w:color w:val="0D0D0D" w:themeColor="text1" w:themeTint="F2"/>
          <w:sz w:val="24"/>
          <w:szCs w:val="24"/>
        </w:rPr>
        <w:t>According to</w:t>
      </w:r>
      <w:r w:rsidR="00737F7D" w:rsidRPr="00847413">
        <w:rPr>
          <w:rFonts w:asciiTheme="majorBidi" w:hAnsiTheme="majorBidi" w:cstheme="majorBidi"/>
          <w:color w:val="0D0D0D" w:themeColor="text1" w:themeTint="F2"/>
          <w:sz w:val="24"/>
          <w:szCs w:val="24"/>
        </w:rPr>
        <w:t xml:space="preserve"> self-categorization theory, the sense of </w:t>
      </w:r>
      <w:r w:rsidR="008C560D" w:rsidRPr="00847413">
        <w:rPr>
          <w:rFonts w:asciiTheme="majorBidi" w:hAnsiTheme="majorBidi" w:cstheme="majorBidi"/>
          <w:color w:val="0D0D0D" w:themeColor="text1" w:themeTint="F2"/>
          <w:sz w:val="24"/>
          <w:szCs w:val="24"/>
        </w:rPr>
        <w:t>group</w:t>
      </w:r>
      <w:r w:rsidR="00737F7D" w:rsidRPr="00847413">
        <w:rPr>
          <w:rFonts w:asciiTheme="majorBidi" w:hAnsiTheme="majorBidi" w:cstheme="majorBidi"/>
          <w:color w:val="0D0D0D" w:themeColor="text1" w:themeTint="F2"/>
          <w:sz w:val="24"/>
          <w:szCs w:val="24"/>
        </w:rPr>
        <w:t xml:space="preserve"> belonging and antagonism </w:t>
      </w:r>
      <w:r w:rsidR="005B6102" w:rsidRPr="00847413">
        <w:rPr>
          <w:rFonts w:asciiTheme="majorBidi" w:hAnsiTheme="majorBidi" w:cstheme="majorBidi"/>
          <w:color w:val="0D0D0D" w:themeColor="text1" w:themeTint="F2"/>
          <w:sz w:val="24"/>
          <w:szCs w:val="24"/>
        </w:rPr>
        <w:t>emerge</w:t>
      </w:r>
      <w:r w:rsidR="003F1A38" w:rsidRPr="00847413">
        <w:rPr>
          <w:rFonts w:asciiTheme="majorBidi" w:hAnsiTheme="majorBidi" w:cstheme="majorBidi"/>
          <w:color w:val="0D0D0D" w:themeColor="text1" w:themeTint="F2"/>
          <w:sz w:val="24"/>
          <w:szCs w:val="24"/>
        </w:rPr>
        <w:t>d</w:t>
      </w:r>
      <w:r w:rsidR="00737F7D" w:rsidRPr="00847413">
        <w:rPr>
          <w:rFonts w:asciiTheme="majorBidi" w:hAnsiTheme="majorBidi" w:cstheme="majorBidi"/>
          <w:color w:val="0D0D0D" w:themeColor="text1" w:themeTint="F2"/>
          <w:sz w:val="24"/>
          <w:szCs w:val="24"/>
        </w:rPr>
        <w:t xml:space="preserve"> </w:t>
      </w:r>
      <w:r w:rsidR="008C560D" w:rsidRPr="00847413">
        <w:rPr>
          <w:rFonts w:asciiTheme="majorBidi" w:hAnsiTheme="majorBidi" w:cstheme="majorBidi"/>
          <w:color w:val="0D0D0D" w:themeColor="text1" w:themeTint="F2"/>
          <w:sz w:val="24"/>
          <w:szCs w:val="24"/>
        </w:rPr>
        <w:t xml:space="preserve">when the Jewish and Muslim </w:t>
      </w:r>
      <w:r w:rsidR="005B6102" w:rsidRPr="00847413">
        <w:rPr>
          <w:rFonts w:asciiTheme="majorBidi" w:hAnsiTheme="majorBidi" w:cstheme="majorBidi"/>
          <w:color w:val="0D0D0D" w:themeColor="text1" w:themeTint="F2"/>
          <w:sz w:val="24"/>
          <w:szCs w:val="24"/>
        </w:rPr>
        <w:t>c</w:t>
      </w:r>
      <w:r w:rsidR="008C560D" w:rsidRPr="00847413">
        <w:rPr>
          <w:rFonts w:asciiTheme="majorBidi" w:hAnsiTheme="majorBidi" w:cstheme="majorBidi"/>
          <w:color w:val="0D0D0D" w:themeColor="text1" w:themeTint="F2"/>
          <w:sz w:val="24"/>
          <w:szCs w:val="24"/>
        </w:rPr>
        <w:t>ommunities perceived each other</w:t>
      </w:r>
      <w:r w:rsidR="000A433D" w:rsidRPr="00847413">
        <w:rPr>
          <w:rFonts w:asciiTheme="majorBidi" w:hAnsiTheme="majorBidi" w:cstheme="majorBidi"/>
          <w:color w:val="0D0D0D" w:themeColor="text1" w:themeTint="F2"/>
          <w:sz w:val="24"/>
          <w:szCs w:val="24"/>
        </w:rPr>
        <w:t>’s</w:t>
      </w:r>
      <w:r w:rsidR="008C560D" w:rsidRPr="00847413">
        <w:rPr>
          <w:rFonts w:asciiTheme="majorBidi" w:hAnsiTheme="majorBidi" w:cstheme="majorBidi"/>
          <w:color w:val="0D0D0D" w:themeColor="text1" w:themeTint="F2"/>
          <w:sz w:val="24"/>
          <w:szCs w:val="24"/>
        </w:rPr>
        <w:t xml:space="preserve"> religious identity as a threat</w:t>
      </w:r>
      <w:r w:rsidR="00A00865" w:rsidRPr="00847413">
        <w:rPr>
          <w:rFonts w:asciiTheme="majorBidi" w:hAnsiTheme="majorBidi" w:cstheme="majorBidi"/>
          <w:color w:val="0D0D0D" w:themeColor="text1" w:themeTint="F2"/>
          <w:sz w:val="24"/>
          <w:szCs w:val="24"/>
        </w:rPr>
        <w:t xml:space="preserve"> (or superior to the other)</w:t>
      </w:r>
      <w:r w:rsidR="008C560D" w:rsidRPr="00847413">
        <w:rPr>
          <w:rFonts w:asciiTheme="majorBidi" w:hAnsiTheme="majorBidi" w:cstheme="majorBidi"/>
          <w:color w:val="0D0D0D" w:themeColor="text1" w:themeTint="F2"/>
          <w:sz w:val="24"/>
          <w:szCs w:val="24"/>
        </w:rPr>
        <w:t>, not as a personal characteristic</w:t>
      </w:r>
      <w:r w:rsidR="00737F7D" w:rsidRPr="00847413">
        <w:rPr>
          <w:rFonts w:asciiTheme="majorBidi" w:hAnsiTheme="majorBidi" w:cstheme="majorBidi"/>
          <w:color w:val="0D0D0D" w:themeColor="text1" w:themeTint="F2"/>
          <w:sz w:val="24"/>
          <w:szCs w:val="24"/>
        </w:rPr>
        <w:t xml:space="preserve">. </w:t>
      </w:r>
      <w:r w:rsidR="00496F84" w:rsidRPr="00847413">
        <w:rPr>
          <w:rFonts w:asciiTheme="majorBidi" w:hAnsiTheme="majorBidi" w:cstheme="majorBidi"/>
          <w:color w:val="0D0D0D" w:themeColor="text1" w:themeTint="F2"/>
          <w:sz w:val="24"/>
          <w:szCs w:val="24"/>
        </w:rPr>
        <w:t>Al-</w:t>
      </w:r>
      <w:proofErr w:type="spellStart"/>
      <w:r w:rsidR="00496F84" w:rsidRPr="00847413">
        <w:rPr>
          <w:rFonts w:asciiTheme="majorBidi" w:hAnsiTheme="majorBidi" w:cstheme="majorBidi"/>
          <w:color w:val="0D0D0D" w:themeColor="text1" w:themeTint="F2"/>
          <w:sz w:val="24"/>
          <w:szCs w:val="24"/>
        </w:rPr>
        <w:t>Subari</w:t>
      </w:r>
      <w:proofErr w:type="spellEnd"/>
      <w:r w:rsidR="00496F84" w:rsidRPr="00847413">
        <w:rPr>
          <w:rFonts w:asciiTheme="majorBidi" w:hAnsiTheme="majorBidi" w:cstheme="majorBidi"/>
          <w:color w:val="0D0D0D" w:themeColor="text1" w:themeTint="F2"/>
          <w:sz w:val="24"/>
          <w:szCs w:val="24"/>
        </w:rPr>
        <w:t xml:space="preserve">, </w:t>
      </w:r>
      <w:r w:rsidR="005B6102" w:rsidRPr="00847413">
        <w:rPr>
          <w:rFonts w:asciiTheme="majorBidi" w:hAnsiTheme="majorBidi" w:cstheme="majorBidi"/>
          <w:color w:val="0D0D0D" w:themeColor="text1" w:themeTint="F2"/>
          <w:sz w:val="24"/>
          <w:szCs w:val="24"/>
        </w:rPr>
        <w:t>(</w:t>
      </w:r>
      <w:r w:rsidR="00496F84" w:rsidRPr="00847413">
        <w:rPr>
          <w:rFonts w:asciiTheme="majorBidi" w:hAnsiTheme="majorBidi" w:cstheme="majorBidi"/>
          <w:color w:val="0D0D0D" w:themeColor="text1" w:themeTint="F2"/>
          <w:sz w:val="24"/>
          <w:szCs w:val="24"/>
        </w:rPr>
        <w:t xml:space="preserve">2020) </w:t>
      </w:r>
      <w:r w:rsidR="000F3EEA" w:rsidRPr="00847413">
        <w:rPr>
          <w:rFonts w:asciiTheme="majorBidi" w:hAnsiTheme="majorBidi" w:cstheme="majorBidi"/>
          <w:color w:val="0D0D0D" w:themeColor="text1" w:themeTint="F2"/>
          <w:sz w:val="24"/>
          <w:szCs w:val="24"/>
        </w:rPr>
        <w:t xml:space="preserve">affirms that The </w:t>
      </w:r>
      <w:r w:rsidR="000F3EEA" w:rsidRPr="00847413">
        <w:rPr>
          <w:rFonts w:asciiTheme="majorBidi" w:hAnsiTheme="majorBidi" w:cstheme="majorBidi"/>
          <w:i/>
          <w:color w:val="0D0D0D" w:themeColor="text1" w:themeTint="F2"/>
          <w:sz w:val="24"/>
          <w:szCs w:val="24"/>
        </w:rPr>
        <w:t>Handsome Jew</w:t>
      </w:r>
      <w:r w:rsidR="000F3EEA" w:rsidRPr="00847413">
        <w:rPr>
          <w:rFonts w:asciiTheme="majorBidi" w:hAnsiTheme="majorBidi" w:cstheme="majorBidi"/>
          <w:color w:val="0D0D0D" w:themeColor="text1" w:themeTint="F2"/>
          <w:sz w:val="24"/>
          <w:szCs w:val="24"/>
        </w:rPr>
        <w:t xml:space="preserve"> </w:t>
      </w:r>
      <w:r w:rsidR="0088548C" w:rsidRPr="00847413">
        <w:rPr>
          <w:rFonts w:asciiTheme="majorBidi" w:hAnsiTheme="majorBidi" w:cstheme="majorBidi"/>
          <w:color w:val="0D0D0D" w:themeColor="text1" w:themeTint="F2"/>
          <w:sz w:val="24"/>
          <w:szCs w:val="24"/>
        </w:rPr>
        <w:t>exposes the hatred and e</w:t>
      </w:r>
      <w:r w:rsidR="005D461A" w:rsidRPr="00847413">
        <w:rPr>
          <w:rFonts w:asciiTheme="majorBidi" w:hAnsiTheme="majorBidi" w:cstheme="majorBidi"/>
          <w:color w:val="0D0D0D" w:themeColor="text1" w:themeTint="F2"/>
          <w:sz w:val="24"/>
          <w:szCs w:val="24"/>
        </w:rPr>
        <w:t xml:space="preserve">nmity of </w:t>
      </w:r>
      <w:r w:rsidR="005B6102" w:rsidRPr="00847413">
        <w:rPr>
          <w:rFonts w:asciiTheme="majorBidi" w:hAnsiTheme="majorBidi" w:cstheme="majorBidi"/>
          <w:color w:val="0D0D0D" w:themeColor="text1" w:themeTint="F2"/>
          <w:sz w:val="24"/>
          <w:szCs w:val="24"/>
        </w:rPr>
        <w:t>both</w:t>
      </w:r>
      <w:r w:rsidR="005D461A" w:rsidRPr="00847413">
        <w:rPr>
          <w:rFonts w:asciiTheme="majorBidi" w:hAnsiTheme="majorBidi" w:cstheme="majorBidi"/>
          <w:color w:val="0D0D0D" w:themeColor="text1" w:themeTint="F2"/>
          <w:sz w:val="24"/>
          <w:szCs w:val="24"/>
        </w:rPr>
        <w:t xml:space="preserve"> groups, which </w:t>
      </w:r>
      <w:r w:rsidR="0071743E" w:rsidRPr="00847413">
        <w:rPr>
          <w:rFonts w:asciiTheme="majorBidi" w:hAnsiTheme="majorBidi" w:cstheme="majorBidi"/>
          <w:color w:val="0D0D0D" w:themeColor="text1" w:themeTint="F2"/>
          <w:sz w:val="24"/>
          <w:szCs w:val="24"/>
        </w:rPr>
        <w:t xml:space="preserve">creates barriers to social inclusion and made some individuals prone to social, religious, and cultural </w:t>
      </w:r>
      <w:r w:rsidR="003F1A38" w:rsidRPr="00847413">
        <w:rPr>
          <w:rFonts w:asciiTheme="majorBidi" w:hAnsiTheme="majorBidi" w:cstheme="majorBidi"/>
          <w:color w:val="0D0D0D" w:themeColor="text1" w:themeTint="F2"/>
          <w:sz w:val="24"/>
          <w:szCs w:val="24"/>
        </w:rPr>
        <w:t>ordeals</w:t>
      </w:r>
      <w:r w:rsidR="00846710" w:rsidRPr="00847413">
        <w:rPr>
          <w:rFonts w:asciiTheme="majorBidi" w:hAnsiTheme="majorBidi" w:cstheme="majorBidi"/>
          <w:color w:val="0D0D0D" w:themeColor="text1" w:themeTint="F2"/>
          <w:sz w:val="24"/>
          <w:szCs w:val="24"/>
        </w:rPr>
        <w:t>.</w:t>
      </w:r>
      <w:r w:rsidR="00171BBB" w:rsidRPr="00847413">
        <w:rPr>
          <w:rFonts w:asciiTheme="majorBidi" w:hAnsiTheme="majorBidi" w:cstheme="majorBidi"/>
          <w:color w:val="0D0D0D" w:themeColor="text1" w:themeTint="F2"/>
          <w:sz w:val="24"/>
          <w:szCs w:val="24"/>
        </w:rPr>
        <w:t xml:space="preserve"> </w:t>
      </w:r>
      <w:r w:rsidR="003F1A38" w:rsidRPr="00847413">
        <w:rPr>
          <w:rFonts w:asciiTheme="majorBidi" w:hAnsiTheme="majorBidi" w:cstheme="majorBidi"/>
          <w:color w:val="0D0D0D" w:themeColor="text1" w:themeTint="F2"/>
          <w:sz w:val="24"/>
          <w:szCs w:val="24"/>
        </w:rPr>
        <w:t xml:space="preserve">According to </w:t>
      </w:r>
      <w:r w:rsidR="009A1562" w:rsidRPr="00847413">
        <w:rPr>
          <w:rFonts w:asciiTheme="majorBidi" w:hAnsiTheme="majorBidi" w:cstheme="majorBidi"/>
          <w:color w:val="0D0D0D" w:themeColor="text1" w:themeTint="F2"/>
          <w:sz w:val="24"/>
          <w:szCs w:val="24"/>
        </w:rPr>
        <w:t xml:space="preserve">Krishnaswami </w:t>
      </w:r>
      <w:r w:rsidR="003F1A38" w:rsidRPr="00847413">
        <w:rPr>
          <w:rFonts w:asciiTheme="majorBidi" w:hAnsiTheme="majorBidi" w:cstheme="majorBidi"/>
          <w:color w:val="0D0D0D" w:themeColor="text1" w:themeTint="F2"/>
          <w:sz w:val="24"/>
          <w:szCs w:val="24"/>
        </w:rPr>
        <w:t>(1</w:t>
      </w:r>
      <w:r w:rsidR="009A1562" w:rsidRPr="00847413">
        <w:rPr>
          <w:rFonts w:asciiTheme="majorBidi" w:hAnsiTheme="majorBidi" w:cstheme="majorBidi"/>
          <w:color w:val="0D0D0D" w:themeColor="text1" w:themeTint="F2"/>
          <w:sz w:val="24"/>
          <w:szCs w:val="24"/>
        </w:rPr>
        <w:t>960), i</w:t>
      </w:r>
      <w:r w:rsidR="00171BBB" w:rsidRPr="00847413">
        <w:rPr>
          <w:rFonts w:asciiTheme="majorBidi" w:hAnsiTheme="majorBidi" w:cstheme="majorBidi"/>
          <w:color w:val="0D0D0D" w:themeColor="text1" w:themeTint="F2"/>
          <w:sz w:val="24"/>
          <w:szCs w:val="24"/>
        </w:rPr>
        <w:t>ntolerance or antagonism by the followers of one religion against another faith</w:t>
      </w:r>
      <w:r w:rsidR="003F1A38" w:rsidRPr="00847413">
        <w:rPr>
          <w:rFonts w:asciiTheme="majorBidi" w:hAnsiTheme="majorBidi" w:cstheme="majorBidi"/>
          <w:color w:val="0D0D0D" w:themeColor="text1" w:themeTint="F2"/>
          <w:sz w:val="24"/>
          <w:szCs w:val="24"/>
        </w:rPr>
        <w:t>’s</w:t>
      </w:r>
      <w:r w:rsidR="00171BBB" w:rsidRPr="00847413">
        <w:rPr>
          <w:rFonts w:asciiTheme="majorBidi" w:hAnsiTheme="majorBidi" w:cstheme="majorBidi"/>
          <w:color w:val="0D0D0D" w:themeColor="text1" w:themeTint="F2"/>
          <w:sz w:val="24"/>
          <w:szCs w:val="24"/>
        </w:rPr>
        <w:t xml:space="preserve"> followers is the result of interpretations, practices, and traditions built around them and considered as the mere repository of truth</w:t>
      </w:r>
      <w:r w:rsidR="009A1562" w:rsidRPr="00847413">
        <w:rPr>
          <w:rFonts w:asciiTheme="majorBidi" w:hAnsiTheme="majorBidi" w:cstheme="majorBidi"/>
          <w:color w:val="0D0D0D" w:themeColor="text1" w:themeTint="F2"/>
          <w:sz w:val="24"/>
          <w:szCs w:val="24"/>
        </w:rPr>
        <w:t xml:space="preserve">. </w:t>
      </w:r>
      <w:r w:rsidR="00171BBB" w:rsidRPr="00847413">
        <w:rPr>
          <w:rFonts w:asciiTheme="majorBidi" w:hAnsiTheme="majorBidi" w:cstheme="majorBidi"/>
          <w:color w:val="0D0D0D" w:themeColor="text1" w:themeTint="F2"/>
          <w:sz w:val="24"/>
          <w:szCs w:val="24"/>
        </w:rPr>
        <w:t>Such a problem might be investigated culturally</w:t>
      </w:r>
      <w:r w:rsidR="00501C4F" w:rsidRPr="00847413">
        <w:rPr>
          <w:rFonts w:asciiTheme="majorBidi" w:hAnsiTheme="majorBidi" w:cstheme="majorBidi"/>
          <w:color w:val="0D0D0D" w:themeColor="text1" w:themeTint="F2"/>
          <w:sz w:val="24"/>
          <w:szCs w:val="24"/>
        </w:rPr>
        <w:t>, politically</w:t>
      </w:r>
      <w:r w:rsidR="00171BBB" w:rsidRPr="00847413">
        <w:rPr>
          <w:rFonts w:asciiTheme="majorBidi" w:hAnsiTheme="majorBidi" w:cstheme="majorBidi"/>
          <w:color w:val="0D0D0D" w:themeColor="text1" w:themeTint="F2"/>
          <w:sz w:val="24"/>
          <w:szCs w:val="24"/>
        </w:rPr>
        <w:t xml:space="preserve">, and historically to understand its manifestations. </w:t>
      </w:r>
    </w:p>
    <w:p w14:paraId="309D01FD" w14:textId="77777777" w:rsidR="00E9188F" w:rsidRPr="00847413" w:rsidRDefault="001206BB" w:rsidP="00917CC8">
      <w:pPr>
        <w:pStyle w:val="ListParagraph"/>
        <w:spacing w:line="360" w:lineRule="auto"/>
        <w:ind w:left="1080"/>
        <w:jc w:val="both"/>
        <w:rPr>
          <w:rFonts w:asciiTheme="majorBidi" w:hAnsiTheme="majorBidi" w:cstheme="majorBidi"/>
          <w:b/>
          <w:bCs/>
          <w:i/>
          <w:iCs/>
          <w:color w:val="0D0D0D" w:themeColor="text1" w:themeTint="F2"/>
          <w:sz w:val="24"/>
          <w:szCs w:val="24"/>
        </w:rPr>
      </w:pPr>
      <w:r w:rsidRPr="00847413">
        <w:rPr>
          <w:rFonts w:asciiTheme="majorBidi" w:hAnsiTheme="majorBidi" w:cstheme="majorBidi"/>
          <w:b/>
          <w:bCs/>
          <w:i/>
          <w:iCs/>
          <w:color w:val="0D0D0D" w:themeColor="text1" w:themeTint="F2"/>
          <w:sz w:val="24"/>
          <w:szCs w:val="24"/>
        </w:rPr>
        <w:t xml:space="preserve">The storyline </w:t>
      </w:r>
    </w:p>
    <w:p w14:paraId="4B0F8BC4" w14:textId="451260AF" w:rsidR="00A90AAB" w:rsidRPr="00847413" w:rsidRDefault="001206BB" w:rsidP="00A90AAB">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i/>
          <w:iCs/>
          <w:color w:val="0D0D0D" w:themeColor="text1" w:themeTint="F2"/>
          <w:sz w:val="24"/>
          <w:szCs w:val="24"/>
        </w:rPr>
        <w:t>The Handsome Jew</w:t>
      </w:r>
      <w:r w:rsidRPr="00847413">
        <w:rPr>
          <w:rFonts w:asciiTheme="majorBidi" w:hAnsiTheme="majorBidi" w:cstheme="majorBidi"/>
          <w:color w:val="0D0D0D" w:themeColor="text1" w:themeTint="F2"/>
          <w:sz w:val="24"/>
          <w:szCs w:val="24"/>
        </w:rPr>
        <w:t xml:space="preserve"> (2009) is a Yemeni novel that narrates a romantic love story between Fatima, the daughter of a Muslim cleric, and Salim, the son of a Jewish man. The story is set in the seventeenth century when Yemen was under the rule of Imam Ismail Ibn Almutwakel. The author emphasizes that the young </w:t>
      </w:r>
      <w:r w:rsidR="00D0143F" w:rsidRPr="00847413">
        <w:rPr>
          <w:rFonts w:asciiTheme="majorBidi" w:hAnsiTheme="majorBidi" w:cstheme="majorBidi"/>
          <w:color w:val="0D0D0D" w:themeColor="text1" w:themeTint="F2"/>
          <w:sz w:val="24"/>
          <w:szCs w:val="24"/>
        </w:rPr>
        <w:t>lovers’</w:t>
      </w:r>
      <w:r w:rsidRPr="00847413">
        <w:rPr>
          <w:rFonts w:asciiTheme="majorBidi" w:hAnsiTheme="majorBidi" w:cstheme="majorBidi"/>
          <w:color w:val="0D0D0D" w:themeColor="text1" w:themeTint="F2"/>
          <w:sz w:val="24"/>
          <w:szCs w:val="24"/>
        </w:rPr>
        <w:t xml:space="preserve"> fathers were devout followers of their respective religious beliefs. Despite this, their love compelled them to elope and marry in Sanaa due to the impossibility </w:t>
      </w:r>
      <w:r w:rsidRPr="00847413">
        <w:rPr>
          <w:rFonts w:asciiTheme="majorBidi" w:hAnsiTheme="majorBidi" w:cstheme="majorBidi"/>
          <w:color w:val="0D0D0D" w:themeColor="text1" w:themeTint="F2"/>
          <w:sz w:val="24"/>
          <w:szCs w:val="24"/>
        </w:rPr>
        <w:lastRenderedPageBreak/>
        <w:t>of interreligious marriage in the countryside. Their unapproved mixed marriage took place, and shortly after giving birth to their son Said, Fatima tragically passed away. The newborn, Said, was in need of care and breastfeeding, but he was rejected by both the Jewish and Muslim communities. A Yemeni Muslim named Ali, who had also eloped and married a Jewish woman named Siba, inadvertently became a symbol of tolerance. With a two-month-old daughter of his own named Fatima, Ali agreed to care for Said alongside his daughter. To avoid discrimination and ensure his safety, Salim converted to Islam and took the Muslim name Abdulhadi. During the Jewish exodus from Yemen to Palestine, Salim discovered that his son Said was among those leaving. Said and Fatima were unaware of their religious backgrounds.</w:t>
      </w:r>
      <w:r w:rsidR="00287497" w:rsidRPr="00847413">
        <w:rPr>
          <w:rFonts w:asciiTheme="majorBidi" w:hAnsiTheme="majorBidi" w:cstheme="majorBidi"/>
          <w:color w:val="0D0D0D" w:themeColor="text1" w:themeTint="F2"/>
          <w:sz w:val="24"/>
          <w:szCs w:val="24"/>
        </w:rPr>
        <w:t xml:space="preserve"> Said did</w:t>
      </w:r>
      <w:r w:rsidR="00D0143F" w:rsidRPr="00847413">
        <w:rPr>
          <w:rFonts w:asciiTheme="majorBidi" w:hAnsiTheme="majorBidi" w:cstheme="majorBidi"/>
          <w:color w:val="0D0D0D" w:themeColor="text1" w:themeTint="F2"/>
          <w:sz w:val="24"/>
          <w:szCs w:val="24"/>
        </w:rPr>
        <w:t xml:space="preserve"> </w:t>
      </w:r>
      <w:r w:rsidR="00287497" w:rsidRPr="00847413">
        <w:rPr>
          <w:rFonts w:asciiTheme="majorBidi" w:hAnsiTheme="majorBidi" w:cstheme="majorBidi"/>
          <w:color w:val="0D0D0D" w:themeColor="text1" w:themeTint="F2"/>
          <w:sz w:val="24"/>
          <w:szCs w:val="24"/>
        </w:rPr>
        <w:t>n</w:t>
      </w:r>
      <w:r w:rsidR="00D0143F" w:rsidRPr="00847413">
        <w:rPr>
          <w:rFonts w:asciiTheme="majorBidi" w:hAnsiTheme="majorBidi" w:cstheme="majorBidi"/>
          <w:color w:val="0D0D0D" w:themeColor="text1" w:themeTint="F2"/>
          <w:sz w:val="24"/>
          <w:szCs w:val="24"/>
        </w:rPr>
        <w:t>o</w:t>
      </w:r>
      <w:r w:rsidRPr="00847413">
        <w:rPr>
          <w:rFonts w:asciiTheme="majorBidi" w:hAnsiTheme="majorBidi" w:cstheme="majorBidi"/>
          <w:color w:val="0D0D0D" w:themeColor="text1" w:themeTint="F2"/>
          <w:sz w:val="24"/>
          <w:szCs w:val="24"/>
        </w:rPr>
        <w:t>t inform his father about his intention to marry Fatima because Salim had converted to Islam, potentially leading him to reject their marriage. Said utilized the exodus as an opport</w:t>
      </w:r>
      <w:r w:rsidR="00287497" w:rsidRPr="00847413">
        <w:rPr>
          <w:rFonts w:asciiTheme="majorBidi" w:hAnsiTheme="majorBidi" w:cstheme="majorBidi"/>
          <w:color w:val="0D0D0D" w:themeColor="text1" w:themeTint="F2"/>
          <w:sz w:val="24"/>
          <w:szCs w:val="24"/>
        </w:rPr>
        <w:t>unity to relocate and marry Ali’</w:t>
      </w:r>
      <w:r w:rsidRPr="00847413">
        <w:rPr>
          <w:rFonts w:asciiTheme="majorBidi" w:hAnsiTheme="majorBidi" w:cstheme="majorBidi"/>
          <w:color w:val="0D0D0D" w:themeColor="text1" w:themeTint="F2"/>
          <w:sz w:val="24"/>
          <w:szCs w:val="24"/>
        </w:rPr>
        <w:t>s daughter, Fatima, in Jerusalem. Towards the end of the story, Salim revealed to his son that they shared similar stories, having both married Muslim women.</w:t>
      </w:r>
      <w:r w:rsidR="00776A3A" w:rsidRPr="00847413">
        <w:rPr>
          <w:rFonts w:asciiTheme="majorBidi" w:hAnsiTheme="majorBidi" w:cstheme="majorBidi"/>
          <w:color w:val="0D0D0D" w:themeColor="text1" w:themeTint="F2"/>
          <w:sz w:val="24"/>
          <w:szCs w:val="24"/>
        </w:rPr>
        <w:t xml:space="preserve"> </w:t>
      </w:r>
    </w:p>
    <w:p w14:paraId="59BA557B" w14:textId="3CF8AD0D" w:rsidR="00D437C9" w:rsidRPr="00847413" w:rsidRDefault="001206BB" w:rsidP="00A90AAB">
      <w:pPr>
        <w:spacing w:line="360" w:lineRule="auto"/>
        <w:jc w:val="center"/>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Theoretical Framework</w:t>
      </w:r>
    </w:p>
    <w:p w14:paraId="5C6E37FB" w14:textId="77777777" w:rsidR="007B1CE3"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The </w:t>
      </w:r>
      <w:r w:rsidR="00287497" w:rsidRPr="00847413">
        <w:rPr>
          <w:rFonts w:asciiTheme="majorBidi" w:hAnsiTheme="majorBidi" w:cstheme="majorBidi"/>
          <w:color w:val="0D0D0D" w:themeColor="text1" w:themeTint="F2"/>
          <w:sz w:val="24"/>
          <w:szCs w:val="24"/>
        </w:rPr>
        <w:t>present study is guided by the Three Bs Model</w:t>
      </w:r>
      <w:r w:rsidRPr="00847413">
        <w:rPr>
          <w:rFonts w:asciiTheme="majorBidi" w:hAnsiTheme="majorBidi" w:cstheme="majorBidi"/>
          <w:color w:val="0D0D0D" w:themeColor="text1" w:themeTint="F2"/>
          <w:sz w:val="24"/>
          <w:szCs w:val="24"/>
        </w:rPr>
        <w:t xml:space="preserve"> </w:t>
      </w:r>
      <w:r w:rsidR="00CB6E93" w:rsidRPr="00847413">
        <w:rPr>
          <w:rFonts w:asciiTheme="majorBidi" w:hAnsiTheme="majorBidi" w:cstheme="majorBidi"/>
          <w:color w:val="0D0D0D" w:themeColor="text1" w:themeTint="F2"/>
          <w:sz w:val="24"/>
          <w:szCs w:val="24"/>
        </w:rPr>
        <w:t xml:space="preserve">of </w:t>
      </w:r>
      <w:r w:rsidR="00EF22C5" w:rsidRPr="00847413">
        <w:rPr>
          <w:rFonts w:asciiTheme="majorBidi" w:hAnsiTheme="majorBidi" w:cstheme="majorBidi"/>
          <w:color w:val="0D0D0D" w:themeColor="text1" w:themeTint="F2"/>
          <w:sz w:val="24"/>
          <w:szCs w:val="24"/>
        </w:rPr>
        <w:t>R</w:t>
      </w:r>
      <w:r w:rsidR="00CB6E93" w:rsidRPr="00847413">
        <w:rPr>
          <w:rFonts w:asciiTheme="majorBidi" w:hAnsiTheme="majorBidi" w:cstheme="majorBidi"/>
          <w:color w:val="0D0D0D" w:themeColor="text1" w:themeTint="F2"/>
          <w:sz w:val="24"/>
          <w:szCs w:val="24"/>
        </w:rPr>
        <w:t xml:space="preserve">eligious </w:t>
      </w:r>
      <w:r w:rsidR="00EF22C5" w:rsidRPr="00847413">
        <w:rPr>
          <w:rFonts w:asciiTheme="majorBidi" w:hAnsiTheme="majorBidi" w:cstheme="majorBidi"/>
          <w:color w:val="0D0D0D" w:themeColor="text1" w:themeTint="F2"/>
          <w:sz w:val="24"/>
          <w:szCs w:val="24"/>
        </w:rPr>
        <w:t>I</w:t>
      </w:r>
      <w:r w:rsidR="00CB6E93" w:rsidRPr="00847413">
        <w:rPr>
          <w:rFonts w:asciiTheme="majorBidi" w:hAnsiTheme="majorBidi" w:cstheme="majorBidi"/>
          <w:color w:val="0D0D0D" w:themeColor="text1" w:themeTint="F2"/>
          <w:sz w:val="24"/>
          <w:szCs w:val="24"/>
        </w:rPr>
        <w:t xml:space="preserve">dentity </w:t>
      </w:r>
      <w:r w:rsidRPr="00847413">
        <w:rPr>
          <w:rFonts w:asciiTheme="majorBidi" w:hAnsiTheme="majorBidi" w:cstheme="majorBidi"/>
          <w:color w:val="0D0D0D" w:themeColor="text1" w:themeTint="F2"/>
          <w:sz w:val="24"/>
          <w:szCs w:val="24"/>
        </w:rPr>
        <w:t>(</w:t>
      </w:r>
      <w:proofErr w:type="spellStart"/>
      <w:r w:rsidRPr="00847413">
        <w:rPr>
          <w:rFonts w:asciiTheme="majorBidi" w:hAnsiTheme="majorBidi" w:cstheme="majorBidi"/>
          <w:color w:val="0D0D0D" w:themeColor="text1" w:themeTint="F2"/>
          <w:sz w:val="24"/>
          <w:szCs w:val="24"/>
        </w:rPr>
        <w:t>TB</w:t>
      </w:r>
      <w:r w:rsidR="00CB6E93"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M</w:t>
      </w:r>
      <w:proofErr w:type="spellEnd"/>
      <w:r w:rsidRPr="00847413">
        <w:rPr>
          <w:rFonts w:asciiTheme="majorBidi" w:hAnsiTheme="majorBidi" w:cstheme="majorBidi"/>
          <w:color w:val="0D0D0D" w:themeColor="text1" w:themeTint="F2"/>
          <w:sz w:val="24"/>
          <w:szCs w:val="24"/>
        </w:rPr>
        <w:t xml:space="preserve">) </w:t>
      </w:r>
      <w:r w:rsidR="003B7A92" w:rsidRPr="00847413">
        <w:rPr>
          <w:rFonts w:asciiTheme="majorBidi" w:hAnsiTheme="majorBidi" w:cstheme="majorBidi"/>
          <w:color w:val="0D0D0D" w:themeColor="text1" w:themeTint="F2"/>
          <w:sz w:val="24"/>
          <w:szCs w:val="24"/>
        </w:rPr>
        <w:t>(See figure 1)</w:t>
      </w:r>
      <w:r w:rsidRPr="00847413">
        <w:rPr>
          <w:rFonts w:asciiTheme="majorBidi" w:hAnsiTheme="majorBidi" w:cstheme="majorBidi"/>
          <w:color w:val="0D0D0D" w:themeColor="text1" w:themeTint="F2"/>
          <w:sz w:val="24"/>
          <w:szCs w:val="24"/>
        </w:rPr>
        <w:t xml:space="preserve">, which </w:t>
      </w:r>
      <w:r w:rsidR="003B7A92" w:rsidRPr="00847413">
        <w:rPr>
          <w:rFonts w:asciiTheme="majorBidi" w:hAnsiTheme="majorBidi" w:cstheme="majorBidi"/>
          <w:color w:val="0D0D0D" w:themeColor="text1" w:themeTint="F2"/>
          <w:sz w:val="24"/>
          <w:szCs w:val="24"/>
        </w:rPr>
        <w:t>attempts to</w:t>
      </w:r>
      <w:r w:rsidRPr="00847413">
        <w:rPr>
          <w:rFonts w:asciiTheme="majorBidi" w:hAnsiTheme="majorBidi" w:cstheme="majorBidi"/>
          <w:color w:val="0D0D0D" w:themeColor="text1" w:themeTint="F2"/>
          <w:sz w:val="24"/>
          <w:szCs w:val="24"/>
        </w:rPr>
        <w:t xml:space="preserve"> explain how an individual in a monolithic or multi-faith society develop</w:t>
      </w:r>
      <w:r w:rsidR="00272A4A"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his/her religious identity</w:t>
      </w:r>
      <w:r w:rsidR="003B7A92" w:rsidRPr="00847413">
        <w:rPr>
          <w:rFonts w:asciiTheme="majorBidi" w:hAnsiTheme="majorBidi" w:cstheme="majorBidi"/>
          <w:color w:val="0D0D0D" w:themeColor="text1" w:themeTint="F2"/>
          <w:sz w:val="24"/>
          <w:szCs w:val="24"/>
        </w:rPr>
        <w:t>.</w:t>
      </w:r>
    </w:p>
    <w:p w14:paraId="0B669265" w14:textId="77777777" w:rsidR="00EA2BD6"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noProof/>
          <w:color w:val="0D0D0D" w:themeColor="text1" w:themeTint="F2"/>
          <w:sz w:val="24"/>
          <w:szCs w:val="24"/>
          <w:lang w:val="bg-BG" w:eastAsia="bg-BG"/>
        </w:rPr>
        <w:drawing>
          <wp:inline distT="0" distB="0" distL="0" distR="0" wp14:anchorId="6263C111" wp14:editId="27F2A615">
            <wp:extent cx="5888736" cy="2380615"/>
            <wp:effectExtent l="0" t="57150" r="0" b="95885"/>
            <wp:docPr id="24795152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790AE9FB" w14:textId="77777777" w:rsidR="008D53CE" w:rsidRPr="00847413" w:rsidRDefault="001206BB" w:rsidP="00AC03DD">
      <w:pPr>
        <w:spacing w:line="360" w:lineRule="auto"/>
        <w:jc w:val="center"/>
        <w:rPr>
          <w:rFonts w:asciiTheme="majorBidi" w:hAnsiTheme="majorBidi" w:cstheme="majorBidi"/>
          <w:color w:val="0D0D0D" w:themeColor="text1" w:themeTint="F2"/>
          <w:sz w:val="24"/>
          <w:szCs w:val="24"/>
        </w:rPr>
      </w:pPr>
      <w:r w:rsidRPr="00847413">
        <w:rPr>
          <w:rFonts w:asciiTheme="majorBidi" w:hAnsiTheme="majorBidi" w:cstheme="majorBidi"/>
          <w:b/>
          <w:bCs/>
          <w:color w:val="0D0D0D" w:themeColor="text1" w:themeTint="F2"/>
          <w:sz w:val="24"/>
          <w:szCs w:val="24"/>
        </w:rPr>
        <w:t>Figure 1:</w:t>
      </w:r>
      <w:r w:rsidRPr="00847413">
        <w:rPr>
          <w:rFonts w:asciiTheme="majorBidi" w:hAnsiTheme="majorBidi" w:cstheme="majorBidi"/>
          <w:color w:val="0D0D0D" w:themeColor="text1" w:themeTint="F2"/>
          <w:sz w:val="24"/>
          <w:szCs w:val="24"/>
        </w:rPr>
        <w:t xml:space="preserve"> Three Bs </w:t>
      </w:r>
      <w:r w:rsidR="00D0143F" w:rsidRPr="00847413">
        <w:rPr>
          <w:rFonts w:asciiTheme="majorBidi" w:hAnsiTheme="majorBidi" w:cstheme="majorBidi"/>
          <w:color w:val="0D0D0D" w:themeColor="text1" w:themeTint="F2"/>
          <w:sz w:val="24"/>
          <w:szCs w:val="24"/>
        </w:rPr>
        <w:t>Model</w:t>
      </w:r>
      <w:r w:rsidRPr="00847413">
        <w:rPr>
          <w:rFonts w:asciiTheme="majorBidi" w:hAnsiTheme="majorBidi" w:cstheme="majorBidi"/>
          <w:color w:val="0D0D0D" w:themeColor="text1" w:themeTint="F2"/>
          <w:sz w:val="24"/>
          <w:szCs w:val="24"/>
        </w:rPr>
        <w:t xml:space="preserve"> of </w:t>
      </w:r>
      <w:r w:rsidR="00EF22C5" w:rsidRPr="00847413">
        <w:rPr>
          <w:rFonts w:asciiTheme="majorBidi" w:hAnsiTheme="majorBidi" w:cstheme="majorBidi"/>
          <w:color w:val="0D0D0D" w:themeColor="text1" w:themeTint="F2"/>
          <w:sz w:val="24"/>
          <w:szCs w:val="24"/>
        </w:rPr>
        <w:t>R</w:t>
      </w:r>
      <w:r w:rsidRPr="00847413">
        <w:rPr>
          <w:rFonts w:asciiTheme="majorBidi" w:hAnsiTheme="majorBidi" w:cstheme="majorBidi"/>
          <w:color w:val="0D0D0D" w:themeColor="text1" w:themeTint="F2"/>
          <w:sz w:val="24"/>
          <w:szCs w:val="24"/>
        </w:rPr>
        <w:t xml:space="preserve">eligious </w:t>
      </w:r>
      <w:r w:rsidR="00EF22C5" w:rsidRPr="00847413">
        <w:rPr>
          <w:rFonts w:asciiTheme="majorBidi" w:hAnsiTheme="majorBidi" w:cstheme="majorBidi"/>
          <w:color w:val="0D0D0D" w:themeColor="text1" w:themeTint="F2"/>
          <w:sz w:val="24"/>
          <w:szCs w:val="24"/>
        </w:rPr>
        <w:t>I</w:t>
      </w:r>
      <w:r w:rsidRPr="00847413">
        <w:rPr>
          <w:rFonts w:asciiTheme="majorBidi" w:hAnsiTheme="majorBidi" w:cstheme="majorBidi"/>
          <w:color w:val="0D0D0D" w:themeColor="text1" w:themeTint="F2"/>
          <w:sz w:val="24"/>
          <w:szCs w:val="24"/>
        </w:rPr>
        <w:t>dentity</w:t>
      </w:r>
      <w:r w:rsidR="00E6517B" w:rsidRPr="00847413">
        <w:rPr>
          <w:rFonts w:asciiTheme="majorBidi" w:hAnsiTheme="majorBidi" w:cstheme="majorBidi"/>
          <w:color w:val="0D0D0D" w:themeColor="text1" w:themeTint="F2"/>
          <w:sz w:val="24"/>
          <w:szCs w:val="24"/>
        </w:rPr>
        <w:t xml:space="preserve"> (Durkheim, 1994)</w:t>
      </w:r>
    </w:p>
    <w:p w14:paraId="32BF325A" w14:textId="77777777" w:rsidR="003B7A92"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lastRenderedPageBreak/>
        <w:t>This mode</w:t>
      </w:r>
      <w:r w:rsidR="00272A4A" w:rsidRPr="00847413">
        <w:rPr>
          <w:rFonts w:asciiTheme="majorBidi" w:hAnsiTheme="majorBidi" w:cstheme="majorBidi"/>
          <w:color w:val="0D0D0D" w:themeColor="text1" w:themeTint="F2"/>
          <w:sz w:val="24"/>
          <w:szCs w:val="24"/>
        </w:rPr>
        <w:t>l</w:t>
      </w:r>
      <w:r w:rsidRPr="00847413">
        <w:rPr>
          <w:rFonts w:asciiTheme="majorBidi" w:hAnsiTheme="majorBidi" w:cstheme="majorBidi"/>
          <w:color w:val="0D0D0D" w:themeColor="text1" w:themeTint="F2"/>
          <w:sz w:val="24"/>
          <w:szCs w:val="24"/>
        </w:rPr>
        <w:t xml:space="preserve"> is developed based on </w:t>
      </w:r>
      <w:r w:rsidR="007A73E5" w:rsidRPr="00847413">
        <w:rPr>
          <w:rFonts w:asciiTheme="majorBidi" w:hAnsiTheme="majorBidi" w:cstheme="majorBidi"/>
          <w:color w:val="0D0D0D" w:themeColor="text1" w:themeTint="F2"/>
          <w:sz w:val="24"/>
          <w:szCs w:val="24"/>
        </w:rPr>
        <w:t xml:space="preserve">Emile Durkheim’s theory </w:t>
      </w:r>
      <w:r w:rsidR="00CC20FF" w:rsidRPr="00847413">
        <w:rPr>
          <w:rFonts w:asciiTheme="majorBidi" w:hAnsiTheme="majorBidi" w:cstheme="majorBidi"/>
          <w:color w:val="0D0D0D" w:themeColor="text1" w:themeTint="F2"/>
          <w:sz w:val="24"/>
          <w:szCs w:val="24"/>
        </w:rPr>
        <w:t xml:space="preserve">of religion which he elaborated on in </w:t>
      </w:r>
      <w:r w:rsidR="00CC20FF" w:rsidRPr="00847413">
        <w:rPr>
          <w:rFonts w:asciiTheme="majorBidi" w:hAnsiTheme="majorBidi" w:cstheme="majorBidi"/>
          <w:i/>
          <w:iCs/>
          <w:color w:val="0D0D0D" w:themeColor="text1" w:themeTint="F2"/>
          <w:sz w:val="24"/>
          <w:szCs w:val="24"/>
        </w:rPr>
        <w:t>The</w:t>
      </w:r>
      <w:r w:rsidR="00CC20FF" w:rsidRPr="00847413">
        <w:rPr>
          <w:rFonts w:asciiTheme="majorBidi" w:hAnsiTheme="majorBidi" w:cstheme="majorBidi"/>
          <w:color w:val="0D0D0D" w:themeColor="text1" w:themeTint="F2"/>
          <w:sz w:val="24"/>
          <w:szCs w:val="24"/>
        </w:rPr>
        <w:t xml:space="preserve"> </w:t>
      </w:r>
      <w:r w:rsidR="00CC20FF" w:rsidRPr="00847413">
        <w:rPr>
          <w:rFonts w:asciiTheme="majorBidi" w:hAnsiTheme="majorBidi" w:cstheme="majorBidi"/>
          <w:i/>
          <w:iCs/>
          <w:color w:val="0D0D0D" w:themeColor="text1" w:themeTint="F2"/>
          <w:sz w:val="24"/>
          <w:szCs w:val="24"/>
        </w:rPr>
        <w:t>Elementary Forms of Religious Life</w:t>
      </w:r>
      <w:r w:rsidR="00CC20FF" w:rsidRPr="00847413">
        <w:rPr>
          <w:rFonts w:asciiTheme="majorBidi" w:hAnsiTheme="majorBidi" w:cstheme="majorBidi"/>
          <w:color w:val="0D0D0D" w:themeColor="text1" w:themeTint="F2"/>
          <w:sz w:val="24"/>
          <w:szCs w:val="24"/>
        </w:rPr>
        <w:t xml:space="preserve"> (19</w:t>
      </w:r>
      <w:r w:rsidR="00E6517B" w:rsidRPr="00847413">
        <w:rPr>
          <w:rFonts w:asciiTheme="majorBidi" w:hAnsiTheme="majorBidi" w:cstheme="majorBidi"/>
          <w:color w:val="0D0D0D" w:themeColor="text1" w:themeTint="F2"/>
          <w:sz w:val="24"/>
          <w:szCs w:val="24"/>
        </w:rPr>
        <w:t>94</w:t>
      </w:r>
      <w:r w:rsidR="00CC20FF" w:rsidRPr="00847413">
        <w:rPr>
          <w:rFonts w:asciiTheme="majorBidi" w:hAnsiTheme="majorBidi" w:cstheme="majorBidi"/>
          <w:color w:val="0D0D0D" w:themeColor="text1" w:themeTint="F2"/>
          <w:sz w:val="24"/>
          <w:szCs w:val="24"/>
        </w:rPr>
        <w:t xml:space="preserve">). In this book, he defined religion as </w:t>
      </w:r>
      <w:r w:rsidR="00EE773B" w:rsidRPr="00847413">
        <w:rPr>
          <w:rFonts w:asciiTheme="majorBidi" w:hAnsiTheme="majorBidi" w:cstheme="majorBidi"/>
          <w:color w:val="0D0D0D" w:themeColor="text1" w:themeTint="F2"/>
          <w:sz w:val="24"/>
          <w:szCs w:val="24"/>
        </w:rPr>
        <w:t>a "</w:t>
      </w:r>
      <w:r w:rsidR="00CC20FF" w:rsidRPr="00847413">
        <w:rPr>
          <w:rFonts w:asciiTheme="majorBidi" w:hAnsiTheme="majorBidi" w:cstheme="majorBidi"/>
          <w:color w:val="0D0D0D" w:themeColor="text1" w:themeTint="F2"/>
          <w:sz w:val="24"/>
          <w:szCs w:val="24"/>
        </w:rPr>
        <w:t>unified system of beliefs and practices related to sacred things, that is to say – things set apart and forbidden, beliefs and practices, which you need them into a single moral community, for all those who adhere to them</w:t>
      </w:r>
      <w:r w:rsidR="00EE773B" w:rsidRPr="00847413">
        <w:rPr>
          <w:rFonts w:asciiTheme="majorBidi" w:hAnsiTheme="majorBidi" w:cstheme="majorBidi"/>
          <w:color w:val="0D0D0D" w:themeColor="text1" w:themeTint="F2"/>
          <w:sz w:val="24"/>
          <w:szCs w:val="24"/>
        </w:rPr>
        <w:t>” (</w:t>
      </w:r>
      <w:r w:rsidR="00841329" w:rsidRPr="00847413">
        <w:rPr>
          <w:rFonts w:asciiTheme="majorBidi" w:hAnsiTheme="majorBidi" w:cstheme="majorBidi"/>
          <w:color w:val="0D0D0D" w:themeColor="text1" w:themeTint="F2"/>
          <w:sz w:val="24"/>
          <w:szCs w:val="24"/>
        </w:rPr>
        <w:t>Goody</w:t>
      </w:r>
      <w:r w:rsidR="00EE773B" w:rsidRPr="00847413">
        <w:rPr>
          <w:rFonts w:asciiTheme="majorBidi" w:hAnsiTheme="majorBidi" w:cstheme="majorBidi"/>
          <w:color w:val="0D0D0D" w:themeColor="text1" w:themeTint="F2"/>
          <w:sz w:val="24"/>
          <w:szCs w:val="24"/>
        </w:rPr>
        <w:t>, 1947, p. 47)</w:t>
      </w:r>
      <w:r w:rsidR="00CC20FF" w:rsidRPr="00847413">
        <w:rPr>
          <w:rFonts w:asciiTheme="majorBidi" w:hAnsiTheme="majorBidi" w:cstheme="majorBidi"/>
          <w:color w:val="0D0D0D" w:themeColor="text1" w:themeTint="F2"/>
          <w:sz w:val="24"/>
          <w:szCs w:val="24"/>
        </w:rPr>
        <w:t xml:space="preserve">. </w:t>
      </w:r>
      <w:r w:rsidR="00D0203D" w:rsidRPr="00847413">
        <w:rPr>
          <w:rFonts w:asciiTheme="majorBidi" w:hAnsiTheme="majorBidi" w:cstheme="majorBidi"/>
          <w:color w:val="0D0D0D" w:themeColor="text1" w:themeTint="F2"/>
          <w:sz w:val="24"/>
          <w:szCs w:val="24"/>
        </w:rPr>
        <w:t xml:space="preserve">He postulated that all religions in all societies categorize things </w:t>
      </w:r>
      <w:r w:rsidR="00F34AD8" w:rsidRPr="00847413">
        <w:rPr>
          <w:rFonts w:asciiTheme="majorBidi" w:hAnsiTheme="majorBidi" w:cstheme="majorBidi"/>
          <w:color w:val="0D0D0D" w:themeColor="text1" w:themeTint="F2"/>
          <w:sz w:val="24"/>
          <w:szCs w:val="24"/>
        </w:rPr>
        <w:t>into sacred holy</w:t>
      </w:r>
      <w:r w:rsidR="00A43D1A" w:rsidRPr="00847413">
        <w:rPr>
          <w:rFonts w:asciiTheme="majorBidi" w:hAnsiTheme="majorBidi" w:cstheme="majorBidi"/>
          <w:color w:val="0D0D0D" w:themeColor="text1" w:themeTint="F2"/>
          <w:sz w:val="24"/>
          <w:szCs w:val="24"/>
        </w:rPr>
        <w:t xml:space="preserve"> and profane </w:t>
      </w:r>
      <w:r w:rsidR="00D0203D" w:rsidRPr="00847413">
        <w:rPr>
          <w:rFonts w:asciiTheme="majorBidi" w:hAnsiTheme="majorBidi" w:cstheme="majorBidi"/>
          <w:color w:val="0D0D0D" w:themeColor="text1" w:themeTint="F2"/>
          <w:sz w:val="24"/>
          <w:szCs w:val="24"/>
        </w:rPr>
        <w:t xml:space="preserve">daily </w:t>
      </w:r>
      <w:r w:rsidR="00A43D1A" w:rsidRPr="00847413">
        <w:rPr>
          <w:rFonts w:asciiTheme="majorBidi" w:hAnsiTheme="majorBidi" w:cstheme="majorBidi"/>
          <w:color w:val="0D0D0D" w:themeColor="text1" w:themeTint="F2"/>
          <w:sz w:val="24"/>
          <w:szCs w:val="24"/>
        </w:rPr>
        <w:t xml:space="preserve">things. </w:t>
      </w:r>
      <w:r w:rsidR="00B96243" w:rsidRPr="00847413">
        <w:rPr>
          <w:rFonts w:asciiTheme="majorBidi" w:hAnsiTheme="majorBidi" w:cstheme="majorBidi"/>
          <w:color w:val="0D0D0D" w:themeColor="text1" w:themeTint="F2"/>
          <w:sz w:val="24"/>
          <w:szCs w:val="24"/>
        </w:rPr>
        <w:t xml:space="preserve">In other words, sacred refers to the </w:t>
      </w:r>
      <w:r w:rsidR="001B0E0A" w:rsidRPr="00847413">
        <w:rPr>
          <w:rFonts w:asciiTheme="majorBidi" w:hAnsiTheme="majorBidi" w:cstheme="majorBidi"/>
          <w:color w:val="0D0D0D" w:themeColor="text1" w:themeTint="F2"/>
          <w:sz w:val="24"/>
          <w:szCs w:val="24"/>
        </w:rPr>
        <w:t>things which are connected to the divine and considered as a special high val</w:t>
      </w:r>
      <w:r w:rsidR="008C66F0" w:rsidRPr="00847413">
        <w:rPr>
          <w:rFonts w:asciiTheme="majorBidi" w:hAnsiTheme="majorBidi" w:cstheme="majorBidi"/>
          <w:color w:val="0D0D0D" w:themeColor="text1" w:themeTint="F2"/>
          <w:sz w:val="24"/>
          <w:szCs w:val="24"/>
        </w:rPr>
        <w:t>u</w:t>
      </w:r>
      <w:r w:rsidR="001B0E0A" w:rsidRPr="00847413">
        <w:rPr>
          <w:rFonts w:asciiTheme="majorBidi" w:hAnsiTheme="majorBidi" w:cstheme="majorBidi"/>
          <w:color w:val="0D0D0D" w:themeColor="text1" w:themeTint="F2"/>
          <w:sz w:val="24"/>
          <w:szCs w:val="24"/>
        </w:rPr>
        <w:t>e and symbolic</w:t>
      </w:r>
      <w:r w:rsidR="008C66F0" w:rsidRPr="00847413">
        <w:rPr>
          <w:rFonts w:asciiTheme="majorBidi" w:hAnsiTheme="majorBidi" w:cstheme="majorBidi"/>
          <w:color w:val="0D0D0D" w:themeColor="text1" w:themeTint="F2"/>
          <w:sz w:val="24"/>
          <w:szCs w:val="24"/>
        </w:rPr>
        <w:t xml:space="preserve">. However, </w:t>
      </w:r>
      <w:r w:rsidR="001B0E0A" w:rsidRPr="00847413">
        <w:rPr>
          <w:rFonts w:asciiTheme="majorBidi" w:hAnsiTheme="majorBidi" w:cstheme="majorBidi"/>
          <w:color w:val="0D0D0D" w:themeColor="text1" w:themeTint="F2"/>
          <w:sz w:val="24"/>
          <w:szCs w:val="24"/>
        </w:rPr>
        <w:t xml:space="preserve">the profane refers to ordinary life, our daily routine, which has no symbolic significance. </w:t>
      </w:r>
    </w:p>
    <w:p w14:paraId="6BFB7D63" w14:textId="4802FA8F" w:rsidR="008D53CE"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Accordingly, Marshall (2002)</w:t>
      </w:r>
      <w:r w:rsidR="008B63A1" w:rsidRPr="00847413">
        <w:rPr>
          <w:rFonts w:asciiTheme="majorBidi" w:hAnsiTheme="majorBidi" w:cstheme="majorBidi"/>
          <w:color w:val="0D0D0D" w:themeColor="text1" w:themeTint="F2"/>
          <w:sz w:val="24"/>
          <w:szCs w:val="24"/>
        </w:rPr>
        <w:t xml:space="preserve"> upholds </w:t>
      </w:r>
      <w:r w:rsidRPr="00847413">
        <w:rPr>
          <w:rFonts w:asciiTheme="majorBidi" w:hAnsiTheme="majorBidi" w:cstheme="majorBidi"/>
          <w:color w:val="0D0D0D" w:themeColor="text1" w:themeTint="F2"/>
          <w:sz w:val="24"/>
          <w:szCs w:val="24"/>
        </w:rPr>
        <w:t xml:space="preserve">the </w:t>
      </w:r>
      <w:r w:rsidR="008B63A1" w:rsidRPr="00847413">
        <w:rPr>
          <w:rFonts w:asciiTheme="majorBidi" w:hAnsiTheme="majorBidi" w:cstheme="majorBidi"/>
          <w:color w:val="0D0D0D" w:themeColor="text1" w:themeTint="F2"/>
          <w:sz w:val="24"/>
          <w:szCs w:val="24"/>
        </w:rPr>
        <w:t xml:space="preserve">theorized assumption that the individual’s identity is constructed through the interactions between their beliefs, behaviors, and belonging to a particular faith. </w:t>
      </w:r>
      <w:r w:rsidRPr="00847413">
        <w:rPr>
          <w:rFonts w:asciiTheme="majorBidi" w:hAnsiTheme="majorBidi" w:cstheme="majorBidi"/>
          <w:color w:val="0D0D0D" w:themeColor="text1" w:themeTint="F2"/>
          <w:sz w:val="24"/>
          <w:szCs w:val="24"/>
        </w:rPr>
        <w:t xml:space="preserve">As you find in the </w:t>
      </w:r>
      <w:r w:rsidR="00D542C2" w:rsidRPr="00847413">
        <w:rPr>
          <w:rFonts w:asciiTheme="majorBidi" w:hAnsiTheme="majorBidi" w:cstheme="majorBidi"/>
          <w:color w:val="0D0D0D" w:themeColor="text1" w:themeTint="F2"/>
          <w:sz w:val="24"/>
          <w:szCs w:val="24"/>
        </w:rPr>
        <w:t>model</w:t>
      </w:r>
      <w:r w:rsidRPr="00847413">
        <w:rPr>
          <w:rFonts w:asciiTheme="majorBidi" w:hAnsiTheme="majorBidi" w:cstheme="majorBidi"/>
          <w:color w:val="0D0D0D" w:themeColor="text1" w:themeTint="F2"/>
          <w:sz w:val="24"/>
          <w:szCs w:val="24"/>
        </w:rPr>
        <w:t xml:space="preserve">, </w:t>
      </w:r>
      <w:r w:rsidR="00D542C2" w:rsidRPr="00847413">
        <w:rPr>
          <w:rFonts w:asciiTheme="majorBidi" w:hAnsiTheme="majorBidi" w:cstheme="majorBidi"/>
          <w:color w:val="0D0D0D" w:themeColor="text1" w:themeTint="F2"/>
          <w:sz w:val="24"/>
          <w:szCs w:val="24"/>
        </w:rPr>
        <w:t>religious faiths are internally diverse, changing over time, and firmly attached to cultures</w:t>
      </w:r>
      <w:r w:rsidR="00CB6E93" w:rsidRPr="00847413">
        <w:rPr>
          <w:rFonts w:asciiTheme="majorBidi" w:hAnsiTheme="majorBidi" w:cstheme="majorBidi"/>
          <w:color w:val="0D0D0D" w:themeColor="text1" w:themeTint="F2"/>
          <w:sz w:val="24"/>
          <w:szCs w:val="24"/>
        </w:rPr>
        <w:t xml:space="preserve"> (</w:t>
      </w:r>
      <w:r w:rsidR="00CB6E93" w:rsidRPr="00847413">
        <w:rPr>
          <w:rFonts w:asciiTheme="majorBidi" w:hAnsiTheme="majorBidi" w:cstheme="majorBidi"/>
          <w:color w:val="0D0D0D" w:themeColor="text1" w:themeTint="F2"/>
          <w:sz w:val="24"/>
          <w:szCs w:val="24"/>
          <w:shd w:val="clear" w:color="auto" w:fill="FFFFFF"/>
        </w:rPr>
        <w:t>Durkheim, 19</w:t>
      </w:r>
      <w:r w:rsidR="00BA0083" w:rsidRPr="00847413">
        <w:rPr>
          <w:rFonts w:asciiTheme="majorBidi" w:hAnsiTheme="majorBidi" w:cstheme="majorBidi"/>
          <w:color w:val="0D0D0D" w:themeColor="text1" w:themeTint="F2"/>
          <w:sz w:val="24"/>
          <w:szCs w:val="24"/>
          <w:shd w:val="clear" w:color="auto" w:fill="FFFFFF"/>
        </w:rPr>
        <w:t>94</w:t>
      </w:r>
      <w:r w:rsidR="00CB6E93" w:rsidRPr="00847413">
        <w:rPr>
          <w:rFonts w:asciiTheme="majorBidi" w:hAnsiTheme="majorBidi" w:cstheme="majorBidi"/>
          <w:color w:val="0D0D0D" w:themeColor="text1" w:themeTint="F2"/>
          <w:sz w:val="24"/>
          <w:szCs w:val="24"/>
          <w:shd w:val="clear" w:color="auto" w:fill="FFFFFF"/>
        </w:rPr>
        <w:t>)</w:t>
      </w:r>
      <w:r w:rsidR="00D542C2" w:rsidRPr="00847413">
        <w:rPr>
          <w:rFonts w:asciiTheme="majorBidi" w:hAnsiTheme="majorBidi" w:cstheme="majorBidi"/>
          <w:color w:val="0D0D0D" w:themeColor="text1" w:themeTint="F2"/>
          <w:sz w:val="24"/>
          <w:szCs w:val="24"/>
        </w:rPr>
        <w:t xml:space="preserve">. </w:t>
      </w:r>
      <w:r w:rsidR="00DE0BEF" w:rsidRPr="00847413">
        <w:rPr>
          <w:rFonts w:asciiTheme="majorBidi" w:hAnsiTheme="majorBidi" w:cstheme="majorBidi"/>
          <w:color w:val="0D0D0D" w:themeColor="text1" w:themeTint="F2"/>
          <w:sz w:val="24"/>
          <w:szCs w:val="24"/>
        </w:rPr>
        <w:t>The formula for</w:t>
      </w:r>
      <w:r w:rsidR="00F34AD8" w:rsidRPr="00847413">
        <w:rPr>
          <w:rFonts w:asciiTheme="majorBidi" w:hAnsiTheme="majorBidi" w:cstheme="majorBidi"/>
          <w:color w:val="0D0D0D" w:themeColor="text1" w:themeTint="F2"/>
          <w:sz w:val="24"/>
          <w:szCs w:val="24"/>
        </w:rPr>
        <w:t xml:space="preserve"> this model is that individuals’</w:t>
      </w:r>
      <w:r w:rsidR="00DE0BEF" w:rsidRPr="00847413">
        <w:rPr>
          <w:rFonts w:asciiTheme="majorBidi" w:hAnsiTheme="majorBidi" w:cstheme="majorBidi"/>
          <w:color w:val="0D0D0D" w:themeColor="text1" w:themeTint="F2"/>
          <w:sz w:val="24"/>
          <w:szCs w:val="24"/>
        </w:rPr>
        <w:t xml:space="preserve"> belief in a particular faith </w:t>
      </w:r>
      <w:r w:rsidR="006E3DE2" w:rsidRPr="00847413">
        <w:rPr>
          <w:rFonts w:asciiTheme="majorBidi" w:hAnsiTheme="majorBidi" w:cstheme="majorBidi"/>
          <w:color w:val="0D0D0D" w:themeColor="text1" w:themeTint="F2"/>
          <w:sz w:val="24"/>
          <w:szCs w:val="24"/>
        </w:rPr>
        <w:t xml:space="preserve">then </w:t>
      </w:r>
      <w:r w:rsidR="00DE0BEF" w:rsidRPr="00847413">
        <w:rPr>
          <w:rFonts w:asciiTheme="majorBidi" w:hAnsiTheme="majorBidi" w:cstheme="majorBidi"/>
          <w:color w:val="0D0D0D" w:themeColor="text1" w:themeTint="F2"/>
          <w:sz w:val="24"/>
          <w:szCs w:val="24"/>
        </w:rPr>
        <w:t>guides or, in other contexts, inform</w:t>
      </w:r>
      <w:r w:rsidR="006E3DE2" w:rsidRPr="00847413">
        <w:rPr>
          <w:rFonts w:asciiTheme="majorBidi" w:hAnsiTheme="majorBidi" w:cstheme="majorBidi"/>
          <w:color w:val="0D0D0D" w:themeColor="text1" w:themeTint="F2"/>
          <w:sz w:val="24"/>
          <w:szCs w:val="24"/>
        </w:rPr>
        <w:t>s</w:t>
      </w:r>
      <w:r w:rsidR="00DE0BEF" w:rsidRPr="00847413">
        <w:rPr>
          <w:rFonts w:asciiTheme="majorBidi" w:hAnsiTheme="majorBidi" w:cstheme="majorBidi"/>
          <w:color w:val="0D0D0D" w:themeColor="text1" w:themeTint="F2"/>
          <w:sz w:val="24"/>
          <w:szCs w:val="24"/>
        </w:rPr>
        <w:t xml:space="preserve"> the way they behave. They have t</w:t>
      </w:r>
      <w:r w:rsidR="00D0143F" w:rsidRPr="00847413">
        <w:rPr>
          <w:rFonts w:asciiTheme="majorBidi" w:hAnsiTheme="majorBidi" w:cstheme="majorBidi"/>
          <w:color w:val="0D0D0D" w:themeColor="text1" w:themeTint="F2"/>
          <w:sz w:val="24"/>
          <w:szCs w:val="24"/>
        </w:rPr>
        <w:t>o maintain the instructed good</w:t>
      </w:r>
      <w:r w:rsidR="00DE0BEF" w:rsidRPr="00847413">
        <w:rPr>
          <w:rFonts w:asciiTheme="majorBidi" w:hAnsiTheme="majorBidi" w:cstheme="majorBidi"/>
          <w:color w:val="0D0D0D" w:themeColor="text1" w:themeTint="F2"/>
          <w:sz w:val="24"/>
          <w:szCs w:val="24"/>
        </w:rPr>
        <w:t xml:space="preserve"> behavior as they belong to this or that faith</w:t>
      </w:r>
      <w:r w:rsidR="006E3DE2" w:rsidRPr="00847413">
        <w:rPr>
          <w:rFonts w:asciiTheme="majorBidi" w:hAnsiTheme="majorBidi" w:cstheme="majorBidi"/>
          <w:color w:val="0D0D0D" w:themeColor="text1" w:themeTint="F2"/>
          <w:sz w:val="24"/>
          <w:szCs w:val="24"/>
        </w:rPr>
        <w:t xml:space="preserve"> Marshall (2002)</w:t>
      </w:r>
      <w:r w:rsidR="00DE0BEF" w:rsidRPr="00847413">
        <w:rPr>
          <w:rFonts w:asciiTheme="majorBidi" w:hAnsiTheme="majorBidi" w:cstheme="majorBidi"/>
          <w:color w:val="0D0D0D" w:themeColor="text1" w:themeTint="F2"/>
          <w:sz w:val="24"/>
          <w:szCs w:val="24"/>
        </w:rPr>
        <w:t xml:space="preserve">. In the selected novel, </w:t>
      </w:r>
      <w:r w:rsidR="00DE0BEF" w:rsidRPr="00847413">
        <w:rPr>
          <w:rFonts w:asciiTheme="majorBidi" w:hAnsiTheme="majorBidi" w:cstheme="majorBidi"/>
          <w:i/>
          <w:iCs/>
          <w:color w:val="0D0D0D" w:themeColor="text1" w:themeTint="F2"/>
          <w:sz w:val="24"/>
          <w:szCs w:val="24"/>
        </w:rPr>
        <w:t>The Handsome Jew</w:t>
      </w:r>
      <w:r w:rsidR="00DE0BEF" w:rsidRPr="00847413">
        <w:rPr>
          <w:rFonts w:asciiTheme="majorBidi" w:hAnsiTheme="majorBidi" w:cstheme="majorBidi"/>
          <w:color w:val="0D0D0D" w:themeColor="text1" w:themeTint="F2"/>
          <w:sz w:val="24"/>
          <w:szCs w:val="24"/>
        </w:rPr>
        <w:t>, the writer gives a clear indication of Islam and Judaism and depicts how people behave and construct relations</w:t>
      </w:r>
      <w:r w:rsidR="006E3DE2" w:rsidRPr="00847413">
        <w:rPr>
          <w:rFonts w:asciiTheme="majorBidi" w:hAnsiTheme="majorBidi" w:cstheme="majorBidi"/>
          <w:color w:val="0D0D0D" w:themeColor="text1" w:themeTint="F2"/>
          <w:sz w:val="24"/>
          <w:szCs w:val="24"/>
        </w:rPr>
        <w:t>hips</w:t>
      </w:r>
      <w:r w:rsidR="00DE0BEF" w:rsidRPr="00847413">
        <w:rPr>
          <w:rFonts w:asciiTheme="majorBidi" w:hAnsiTheme="majorBidi" w:cstheme="majorBidi"/>
          <w:color w:val="0D0D0D" w:themeColor="text1" w:themeTint="F2"/>
          <w:sz w:val="24"/>
          <w:szCs w:val="24"/>
        </w:rPr>
        <w:t xml:space="preserve"> with others based on their faith. He also portrayed how the people maintained their behavior as if they belong</w:t>
      </w:r>
      <w:r w:rsidR="006E3DE2" w:rsidRPr="00847413">
        <w:rPr>
          <w:rFonts w:asciiTheme="majorBidi" w:hAnsiTheme="majorBidi" w:cstheme="majorBidi"/>
          <w:color w:val="0D0D0D" w:themeColor="text1" w:themeTint="F2"/>
          <w:sz w:val="24"/>
          <w:szCs w:val="24"/>
        </w:rPr>
        <w:t xml:space="preserve">ed to this or that faith. </w:t>
      </w:r>
      <w:r w:rsidR="00723BD9" w:rsidRPr="00847413">
        <w:rPr>
          <w:rFonts w:asciiTheme="majorBidi" w:hAnsiTheme="majorBidi" w:cstheme="majorBidi"/>
          <w:color w:val="0D0D0D" w:themeColor="text1" w:themeTint="F2"/>
          <w:sz w:val="24"/>
          <w:szCs w:val="24"/>
        </w:rPr>
        <w:t>T</w:t>
      </w:r>
      <w:r w:rsidR="006E3DE2" w:rsidRPr="00847413">
        <w:rPr>
          <w:rFonts w:asciiTheme="majorBidi" w:hAnsiTheme="majorBidi" w:cstheme="majorBidi"/>
          <w:color w:val="0D0D0D" w:themeColor="text1" w:themeTint="F2"/>
          <w:sz w:val="24"/>
          <w:szCs w:val="24"/>
        </w:rPr>
        <w:t xml:space="preserve">hroughout the novel, the writer highlights how culture was </w:t>
      </w:r>
      <w:r w:rsidR="00723BD9" w:rsidRPr="00847413">
        <w:rPr>
          <w:rFonts w:asciiTheme="majorBidi" w:hAnsiTheme="majorBidi" w:cstheme="majorBidi"/>
          <w:color w:val="0D0D0D" w:themeColor="text1" w:themeTint="F2"/>
          <w:sz w:val="24"/>
          <w:szCs w:val="24"/>
        </w:rPr>
        <w:t xml:space="preserve">shaped and closely intertwined </w:t>
      </w:r>
      <w:r w:rsidR="00907EB0" w:rsidRPr="00847413">
        <w:rPr>
          <w:rFonts w:asciiTheme="majorBidi" w:hAnsiTheme="majorBidi" w:cstheme="majorBidi"/>
          <w:color w:val="0D0D0D" w:themeColor="text1" w:themeTint="F2"/>
          <w:sz w:val="24"/>
          <w:szCs w:val="24"/>
        </w:rPr>
        <w:t>with religion.</w:t>
      </w:r>
      <w:r w:rsidR="006E3DE2" w:rsidRPr="00847413">
        <w:rPr>
          <w:rFonts w:asciiTheme="majorBidi" w:hAnsiTheme="majorBidi" w:cstheme="majorBidi"/>
          <w:color w:val="0D0D0D" w:themeColor="text1" w:themeTint="F2"/>
          <w:sz w:val="24"/>
          <w:szCs w:val="24"/>
        </w:rPr>
        <w:t xml:space="preserve">.   </w:t>
      </w:r>
      <w:r w:rsidR="00DE0BEF" w:rsidRPr="00847413">
        <w:rPr>
          <w:rFonts w:asciiTheme="majorBidi" w:hAnsiTheme="majorBidi" w:cstheme="majorBidi"/>
          <w:color w:val="0D0D0D" w:themeColor="text1" w:themeTint="F2"/>
          <w:sz w:val="24"/>
          <w:szCs w:val="24"/>
        </w:rPr>
        <w:t xml:space="preserve"> </w:t>
      </w:r>
    </w:p>
    <w:p w14:paraId="2A061EE0" w14:textId="77777777" w:rsidR="000671A1" w:rsidRPr="00847413" w:rsidRDefault="001206BB" w:rsidP="00917CC8">
      <w:pPr>
        <w:pStyle w:val="ListParagraph"/>
        <w:spacing w:line="360" w:lineRule="auto"/>
        <w:ind w:left="810"/>
        <w:jc w:val="center"/>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Methods</w:t>
      </w:r>
    </w:p>
    <w:p w14:paraId="47DB3E08" w14:textId="619283AE" w:rsidR="00CB6E93"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bookmarkStart w:id="4" w:name="_Hlk190592740"/>
      <w:r w:rsidRPr="00847413">
        <w:rPr>
          <w:rFonts w:asciiTheme="majorBidi" w:hAnsiTheme="majorBidi" w:cstheme="majorBidi"/>
          <w:color w:val="0D0D0D" w:themeColor="text1" w:themeTint="F2"/>
          <w:sz w:val="24"/>
          <w:szCs w:val="24"/>
        </w:rPr>
        <w:t xml:space="preserve">To answer the research questions, the primary text was approached by critical reading and analysis. The theory of </w:t>
      </w:r>
      <w:r w:rsidR="00F34AD8" w:rsidRPr="00847413">
        <w:rPr>
          <w:rFonts w:asciiTheme="majorBidi" w:hAnsiTheme="majorBidi" w:cstheme="majorBidi"/>
          <w:color w:val="0D0D0D" w:themeColor="text1" w:themeTint="F2"/>
          <w:sz w:val="24"/>
          <w:szCs w:val="24"/>
        </w:rPr>
        <w:t>identity and the Three Bs Model</w:t>
      </w:r>
      <w:r w:rsidRPr="00847413">
        <w:rPr>
          <w:rFonts w:asciiTheme="majorBidi" w:hAnsiTheme="majorBidi" w:cstheme="majorBidi"/>
          <w:color w:val="0D0D0D" w:themeColor="text1" w:themeTint="F2"/>
          <w:sz w:val="24"/>
          <w:szCs w:val="24"/>
        </w:rPr>
        <w:t xml:space="preserve"> of religious identity (</w:t>
      </w:r>
      <w:proofErr w:type="spellStart"/>
      <w:r w:rsidRPr="00847413">
        <w:rPr>
          <w:rFonts w:asciiTheme="majorBidi" w:hAnsiTheme="majorBidi" w:cstheme="majorBidi"/>
          <w:color w:val="0D0D0D" w:themeColor="text1" w:themeTint="F2"/>
          <w:sz w:val="24"/>
          <w:szCs w:val="24"/>
        </w:rPr>
        <w:t>TBsM</w:t>
      </w:r>
      <w:r w:rsidR="00EF22C5" w:rsidRPr="00847413">
        <w:rPr>
          <w:rFonts w:asciiTheme="majorBidi" w:hAnsiTheme="majorBidi" w:cstheme="majorBidi"/>
          <w:color w:val="0D0D0D" w:themeColor="text1" w:themeTint="F2"/>
          <w:sz w:val="24"/>
          <w:szCs w:val="24"/>
        </w:rPr>
        <w:t>RI</w:t>
      </w:r>
      <w:proofErr w:type="spellEnd"/>
      <w:r w:rsidRPr="00847413">
        <w:rPr>
          <w:rFonts w:asciiTheme="majorBidi" w:hAnsiTheme="majorBidi" w:cstheme="majorBidi"/>
          <w:color w:val="0D0D0D" w:themeColor="text1" w:themeTint="F2"/>
          <w:sz w:val="24"/>
          <w:szCs w:val="24"/>
        </w:rPr>
        <w:t xml:space="preserve">) provided a theoretical framework for the study. </w:t>
      </w:r>
      <w:r w:rsidR="00EF22C5" w:rsidRPr="00847413">
        <w:rPr>
          <w:rFonts w:asciiTheme="majorBidi" w:hAnsiTheme="majorBidi" w:cstheme="majorBidi"/>
          <w:color w:val="0D0D0D" w:themeColor="text1" w:themeTint="F2"/>
          <w:sz w:val="24"/>
          <w:szCs w:val="24"/>
        </w:rPr>
        <w:t xml:space="preserve">Qualitative content analysis was </w:t>
      </w:r>
      <w:r w:rsidR="001607B6" w:rsidRPr="00847413">
        <w:rPr>
          <w:rFonts w:asciiTheme="majorBidi" w:hAnsiTheme="majorBidi" w:cstheme="majorBidi"/>
          <w:color w:val="0D0D0D" w:themeColor="text1" w:themeTint="F2"/>
          <w:sz w:val="24"/>
          <w:szCs w:val="24"/>
        </w:rPr>
        <w:t xml:space="preserve">employed to provide knowledge and understanding of the topic under study (Hsieh &amp; Shannon, 2005; </w:t>
      </w:r>
      <w:proofErr w:type="spellStart"/>
      <w:r w:rsidR="001607B6" w:rsidRPr="00847413">
        <w:rPr>
          <w:rFonts w:asciiTheme="majorBidi" w:hAnsiTheme="majorBidi" w:cstheme="majorBidi"/>
          <w:color w:val="0D0D0D" w:themeColor="text1" w:themeTint="F2"/>
          <w:sz w:val="24"/>
          <w:szCs w:val="24"/>
        </w:rPr>
        <w:t>Sha'ar</w:t>
      </w:r>
      <w:proofErr w:type="spellEnd"/>
      <w:r w:rsidR="001607B6" w:rsidRPr="00847413">
        <w:rPr>
          <w:rFonts w:asciiTheme="majorBidi" w:hAnsiTheme="majorBidi" w:cstheme="majorBidi"/>
          <w:color w:val="0D0D0D" w:themeColor="text1" w:themeTint="F2"/>
          <w:sz w:val="24"/>
          <w:szCs w:val="24"/>
        </w:rPr>
        <w:t xml:space="preserve"> &amp; </w:t>
      </w:r>
      <w:proofErr w:type="spellStart"/>
      <w:r w:rsidR="001607B6" w:rsidRPr="00847413">
        <w:rPr>
          <w:rFonts w:asciiTheme="majorBidi" w:hAnsiTheme="majorBidi" w:cstheme="majorBidi"/>
          <w:color w:val="0D0D0D" w:themeColor="text1" w:themeTint="F2"/>
          <w:sz w:val="24"/>
          <w:szCs w:val="24"/>
        </w:rPr>
        <w:t>Boonsuk</w:t>
      </w:r>
      <w:proofErr w:type="spellEnd"/>
      <w:r w:rsidR="001607B6" w:rsidRPr="00847413">
        <w:rPr>
          <w:rFonts w:asciiTheme="majorBidi" w:hAnsiTheme="majorBidi" w:cstheme="majorBidi"/>
          <w:color w:val="0D0D0D" w:themeColor="text1" w:themeTint="F2"/>
          <w:sz w:val="24"/>
          <w:szCs w:val="24"/>
        </w:rPr>
        <w:t xml:space="preserve">, 2021). It goes beyond simply counting words to intensely examining language for the purpose of classifying </w:t>
      </w:r>
      <w:r w:rsidR="007118ED" w:rsidRPr="00847413">
        <w:rPr>
          <w:rFonts w:asciiTheme="majorBidi" w:hAnsiTheme="majorBidi" w:cstheme="majorBidi"/>
          <w:color w:val="0D0D0D" w:themeColor="text1" w:themeTint="F2"/>
          <w:sz w:val="24"/>
          <w:szCs w:val="24"/>
        </w:rPr>
        <w:t>codes</w:t>
      </w:r>
      <w:r w:rsidR="001607B6" w:rsidRPr="00847413">
        <w:rPr>
          <w:rFonts w:asciiTheme="majorBidi" w:hAnsiTheme="majorBidi" w:cstheme="majorBidi"/>
          <w:color w:val="0D0D0D" w:themeColor="text1" w:themeTint="F2"/>
          <w:sz w:val="24"/>
          <w:szCs w:val="24"/>
        </w:rPr>
        <w:t xml:space="preserve"> </w:t>
      </w:r>
      <w:r w:rsidR="007118ED" w:rsidRPr="00847413">
        <w:rPr>
          <w:rFonts w:asciiTheme="majorBidi" w:hAnsiTheme="majorBidi" w:cstheme="majorBidi"/>
          <w:color w:val="0D0D0D" w:themeColor="text1" w:themeTint="F2"/>
          <w:sz w:val="24"/>
          <w:szCs w:val="24"/>
        </w:rPr>
        <w:t xml:space="preserve">extracted from the novel </w:t>
      </w:r>
      <w:r w:rsidR="001607B6" w:rsidRPr="00847413">
        <w:rPr>
          <w:rFonts w:asciiTheme="majorBidi" w:hAnsiTheme="majorBidi" w:cstheme="majorBidi"/>
          <w:color w:val="0D0D0D" w:themeColor="text1" w:themeTint="F2"/>
          <w:sz w:val="24"/>
          <w:szCs w:val="24"/>
        </w:rPr>
        <w:t>into an efficient number of categories that answer the research question</w:t>
      </w:r>
      <w:r w:rsidR="00997F06" w:rsidRPr="00847413">
        <w:rPr>
          <w:rFonts w:asciiTheme="majorBidi" w:hAnsiTheme="majorBidi" w:cstheme="majorBidi"/>
          <w:color w:val="0D0D0D" w:themeColor="text1" w:themeTint="F2"/>
          <w:sz w:val="24"/>
          <w:szCs w:val="24"/>
        </w:rPr>
        <w:t>s</w:t>
      </w:r>
      <w:r w:rsidR="001607B6" w:rsidRPr="00847413">
        <w:rPr>
          <w:rFonts w:asciiTheme="majorBidi" w:hAnsiTheme="majorBidi" w:cstheme="majorBidi"/>
          <w:color w:val="0D0D0D" w:themeColor="text1" w:themeTint="F2"/>
          <w:sz w:val="24"/>
          <w:szCs w:val="24"/>
        </w:rPr>
        <w:t xml:space="preserve">. </w:t>
      </w:r>
      <w:bookmarkEnd w:id="4"/>
      <w:r w:rsidR="00997F06" w:rsidRPr="00847413">
        <w:rPr>
          <w:rFonts w:asciiTheme="majorBidi" w:hAnsiTheme="majorBidi" w:cstheme="majorBidi"/>
          <w:color w:val="0D0D0D" w:themeColor="text1" w:themeTint="F2"/>
          <w:sz w:val="24"/>
          <w:szCs w:val="24"/>
        </w:rPr>
        <w:t>To do so</w:t>
      </w:r>
      <w:r w:rsidR="00841751" w:rsidRPr="00847413">
        <w:rPr>
          <w:rFonts w:asciiTheme="majorBidi" w:hAnsiTheme="majorBidi" w:cstheme="majorBidi"/>
          <w:color w:val="0D0D0D" w:themeColor="text1" w:themeTint="F2"/>
          <w:sz w:val="24"/>
          <w:szCs w:val="24"/>
        </w:rPr>
        <w:t>,</w:t>
      </w:r>
      <w:r w:rsidR="00997F06" w:rsidRPr="00847413">
        <w:rPr>
          <w:rFonts w:asciiTheme="majorBidi" w:hAnsiTheme="majorBidi" w:cstheme="majorBidi"/>
          <w:color w:val="0D0D0D" w:themeColor="text1" w:themeTint="F2"/>
          <w:sz w:val="24"/>
          <w:szCs w:val="24"/>
        </w:rPr>
        <w:t xml:space="preserve"> the steps suggested by Hsieh and Shannon (2005) were followed. First, the researchers read the text th</w:t>
      </w:r>
      <w:r w:rsidR="001A6226" w:rsidRPr="00847413">
        <w:rPr>
          <w:rFonts w:asciiTheme="majorBidi" w:hAnsiTheme="majorBidi" w:cstheme="majorBidi"/>
          <w:color w:val="0D0D0D" w:themeColor="text1" w:themeTint="F2"/>
          <w:sz w:val="24"/>
          <w:szCs w:val="24"/>
        </w:rPr>
        <w:t>r</w:t>
      </w:r>
      <w:r w:rsidR="00997F06" w:rsidRPr="00847413">
        <w:rPr>
          <w:rFonts w:asciiTheme="majorBidi" w:hAnsiTheme="majorBidi" w:cstheme="majorBidi"/>
          <w:color w:val="0D0D0D" w:themeColor="text1" w:themeTint="F2"/>
          <w:sz w:val="24"/>
          <w:szCs w:val="24"/>
        </w:rPr>
        <w:t xml:space="preserve">ough roughly and repeatedly in order to achieve immersion and a sense of the whole. </w:t>
      </w:r>
      <w:r w:rsidR="004D4B71" w:rsidRPr="00847413">
        <w:rPr>
          <w:rFonts w:asciiTheme="majorBidi" w:hAnsiTheme="majorBidi" w:cstheme="majorBidi"/>
          <w:color w:val="0D0D0D" w:themeColor="text1" w:themeTint="F2"/>
          <w:sz w:val="24"/>
          <w:szCs w:val="24"/>
        </w:rPr>
        <w:t xml:space="preserve">The study </w:t>
      </w:r>
      <w:r w:rsidR="00352178" w:rsidRPr="00847413">
        <w:rPr>
          <w:rFonts w:asciiTheme="majorBidi" w:hAnsiTheme="majorBidi" w:cstheme="majorBidi"/>
          <w:color w:val="0D0D0D" w:themeColor="text1" w:themeTint="F2"/>
          <w:sz w:val="24"/>
          <w:szCs w:val="24"/>
        </w:rPr>
        <w:t xml:space="preserve">utilized a translated version of the story translated by Mbarek Sryfi (2022). </w:t>
      </w:r>
      <w:r w:rsidR="00997F06" w:rsidRPr="00847413">
        <w:rPr>
          <w:rFonts w:asciiTheme="majorBidi" w:hAnsiTheme="majorBidi" w:cstheme="majorBidi"/>
          <w:color w:val="0D0D0D" w:themeColor="text1" w:themeTint="F2"/>
          <w:sz w:val="24"/>
          <w:szCs w:val="24"/>
        </w:rPr>
        <w:t xml:space="preserve">Second, they highlight the sentences from the text that appear to capture </w:t>
      </w:r>
      <w:r w:rsidR="00997F06" w:rsidRPr="00847413">
        <w:rPr>
          <w:rFonts w:asciiTheme="majorBidi" w:hAnsiTheme="majorBidi" w:cstheme="majorBidi"/>
          <w:color w:val="0D0D0D" w:themeColor="text1" w:themeTint="F2"/>
          <w:sz w:val="24"/>
          <w:szCs w:val="24"/>
        </w:rPr>
        <w:lastRenderedPageBreak/>
        <w:t>key thoughts or concepts. Third, they sorted out the quotes into categories based on how different quotes are related and linked to each other</w:t>
      </w:r>
      <w:r w:rsidR="003B6CC0" w:rsidRPr="00847413">
        <w:rPr>
          <w:rFonts w:asciiTheme="majorBidi" w:hAnsiTheme="majorBidi" w:cstheme="majorBidi"/>
          <w:color w:val="0D0D0D" w:themeColor="text1" w:themeTint="F2"/>
          <w:sz w:val="24"/>
          <w:szCs w:val="24"/>
        </w:rPr>
        <w:t>. Fourth, they ensured that the</w:t>
      </w:r>
      <w:r w:rsidR="00997F06" w:rsidRPr="00847413">
        <w:rPr>
          <w:rFonts w:asciiTheme="majorBidi" w:hAnsiTheme="majorBidi" w:cstheme="majorBidi"/>
          <w:color w:val="0D0D0D" w:themeColor="text1" w:themeTint="F2"/>
          <w:sz w:val="24"/>
          <w:szCs w:val="24"/>
        </w:rPr>
        <w:t xml:space="preserve"> categories were used to organize and group quotes into meaningful clusters. Fifth, definitions related to the research question were given for each category. Si</w:t>
      </w:r>
      <w:r w:rsidR="003B6CC0" w:rsidRPr="00847413">
        <w:rPr>
          <w:rFonts w:asciiTheme="majorBidi" w:hAnsiTheme="majorBidi" w:cstheme="majorBidi"/>
          <w:color w:val="0D0D0D" w:themeColor="text1" w:themeTint="F2"/>
          <w:sz w:val="24"/>
          <w:szCs w:val="24"/>
        </w:rPr>
        <w:t>x</w:t>
      </w:r>
      <w:r w:rsidR="00997F06" w:rsidRPr="00847413">
        <w:rPr>
          <w:rFonts w:asciiTheme="majorBidi" w:hAnsiTheme="majorBidi" w:cstheme="majorBidi"/>
          <w:color w:val="0D0D0D" w:themeColor="text1" w:themeTint="F2"/>
          <w:sz w:val="24"/>
          <w:szCs w:val="24"/>
        </w:rPr>
        <w:t xml:space="preserve">th, categories and quotes which significantly contributed to fulfill the research objectives were selected and reported. </w:t>
      </w:r>
      <w:r w:rsidRPr="00847413">
        <w:rPr>
          <w:rFonts w:asciiTheme="majorBidi" w:hAnsiTheme="majorBidi" w:cstheme="majorBidi"/>
          <w:color w:val="0D0D0D" w:themeColor="text1" w:themeTint="F2"/>
          <w:sz w:val="24"/>
          <w:szCs w:val="24"/>
        </w:rPr>
        <w:t>The research question</w:t>
      </w:r>
      <w:r w:rsidR="00EF22C5"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were </w:t>
      </w:r>
      <w:r w:rsidR="00EF22C5" w:rsidRPr="00847413">
        <w:rPr>
          <w:rFonts w:asciiTheme="majorBidi" w:hAnsiTheme="majorBidi" w:cstheme="majorBidi"/>
          <w:color w:val="0D0D0D" w:themeColor="text1" w:themeTint="F2"/>
          <w:sz w:val="24"/>
          <w:szCs w:val="24"/>
        </w:rPr>
        <w:t>taken as the main criteria while approaching the text</w:t>
      </w:r>
      <w:r w:rsidR="00F34AD8" w:rsidRPr="00847413">
        <w:rPr>
          <w:rFonts w:asciiTheme="majorBidi" w:hAnsiTheme="majorBidi" w:cstheme="majorBidi"/>
          <w:color w:val="0D0D0D" w:themeColor="text1" w:themeTint="F2"/>
          <w:sz w:val="24"/>
          <w:szCs w:val="24"/>
        </w:rPr>
        <w:t xml:space="preserve"> (</w:t>
      </w:r>
      <w:proofErr w:type="spellStart"/>
      <w:r w:rsidR="00F34AD8" w:rsidRPr="00847413">
        <w:rPr>
          <w:rFonts w:asciiTheme="majorBidi" w:hAnsiTheme="majorBidi" w:cstheme="majorBidi"/>
          <w:color w:val="0D0D0D" w:themeColor="text1" w:themeTint="F2"/>
          <w:sz w:val="24"/>
          <w:szCs w:val="24"/>
        </w:rPr>
        <w:t>Sha’</w:t>
      </w:r>
      <w:r w:rsidR="001607B6" w:rsidRPr="00847413">
        <w:rPr>
          <w:rFonts w:asciiTheme="majorBidi" w:hAnsiTheme="majorBidi" w:cstheme="majorBidi"/>
          <w:color w:val="0D0D0D" w:themeColor="text1" w:themeTint="F2"/>
          <w:sz w:val="24"/>
          <w:szCs w:val="24"/>
        </w:rPr>
        <w:t>ar</w:t>
      </w:r>
      <w:proofErr w:type="spellEnd"/>
      <w:r w:rsidR="001607B6" w:rsidRPr="00847413">
        <w:rPr>
          <w:rFonts w:asciiTheme="majorBidi" w:hAnsiTheme="majorBidi" w:cstheme="majorBidi"/>
          <w:color w:val="0D0D0D" w:themeColor="text1" w:themeTint="F2"/>
          <w:sz w:val="24"/>
          <w:szCs w:val="24"/>
        </w:rPr>
        <w:t xml:space="preserve"> et al., 202</w:t>
      </w:r>
      <w:r w:rsidR="00573AA9" w:rsidRPr="00847413">
        <w:rPr>
          <w:rFonts w:asciiTheme="majorBidi" w:hAnsiTheme="majorBidi" w:cstheme="majorBidi"/>
          <w:color w:val="0D0D0D" w:themeColor="text1" w:themeTint="F2"/>
          <w:sz w:val="24"/>
          <w:szCs w:val="24"/>
        </w:rPr>
        <w:t>3</w:t>
      </w:r>
      <w:r w:rsidR="001607B6" w:rsidRPr="00847413">
        <w:rPr>
          <w:rFonts w:asciiTheme="majorBidi" w:hAnsiTheme="majorBidi" w:cstheme="majorBidi"/>
          <w:color w:val="0D0D0D" w:themeColor="text1" w:themeTint="F2"/>
          <w:sz w:val="24"/>
          <w:szCs w:val="24"/>
        </w:rPr>
        <w:t>)</w:t>
      </w:r>
      <w:r w:rsidR="00EF22C5" w:rsidRPr="00847413">
        <w:rPr>
          <w:rFonts w:asciiTheme="majorBidi" w:hAnsiTheme="majorBidi" w:cstheme="majorBidi"/>
          <w:color w:val="0D0D0D" w:themeColor="text1" w:themeTint="F2"/>
          <w:sz w:val="24"/>
          <w:szCs w:val="24"/>
        </w:rPr>
        <w:t xml:space="preserve">. </w:t>
      </w:r>
    </w:p>
    <w:p w14:paraId="40E79DC3" w14:textId="0EC55312" w:rsidR="00D542C2" w:rsidRPr="00847413" w:rsidRDefault="00917CC8" w:rsidP="00917CC8">
      <w:pPr>
        <w:pStyle w:val="ListParagraph"/>
        <w:spacing w:after="0" w:line="360" w:lineRule="auto"/>
        <w:ind w:left="810"/>
        <w:jc w:val="center"/>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 xml:space="preserve">Findings </w:t>
      </w:r>
      <w:r w:rsidR="009C7CF3" w:rsidRPr="00847413">
        <w:rPr>
          <w:rFonts w:asciiTheme="majorBidi" w:hAnsiTheme="majorBidi" w:cstheme="majorBidi"/>
          <w:b/>
          <w:bCs/>
          <w:color w:val="0D0D0D" w:themeColor="text1" w:themeTint="F2"/>
          <w:sz w:val="24"/>
          <w:szCs w:val="24"/>
        </w:rPr>
        <w:t>and discussion</w:t>
      </w:r>
    </w:p>
    <w:p w14:paraId="06100E37" w14:textId="77777777" w:rsidR="00917CC8"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BB31DC" w:rsidRPr="00847413">
        <w:rPr>
          <w:rFonts w:asciiTheme="majorBidi" w:hAnsiTheme="majorBidi" w:cstheme="majorBidi"/>
          <w:color w:val="0D0D0D" w:themeColor="text1" w:themeTint="F2"/>
          <w:sz w:val="24"/>
          <w:szCs w:val="24"/>
        </w:rPr>
        <w:t xml:space="preserve">Tolerance </w:t>
      </w:r>
      <w:r w:rsidR="0026450A" w:rsidRPr="00847413">
        <w:rPr>
          <w:rFonts w:asciiTheme="majorBidi" w:hAnsiTheme="majorBidi" w:cstheme="majorBidi"/>
          <w:color w:val="0D0D0D" w:themeColor="text1" w:themeTint="F2"/>
          <w:sz w:val="24"/>
          <w:szCs w:val="24"/>
        </w:rPr>
        <w:t>descr</w:t>
      </w:r>
      <w:r w:rsidR="00F34AD8" w:rsidRPr="00847413">
        <w:rPr>
          <w:rFonts w:asciiTheme="majorBidi" w:hAnsiTheme="majorBidi" w:cstheme="majorBidi"/>
          <w:color w:val="0D0D0D" w:themeColor="text1" w:themeTint="F2"/>
          <w:sz w:val="24"/>
          <w:szCs w:val="24"/>
        </w:rPr>
        <w:t>ibes an individual or community’</w:t>
      </w:r>
      <w:r w:rsidR="0026450A" w:rsidRPr="00847413">
        <w:rPr>
          <w:rFonts w:asciiTheme="majorBidi" w:hAnsiTheme="majorBidi" w:cstheme="majorBidi"/>
          <w:color w:val="0D0D0D" w:themeColor="text1" w:themeTint="F2"/>
          <w:sz w:val="24"/>
          <w:szCs w:val="24"/>
        </w:rPr>
        <w:t xml:space="preserve">s capacity </w:t>
      </w:r>
      <w:r w:rsidR="00BB31DC" w:rsidRPr="00847413">
        <w:rPr>
          <w:rFonts w:asciiTheme="majorBidi" w:hAnsiTheme="majorBidi" w:cstheme="majorBidi"/>
          <w:color w:val="0D0D0D" w:themeColor="text1" w:themeTint="F2"/>
          <w:sz w:val="24"/>
          <w:szCs w:val="24"/>
        </w:rPr>
        <w:t xml:space="preserve">to accept others despite their </w:t>
      </w:r>
      <w:r w:rsidR="0026450A" w:rsidRPr="00847413">
        <w:rPr>
          <w:rFonts w:asciiTheme="majorBidi" w:hAnsiTheme="majorBidi" w:cstheme="majorBidi"/>
          <w:color w:val="0D0D0D" w:themeColor="text1" w:themeTint="F2"/>
          <w:sz w:val="24"/>
          <w:szCs w:val="24"/>
        </w:rPr>
        <w:t>different</w:t>
      </w:r>
      <w:r w:rsidR="00BB31DC" w:rsidRPr="00847413">
        <w:rPr>
          <w:rFonts w:asciiTheme="majorBidi" w:hAnsiTheme="majorBidi" w:cstheme="majorBidi"/>
          <w:color w:val="0D0D0D" w:themeColor="text1" w:themeTint="F2"/>
          <w:sz w:val="24"/>
          <w:szCs w:val="24"/>
        </w:rPr>
        <w:t xml:space="preserve"> belief, color, or culture. </w:t>
      </w:r>
      <w:r w:rsidR="00447E90" w:rsidRPr="00847413">
        <w:rPr>
          <w:rFonts w:asciiTheme="majorBidi" w:hAnsiTheme="majorBidi" w:cstheme="majorBidi"/>
          <w:color w:val="0D0D0D" w:themeColor="text1" w:themeTint="F2"/>
          <w:sz w:val="24"/>
          <w:szCs w:val="24"/>
        </w:rPr>
        <w:t>R</w:t>
      </w:r>
      <w:r w:rsidRPr="00847413">
        <w:rPr>
          <w:rFonts w:asciiTheme="majorBidi" w:hAnsiTheme="majorBidi" w:cstheme="majorBidi"/>
          <w:color w:val="0D0D0D" w:themeColor="text1" w:themeTint="F2"/>
          <w:sz w:val="24"/>
          <w:szCs w:val="24"/>
        </w:rPr>
        <w:t xml:space="preserve">eligion </w:t>
      </w:r>
      <w:r w:rsidR="0026450A" w:rsidRPr="00847413">
        <w:rPr>
          <w:rFonts w:asciiTheme="majorBidi" w:hAnsiTheme="majorBidi" w:cstheme="majorBidi"/>
          <w:color w:val="0D0D0D" w:themeColor="text1" w:themeTint="F2"/>
          <w:sz w:val="24"/>
          <w:szCs w:val="24"/>
        </w:rPr>
        <w:t>usually</w:t>
      </w:r>
      <w:r w:rsidRPr="00847413">
        <w:rPr>
          <w:rFonts w:asciiTheme="majorBidi" w:hAnsiTheme="majorBidi" w:cstheme="majorBidi"/>
          <w:color w:val="0D0D0D" w:themeColor="text1" w:themeTint="F2"/>
          <w:sz w:val="24"/>
          <w:szCs w:val="24"/>
        </w:rPr>
        <w:t xml:space="preserve"> </w:t>
      </w:r>
      <w:r w:rsidR="0026450A" w:rsidRPr="00847413">
        <w:rPr>
          <w:rFonts w:asciiTheme="majorBidi" w:hAnsiTheme="majorBidi" w:cstheme="majorBidi"/>
          <w:color w:val="0D0D0D" w:themeColor="text1" w:themeTint="F2"/>
          <w:sz w:val="24"/>
          <w:szCs w:val="24"/>
        </w:rPr>
        <w:t>serves</w:t>
      </w:r>
      <w:r w:rsidR="00447E90"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identity formation</w:t>
      </w:r>
      <w:r w:rsidR="007C337C" w:rsidRPr="00847413">
        <w:rPr>
          <w:rFonts w:asciiTheme="majorBidi" w:hAnsiTheme="majorBidi" w:cstheme="majorBidi"/>
          <w:color w:val="0D0D0D" w:themeColor="text1" w:themeTint="F2"/>
          <w:sz w:val="24"/>
          <w:szCs w:val="24"/>
        </w:rPr>
        <w:t xml:space="preserve"> </w:t>
      </w:r>
      <w:r w:rsidR="00447E90" w:rsidRPr="00847413">
        <w:rPr>
          <w:rFonts w:asciiTheme="majorBidi" w:hAnsiTheme="majorBidi" w:cstheme="majorBidi"/>
          <w:color w:val="0D0D0D" w:themeColor="text1" w:themeTint="F2"/>
          <w:sz w:val="24"/>
          <w:szCs w:val="24"/>
        </w:rPr>
        <w:t>and grants</w:t>
      </w:r>
      <w:r w:rsidR="0010724B" w:rsidRPr="00847413">
        <w:rPr>
          <w:rFonts w:asciiTheme="majorBidi" w:hAnsiTheme="majorBidi" w:cstheme="majorBidi"/>
          <w:color w:val="0D0D0D" w:themeColor="text1" w:themeTint="F2"/>
          <w:sz w:val="24"/>
          <w:szCs w:val="24"/>
        </w:rPr>
        <w:t xml:space="preserve"> a distinctive</w:t>
      </w:r>
      <w:r w:rsidR="00447E90" w:rsidRPr="00847413">
        <w:rPr>
          <w:rFonts w:asciiTheme="majorBidi" w:hAnsiTheme="majorBidi" w:cstheme="majorBidi"/>
          <w:color w:val="0D0D0D" w:themeColor="text1" w:themeTint="F2"/>
          <w:sz w:val="24"/>
          <w:szCs w:val="24"/>
        </w:rPr>
        <w:t xml:space="preserve"> </w:t>
      </w:r>
      <w:r w:rsidR="0010724B" w:rsidRPr="00847413">
        <w:rPr>
          <w:rFonts w:asciiTheme="majorBidi" w:hAnsiTheme="majorBidi" w:cstheme="majorBidi"/>
          <w:color w:val="0D0D0D" w:themeColor="text1" w:themeTint="F2"/>
          <w:sz w:val="24"/>
          <w:szCs w:val="24"/>
        </w:rPr>
        <w:t xml:space="preserve">and </w:t>
      </w:r>
      <w:r w:rsidR="00447E90" w:rsidRPr="00847413">
        <w:rPr>
          <w:rFonts w:asciiTheme="majorBidi" w:hAnsiTheme="majorBidi" w:cstheme="majorBidi"/>
          <w:color w:val="0D0D0D" w:themeColor="text1" w:themeTint="F2"/>
          <w:sz w:val="24"/>
          <w:szCs w:val="24"/>
        </w:rPr>
        <w:t>stable</w:t>
      </w:r>
      <w:r w:rsidR="0010724B" w:rsidRPr="00847413">
        <w:rPr>
          <w:rFonts w:asciiTheme="majorBidi" w:hAnsiTheme="majorBidi" w:cstheme="majorBidi"/>
          <w:color w:val="0D0D0D" w:themeColor="text1" w:themeTint="F2"/>
          <w:sz w:val="24"/>
          <w:szCs w:val="24"/>
        </w:rPr>
        <w:t xml:space="preserve"> group membership </w:t>
      </w:r>
      <w:r w:rsidR="00447E90" w:rsidRPr="00847413">
        <w:rPr>
          <w:rFonts w:asciiTheme="majorBidi" w:hAnsiTheme="majorBidi" w:cstheme="majorBidi"/>
          <w:color w:val="0D0D0D" w:themeColor="text1" w:themeTint="F2"/>
          <w:sz w:val="24"/>
          <w:szCs w:val="24"/>
        </w:rPr>
        <w:t xml:space="preserve">for its followers </w:t>
      </w:r>
      <w:r w:rsidR="0010724B" w:rsidRPr="00847413">
        <w:rPr>
          <w:rFonts w:asciiTheme="majorBidi" w:hAnsiTheme="majorBidi" w:cstheme="majorBidi"/>
          <w:color w:val="0D0D0D" w:themeColor="text1" w:themeTint="F2"/>
          <w:sz w:val="24"/>
          <w:szCs w:val="24"/>
        </w:rPr>
        <w:t>(Renate, 2010)</w:t>
      </w:r>
      <w:r w:rsidR="007C337C" w:rsidRPr="00847413">
        <w:rPr>
          <w:rFonts w:asciiTheme="majorBidi" w:hAnsiTheme="majorBidi" w:cstheme="majorBidi"/>
          <w:color w:val="0D0D0D" w:themeColor="text1" w:themeTint="F2"/>
          <w:sz w:val="24"/>
          <w:szCs w:val="24"/>
        </w:rPr>
        <w:t>.</w:t>
      </w:r>
      <w:r w:rsidR="0010724B" w:rsidRPr="00847413">
        <w:rPr>
          <w:rFonts w:asciiTheme="majorBidi" w:hAnsiTheme="majorBidi" w:cstheme="majorBidi"/>
          <w:color w:val="0D0D0D" w:themeColor="text1" w:themeTint="F2"/>
          <w:sz w:val="24"/>
          <w:szCs w:val="24"/>
        </w:rPr>
        <w:t xml:space="preserve"> </w:t>
      </w:r>
      <w:r w:rsidR="007C337C" w:rsidRPr="00847413">
        <w:rPr>
          <w:rFonts w:asciiTheme="majorBidi" w:hAnsiTheme="majorBidi" w:cstheme="majorBidi"/>
          <w:color w:val="0D0D0D" w:themeColor="text1" w:themeTint="F2"/>
          <w:sz w:val="24"/>
          <w:szCs w:val="24"/>
        </w:rPr>
        <w:t>However</w:t>
      </w:r>
      <w:r w:rsidR="0010724B"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the religio</w:t>
      </w:r>
      <w:r w:rsidR="00447E90" w:rsidRPr="00847413">
        <w:rPr>
          <w:rFonts w:asciiTheme="majorBidi" w:hAnsiTheme="majorBidi" w:cstheme="majorBidi"/>
          <w:color w:val="0D0D0D" w:themeColor="text1" w:themeTint="F2"/>
          <w:sz w:val="24"/>
          <w:szCs w:val="24"/>
        </w:rPr>
        <w:t>us belief</w:t>
      </w:r>
      <w:r w:rsidRPr="00847413">
        <w:rPr>
          <w:rFonts w:asciiTheme="majorBidi" w:hAnsiTheme="majorBidi" w:cstheme="majorBidi"/>
          <w:color w:val="0D0D0D" w:themeColor="text1" w:themeTint="F2"/>
          <w:sz w:val="24"/>
          <w:szCs w:val="24"/>
        </w:rPr>
        <w:t xml:space="preserve"> of </w:t>
      </w:r>
      <w:r w:rsidR="00447E90" w:rsidRPr="00847413">
        <w:rPr>
          <w:rFonts w:asciiTheme="majorBidi" w:hAnsiTheme="majorBidi" w:cstheme="majorBidi"/>
          <w:color w:val="0D0D0D" w:themeColor="text1" w:themeTint="F2"/>
          <w:sz w:val="24"/>
          <w:szCs w:val="24"/>
        </w:rPr>
        <w:t>a</w:t>
      </w:r>
      <w:r w:rsidRPr="00847413">
        <w:rPr>
          <w:rFonts w:asciiTheme="majorBidi" w:hAnsiTheme="majorBidi" w:cstheme="majorBidi"/>
          <w:color w:val="0D0D0D" w:themeColor="text1" w:themeTint="F2"/>
          <w:sz w:val="24"/>
          <w:szCs w:val="24"/>
        </w:rPr>
        <w:t xml:space="preserve"> person </w:t>
      </w:r>
      <w:r w:rsidR="005422E5" w:rsidRPr="00847413">
        <w:rPr>
          <w:rFonts w:asciiTheme="majorBidi" w:hAnsiTheme="majorBidi" w:cstheme="majorBidi"/>
          <w:color w:val="0D0D0D" w:themeColor="text1" w:themeTint="F2"/>
          <w:sz w:val="24"/>
          <w:szCs w:val="24"/>
        </w:rPr>
        <w:t xml:space="preserve">may </w:t>
      </w:r>
      <w:r w:rsidRPr="00847413">
        <w:rPr>
          <w:rFonts w:asciiTheme="majorBidi" w:hAnsiTheme="majorBidi" w:cstheme="majorBidi"/>
          <w:color w:val="0D0D0D" w:themeColor="text1" w:themeTint="F2"/>
          <w:sz w:val="24"/>
          <w:szCs w:val="24"/>
        </w:rPr>
        <w:t xml:space="preserve">become a source of </w:t>
      </w:r>
      <w:r w:rsidR="00302DC4" w:rsidRPr="00847413">
        <w:rPr>
          <w:rFonts w:asciiTheme="majorBidi" w:hAnsiTheme="majorBidi" w:cstheme="majorBidi"/>
          <w:color w:val="0D0D0D" w:themeColor="text1" w:themeTint="F2"/>
          <w:sz w:val="24"/>
          <w:szCs w:val="24"/>
        </w:rPr>
        <w:t>fear</w:t>
      </w:r>
      <w:r w:rsidRPr="00847413">
        <w:rPr>
          <w:rFonts w:asciiTheme="majorBidi" w:hAnsiTheme="majorBidi" w:cstheme="majorBidi"/>
          <w:color w:val="0D0D0D" w:themeColor="text1" w:themeTint="F2"/>
          <w:sz w:val="24"/>
          <w:szCs w:val="24"/>
        </w:rPr>
        <w:t xml:space="preserve"> and disturbance in his</w:t>
      </w:r>
      <w:r w:rsidR="00C02A7B" w:rsidRPr="00847413">
        <w:rPr>
          <w:rFonts w:asciiTheme="majorBidi" w:hAnsiTheme="majorBidi" w:cstheme="majorBidi"/>
          <w:color w:val="0D0D0D" w:themeColor="text1" w:themeTint="F2"/>
          <w:sz w:val="24"/>
          <w:szCs w:val="24"/>
        </w:rPr>
        <w:t>/her</w:t>
      </w:r>
      <w:r w:rsidRPr="00847413">
        <w:rPr>
          <w:rFonts w:asciiTheme="majorBidi" w:hAnsiTheme="majorBidi" w:cstheme="majorBidi"/>
          <w:color w:val="0D0D0D" w:themeColor="text1" w:themeTint="F2"/>
          <w:sz w:val="24"/>
          <w:szCs w:val="24"/>
        </w:rPr>
        <w:t xml:space="preserve"> life. </w:t>
      </w:r>
      <w:r w:rsidR="001C7FC7" w:rsidRPr="00847413">
        <w:rPr>
          <w:rFonts w:asciiTheme="majorBidi" w:hAnsiTheme="majorBidi" w:cstheme="majorBidi"/>
          <w:i/>
          <w:iCs/>
          <w:color w:val="0D0D0D" w:themeColor="text1" w:themeTint="F2"/>
          <w:sz w:val="24"/>
          <w:szCs w:val="24"/>
        </w:rPr>
        <w:t>The Handsome Jew</w:t>
      </w:r>
      <w:r w:rsidR="001C7FC7" w:rsidRPr="00847413">
        <w:rPr>
          <w:rFonts w:asciiTheme="majorBidi" w:hAnsiTheme="majorBidi" w:cstheme="majorBidi"/>
          <w:color w:val="0D0D0D" w:themeColor="text1" w:themeTint="F2"/>
          <w:sz w:val="24"/>
          <w:szCs w:val="24"/>
        </w:rPr>
        <w:t xml:space="preserve"> </w:t>
      </w:r>
      <w:r w:rsidR="00302DC4" w:rsidRPr="00847413">
        <w:rPr>
          <w:rFonts w:asciiTheme="majorBidi" w:hAnsiTheme="majorBidi" w:cstheme="majorBidi"/>
          <w:color w:val="0D0D0D" w:themeColor="text1" w:themeTint="F2"/>
          <w:sz w:val="24"/>
          <w:szCs w:val="24"/>
        </w:rPr>
        <w:t>depict</w:t>
      </w:r>
      <w:r w:rsidR="004D601B" w:rsidRPr="00847413">
        <w:rPr>
          <w:rFonts w:asciiTheme="majorBidi" w:hAnsiTheme="majorBidi" w:cstheme="majorBidi"/>
          <w:color w:val="0D0D0D" w:themeColor="text1" w:themeTint="F2"/>
          <w:sz w:val="24"/>
          <w:szCs w:val="24"/>
        </w:rPr>
        <w:t>s</w:t>
      </w:r>
      <w:r w:rsidR="001C7FC7" w:rsidRPr="00847413">
        <w:rPr>
          <w:rFonts w:asciiTheme="majorBidi" w:hAnsiTheme="majorBidi" w:cstheme="majorBidi"/>
          <w:color w:val="0D0D0D" w:themeColor="text1" w:themeTint="F2"/>
          <w:sz w:val="24"/>
          <w:szCs w:val="24"/>
        </w:rPr>
        <w:t xml:space="preserve"> characters who </w:t>
      </w:r>
      <w:r w:rsidR="004D601B" w:rsidRPr="00847413">
        <w:rPr>
          <w:rFonts w:asciiTheme="majorBidi" w:hAnsiTheme="majorBidi" w:cstheme="majorBidi"/>
          <w:color w:val="0D0D0D" w:themeColor="text1" w:themeTint="F2"/>
          <w:sz w:val="24"/>
          <w:szCs w:val="24"/>
        </w:rPr>
        <w:t>a</w:t>
      </w:r>
      <w:r w:rsidR="00302DC4" w:rsidRPr="00847413">
        <w:rPr>
          <w:rFonts w:asciiTheme="majorBidi" w:hAnsiTheme="majorBidi" w:cstheme="majorBidi"/>
          <w:color w:val="0D0D0D" w:themeColor="text1" w:themeTint="F2"/>
          <w:sz w:val="24"/>
          <w:szCs w:val="24"/>
        </w:rPr>
        <w:t>re</w:t>
      </w:r>
      <w:r w:rsidR="001C7FC7" w:rsidRPr="00847413">
        <w:rPr>
          <w:rFonts w:asciiTheme="majorBidi" w:hAnsiTheme="majorBidi" w:cstheme="majorBidi"/>
          <w:color w:val="0D0D0D" w:themeColor="text1" w:themeTint="F2"/>
          <w:sz w:val="24"/>
          <w:szCs w:val="24"/>
        </w:rPr>
        <w:t xml:space="preserve"> </w:t>
      </w:r>
      <w:r w:rsidR="00302DC4" w:rsidRPr="00847413">
        <w:rPr>
          <w:rFonts w:asciiTheme="majorBidi" w:hAnsiTheme="majorBidi" w:cstheme="majorBidi"/>
          <w:color w:val="0D0D0D" w:themeColor="text1" w:themeTint="F2"/>
          <w:sz w:val="24"/>
          <w:szCs w:val="24"/>
        </w:rPr>
        <w:t xml:space="preserve">struggling </w:t>
      </w:r>
      <w:r w:rsidR="001C7FC7" w:rsidRPr="00847413">
        <w:rPr>
          <w:rFonts w:asciiTheme="majorBidi" w:hAnsiTheme="majorBidi" w:cstheme="majorBidi"/>
          <w:color w:val="0D0D0D" w:themeColor="text1" w:themeTint="F2"/>
          <w:sz w:val="24"/>
          <w:szCs w:val="24"/>
        </w:rPr>
        <w:t>with issues of religious identity</w:t>
      </w:r>
      <w:r w:rsidR="00721DA4" w:rsidRPr="00847413">
        <w:rPr>
          <w:rFonts w:asciiTheme="majorBidi" w:hAnsiTheme="majorBidi" w:cstheme="majorBidi"/>
          <w:color w:val="0D0D0D" w:themeColor="text1" w:themeTint="F2"/>
          <w:sz w:val="24"/>
          <w:szCs w:val="24"/>
        </w:rPr>
        <w:t xml:space="preserve"> due to the religious </w:t>
      </w:r>
      <w:r w:rsidR="000C50AA" w:rsidRPr="00847413">
        <w:rPr>
          <w:rFonts w:asciiTheme="majorBidi" w:hAnsiTheme="majorBidi" w:cstheme="majorBidi"/>
          <w:color w:val="0D0D0D" w:themeColor="text1" w:themeTint="F2"/>
          <w:sz w:val="24"/>
          <w:szCs w:val="24"/>
        </w:rPr>
        <w:t>disharmony</w:t>
      </w:r>
      <w:r w:rsidR="00721DA4" w:rsidRPr="00847413">
        <w:rPr>
          <w:rFonts w:asciiTheme="majorBidi" w:hAnsiTheme="majorBidi" w:cstheme="majorBidi"/>
          <w:color w:val="0D0D0D" w:themeColor="text1" w:themeTint="F2"/>
          <w:sz w:val="24"/>
          <w:szCs w:val="24"/>
        </w:rPr>
        <w:t xml:space="preserve"> between the </w:t>
      </w:r>
      <w:r w:rsidR="00E52EBB" w:rsidRPr="00847413">
        <w:rPr>
          <w:rFonts w:asciiTheme="majorBidi" w:hAnsiTheme="majorBidi" w:cstheme="majorBidi"/>
          <w:color w:val="0D0D0D" w:themeColor="text1" w:themeTint="F2"/>
          <w:sz w:val="24"/>
          <w:szCs w:val="24"/>
        </w:rPr>
        <w:t xml:space="preserve">Yemeni </w:t>
      </w:r>
      <w:r w:rsidR="00721DA4" w:rsidRPr="00847413">
        <w:rPr>
          <w:rFonts w:asciiTheme="majorBidi" w:hAnsiTheme="majorBidi" w:cstheme="majorBidi"/>
          <w:color w:val="0D0D0D" w:themeColor="text1" w:themeTint="F2"/>
          <w:sz w:val="24"/>
          <w:szCs w:val="24"/>
        </w:rPr>
        <w:t xml:space="preserve">Muslim and </w:t>
      </w:r>
      <w:r w:rsidR="00E52EBB" w:rsidRPr="00847413">
        <w:rPr>
          <w:rFonts w:asciiTheme="majorBidi" w:hAnsiTheme="majorBidi" w:cstheme="majorBidi"/>
          <w:color w:val="0D0D0D" w:themeColor="text1" w:themeTint="F2"/>
          <w:sz w:val="24"/>
          <w:szCs w:val="24"/>
        </w:rPr>
        <w:t xml:space="preserve">Yemeni </w:t>
      </w:r>
      <w:r w:rsidR="00721DA4" w:rsidRPr="00847413">
        <w:rPr>
          <w:rFonts w:asciiTheme="majorBidi" w:hAnsiTheme="majorBidi" w:cstheme="majorBidi"/>
          <w:color w:val="0D0D0D" w:themeColor="text1" w:themeTint="F2"/>
          <w:sz w:val="24"/>
          <w:szCs w:val="24"/>
        </w:rPr>
        <w:t>Jewish communities</w:t>
      </w:r>
      <w:r w:rsidR="00302DC4" w:rsidRPr="00847413">
        <w:rPr>
          <w:rFonts w:asciiTheme="majorBidi" w:hAnsiTheme="majorBidi" w:cstheme="majorBidi"/>
          <w:color w:val="0D0D0D" w:themeColor="text1" w:themeTint="F2"/>
          <w:sz w:val="24"/>
          <w:szCs w:val="24"/>
        </w:rPr>
        <w:t xml:space="preserve">. </w:t>
      </w:r>
      <w:r w:rsidR="00736B4C" w:rsidRPr="00847413">
        <w:rPr>
          <w:rFonts w:asciiTheme="majorBidi" w:hAnsiTheme="majorBidi" w:cstheme="majorBidi"/>
          <w:color w:val="0D0D0D" w:themeColor="text1" w:themeTint="F2"/>
          <w:sz w:val="24"/>
          <w:szCs w:val="24"/>
        </w:rPr>
        <w:t>T</w:t>
      </w:r>
      <w:r w:rsidR="00113DAE" w:rsidRPr="00847413">
        <w:rPr>
          <w:rFonts w:asciiTheme="majorBidi" w:hAnsiTheme="majorBidi" w:cstheme="majorBidi"/>
          <w:color w:val="0D0D0D" w:themeColor="text1" w:themeTint="F2"/>
          <w:sz w:val="24"/>
          <w:szCs w:val="24"/>
        </w:rPr>
        <w:t>h</w:t>
      </w:r>
      <w:r w:rsidR="00736B4C" w:rsidRPr="00847413">
        <w:rPr>
          <w:rFonts w:asciiTheme="majorBidi" w:hAnsiTheme="majorBidi" w:cstheme="majorBidi"/>
          <w:color w:val="0D0D0D" w:themeColor="text1" w:themeTint="F2"/>
          <w:sz w:val="24"/>
          <w:szCs w:val="24"/>
        </w:rPr>
        <w:t>is ideological</w:t>
      </w:r>
      <w:r w:rsidR="00113DAE" w:rsidRPr="00847413">
        <w:rPr>
          <w:rFonts w:asciiTheme="majorBidi" w:hAnsiTheme="majorBidi" w:cstheme="majorBidi"/>
          <w:color w:val="0D0D0D" w:themeColor="text1" w:themeTint="F2"/>
          <w:sz w:val="24"/>
          <w:szCs w:val="24"/>
        </w:rPr>
        <w:t xml:space="preserve"> conflict </w:t>
      </w:r>
      <w:r w:rsidR="004D601B" w:rsidRPr="00847413">
        <w:rPr>
          <w:rFonts w:asciiTheme="majorBidi" w:hAnsiTheme="majorBidi" w:cstheme="majorBidi"/>
          <w:color w:val="0D0D0D" w:themeColor="text1" w:themeTint="F2"/>
          <w:sz w:val="24"/>
          <w:szCs w:val="24"/>
        </w:rPr>
        <w:t>was</w:t>
      </w:r>
      <w:r w:rsidR="00736B4C" w:rsidRPr="00847413">
        <w:rPr>
          <w:rFonts w:asciiTheme="majorBidi" w:hAnsiTheme="majorBidi" w:cstheme="majorBidi"/>
          <w:color w:val="0D0D0D" w:themeColor="text1" w:themeTint="F2"/>
          <w:sz w:val="24"/>
          <w:szCs w:val="24"/>
        </w:rPr>
        <w:t xml:space="preserve"> triggered by</w:t>
      </w:r>
      <w:r w:rsidR="00113DAE" w:rsidRPr="00847413">
        <w:rPr>
          <w:rFonts w:asciiTheme="majorBidi" w:hAnsiTheme="majorBidi" w:cstheme="majorBidi"/>
          <w:color w:val="0D0D0D" w:themeColor="text1" w:themeTint="F2"/>
          <w:sz w:val="24"/>
          <w:szCs w:val="24"/>
        </w:rPr>
        <w:t xml:space="preserve"> religious discourse, which </w:t>
      </w:r>
      <w:r w:rsidR="005422E5" w:rsidRPr="00847413">
        <w:rPr>
          <w:rFonts w:asciiTheme="majorBidi" w:hAnsiTheme="majorBidi" w:cstheme="majorBidi"/>
          <w:color w:val="0D0D0D" w:themeColor="text1" w:themeTint="F2"/>
          <w:sz w:val="24"/>
          <w:szCs w:val="24"/>
        </w:rPr>
        <w:t>did</w:t>
      </w:r>
      <w:r w:rsidR="00736B4C" w:rsidRPr="00847413">
        <w:rPr>
          <w:rFonts w:asciiTheme="majorBidi" w:hAnsiTheme="majorBidi" w:cstheme="majorBidi"/>
          <w:color w:val="0D0D0D" w:themeColor="text1" w:themeTint="F2"/>
          <w:sz w:val="24"/>
          <w:szCs w:val="24"/>
        </w:rPr>
        <w:t xml:space="preserve"> not embrace diversity and </w:t>
      </w:r>
      <w:r w:rsidR="007118ED" w:rsidRPr="00847413">
        <w:rPr>
          <w:rFonts w:asciiTheme="majorBidi" w:hAnsiTheme="majorBidi" w:cstheme="majorBidi"/>
          <w:color w:val="0D0D0D" w:themeColor="text1" w:themeTint="F2"/>
          <w:sz w:val="24"/>
          <w:szCs w:val="24"/>
        </w:rPr>
        <w:t xml:space="preserve">often </w:t>
      </w:r>
      <w:r w:rsidR="00113DAE" w:rsidRPr="00847413">
        <w:rPr>
          <w:rFonts w:asciiTheme="majorBidi" w:hAnsiTheme="majorBidi" w:cstheme="majorBidi"/>
          <w:color w:val="0D0D0D" w:themeColor="text1" w:themeTint="F2"/>
          <w:sz w:val="24"/>
          <w:szCs w:val="24"/>
        </w:rPr>
        <w:t>provoke</w:t>
      </w:r>
      <w:r w:rsidR="005422E5" w:rsidRPr="00847413">
        <w:rPr>
          <w:rFonts w:asciiTheme="majorBidi" w:hAnsiTheme="majorBidi" w:cstheme="majorBidi"/>
          <w:color w:val="0D0D0D" w:themeColor="text1" w:themeTint="F2"/>
          <w:sz w:val="24"/>
          <w:szCs w:val="24"/>
        </w:rPr>
        <w:t>d</w:t>
      </w:r>
      <w:r w:rsidR="000C50AA" w:rsidRPr="00847413">
        <w:rPr>
          <w:rFonts w:asciiTheme="majorBidi" w:hAnsiTheme="majorBidi" w:cstheme="majorBidi"/>
          <w:color w:val="0D0D0D" w:themeColor="text1" w:themeTint="F2"/>
          <w:sz w:val="24"/>
          <w:szCs w:val="24"/>
        </w:rPr>
        <w:t xml:space="preserve"> hatred toward practitioners of </w:t>
      </w:r>
      <w:r w:rsidR="00113DAE" w:rsidRPr="00847413">
        <w:rPr>
          <w:rFonts w:asciiTheme="majorBidi" w:hAnsiTheme="majorBidi" w:cstheme="majorBidi"/>
          <w:color w:val="0D0D0D" w:themeColor="text1" w:themeTint="F2"/>
          <w:sz w:val="24"/>
          <w:szCs w:val="24"/>
        </w:rPr>
        <w:t xml:space="preserve">other religions </w:t>
      </w:r>
      <w:r w:rsidR="00CC546F" w:rsidRPr="00847413">
        <w:rPr>
          <w:rFonts w:asciiTheme="majorBidi" w:hAnsiTheme="majorBidi" w:cstheme="majorBidi"/>
          <w:color w:val="0D0D0D" w:themeColor="text1" w:themeTint="F2"/>
          <w:sz w:val="24"/>
          <w:szCs w:val="24"/>
        </w:rPr>
        <w:t>(</w:t>
      </w:r>
      <w:proofErr w:type="spellStart"/>
      <w:r w:rsidR="00CC546F" w:rsidRPr="00847413">
        <w:rPr>
          <w:rFonts w:asciiTheme="majorBidi" w:hAnsiTheme="majorBidi" w:cstheme="majorBidi"/>
          <w:color w:val="0D0D0D" w:themeColor="text1" w:themeTint="F2"/>
          <w:sz w:val="24"/>
          <w:szCs w:val="24"/>
        </w:rPr>
        <w:t>Alkodimi</w:t>
      </w:r>
      <w:proofErr w:type="spellEnd"/>
      <w:r w:rsidR="00CC546F" w:rsidRPr="00847413">
        <w:rPr>
          <w:rFonts w:asciiTheme="majorBidi" w:hAnsiTheme="majorBidi" w:cstheme="majorBidi"/>
          <w:color w:val="0D0D0D" w:themeColor="text1" w:themeTint="F2"/>
          <w:sz w:val="24"/>
          <w:szCs w:val="24"/>
        </w:rPr>
        <w:t>, 2019</w:t>
      </w:r>
      <w:r w:rsidR="00113DAE" w:rsidRPr="00847413">
        <w:rPr>
          <w:rFonts w:asciiTheme="majorBidi" w:hAnsiTheme="majorBidi" w:cstheme="majorBidi"/>
          <w:color w:val="0D0D0D" w:themeColor="text1" w:themeTint="F2"/>
          <w:sz w:val="24"/>
          <w:szCs w:val="24"/>
        </w:rPr>
        <w:t>).</w:t>
      </w:r>
      <w:r w:rsidR="00277295" w:rsidRPr="00847413">
        <w:rPr>
          <w:rFonts w:asciiTheme="majorBidi" w:hAnsiTheme="majorBidi" w:cstheme="majorBidi"/>
          <w:color w:val="0D0D0D" w:themeColor="text1" w:themeTint="F2"/>
          <w:sz w:val="24"/>
          <w:szCs w:val="24"/>
        </w:rPr>
        <w:t xml:space="preserve"> </w:t>
      </w:r>
      <w:r w:rsidR="00064119" w:rsidRPr="00847413">
        <w:rPr>
          <w:rFonts w:asciiTheme="majorBidi" w:hAnsiTheme="majorBidi" w:cstheme="majorBidi"/>
          <w:color w:val="0D0D0D" w:themeColor="text1" w:themeTint="F2"/>
          <w:sz w:val="24"/>
          <w:szCs w:val="24"/>
        </w:rPr>
        <w:t xml:space="preserve">The findings unfolded that tolerance naturally existed as </w:t>
      </w:r>
      <w:r w:rsidR="005422E5" w:rsidRPr="00847413">
        <w:rPr>
          <w:rFonts w:asciiTheme="majorBidi" w:hAnsiTheme="majorBidi" w:cstheme="majorBidi"/>
          <w:color w:val="0D0D0D" w:themeColor="text1" w:themeTint="F2"/>
          <w:sz w:val="24"/>
          <w:szCs w:val="24"/>
        </w:rPr>
        <w:t>the writer</w:t>
      </w:r>
      <w:r w:rsidR="005422E5" w:rsidRPr="00847413">
        <w:rPr>
          <w:rFonts w:asciiTheme="majorBidi" w:hAnsiTheme="majorBidi" w:cstheme="majorBidi"/>
          <w:i/>
          <w:iCs/>
          <w:color w:val="0D0D0D" w:themeColor="text1" w:themeTint="F2"/>
          <w:sz w:val="24"/>
          <w:szCs w:val="24"/>
        </w:rPr>
        <w:t xml:space="preserve"> </w:t>
      </w:r>
      <w:r w:rsidR="00064119" w:rsidRPr="00847413">
        <w:rPr>
          <w:rFonts w:asciiTheme="majorBidi" w:hAnsiTheme="majorBidi" w:cstheme="majorBidi"/>
          <w:color w:val="0D0D0D" w:themeColor="text1" w:themeTint="F2"/>
          <w:sz w:val="24"/>
          <w:szCs w:val="24"/>
        </w:rPr>
        <w:t>at the beginning of the story showed</w:t>
      </w:r>
      <w:r w:rsidR="00277295" w:rsidRPr="00847413">
        <w:rPr>
          <w:rFonts w:asciiTheme="majorBidi" w:hAnsiTheme="majorBidi" w:cstheme="majorBidi"/>
          <w:color w:val="0D0D0D" w:themeColor="text1" w:themeTint="F2"/>
          <w:sz w:val="24"/>
          <w:szCs w:val="24"/>
        </w:rPr>
        <w:t xml:space="preserve"> Fatima</w:t>
      </w:r>
      <w:r w:rsidR="00F34AD8" w:rsidRPr="00847413">
        <w:rPr>
          <w:rFonts w:asciiTheme="majorBidi" w:hAnsiTheme="majorBidi" w:cstheme="majorBidi"/>
          <w:color w:val="0D0D0D" w:themeColor="text1" w:themeTint="F2"/>
          <w:sz w:val="24"/>
          <w:szCs w:val="24"/>
        </w:rPr>
        <w:t xml:space="preserve"> and Salim’</w:t>
      </w:r>
      <w:r w:rsidR="00064119" w:rsidRPr="00847413">
        <w:rPr>
          <w:rFonts w:asciiTheme="majorBidi" w:hAnsiTheme="majorBidi" w:cstheme="majorBidi"/>
          <w:color w:val="0D0D0D" w:themeColor="text1" w:themeTint="F2"/>
          <w:sz w:val="24"/>
          <w:szCs w:val="24"/>
        </w:rPr>
        <w:t>s attempts to teach each other the language of their religious affiliation (Excerpt 1), i.e., Arabic and Hebrew</w:t>
      </w:r>
      <w:r w:rsidR="008619D0" w:rsidRPr="00847413">
        <w:rPr>
          <w:rFonts w:asciiTheme="majorBidi" w:hAnsiTheme="majorBidi" w:cstheme="majorBidi"/>
          <w:color w:val="0D0D0D" w:themeColor="text1" w:themeTint="F2"/>
          <w:sz w:val="24"/>
          <w:szCs w:val="24"/>
        </w:rPr>
        <w:t>, despite the disharmonious environment around them</w:t>
      </w:r>
      <w:r w:rsidR="00064119" w:rsidRPr="00847413">
        <w:rPr>
          <w:rFonts w:asciiTheme="majorBidi" w:hAnsiTheme="majorBidi" w:cstheme="majorBidi"/>
          <w:color w:val="0D0D0D" w:themeColor="text1" w:themeTint="F2"/>
          <w:sz w:val="24"/>
          <w:szCs w:val="24"/>
        </w:rPr>
        <w:t>.</w:t>
      </w:r>
      <w:r w:rsidR="00B73368" w:rsidRPr="00847413">
        <w:rPr>
          <w:rFonts w:asciiTheme="majorBidi" w:hAnsiTheme="majorBidi" w:cstheme="majorBidi"/>
          <w:color w:val="0D0D0D" w:themeColor="text1" w:themeTint="F2"/>
          <w:sz w:val="24"/>
          <w:szCs w:val="24"/>
        </w:rPr>
        <w:t xml:space="preserve"> </w:t>
      </w:r>
    </w:p>
    <w:p w14:paraId="109C080D" w14:textId="29D25B94" w:rsidR="003B3535" w:rsidRPr="00847413" w:rsidRDefault="00B73368"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b/>
          <w:bCs/>
          <w:color w:val="0D0D0D" w:themeColor="text1" w:themeTint="F2"/>
          <w:sz w:val="24"/>
          <w:szCs w:val="24"/>
        </w:rPr>
        <w:t>Excerpt 1:</w:t>
      </w:r>
    </w:p>
    <w:p w14:paraId="4CED95C4" w14:textId="5E979F81" w:rsidR="00064119" w:rsidRPr="00847413" w:rsidRDefault="001206BB" w:rsidP="00AC03DD">
      <w:pPr>
        <w:spacing w:line="360" w:lineRule="auto"/>
        <w:ind w:left="993"/>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962017" w:rsidRPr="00847413">
        <w:rPr>
          <w:rFonts w:asciiTheme="majorBidi" w:hAnsiTheme="majorBidi" w:cstheme="majorBidi"/>
          <w:color w:val="0D0D0D" w:themeColor="text1" w:themeTint="F2"/>
          <w:sz w:val="24"/>
          <w:szCs w:val="24"/>
        </w:rPr>
        <w:t>Fatima</w:t>
      </w:r>
      <w:r w:rsidR="00277295" w:rsidRPr="00847413">
        <w:rPr>
          <w:rFonts w:asciiTheme="majorBidi" w:hAnsiTheme="majorBidi" w:cstheme="majorBidi"/>
          <w:color w:val="0D0D0D" w:themeColor="text1" w:themeTint="F2"/>
          <w:sz w:val="24"/>
          <w:szCs w:val="24"/>
        </w:rPr>
        <w:t xml:space="preserve"> asks Salim, "Do they teach you, my handsome Jew? Her words left me astonished as she utters </w:t>
      </w:r>
      <w:r w:rsidR="004D601B" w:rsidRPr="00847413">
        <w:rPr>
          <w:rFonts w:asciiTheme="majorBidi" w:hAnsiTheme="majorBidi" w:cstheme="majorBidi"/>
          <w:color w:val="0D0D0D" w:themeColor="text1" w:themeTint="F2"/>
          <w:sz w:val="24"/>
          <w:szCs w:val="24"/>
        </w:rPr>
        <w:t>them</w:t>
      </w:r>
      <w:r w:rsidR="00277295" w:rsidRPr="00847413">
        <w:rPr>
          <w:rFonts w:asciiTheme="majorBidi" w:hAnsiTheme="majorBidi" w:cstheme="majorBidi"/>
          <w:color w:val="0D0D0D" w:themeColor="text1" w:themeTint="F2"/>
          <w:sz w:val="24"/>
          <w:szCs w:val="24"/>
        </w:rPr>
        <w:t xml:space="preserve"> in a passionate, delicate manner that I never understood. Am I a Jew</w:t>
      </w:r>
      <w:r w:rsidRPr="00847413">
        <w:rPr>
          <w:rFonts w:asciiTheme="majorBidi" w:hAnsiTheme="majorBidi" w:cstheme="majorBidi"/>
          <w:color w:val="0D0D0D" w:themeColor="text1" w:themeTint="F2"/>
          <w:sz w:val="24"/>
          <w:szCs w:val="24"/>
        </w:rPr>
        <w:t xml:space="preserve">, or am I </w:t>
      </w:r>
      <w:proofErr w:type="spellStart"/>
      <w:r w:rsidRPr="00847413">
        <w:rPr>
          <w:rFonts w:asciiTheme="majorBidi" w:hAnsiTheme="majorBidi" w:cstheme="majorBidi"/>
          <w:color w:val="0D0D0D" w:themeColor="text1" w:themeTint="F2"/>
          <w:sz w:val="24"/>
          <w:szCs w:val="24"/>
        </w:rPr>
        <w:t>hers</w:t>
      </w:r>
      <w:proofErr w:type="spellEnd"/>
      <w:r w:rsidR="00277295"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w:t>
      </w:r>
      <w:r w:rsidR="00277295"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2009</w:t>
      </w:r>
      <w:r w:rsidR="00277295" w:rsidRPr="00847413">
        <w:rPr>
          <w:rFonts w:asciiTheme="majorBidi" w:hAnsiTheme="majorBidi" w:cstheme="majorBidi"/>
          <w:color w:val="0D0D0D" w:themeColor="text1" w:themeTint="F2"/>
          <w:sz w:val="24"/>
          <w:szCs w:val="24"/>
        </w:rPr>
        <w:t xml:space="preserve">, </w:t>
      </w:r>
      <w:r w:rsidR="003B6A95" w:rsidRPr="00847413">
        <w:rPr>
          <w:rFonts w:asciiTheme="majorBidi" w:hAnsiTheme="majorBidi" w:cstheme="majorBidi"/>
          <w:color w:val="0D0D0D" w:themeColor="text1" w:themeTint="F2"/>
          <w:sz w:val="24"/>
          <w:szCs w:val="24"/>
        </w:rPr>
        <w:t>p.</w:t>
      </w:r>
      <w:r w:rsidR="00560DE6" w:rsidRPr="00847413">
        <w:rPr>
          <w:rFonts w:asciiTheme="majorBidi" w:hAnsiTheme="majorBidi" w:cstheme="majorBidi"/>
          <w:color w:val="0D0D0D" w:themeColor="text1" w:themeTint="F2"/>
          <w:sz w:val="24"/>
          <w:szCs w:val="24"/>
        </w:rPr>
        <w:t xml:space="preserve">10) </w:t>
      </w:r>
    </w:p>
    <w:p w14:paraId="51975F23" w14:textId="1D82852C" w:rsidR="008619D0"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These</w:t>
      </w:r>
      <w:r w:rsidR="00560DE6" w:rsidRPr="00847413">
        <w:rPr>
          <w:rFonts w:asciiTheme="majorBidi" w:hAnsiTheme="majorBidi" w:cstheme="majorBidi"/>
          <w:color w:val="0D0D0D" w:themeColor="text1" w:themeTint="F2"/>
          <w:sz w:val="24"/>
          <w:szCs w:val="24"/>
        </w:rPr>
        <w:t xml:space="preserve"> words of tolerance and love </w:t>
      </w:r>
      <w:r w:rsidRPr="00847413">
        <w:rPr>
          <w:rFonts w:asciiTheme="majorBidi" w:hAnsiTheme="majorBidi" w:cstheme="majorBidi"/>
          <w:color w:val="0D0D0D" w:themeColor="text1" w:themeTint="F2"/>
          <w:sz w:val="24"/>
          <w:szCs w:val="24"/>
        </w:rPr>
        <w:t xml:space="preserve">explicitly reflected the </w:t>
      </w:r>
      <w:r w:rsidR="000C50AA" w:rsidRPr="00847413">
        <w:rPr>
          <w:rFonts w:asciiTheme="majorBidi" w:hAnsiTheme="majorBidi" w:cstheme="majorBidi"/>
          <w:color w:val="0D0D0D" w:themeColor="text1" w:themeTint="F2"/>
          <w:sz w:val="24"/>
          <w:szCs w:val="24"/>
        </w:rPr>
        <w:t xml:space="preserve">intrinsic </w:t>
      </w:r>
      <w:r w:rsidRPr="00847413">
        <w:rPr>
          <w:rFonts w:asciiTheme="majorBidi" w:hAnsiTheme="majorBidi" w:cstheme="majorBidi"/>
          <w:color w:val="0D0D0D" w:themeColor="text1" w:themeTint="F2"/>
          <w:sz w:val="24"/>
          <w:szCs w:val="24"/>
        </w:rPr>
        <w:t xml:space="preserve">love, equality, </w:t>
      </w:r>
      <w:r w:rsidR="000249C0" w:rsidRPr="00847413">
        <w:rPr>
          <w:rFonts w:asciiTheme="majorBidi" w:hAnsiTheme="majorBidi" w:cstheme="majorBidi"/>
          <w:color w:val="0D0D0D" w:themeColor="text1" w:themeTint="F2"/>
          <w:sz w:val="24"/>
          <w:szCs w:val="24"/>
        </w:rPr>
        <w:t xml:space="preserve">and </w:t>
      </w:r>
      <w:r w:rsidRPr="00847413">
        <w:rPr>
          <w:rFonts w:asciiTheme="majorBidi" w:hAnsiTheme="majorBidi" w:cstheme="majorBidi"/>
          <w:color w:val="0D0D0D" w:themeColor="text1" w:themeTint="F2"/>
          <w:sz w:val="24"/>
          <w:szCs w:val="24"/>
        </w:rPr>
        <w:t>togetherness among the Yemeni people despite their religious affiliation</w:t>
      </w:r>
      <w:r w:rsidR="00560DE6" w:rsidRPr="00847413">
        <w:rPr>
          <w:rFonts w:asciiTheme="majorBidi" w:hAnsiTheme="majorBidi" w:cstheme="majorBidi"/>
          <w:color w:val="0D0D0D" w:themeColor="text1" w:themeTint="F2"/>
          <w:sz w:val="24"/>
          <w:szCs w:val="24"/>
        </w:rPr>
        <w:t xml:space="preserve">. </w:t>
      </w:r>
      <w:r w:rsidR="000249C0" w:rsidRPr="00847413">
        <w:rPr>
          <w:rFonts w:asciiTheme="majorBidi" w:hAnsiTheme="majorBidi" w:cstheme="majorBidi"/>
          <w:color w:val="0D0D0D" w:themeColor="text1" w:themeTint="F2"/>
          <w:sz w:val="24"/>
          <w:szCs w:val="24"/>
        </w:rPr>
        <w:t xml:space="preserve">Rashed (2021) similarly reported that both Fatima and </w:t>
      </w:r>
      <w:r w:rsidR="00347DE5" w:rsidRPr="00847413">
        <w:rPr>
          <w:rFonts w:asciiTheme="majorBidi" w:hAnsiTheme="majorBidi" w:cstheme="majorBidi"/>
          <w:color w:val="0D0D0D" w:themeColor="text1" w:themeTint="F2"/>
          <w:sz w:val="24"/>
          <w:szCs w:val="24"/>
        </w:rPr>
        <w:t xml:space="preserve">Salim </w:t>
      </w:r>
      <w:r w:rsidR="000249C0" w:rsidRPr="00847413">
        <w:rPr>
          <w:rFonts w:asciiTheme="majorBidi" w:hAnsiTheme="majorBidi" w:cstheme="majorBidi"/>
          <w:color w:val="0D0D0D" w:themeColor="text1" w:themeTint="F2"/>
          <w:sz w:val="24"/>
          <w:szCs w:val="24"/>
        </w:rPr>
        <w:t xml:space="preserve">were created in </w:t>
      </w:r>
      <w:r w:rsidR="001C5924" w:rsidRPr="00847413">
        <w:rPr>
          <w:rFonts w:asciiTheme="majorBidi" w:hAnsiTheme="majorBidi" w:cstheme="majorBidi"/>
          <w:color w:val="0D0D0D" w:themeColor="text1" w:themeTint="F2"/>
          <w:sz w:val="24"/>
          <w:szCs w:val="24"/>
        </w:rPr>
        <w:t>the Al-</w:t>
      </w:r>
      <w:proofErr w:type="spellStart"/>
      <w:r w:rsidR="001C5924" w:rsidRPr="00847413">
        <w:rPr>
          <w:rFonts w:asciiTheme="majorBidi" w:hAnsiTheme="majorBidi" w:cstheme="majorBidi"/>
          <w:color w:val="0D0D0D" w:themeColor="text1" w:themeTint="F2"/>
          <w:sz w:val="24"/>
          <w:szCs w:val="24"/>
        </w:rPr>
        <w:t>Muqri</w:t>
      </w:r>
      <w:proofErr w:type="spellEnd"/>
      <w:r w:rsidR="000249C0" w:rsidRPr="00847413">
        <w:rPr>
          <w:rFonts w:asciiTheme="majorBidi" w:hAnsiTheme="majorBidi" w:cstheme="majorBidi"/>
          <w:color w:val="0D0D0D" w:themeColor="text1" w:themeTint="F2"/>
          <w:sz w:val="24"/>
          <w:szCs w:val="24"/>
        </w:rPr>
        <w:t xml:space="preserve"> world to convey the idea</w:t>
      </w:r>
      <w:r w:rsidRPr="00847413">
        <w:rPr>
          <w:rFonts w:asciiTheme="majorBidi" w:hAnsiTheme="majorBidi" w:cstheme="majorBidi"/>
          <w:color w:val="0D0D0D" w:themeColor="text1" w:themeTint="F2"/>
          <w:sz w:val="24"/>
          <w:szCs w:val="24"/>
        </w:rPr>
        <w:t>l</w:t>
      </w:r>
      <w:r w:rsidR="000249C0" w:rsidRPr="00847413">
        <w:rPr>
          <w:rFonts w:asciiTheme="majorBidi" w:hAnsiTheme="majorBidi" w:cstheme="majorBidi"/>
          <w:color w:val="0D0D0D" w:themeColor="text1" w:themeTint="F2"/>
          <w:sz w:val="24"/>
          <w:szCs w:val="24"/>
        </w:rPr>
        <w:t xml:space="preserve">s of dialogue, equality, and cultural communication. </w:t>
      </w:r>
      <w:r w:rsidR="000C50AA" w:rsidRPr="00847413">
        <w:rPr>
          <w:rFonts w:asciiTheme="majorBidi" w:hAnsiTheme="majorBidi" w:cstheme="majorBidi"/>
          <w:color w:val="0D0D0D" w:themeColor="text1" w:themeTint="F2"/>
          <w:sz w:val="24"/>
          <w:szCs w:val="24"/>
        </w:rPr>
        <w:t>Al</w:t>
      </w:r>
      <w:r w:rsidR="001C5924" w:rsidRPr="00847413">
        <w:rPr>
          <w:rFonts w:asciiTheme="majorBidi" w:hAnsiTheme="majorBidi" w:cstheme="majorBidi"/>
          <w:color w:val="0D0D0D" w:themeColor="text1" w:themeTint="F2"/>
          <w:sz w:val="24"/>
          <w:szCs w:val="24"/>
        </w:rPr>
        <w:t>-</w:t>
      </w:r>
      <w:proofErr w:type="spellStart"/>
      <w:r w:rsidR="001C5924" w:rsidRPr="00847413">
        <w:rPr>
          <w:rFonts w:asciiTheme="majorBidi" w:hAnsiTheme="majorBidi" w:cstheme="majorBidi"/>
          <w:color w:val="0D0D0D" w:themeColor="text1" w:themeTint="F2"/>
          <w:sz w:val="24"/>
          <w:szCs w:val="24"/>
        </w:rPr>
        <w:t>M</w:t>
      </w:r>
      <w:r w:rsidR="000C50AA" w:rsidRPr="00847413">
        <w:rPr>
          <w:rFonts w:asciiTheme="majorBidi" w:hAnsiTheme="majorBidi" w:cstheme="majorBidi"/>
          <w:color w:val="0D0D0D" w:themeColor="text1" w:themeTint="F2"/>
          <w:sz w:val="24"/>
          <w:szCs w:val="24"/>
        </w:rPr>
        <w:t>uqri</w:t>
      </w:r>
      <w:proofErr w:type="spellEnd"/>
      <w:r w:rsidR="000C50AA" w:rsidRPr="00847413">
        <w:rPr>
          <w:rFonts w:asciiTheme="majorBidi" w:hAnsiTheme="majorBidi" w:cstheme="majorBidi"/>
          <w:color w:val="0D0D0D" w:themeColor="text1" w:themeTint="F2"/>
          <w:sz w:val="24"/>
          <w:szCs w:val="24"/>
        </w:rPr>
        <w:t xml:space="preserve"> is a well-known writer for narrative style, which purposefully conflicts with ideas and sentiments in order to emphasize the moral</w:t>
      </w:r>
      <w:r w:rsidR="004D601B" w:rsidRPr="00847413">
        <w:rPr>
          <w:rFonts w:asciiTheme="majorBidi" w:hAnsiTheme="majorBidi" w:cstheme="majorBidi"/>
          <w:color w:val="0D0D0D" w:themeColor="text1" w:themeTint="F2"/>
          <w:sz w:val="24"/>
          <w:szCs w:val="24"/>
        </w:rPr>
        <w:t>s</w:t>
      </w:r>
      <w:r w:rsidR="000C50AA" w:rsidRPr="00847413">
        <w:rPr>
          <w:rFonts w:asciiTheme="majorBidi" w:hAnsiTheme="majorBidi" w:cstheme="majorBidi"/>
          <w:color w:val="0D0D0D" w:themeColor="text1" w:themeTint="F2"/>
          <w:sz w:val="24"/>
          <w:szCs w:val="24"/>
        </w:rPr>
        <w:t xml:space="preserve"> that he want</w:t>
      </w:r>
      <w:r w:rsidR="004D601B" w:rsidRPr="00847413">
        <w:rPr>
          <w:rFonts w:asciiTheme="majorBidi" w:hAnsiTheme="majorBidi" w:cstheme="majorBidi"/>
          <w:color w:val="0D0D0D" w:themeColor="text1" w:themeTint="F2"/>
          <w:sz w:val="24"/>
          <w:szCs w:val="24"/>
        </w:rPr>
        <w:t>s</w:t>
      </w:r>
      <w:r w:rsidR="000C50AA" w:rsidRPr="00847413">
        <w:rPr>
          <w:rFonts w:asciiTheme="majorBidi" w:hAnsiTheme="majorBidi" w:cstheme="majorBidi"/>
          <w:color w:val="0D0D0D" w:themeColor="text1" w:themeTint="F2"/>
          <w:sz w:val="24"/>
          <w:szCs w:val="24"/>
        </w:rPr>
        <w:t xml:space="preserve"> to convey in his story (Irving, 2016). </w:t>
      </w:r>
    </w:p>
    <w:p w14:paraId="08A48015" w14:textId="77777777" w:rsidR="00917CC8"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lastRenderedPageBreak/>
        <w:t xml:space="preserve">Drawing the </w:t>
      </w:r>
      <w:r w:rsidR="0031591D" w:rsidRPr="00847413">
        <w:rPr>
          <w:rFonts w:asciiTheme="majorBidi" w:hAnsiTheme="majorBidi" w:cstheme="majorBidi"/>
          <w:color w:val="0D0D0D" w:themeColor="text1" w:themeTint="F2"/>
          <w:sz w:val="24"/>
          <w:szCs w:val="24"/>
        </w:rPr>
        <w:t>reader</w:t>
      </w:r>
      <w:r w:rsidR="00F34AD8"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s attention to</w:t>
      </w:r>
      <w:r w:rsidR="00DD24E9" w:rsidRPr="00847413">
        <w:rPr>
          <w:rFonts w:asciiTheme="majorBidi" w:hAnsiTheme="majorBidi" w:cstheme="majorBidi"/>
          <w:color w:val="0D0D0D" w:themeColor="text1" w:themeTint="F2"/>
          <w:sz w:val="24"/>
          <w:szCs w:val="24"/>
        </w:rPr>
        <w:t xml:space="preserve"> </w:t>
      </w:r>
      <w:r w:rsidR="008619D0" w:rsidRPr="00847413">
        <w:rPr>
          <w:rFonts w:asciiTheme="majorBidi" w:hAnsiTheme="majorBidi" w:cstheme="majorBidi"/>
          <w:color w:val="0D0D0D" w:themeColor="text1" w:themeTint="F2"/>
          <w:sz w:val="24"/>
          <w:szCs w:val="24"/>
        </w:rPr>
        <w:t xml:space="preserve">the </w:t>
      </w:r>
      <w:r w:rsidR="00DD24E9" w:rsidRPr="00847413">
        <w:rPr>
          <w:rFonts w:asciiTheme="majorBidi" w:hAnsiTheme="majorBidi" w:cstheme="majorBidi"/>
          <w:color w:val="0D0D0D" w:themeColor="text1" w:themeTint="F2"/>
          <w:sz w:val="24"/>
          <w:szCs w:val="24"/>
        </w:rPr>
        <w:t xml:space="preserve">intolerance among Yemeni Muslim and Jew practitioners, </w:t>
      </w:r>
      <w:r w:rsidRPr="00847413">
        <w:rPr>
          <w:rFonts w:asciiTheme="majorBidi" w:hAnsiTheme="majorBidi" w:cstheme="majorBidi"/>
          <w:color w:val="0D0D0D" w:themeColor="text1" w:themeTint="F2"/>
          <w:sz w:val="24"/>
          <w:szCs w:val="24"/>
        </w:rPr>
        <w:t xml:space="preserve">as pictured in the </w:t>
      </w:r>
      <w:r w:rsidR="00B86A9D" w:rsidRPr="00847413">
        <w:rPr>
          <w:rFonts w:asciiTheme="majorBidi" w:hAnsiTheme="majorBidi" w:cstheme="majorBidi"/>
          <w:color w:val="0D0D0D" w:themeColor="text1" w:themeTint="F2"/>
          <w:sz w:val="24"/>
          <w:szCs w:val="24"/>
        </w:rPr>
        <w:t>familial</w:t>
      </w:r>
      <w:r w:rsidR="00EC0EA7" w:rsidRPr="00847413">
        <w:rPr>
          <w:rFonts w:asciiTheme="majorBidi" w:hAnsiTheme="majorBidi" w:cstheme="majorBidi"/>
          <w:color w:val="0D0D0D" w:themeColor="text1" w:themeTint="F2"/>
          <w:sz w:val="24"/>
          <w:szCs w:val="24"/>
        </w:rPr>
        <w:t xml:space="preserve"> pressure o</w:t>
      </w:r>
      <w:r w:rsidR="00361A36" w:rsidRPr="00847413">
        <w:rPr>
          <w:rFonts w:asciiTheme="majorBidi" w:hAnsiTheme="majorBidi" w:cstheme="majorBidi"/>
          <w:color w:val="0D0D0D" w:themeColor="text1" w:themeTint="F2"/>
          <w:sz w:val="24"/>
          <w:szCs w:val="24"/>
        </w:rPr>
        <w:t>n</w:t>
      </w:r>
      <w:r w:rsidR="00EC0EA7" w:rsidRPr="00847413">
        <w:rPr>
          <w:rFonts w:asciiTheme="majorBidi" w:hAnsiTheme="majorBidi" w:cstheme="majorBidi"/>
          <w:color w:val="0D0D0D" w:themeColor="text1" w:themeTint="F2"/>
          <w:sz w:val="24"/>
          <w:szCs w:val="24"/>
        </w:rPr>
        <w:t xml:space="preserve"> the children to </w:t>
      </w:r>
      <w:r w:rsidR="00361A36" w:rsidRPr="00847413">
        <w:rPr>
          <w:rFonts w:asciiTheme="majorBidi" w:hAnsiTheme="majorBidi" w:cstheme="majorBidi"/>
          <w:color w:val="0D0D0D" w:themeColor="text1" w:themeTint="F2"/>
          <w:sz w:val="24"/>
          <w:szCs w:val="24"/>
        </w:rPr>
        <w:t xml:space="preserve">strictly </w:t>
      </w:r>
      <w:r w:rsidR="00EC0EA7" w:rsidRPr="00847413">
        <w:rPr>
          <w:rFonts w:asciiTheme="majorBidi" w:hAnsiTheme="majorBidi" w:cstheme="majorBidi"/>
          <w:color w:val="0D0D0D" w:themeColor="text1" w:themeTint="F2"/>
          <w:sz w:val="24"/>
          <w:szCs w:val="24"/>
        </w:rPr>
        <w:t xml:space="preserve">follow their </w:t>
      </w:r>
      <w:r w:rsidR="00361A36" w:rsidRPr="00847413">
        <w:rPr>
          <w:rFonts w:asciiTheme="majorBidi" w:hAnsiTheme="majorBidi" w:cstheme="majorBidi"/>
          <w:color w:val="0D0D0D" w:themeColor="text1" w:themeTint="F2"/>
          <w:sz w:val="24"/>
          <w:szCs w:val="24"/>
        </w:rPr>
        <w:t xml:space="preserve">parents’ religious guidance and avoid any interaction or contact. Excerpt </w:t>
      </w:r>
      <w:r w:rsidR="00530E1D" w:rsidRPr="00847413">
        <w:rPr>
          <w:rFonts w:asciiTheme="majorBidi" w:hAnsiTheme="majorBidi" w:cstheme="majorBidi"/>
          <w:color w:val="0D0D0D" w:themeColor="text1" w:themeTint="F2"/>
          <w:sz w:val="24"/>
          <w:szCs w:val="24"/>
        </w:rPr>
        <w:t>(</w:t>
      </w:r>
      <w:r w:rsidR="00F34AD8" w:rsidRPr="00847413">
        <w:rPr>
          <w:rFonts w:asciiTheme="majorBidi" w:hAnsiTheme="majorBidi" w:cstheme="majorBidi"/>
          <w:color w:val="0D0D0D" w:themeColor="text1" w:themeTint="F2"/>
          <w:sz w:val="24"/>
          <w:szCs w:val="24"/>
        </w:rPr>
        <w:t>2) reflects how Salim’</w:t>
      </w:r>
      <w:r w:rsidR="00361A36" w:rsidRPr="00847413">
        <w:rPr>
          <w:rFonts w:asciiTheme="majorBidi" w:hAnsiTheme="majorBidi" w:cstheme="majorBidi"/>
          <w:color w:val="0D0D0D" w:themeColor="text1" w:themeTint="F2"/>
          <w:sz w:val="24"/>
          <w:szCs w:val="24"/>
        </w:rPr>
        <w:t xml:space="preserve">s father </w:t>
      </w:r>
      <w:r w:rsidR="008619D0" w:rsidRPr="00847413">
        <w:rPr>
          <w:rFonts w:asciiTheme="majorBidi" w:hAnsiTheme="majorBidi" w:cstheme="majorBidi"/>
          <w:color w:val="0D0D0D" w:themeColor="text1" w:themeTint="F2"/>
          <w:sz w:val="24"/>
          <w:szCs w:val="24"/>
        </w:rPr>
        <w:t>urg</w:t>
      </w:r>
      <w:r w:rsidR="004D601B" w:rsidRPr="00847413">
        <w:rPr>
          <w:rFonts w:asciiTheme="majorBidi" w:hAnsiTheme="majorBidi" w:cstheme="majorBidi"/>
          <w:color w:val="0D0D0D" w:themeColor="text1" w:themeTint="F2"/>
          <w:sz w:val="24"/>
          <w:szCs w:val="24"/>
        </w:rPr>
        <w:t>es</w:t>
      </w:r>
      <w:r w:rsidR="008619D0" w:rsidRPr="00847413">
        <w:rPr>
          <w:rFonts w:asciiTheme="majorBidi" w:hAnsiTheme="majorBidi" w:cstheme="majorBidi"/>
          <w:color w:val="0D0D0D" w:themeColor="text1" w:themeTint="F2"/>
          <w:sz w:val="24"/>
          <w:szCs w:val="24"/>
        </w:rPr>
        <w:t xml:space="preserve"> his son to maintain </w:t>
      </w:r>
      <w:r w:rsidR="0031591D" w:rsidRPr="00847413">
        <w:rPr>
          <w:rFonts w:asciiTheme="majorBidi" w:hAnsiTheme="majorBidi" w:cstheme="majorBidi"/>
          <w:color w:val="0D0D0D" w:themeColor="text1" w:themeTint="F2"/>
          <w:sz w:val="24"/>
          <w:szCs w:val="24"/>
        </w:rPr>
        <w:t>his identity colored with their religious belief</w:t>
      </w:r>
      <w:r w:rsidR="00530E1D" w:rsidRPr="00847413">
        <w:rPr>
          <w:rFonts w:asciiTheme="majorBidi" w:hAnsiTheme="majorBidi" w:cstheme="majorBidi"/>
          <w:color w:val="0D0D0D" w:themeColor="text1" w:themeTint="F2"/>
          <w:sz w:val="24"/>
          <w:szCs w:val="24"/>
        </w:rPr>
        <w:t>.</w:t>
      </w:r>
    </w:p>
    <w:p w14:paraId="3729A0E0" w14:textId="308565F0" w:rsidR="000249C0" w:rsidRPr="00847413" w:rsidRDefault="00530E1D"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 </w:t>
      </w:r>
      <w:r w:rsidR="00B73368" w:rsidRPr="00847413">
        <w:rPr>
          <w:rFonts w:asciiTheme="majorBidi" w:hAnsiTheme="majorBidi" w:cstheme="majorBidi"/>
          <w:b/>
          <w:bCs/>
          <w:color w:val="0D0D0D" w:themeColor="text1" w:themeTint="F2"/>
          <w:sz w:val="24"/>
          <w:szCs w:val="24"/>
        </w:rPr>
        <w:t>Excerpt 2</w:t>
      </w:r>
    </w:p>
    <w:p w14:paraId="530D7F13" w14:textId="77777777" w:rsidR="00C2126D"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“At night, he woke me up. Listen to me and understand me; learning reading and writing with them is sensible; however, be careful, never learn their religion or Quran. They are Muslims, and we are Jews. Have you got me? I shook my head in agreement. In the morning, he repeated the speech”.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p. 11)</w:t>
      </w:r>
    </w:p>
    <w:p w14:paraId="40E1C668" w14:textId="77777777" w:rsidR="00917CC8"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To </w:t>
      </w:r>
      <w:r w:rsidR="00B14C4B" w:rsidRPr="00847413">
        <w:rPr>
          <w:rFonts w:asciiTheme="majorBidi" w:hAnsiTheme="majorBidi" w:cstheme="majorBidi"/>
          <w:color w:val="0D0D0D" w:themeColor="text1" w:themeTint="F2"/>
          <w:sz w:val="24"/>
          <w:szCs w:val="24"/>
        </w:rPr>
        <w:t xml:space="preserve">save his </w:t>
      </w:r>
      <w:r w:rsidR="00F34AD8" w:rsidRPr="00847413">
        <w:rPr>
          <w:rFonts w:asciiTheme="majorBidi" w:hAnsiTheme="majorBidi" w:cstheme="majorBidi"/>
          <w:color w:val="0D0D0D" w:themeColor="text1" w:themeTint="F2"/>
          <w:sz w:val="24"/>
          <w:szCs w:val="24"/>
        </w:rPr>
        <w:t>son’</w:t>
      </w:r>
      <w:r w:rsidR="00B14C4B" w:rsidRPr="00847413">
        <w:rPr>
          <w:rFonts w:asciiTheme="majorBidi" w:hAnsiTheme="majorBidi" w:cstheme="majorBidi"/>
          <w:color w:val="0D0D0D" w:themeColor="text1" w:themeTint="F2"/>
          <w:sz w:val="24"/>
          <w:szCs w:val="24"/>
        </w:rPr>
        <w:t xml:space="preserve">s ethnic identity from the religious influence, </w:t>
      </w:r>
      <w:r w:rsidR="00F34AD8" w:rsidRPr="00847413">
        <w:rPr>
          <w:rFonts w:asciiTheme="majorBidi" w:hAnsiTheme="majorBidi" w:cstheme="majorBidi"/>
          <w:color w:val="0D0D0D" w:themeColor="text1" w:themeTint="F2"/>
          <w:sz w:val="24"/>
          <w:szCs w:val="24"/>
        </w:rPr>
        <w:t>Salem’</w:t>
      </w:r>
      <w:r w:rsidRPr="00847413">
        <w:rPr>
          <w:rFonts w:asciiTheme="majorBidi" w:hAnsiTheme="majorBidi" w:cstheme="majorBidi"/>
          <w:color w:val="0D0D0D" w:themeColor="text1" w:themeTint="F2"/>
          <w:sz w:val="24"/>
          <w:szCs w:val="24"/>
        </w:rPr>
        <w:t>s father prevent</w:t>
      </w:r>
      <w:r w:rsidR="004D601B"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his son from learning the Arabic language or reciting Quran (Excerpt 3) as </w:t>
      </w:r>
      <w:r w:rsidR="00B14C4B" w:rsidRPr="00847413">
        <w:rPr>
          <w:rFonts w:asciiTheme="majorBidi" w:hAnsiTheme="majorBidi" w:cstheme="majorBidi"/>
          <w:color w:val="0D0D0D" w:themeColor="text1" w:themeTint="F2"/>
          <w:sz w:val="24"/>
          <w:szCs w:val="24"/>
        </w:rPr>
        <w:t>he believe</w:t>
      </w:r>
      <w:r w:rsidR="004D601B" w:rsidRPr="00847413">
        <w:rPr>
          <w:rFonts w:asciiTheme="majorBidi" w:hAnsiTheme="majorBidi" w:cstheme="majorBidi"/>
          <w:color w:val="0D0D0D" w:themeColor="text1" w:themeTint="F2"/>
          <w:sz w:val="24"/>
          <w:szCs w:val="24"/>
        </w:rPr>
        <w:t>s this</w:t>
      </w:r>
      <w:r w:rsidR="00B14C4B" w:rsidRPr="00847413">
        <w:rPr>
          <w:rFonts w:asciiTheme="majorBidi" w:hAnsiTheme="majorBidi" w:cstheme="majorBidi"/>
          <w:color w:val="0D0D0D" w:themeColor="text1" w:themeTint="F2"/>
          <w:sz w:val="24"/>
          <w:szCs w:val="24"/>
        </w:rPr>
        <w:t xml:space="preserve"> would </w:t>
      </w:r>
      <w:r w:rsidRPr="00847413">
        <w:rPr>
          <w:rFonts w:asciiTheme="majorBidi" w:hAnsiTheme="majorBidi" w:cstheme="majorBidi"/>
          <w:color w:val="0D0D0D" w:themeColor="text1" w:themeTint="F2"/>
          <w:sz w:val="24"/>
          <w:szCs w:val="24"/>
        </w:rPr>
        <w:t>promote fanaticism and corrupt</w:t>
      </w:r>
      <w:r w:rsidR="00B14C4B" w:rsidRPr="00847413">
        <w:rPr>
          <w:rFonts w:asciiTheme="majorBidi" w:hAnsiTheme="majorBidi" w:cstheme="majorBidi"/>
          <w:color w:val="0D0D0D" w:themeColor="text1" w:themeTint="F2"/>
          <w:sz w:val="24"/>
          <w:szCs w:val="24"/>
        </w:rPr>
        <w:t>ion in</w:t>
      </w:r>
      <w:r w:rsidRPr="00847413">
        <w:rPr>
          <w:rFonts w:asciiTheme="majorBidi" w:hAnsiTheme="majorBidi" w:cstheme="majorBidi"/>
          <w:color w:val="0D0D0D" w:themeColor="text1" w:themeTint="F2"/>
          <w:sz w:val="24"/>
          <w:szCs w:val="24"/>
        </w:rPr>
        <w:t xml:space="preserve"> his Jewish identity</w:t>
      </w:r>
      <w:r w:rsidR="005A602D"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r w:rsidR="00F34AD8" w:rsidRPr="00847413">
        <w:rPr>
          <w:rFonts w:asciiTheme="majorBidi" w:hAnsiTheme="majorBidi" w:cstheme="majorBidi"/>
          <w:color w:val="0D0D0D" w:themeColor="text1" w:themeTint="F2"/>
          <w:sz w:val="24"/>
          <w:szCs w:val="24"/>
        </w:rPr>
        <w:t>Salim's father’</w:t>
      </w:r>
      <w:r w:rsidR="00A21437" w:rsidRPr="00847413">
        <w:rPr>
          <w:rFonts w:asciiTheme="majorBidi" w:hAnsiTheme="majorBidi" w:cstheme="majorBidi"/>
          <w:color w:val="0D0D0D" w:themeColor="text1" w:themeTint="F2"/>
          <w:sz w:val="24"/>
          <w:szCs w:val="24"/>
        </w:rPr>
        <w:t>s behavior</w:t>
      </w:r>
      <w:r w:rsidR="008619D0" w:rsidRPr="00847413">
        <w:rPr>
          <w:rFonts w:asciiTheme="majorBidi" w:hAnsiTheme="majorBidi" w:cstheme="majorBidi"/>
          <w:color w:val="0D0D0D" w:themeColor="text1" w:themeTint="F2"/>
          <w:sz w:val="24"/>
          <w:szCs w:val="24"/>
        </w:rPr>
        <w:t xml:space="preserve"> can be interpreted with </w:t>
      </w:r>
      <w:r w:rsidR="004D5C0B" w:rsidRPr="00847413">
        <w:rPr>
          <w:rFonts w:asciiTheme="majorBidi" w:hAnsiTheme="majorBidi" w:cstheme="majorBidi"/>
          <w:color w:val="0D0D0D" w:themeColor="text1" w:themeTint="F2"/>
          <w:sz w:val="24"/>
          <w:szCs w:val="24"/>
        </w:rPr>
        <w:t>T</w:t>
      </w:r>
      <w:r w:rsidR="008619D0" w:rsidRPr="00847413">
        <w:rPr>
          <w:rFonts w:asciiTheme="majorBidi" w:hAnsiTheme="majorBidi" w:cstheme="majorBidi"/>
          <w:color w:val="0D0D0D" w:themeColor="text1" w:themeTint="F2"/>
          <w:sz w:val="24"/>
          <w:szCs w:val="24"/>
        </w:rPr>
        <w:t>he Three Bs Model’ of Religious Identity</w:t>
      </w:r>
      <w:r w:rsidR="00A21437" w:rsidRPr="00847413">
        <w:rPr>
          <w:rFonts w:asciiTheme="majorBidi" w:hAnsiTheme="majorBidi" w:cstheme="majorBidi"/>
          <w:color w:val="0D0D0D" w:themeColor="text1" w:themeTint="F2"/>
          <w:sz w:val="24"/>
          <w:szCs w:val="24"/>
        </w:rPr>
        <w:t>, which upholds the clue that the individual’s identity is constructed through the interactions between their beliefs, behaviors, and belonging (Marshall, 2002).</w:t>
      </w:r>
      <w:r w:rsidR="00B73368" w:rsidRPr="00847413">
        <w:rPr>
          <w:rFonts w:asciiTheme="majorBidi" w:hAnsiTheme="majorBidi" w:cstheme="majorBidi"/>
          <w:color w:val="0D0D0D" w:themeColor="text1" w:themeTint="F2"/>
          <w:sz w:val="24"/>
          <w:szCs w:val="24"/>
        </w:rPr>
        <w:t xml:space="preserve"> </w:t>
      </w:r>
    </w:p>
    <w:p w14:paraId="47D0E39A" w14:textId="2B7BA125"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3</w:t>
      </w:r>
    </w:p>
    <w:p w14:paraId="33B873C5" w14:textId="77777777" w:rsidR="0031591D"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“Oh My God! … Oh My God! … This is the Quran ... this is a religion of Islam. They will corrupt the son ... they will corrupt the son of the Jew”</w:t>
      </w:r>
      <w:r w:rsidR="002628A6"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 xml:space="preserve">p. 13) </w:t>
      </w:r>
    </w:p>
    <w:p w14:paraId="318A8E23" w14:textId="77777777" w:rsidR="00917CC8"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Further, when </w:t>
      </w:r>
      <w:r w:rsidR="007F3078" w:rsidRPr="00847413">
        <w:rPr>
          <w:rFonts w:asciiTheme="majorBidi" w:hAnsiTheme="majorBidi" w:cstheme="majorBidi"/>
          <w:color w:val="0D0D0D" w:themeColor="text1" w:themeTint="F2"/>
          <w:sz w:val="24"/>
          <w:szCs w:val="24"/>
        </w:rPr>
        <w:t>the Jewish community</w:t>
      </w:r>
      <w:r w:rsidR="003B6A95" w:rsidRPr="00847413">
        <w:rPr>
          <w:rFonts w:asciiTheme="majorBidi" w:hAnsiTheme="majorBidi" w:cstheme="majorBidi"/>
          <w:color w:val="0D0D0D" w:themeColor="text1" w:themeTint="F2"/>
          <w:sz w:val="24"/>
          <w:szCs w:val="24"/>
        </w:rPr>
        <w:t xml:space="preserve"> c</w:t>
      </w:r>
      <w:r w:rsidRPr="00847413">
        <w:rPr>
          <w:rFonts w:asciiTheme="majorBidi" w:hAnsiTheme="majorBidi" w:cstheme="majorBidi"/>
          <w:color w:val="0D0D0D" w:themeColor="text1" w:themeTint="F2"/>
          <w:sz w:val="24"/>
          <w:szCs w:val="24"/>
        </w:rPr>
        <w:t>a</w:t>
      </w:r>
      <w:r w:rsidR="003B6A95" w:rsidRPr="00847413">
        <w:rPr>
          <w:rFonts w:asciiTheme="majorBidi" w:hAnsiTheme="majorBidi" w:cstheme="majorBidi"/>
          <w:color w:val="0D0D0D" w:themeColor="text1" w:themeTint="F2"/>
          <w:sz w:val="24"/>
          <w:szCs w:val="24"/>
        </w:rPr>
        <w:t>me</w:t>
      </w:r>
      <w:r w:rsidR="007F3078" w:rsidRPr="00847413">
        <w:rPr>
          <w:rFonts w:asciiTheme="majorBidi" w:hAnsiTheme="majorBidi" w:cstheme="majorBidi"/>
          <w:color w:val="0D0D0D" w:themeColor="text1" w:themeTint="F2"/>
          <w:sz w:val="24"/>
          <w:szCs w:val="24"/>
        </w:rPr>
        <w:t xml:space="preserve"> to know </w:t>
      </w:r>
      <w:r w:rsidRPr="00847413">
        <w:rPr>
          <w:rFonts w:asciiTheme="majorBidi" w:hAnsiTheme="majorBidi" w:cstheme="majorBidi"/>
          <w:color w:val="0D0D0D" w:themeColor="text1" w:themeTint="F2"/>
          <w:sz w:val="24"/>
          <w:szCs w:val="24"/>
        </w:rPr>
        <w:t>that</w:t>
      </w:r>
      <w:r w:rsidR="007F3078"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Salim was learning about Islam and reciting Quran, they </w:t>
      </w:r>
      <w:r w:rsidR="00440D3F" w:rsidRPr="00847413">
        <w:rPr>
          <w:rFonts w:asciiTheme="majorBidi" w:hAnsiTheme="majorBidi" w:cstheme="majorBidi"/>
          <w:color w:val="0D0D0D" w:themeColor="text1" w:themeTint="F2"/>
          <w:sz w:val="24"/>
          <w:szCs w:val="24"/>
        </w:rPr>
        <w:t>gather</w:t>
      </w:r>
      <w:r w:rsidRPr="00847413">
        <w:rPr>
          <w:rFonts w:asciiTheme="majorBidi" w:hAnsiTheme="majorBidi" w:cstheme="majorBidi"/>
          <w:color w:val="0D0D0D" w:themeColor="text1" w:themeTint="F2"/>
          <w:sz w:val="24"/>
          <w:szCs w:val="24"/>
        </w:rPr>
        <w:t>ed in the rabbi’s house and decided</w:t>
      </w:r>
      <w:r w:rsidR="00440D3F"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to prevent Salim from going </w:t>
      </w:r>
      <w:r w:rsidR="00440D3F" w:rsidRPr="00847413">
        <w:rPr>
          <w:rFonts w:asciiTheme="majorBidi" w:hAnsiTheme="majorBidi" w:cstheme="majorBidi"/>
          <w:color w:val="0D0D0D" w:themeColor="text1" w:themeTint="F2"/>
          <w:sz w:val="24"/>
          <w:szCs w:val="24"/>
        </w:rPr>
        <w:t xml:space="preserve">to Fatima’s house. </w:t>
      </w:r>
      <w:r w:rsidRPr="00847413">
        <w:rPr>
          <w:rFonts w:asciiTheme="majorBidi" w:hAnsiTheme="majorBidi" w:cstheme="majorBidi"/>
          <w:color w:val="0D0D0D" w:themeColor="text1" w:themeTint="F2"/>
          <w:sz w:val="24"/>
          <w:szCs w:val="24"/>
        </w:rPr>
        <w:t>He</w:t>
      </w:r>
      <w:r w:rsidR="00E76AC7" w:rsidRPr="00847413">
        <w:rPr>
          <w:rFonts w:asciiTheme="majorBidi" w:hAnsiTheme="majorBidi" w:cstheme="majorBidi"/>
          <w:color w:val="0D0D0D" w:themeColor="text1" w:themeTint="F2"/>
          <w:sz w:val="24"/>
          <w:szCs w:val="24"/>
        </w:rPr>
        <w:t xml:space="preserve"> stop</w:t>
      </w:r>
      <w:r w:rsidRPr="00847413">
        <w:rPr>
          <w:rFonts w:asciiTheme="majorBidi" w:hAnsiTheme="majorBidi" w:cstheme="majorBidi"/>
          <w:color w:val="0D0D0D" w:themeColor="text1" w:themeTint="F2"/>
          <w:sz w:val="24"/>
          <w:szCs w:val="24"/>
        </w:rPr>
        <w:t>ped</w:t>
      </w:r>
      <w:r w:rsidR="00E76AC7" w:rsidRPr="00847413">
        <w:rPr>
          <w:rFonts w:asciiTheme="majorBidi" w:hAnsiTheme="majorBidi" w:cstheme="majorBidi"/>
          <w:color w:val="0D0D0D" w:themeColor="text1" w:themeTint="F2"/>
          <w:sz w:val="24"/>
          <w:szCs w:val="24"/>
        </w:rPr>
        <w:t xml:space="preserve"> goin</w:t>
      </w:r>
      <w:r w:rsidRPr="00847413">
        <w:rPr>
          <w:rFonts w:asciiTheme="majorBidi" w:hAnsiTheme="majorBidi" w:cstheme="majorBidi"/>
          <w:color w:val="0D0D0D" w:themeColor="text1" w:themeTint="F2"/>
          <w:sz w:val="24"/>
          <w:szCs w:val="24"/>
        </w:rPr>
        <w:t xml:space="preserve">g to Fatima’s house till she </w:t>
      </w:r>
      <w:r w:rsidR="004D601B" w:rsidRPr="00847413">
        <w:rPr>
          <w:rFonts w:asciiTheme="majorBidi" w:hAnsiTheme="majorBidi" w:cstheme="majorBidi"/>
          <w:color w:val="0D0D0D" w:themeColor="text1" w:themeTint="F2"/>
          <w:sz w:val="24"/>
          <w:szCs w:val="24"/>
        </w:rPr>
        <w:t>pa</w:t>
      </w:r>
      <w:r w:rsidR="00A17BB4" w:rsidRPr="00847413">
        <w:rPr>
          <w:rFonts w:asciiTheme="majorBidi" w:hAnsiTheme="majorBidi" w:cstheme="majorBidi"/>
          <w:color w:val="0D0D0D" w:themeColor="text1" w:themeTint="F2"/>
          <w:sz w:val="24"/>
          <w:szCs w:val="24"/>
        </w:rPr>
        <w:t>id</w:t>
      </w:r>
      <w:r w:rsidR="004D601B"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a visit to his house and requeste</w:t>
      </w:r>
      <w:r w:rsidR="00D75C4F" w:rsidRPr="00847413">
        <w:rPr>
          <w:rFonts w:asciiTheme="majorBidi" w:hAnsiTheme="majorBidi" w:cstheme="majorBidi"/>
          <w:color w:val="0D0D0D" w:themeColor="text1" w:themeTint="F2"/>
          <w:sz w:val="24"/>
          <w:szCs w:val="24"/>
        </w:rPr>
        <w:t>d</w:t>
      </w:r>
      <w:r w:rsidRPr="00847413">
        <w:rPr>
          <w:rFonts w:asciiTheme="majorBidi" w:hAnsiTheme="majorBidi" w:cstheme="majorBidi"/>
          <w:color w:val="0D0D0D" w:themeColor="text1" w:themeTint="F2"/>
          <w:sz w:val="24"/>
          <w:szCs w:val="24"/>
        </w:rPr>
        <w:t xml:space="preserve"> Salim’s father to allow him to c</w:t>
      </w:r>
      <w:r w:rsidR="00E76AC7" w:rsidRPr="00847413">
        <w:rPr>
          <w:rFonts w:asciiTheme="majorBidi" w:hAnsiTheme="majorBidi" w:cstheme="majorBidi"/>
          <w:color w:val="0D0D0D" w:themeColor="text1" w:themeTint="F2"/>
          <w:sz w:val="24"/>
          <w:szCs w:val="24"/>
        </w:rPr>
        <w:t>ome</w:t>
      </w:r>
      <w:r w:rsidRPr="00847413">
        <w:rPr>
          <w:rFonts w:asciiTheme="majorBidi" w:hAnsiTheme="majorBidi" w:cstheme="majorBidi"/>
          <w:color w:val="0D0D0D" w:themeColor="text1" w:themeTint="F2"/>
          <w:sz w:val="24"/>
          <w:szCs w:val="24"/>
        </w:rPr>
        <w:t xml:space="preserve"> again to her house. The father </w:t>
      </w:r>
      <w:r w:rsidR="00CC2A4E" w:rsidRPr="00847413">
        <w:rPr>
          <w:rFonts w:asciiTheme="majorBidi" w:hAnsiTheme="majorBidi" w:cstheme="majorBidi"/>
          <w:color w:val="0D0D0D" w:themeColor="text1" w:themeTint="F2"/>
          <w:sz w:val="24"/>
          <w:szCs w:val="24"/>
        </w:rPr>
        <w:t xml:space="preserve">indirectly </w:t>
      </w:r>
      <w:r w:rsidRPr="00847413">
        <w:rPr>
          <w:rFonts w:asciiTheme="majorBidi" w:hAnsiTheme="majorBidi" w:cstheme="majorBidi"/>
          <w:color w:val="0D0D0D" w:themeColor="text1" w:themeTint="F2"/>
          <w:sz w:val="24"/>
          <w:szCs w:val="24"/>
        </w:rPr>
        <w:t>refuse</w:t>
      </w:r>
      <w:r w:rsidR="004D601B"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and thus</w:t>
      </w:r>
      <w:r w:rsidR="00425A29" w:rsidRPr="00847413">
        <w:rPr>
          <w:rFonts w:asciiTheme="majorBidi" w:hAnsiTheme="majorBidi" w:cstheme="majorBidi"/>
          <w:color w:val="0D0D0D" w:themeColor="text1" w:themeTint="F2"/>
          <w:sz w:val="24"/>
          <w:szCs w:val="24"/>
        </w:rPr>
        <w:t xml:space="preserve"> </w:t>
      </w:r>
      <w:r w:rsidR="004D601B" w:rsidRPr="00847413">
        <w:rPr>
          <w:rFonts w:asciiTheme="majorBidi" w:hAnsiTheme="majorBidi" w:cstheme="majorBidi"/>
          <w:color w:val="0D0D0D" w:themeColor="text1" w:themeTint="F2"/>
          <w:sz w:val="24"/>
          <w:szCs w:val="24"/>
        </w:rPr>
        <w:t xml:space="preserve">sends </w:t>
      </w:r>
      <w:r w:rsidR="00425A29" w:rsidRPr="00847413">
        <w:rPr>
          <w:rFonts w:asciiTheme="majorBidi" w:hAnsiTheme="majorBidi" w:cstheme="majorBidi"/>
          <w:color w:val="0D0D0D" w:themeColor="text1" w:themeTint="F2"/>
          <w:sz w:val="24"/>
          <w:szCs w:val="24"/>
        </w:rPr>
        <w:t>his son to a rabbi to learn Judaism</w:t>
      </w:r>
      <w:r w:rsidR="00A8290A" w:rsidRPr="00847413">
        <w:rPr>
          <w:rFonts w:asciiTheme="majorBidi" w:hAnsiTheme="majorBidi" w:cstheme="majorBidi"/>
          <w:color w:val="0D0D0D" w:themeColor="text1" w:themeTint="F2"/>
          <w:sz w:val="24"/>
          <w:szCs w:val="24"/>
        </w:rPr>
        <w:t xml:space="preserve"> and maintain his</w:t>
      </w:r>
      <w:r w:rsidRPr="00847413">
        <w:rPr>
          <w:rFonts w:asciiTheme="majorBidi" w:hAnsiTheme="majorBidi" w:cstheme="majorBidi"/>
          <w:color w:val="0D0D0D" w:themeColor="text1" w:themeTint="F2"/>
          <w:sz w:val="24"/>
          <w:szCs w:val="24"/>
        </w:rPr>
        <w:t xml:space="preserve"> Jewish religious identity</w:t>
      </w:r>
      <w:r w:rsidR="00A8290A" w:rsidRPr="00847413">
        <w:rPr>
          <w:rFonts w:asciiTheme="majorBidi" w:hAnsiTheme="majorBidi" w:cstheme="majorBidi"/>
          <w:color w:val="0D0D0D" w:themeColor="text1" w:themeTint="F2"/>
          <w:sz w:val="24"/>
          <w:szCs w:val="24"/>
        </w:rPr>
        <w:t xml:space="preserve">. </w:t>
      </w:r>
      <w:r w:rsidR="008E21BC" w:rsidRPr="00847413">
        <w:rPr>
          <w:rFonts w:asciiTheme="majorBidi" w:hAnsiTheme="majorBidi" w:cstheme="majorBidi"/>
          <w:color w:val="0D0D0D" w:themeColor="text1" w:themeTint="F2"/>
          <w:sz w:val="24"/>
          <w:szCs w:val="24"/>
        </w:rPr>
        <w:t xml:space="preserve">The </w:t>
      </w:r>
      <w:r w:rsidR="00D0143F" w:rsidRPr="00847413">
        <w:rPr>
          <w:rFonts w:asciiTheme="majorBidi" w:hAnsiTheme="majorBidi" w:cstheme="majorBidi"/>
          <w:color w:val="0D0D0D" w:themeColor="text1" w:themeTint="F2"/>
          <w:sz w:val="24"/>
          <w:szCs w:val="24"/>
        </w:rPr>
        <w:t>father’</w:t>
      </w:r>
      <w:r w:rsidR="008E21BC" w:rsidRPr="00847413">
        <w:rPr>
          <w:rFonts w:asciiTheme="majorBidi" w:hAnsiTheme="majorBidi" w:cstheme="majorBidi"/>
          <w:color w:val="0D0D0D" w:themeColor="text1" w:themeTint="F2"/>
          <w:sz w:val="24"/>
          <w:szCs w:val="24"/>
        </w:rPr>
        <w:t xml:space="preserve">s actions </w:t>
      </w:r>
      <w:r w:rsidR="004D601B" w:rsidRPr="00847413">
        <w:rPr>
          <w:rFonts w:asciiTheme="majorBidi" w:hAnsiTheme="majorBidi" w:cstheme="majorBidi"/>
          <w:color w:val="0D0D0D" w:themeColor="text1" w:themeTint="F2"/>
          <w:sz w:val="24"/>
          <w:szCs w:val="24"/>
        </w:rPr>
        <w:t>a</w:t>
      </w:r>
      <w:r w:rsidR="008E21BC" w:rsidRPr="00847413">
        <w:rPr>
          <w:rFonts w:asciiTheme="majorBidi" w:hAnsiTheme="majorBidi" w:cstheme="majorBidi"/>
          <w:color w:val="0D0D0D" w:themeColor="text1" w:themeTint="F2"/>
          <w:sz w:val="24"/>
          <w:szCs w:val="24"/>
        </w:rPr>
        <w:t xml:space="preserve">re </w:t>
      </w:r>
      <w:r w:rsidRPr="00847413">
        <w:rPr>
          <w:rFonts w:asciiTheme="majorBidi" w:hAnsiTheme="majorBidi" w:cstheme="majorBidi"/>
          <w:color w:val="0D0D0D" w:themeColor="text1" w:themeTint="F2"/>
          <w:sz w:val="24"/>
          <w:szCs w:val="24"/>
        </w:rPr>
        <w:t>justified</w:t>
      </w:r>
      <w:r w:rsidR="008E21BC" w:rsidRPr="00847413">
        <w:rPr>
          <w:rFonts w:asciiTheme="majorBidi" w:hAnsiTheme="majorBidi" w:cstheme="majorBidi"/>
          <w:color w:val="0D0D0D" w:themeColor="text1" w:themeTint="F2"/>
          <w:sz w:val="24"/>
          <w:szCs w:val="24"/>
        </w:rPr>
        <w:t xml:space="preserve"> by </w:t>
      </w:r>
      <w:r w:rsidR="008D467B" w:rsidRPr="00847413">
        <w:rPr>
          <w:rFonts w:asciiTheme="majorBidi" w:hAnsiTheme="majorBidi" w:cstheme="majorBidi"/>
          <w:color w:val="0D0D0D" w:themeColor="text1" w:themeTint="F2"/>
          <w:sz w:val="24"/>
          <w:szCs w:val="24"/>
        </w:rPr>
        <w:t xml:space="preserve">Renate </w:t>
      </w:r>
      <w:r w:rsidR="00125312" w:rsidRPr="00847413">
        <w:rPr>
          <w:rFonts w:asciiTheme="majorBidi" w:hAnsiTheme="majorBidi" w:cstheme="majorBidi"/>
          <w:color w:val="0D0D0D" w:themeColor="text1" w:themeTint="F2"/>
          <w:sz w:val="24"/>
          <w:szCs w:val="24"/>
        </w:rPr>
        <w:t xml:space="preserve">(2010), </w:t>
      </w:r>
      <w:r w:rsidR="008E21BC" w:rsidRPr="00847413">
        <w:rPr>
          <w:rFonts w:asciiTheme="majorBidi" w:hAnsiTheme="majorBidi" w:cstheme="majorBidi"/>
          <w:color w:val="0D0D0D" w:themeColor="text1" w:themeTint="F2"/>
          <w:sz w:val="24"/>
          <w:szCs w:val="24"/>
        </w:rPr>
        <w:t xml:space="preserve">who </w:t>
      </w:r>
      <w:r w:rsidR="00E12736" w:rsidRPr="00847413">
        <w:rPr>
          <w:rFonts w:asciiTheme="majorBidi" w:hAnsiTheme="majorBidi" w:cstheme="majorBidi"/>
          <w:color w:val="0D0D0D" w:themeColor="text1" w:themeTint="F2"/>
          <w:sz w:val="24"/>
          <w:szCs w:val="24"/>
        </w:rPr>
        <w:t>posits that</w:t>
      </w:r>
      <w:r w:rsidR="008E21BC" w:rsidRPr="00847413">
        <w:rPr>
          <w:rFonts w:asciiTheme="majorBidi" w:hAnsiTheme="majorBidi" w:cstheme="majorBidi"/>
          <w:color w:val="0D0D0D" w:themeColor="text1" w:themeTint="F2"/>
          <w:sz w:val="24"/>
          <w:szCs w:val="24"/>
        </w:rPr>
        <w:t xml:space="preserve"> </w:t>
      </w:r>
      <w:r w:rsidR="00E12736" w:rsidRPr="00847413">
        <w:rPr>
          <w:rFonts w:asciiTheme="majorBidi" w:hAnsiTheme="majorBidi" w:cstheme="majorBidi"/>
          <w:color w:val="0D0D0D" w:themeColor="text1" w:themeTint="F2"/>
          <w:sz w:val="24"/>
          <w:szCs w:val="24"/>
        </w:rPr>
        <w:t>identification with one’s group motivates individuals to distinguish their group from others to preserve positive self-esteem or to attain self-enhancement</w:t>
      </w:r>
      <w:r w:rsidR="00125312" w:rsidRPr="00847413">
        <w:rPr>
          <w:rFonts w:asciiTheme="majorBidi" w:hAnsiTheme="majorBidi" w:cstheme="majorBidi"/>
          <w:color w:val="0D0D0D" w:themeColor="text1" w:themeTint="F2"/>
          <w:sz w:val="24"/>
          <w:szCs w:val="24"/>
        </w:rPr>
        <w:t xml:space="preserve">. </w:t>
      </w:r>
      <w:r w:rsidR="00BA2F3E" w:rsidRPr="00847413">
        <w:rPr>
          <w:rFonts w:asciiTheme="majorBidi" w:hAnsiTheme="majorBidi" w:cstheme="majorBidi"/>
          <w:color w:val="0D0D0D" w:themeColor="text1" w:themeTint="F2"/>
          <w:sz w:val="24"/>
          <w:szCs w:val="24"/>
        </w:rPr>
        <w:t xml:space="preserve">Despite this,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proofErr w:type="spellEnd"/>
      <w:r w:rsidR="00BA2F3E" w:rsidRPr="00847413">
        <w:rPr>
          <w:rFonts w:asciiTheme="majorBidi" w:hAnsiTheme="majorBidi" w:cstheme="majorBidi"/>
          <w:color w:val="0D0D0D" w:themeColor="text1" w:themeTint="F2"/>
          <w:sz w:val="24"/>
          <w:szCs w:val="24"/>
        </w:rPr>
        <w:t xml:space="preserve"> created Fatima to serve as a bridge between </w:t>
      </w:r>
      <w:r w:rsidR="00125312" w:rsidRPr="00847413">
        <w:rPr>
          <w:rFonts w:asciiTheme="majorBidi" w:hAnsiTheme="majorBidi" w:cstheme="majorBidi"/>
          <w:color w:val="0D0D0D" w:themeColor="text1" w:themeTint="F2"/>
          <w:sz w:val="24"/>
          <w:szCs w:val="24"/>
        </w:rPr>
        <w:t>the Muslim</w:t>
      </w:r>
      <w:r w:rsidR="00BA2F3E" w:rsidRPr="00847413">
        <w:rPr>
          <w:rFonts w:asciiTheme="majorBidi" w:hAnsiTheme="majorBidi" w:cstheme="majorBidi"/>
          <w:color w:val="0D0D0D" w:themeColor="text1" w:themeTint="F2"/>
          <w:sz w:val="24"/>
          <w:szCs w:val="24"/>
        </w:rPr>
        <w:t xml:space="preserve"> and Jewish famil</w:t>
      </w:r>
      <w:r w:rsidR="004D601B" w:rsidRPr="00847413">
        <w:rPr>
          <w:rFonts w:asciiTheme="majorBidi" w:hAnsiTheme="majorBidi" w:cstheme="majorBidi"/>
          <w:color w:val="0D0D0D" w:themeColor="text1" w:themeTint="F2"/>
          <w:sz w:val="24"/>
          <w:szCs w:val="24"/>
        </w:rPr>
        <w:t>ies</w:t>
      </w:r>
      <w:r w:rsidR="00BA2F3E" w:rsidRPr="00847413">
        <w:rPr>
          <w:rFonts w:asciiTheme="majorBidi" w:hAnsiTheme="majorBidi" w:cstheme="majorBidi"/>
          <w:color w:val="0D0D0D" w:themeColor="text1" w:themeTint="F2"/>
          <w:sz w:val="24"/>
          <w:szCs w:val="24"/>
        </w:rPr>
        <w:t xml:space="preserve">. She </w:t>
      </w:r>
      <w:r w:rsidR="004D601B" w:rsidRPr="00847413">
        <w:rPr>
          <w:rFonts w:asciiTheme="majorBidi" w:hAnsiTheme="majorBidi" w:cstheme="majorBidi"/>
          <w:color w:val="0D0D0D" w:themeColor="text1" w:themeTint="F2"/>
          <w:sz w:val="24"/>
          <w:szCs w:val="24"/>
        </w:rPr>
        <w:t>i</w:t>
      </w:r>
      <w:r w:rsidR="00BA2F3E" w:rsidRPr="00847413">
        <w:rPr>
          <w:rFonts w:asciiTheme="majorBidi" w:hAnsiTheme="majorBidi" w:cstheme="majorBidi"/>
          <w:color w:val="0D0D0D" w:themeColor="text1" w:themeTint="F2"/>
          <w:sz w:val="24"/>
          <w:szCs w:val="24"/>
        </w:rPr>
        <w:t>s encouraged to visit Salem</w:t>
      </w:r>
      <w:r w:rsidR="00073627" w:rsidRPr="00847413">
        <w:rPr>
          <w:rFonts w:asciiTheme="majorBidi" w:hAnsiTheme="majorBidi" w:cstheme="majorBidi"/>
          <w:color w:val="0D0D0D" w:themeColor="text1" w:themeTint="F2"/>
          <w:sz w:val="24"/>
          <w:szCs w:val="24"/>
        </w:rPr>
        <w:t>’</w:t>
      </w:r>
      <w:r w:rsidR="00BA2F3E" w:rsidRPr="00847413">
        <w:rPr>
          <w:rFonts w:asciiTheme="majorBidi" w:hAnsiTheme="majorBidi" w:cstheme="majorBidi"/>
          <w:color w:val="0D0D0D" w:themeColor="text1" w:themeTint="F2"/>
          <w:sz w:val="24"/>
          <w:szCs w:val="24"/>
        </w:rPr>
        <w:t>s home in order to break down the barriers established by social and religious constructs.</w:t>
      </w:r>
      <w:r w:rsidR="00B73368"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However, </w:t>
      </w:r>
      <w:r w:rsidR="008A0136" w:rsidRPr="00847413">
        <w:rPr>
          <w:rFonts w:asciiTheme="majorBidi" w:hAnsiTheme="majorBidi" w:cstheme="majorBidi"/>
          <w:color w:val="0D0D0D" w:themeColor="text1" w:themeTint="F2"/>
          <w:sz w:val="24"/>
          <w:szCs w:val="24"/>
        </w:rPr>
        <w:t>maintaining</w:t>
      </w:r>
      <w:r w:rsidRPr="00847413">
        <w:rPr>
          <w:rFonts w:asciiTheme="majorBidi" w:hAnsiTheme="majorBidi" w:cstheme="majorBidi"/>
          <w:color w:val="0D0D0D" w:themeColor="text1" w:themeTint="F2"/>
          <w:sz w:val="24"/>
          <w:szCs w:val="24"/>
        </w:rPr>
        <w:t xml:space="preserve"> the </w:t>
      </w:r>
      <w:r w:rsidR="008A0136" w:rsidRPr="00847413">
        <w:rPr>
          <w:rFonts w:asciiTheme="majorBidi" w:hAnsiTheme="majorBidi" w:cstheme="majorBidi"/>
          <w:color w:val="0D0D0D" w:themeColor="text1" w:themeTint="F2"/>
          <w:sz w:val="24"/>
          <w:szCs w:val="24"/>
        </w:rPr>
        <w:t xml:space="preserve">minority’s </w:t>
      </w:r>
      <w:r w:rsidR="002628A6" w:rsidRPr="00847413">
        <w:rPr>
          <w:rFonts w:asciiTheme="majorBidi" w:hAnsiTheme="majorBidi" w:cstheme="majorBidi"/>
          <w:color w:val="0D0D0D" w:themeColor="text1" w:themeTint="F2"/>
          <w:sz w:val="24"/>
          <w:szCs w:val="24"/>
        </w:rPr>
        <w:t>ethnic</w:t>
      </w:r>
      <w:r w:rsidRPr="00847413">
        <w:rPr>
          <w:rFonts w:asciiTheme="majorBidi" w:hAnsiTheme="majorBidi" w:cstheme="majorBidi"/>
          <w:color w:val="0D0D0D" w:themeColor="text1" w:themeTint="F2"/>
          <w:sz w:val="24"/>
          <w:szCs w:val="24"/>
        </w:rPr>
        <w:t xml:space="preserve"> and </w:t>
      </w:r>
      <w:r w:rsidR="005C12C6" w:rsidRPr="00847413">
        <w:rPr>
          <w:rFonts w:asciiTheme="majorBidi" w:hAnsiTheme="majorBidi" w:cstheme="majorBidi"/>
          <w:color w:val="0D0D0D" w:themeColor="text1" w:themeTint="F2"/>
          <w:sz w:val="24"/>
          <w:szCs w:val="24"/>
        </w:rPr>
        <w:lastRenderedPageBreak/>
        <w:t>religious</w:t>
      </w:r>
      <w:r w:rsidRPr="00847413">
        <w:rPr>
          <w:rFonts w:asciiTheme="majorBidi" w:hAnsiTheme="majorBidi" w:cstheme="majorBidi"/>
          <w:color w:val="0D0D0D" w:themeColor="text1" w:themeTint="F2"/>
          <w:sz w:val="24"/>
          <w:szCs w:val="24"/>
        </w:rPr>
        <w:t xml:space="preserve"> differences </w:t>
      </w:r>
      <w:r w:rsidR="005C12C6" w:rsidRPr="00847413">
        <w:rPr>
          <w:rFonts w:asciiTheme="majorBidi" w:hAnsiTheme="majorBidi" w:cstheme="majorBidi"/>
          <w:color w:val="0D0D0D" w:themeColor="text1" w:themeTint="F2"/>
          <w:sz w:val="24"/>
          <w:szCs w:val="24"/>
        </w:rPr>
        <w:t>incite</w:t>
      </w:r>
      <w:r w:rsidR="008A0136" w:rsidRPr="00847413">
        <w:rPr>
          <w:rFonts w:asciiTheme="majorBidi" w:hAnsiTheme="majorBidi" w:cstheme="majorBidi"/>
          <w:color w:val="0D0D0D" w:themeColor="text1" w:themeTint="F2"/>
          <w:sz w:val="24"/>
          <w:szCs w:val="24"/>
        </w:rPr>
        <w:t>d</w:t>
      </w:r>
      <w:r w:rsidR="005C12C6" w:rsidRPr="00847413">
        <w:rPr>
          <w:rFonts w:asciiTheme="majorBidi" w:hAnsiTheme="majorBidi" w:cstheme="majorBidi"/>
          <w:color w:val="0D0D0D" w:themeColor="text1" w:themeTint="F2"/>
          <w:sz w:val="24"/>
          <w:szCs w:val="24"/>
        </w:rPr>
        <w:t xml:space="preserve"> </w:t>
      </w:r>
      <w:r w:rsidR="008A0136" w:rsidRPr="00847413">
        <w:rPr>
          <w:rFonts w:asciiTheme="majorBidi" w:hAnsiTheme="majorBidi" w:cstheme="majorBidi"/>
          <w:color w:val="0D0D0D" w:themeColor="text1" w:themeTint="F2"/>
          <w:sz w:val="24"/>
          <w:szCs w:val="24"/>
        </w:rPr>
        <w:t xml:space="preserve">religious identity ordeals such as </w:t>
      </w:r>
      <w:r w:rsidR="004802CA" w:rsidRPr="00847413">
        <w:rPr>
          <w:rFonts w:asciiTheme="majorBidi" w:hAnsiTheme="majorBidi" w:cstheme="majorBidi"/>
          <w:color w:val="0D0D0D" w:themeColor="text1" w:themeTint="F2"/>
          <w:sz w:val="24"/>
          <w:szCs w:val="24"/>
        </w:rPr>
        <w:t>marginalization</w:t>
      </w:r>
      <w:r w:rsidR="008A0136" w:rsidRPr="00847413">
        <w:rPr>
          <w:rFonts w:asciiTheme="majorBidi" w:hAnsiTheme="majorBidi" w:cstheme="majorBidi"/>
          <w:color w:val="0D0D0D" w:themeColor="text1" w:themeTint="F2"/>
          <w:sz w:val="24"/>
          <w:szCs w:val="24"/>
        </w:rPr>
        <w:t xml:space="preserve"> and discrimination</w:t>
      </w:r>
      <w:r w:rsidR="00B83A9A" w:rsidRPr="00847413">
        <w:rPr>
          <w:rFonts w:asciiTheme="majorBidi" w:hAnsiTheme="majorBidi" w:cstheme="majorBidi"/>
          <w:color w:val="0D0D0D" w:themeColor="text1" w:themeTint="F2"/>
          <w:sz w:val="24"/>
          <w:szCs w:val="24"/>
        </w:rPr>
        <w:t xml:space="preserve">. </w:t>
      </w:r>
      <w:r w:rsidR="00280637" w:rsidRPr="00847413">
        <w:rPr>
          <w:rFonts w:asciiTheme="majorBidi" w:hAnsiTheme="majorBidi" w:cstheme="majorBidi"/>
          <w:color w:val="0D0D0D" w:themeColor="text1" w:themeTint="F2"/>
          <w:sz w:val="24"/>
          <w:szCs w:val="24"/>
        </w:rPr>
        <w:t xml:space="preserve">Salim </w:t>
      </w:r>
      <w:r w:rsidR="00B83A9A" w:rsidRPr="00847413">
        <w:rPr>
          <w:rFonts w:asciiTheme="majorBidi" w:hAnsiTheme="majorBidi" w:cstheme="majorBidi"/>
          <w:color w:val="0D0D0D" w:themeColor="text1" w:themeTint="F2"/>
          <w:sz w:val="24"/>
          <w:szCs w:val="24"/>
        </w:rPr>
        <w:t xml:space="preserve">experienced discrimination due to his religious identity </w:t>
      </w:r>
      <w:r w:rsidR="002628A6" w:rsidRPr="00847413">
        <w:rPr>
          <w:rFonts w:asciiTheme="majorBidi" w:hAnsiTheme="majorBidi" w:cstheme="majorBidi"/>
          <w:color w:val="0D0D0D" w:themeColor="text1" w:themeTint="F2"/>
          <w:sz w:val="24"/>
          <w:szCs w:val="24"/>
        </w:rPr>
        <w:t xml:space="preserve">in </w:t>
      </w:r>
      <w:r w:rsidR="00B83A9A" w:rsidRPr="00847413">
        <w:rPr>
          <w:rFonts w:asciiTheme="majorBidi" w:hAnsiTheme="majorBidi" w:cstheme="majorBidi"/>
          <w:color w:val="0D0D0D" w:themeColor="text1" w:themeTint="F2"/>
          <w:sz w:val="24"/>
          <w:szCs w:val="24"/>
        </w:rPr>
        <w:t xml:space="preserve">two </w:t>
      </w:r>
      <w:r w:rsidR="008A0136" w:rsidRPr="00847413">
        <w:rPr>
          <w:rFonts w:asciiTheme="majorBidi" w:hAnsiTheme="majorBidi" w:cstheme="majorBidi"/>
          <w:color w:val="0D0D0D" w:themeColor="text1" w:themeTint="F2"/>
          <w:sz w:val="24"/>
          <w:szCs w:val="24"/>
        </w:rPr>
        <w:t>incidents, f</w:t>
      </w:r>
      <w:r w:rsidR="00B83A9A" w:rsidRPr="00847413">
        <w:rPr>
          <w:rFonts w:asciiTheme="majorBidi" w:hAnsiTheme="majorBidi" w:cstheme="majorBidi"/>
          <w:color w:val="0D0D0D" w:themeColor="text1" w:themeTint="F2"/>
          <w:sz w:val="24"/>
          <w:szCs w:val="24"/>
        </w:rPr>
        <w:t>irst when he encountered a man in the market (Excerpt, 4). Salim</w:t>
      </w:r>
      <w:r w:rsidR="00D0143F" w:rsidRPr="00847413">
        <w:rPr>
          <w:rFonts w:asciiTheme="majorBidi" w:hAnsiTheme="majorBidi" w:cstheme="majorBidi"/>
          <w:color w:val="0D0D0D" w:themeColor="text1" w:themeTint="F2"/>
          <w:sz w:val="24"/>
          <w:szCs w:val="24"/>
        </w:rPr>
        <w:t>’</w:t>
      </w:r>
      <w:r w:rsidR="00B83A9A" w:rsidRPr="00847413">
        <w:rPr>
          <w:rFonts w:asciiTheme="majorBidi" w:hAnsiTheme="majorBidi" w:cstheme="majorBidi"/>
          <w:color w:val="0D0D0D" w:themeColor="text1" w:themeTint="F2"/>
          <w:sz w:val="24"/>
          <w:szCs w:val="24"/>
        </w:rPr>
        <w:t xml:space="preserve">s belonging was questioned and denied due to his </w:t>
      </w:r>
      <w:r w:rsidR="002628A6" w:rsidRPr="00847413">
        <w:rPr>
          <w:rFonts w:asciiTheme="majorBidi" w:hAnsiTheme="majorBidi" w:cstheme="majorBidi"/>
          <w:color w:val="0D0D0D" w:themeColor="text1" w:themeTint="F2"/>
          <w:sz w:val="24"/>
          <w:szCs w:val="24"/>
        </w:rPr>
        <w:t>ethnic</w:t>
      </w:r>
      <w:r w:rsidR="00B83A9A" w:rsidRPr="00847413">
        <w:rPr>
          <w:rFonts w:asciiTheme="majorBidi" w:hAnsiTheme="majorBidi" w:cstheme="majorBidi"/>
          <w:color w:val="0D0D0D" w:themeColor="text1" w:themeTint="F2"/>
          <w:sz w:val="24"/>
          <w:szCs w:val="24"/>
        </w:rPr>
        <w:t xml:space="preserve"> identity</w:t>
      </w:r>
      <w:r w:rsidR="00B73368" w:rsidRPr="00847413">
        <w:rPr>
          <w:rFonts w:asciiTheme="majorBidi" w:hAnsiTheme="majorBidi" w:cstheme="majorBidi"/>
          <w:color w:val="0D0D0D" w:themeColor="text1" w:themeTint="F2"/>
          <w:sz w:val="24"/>
          <w:szCs w:val="24"/>
        </w:rPr>
        <w:t xml:space="preserve">. </w:t>
      </w:r>
    </w:p>
    <w:p w14:paraId="463E2AD3" w14:textId="08474764" w:rsidR="00B73368" w:rsidRPr="00847413" w:rsidRDefault="00B73368" w:rsidP="00AC03DD">
      <w:pPr>
        <w:spacing w:line="360" w:lineRule="auto"/>
        <w:ind w:firstLine="720"/>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4</w:t>
      </w:r>
    </w:p>
    <w:p w14:paraId="59FDCDD2" w14:textId="345BBB48" w:rsidR="00BE5608" w:rsidRPr="00847413" w:rsidRDefault="001206BB" w:rsidP="00AC03DD">
      <w:pPr>
        <w:spacing w:after="0"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280637" w:rsidRPr="00847413">
        <w:rPr>
          <w:rFonts w:asciiTheme="majorBidi" w:hAnsiTheme="majorBidi" w:cstheme="majorBidi"/>
          <w:color w:val="0D0D0D" w:themeColor="text1" w:themeTint="F2"/>
          <w:sz w:val="24"/>
          <w:szCs w:val="24"/>
        </w:rPr>
        <w:t>Where are you from?"</w:t>
      </w:r>
      <w:r w:rsidR="004D601B" w:rsidRPr="00847413">
        <w:rPr>
          <w:rFonts w:asciiTheme="majorBidi" w:hAnsiTheme="majorBidi" w:cstheme="majorBidi"/>
          <w:color w:val="0D0D0D" w:themeColor="text1" w:themeTint="F2"/>
          <w:sz w:val="24"/>
          <w:szCs w:val="24"/>
        </w:rPr>
        <w:t xml:space="preserve">  </w:t>
      </w:r>
      <w:r w:rsidR="00280637" w:rsidRPr="00847413">
        <w:rPr>
          <w:rFonts w:asciiTheme="majorBidi" w:hAnsiTheme="majorBidi" w:cstheme="majorBidi"/>
          <w:color w:val="0D0D0D" w:themeColor="text1" w:themeTint="F2"/>
          <w:sz w:val="24"/>
          <w:szCs w:val="24"/>
        </w:rPr>
        <w:t>The man asked me while we were playing beside the</w:t>
      </w:r>
      <w:r w:rsidRPr="00847413">
        <w:rPr>
          <w:rFonts w:asciiTheme="majorBidi" w:hAnsiTheme="majorBidi" w:cstheme="majorBidi"/>
          <w:color w:val="0D0D0D" w:themeColor="text1" w:themeTint="F2"/>
          <w:sz w:val="24"/>
          <w:szCs w:val="24"/>
        </w:rPr>
        <w:t xml:space="preserve"> neighboring shop of my father</w:t>
      </w:r>
      <w:r w:rsidR="00280637"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p>
    <w:p w14:paraId="78CDE413" w14:textId="77777777" w:rsidR="00280637" w:rsidRPr="00847413" w:rsidRDefault="001206BB" w:rsidP="00AC03DD">
      <w:pPr>
        <w:spacing w:after="0"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I said from Rydah from this </w:t>
      </w:r>
      <w:r w:rsidR="00BE5608" w:rsidRPr="00847413">
        <w:rPr>
          <w:rFonts w:asciiTheme="majorBidi" w:hAnsiTheme="majorBidi" w:cstheme="majorBidi"/>
          <w:color w:val="0D0D0D" w:themeColor="text1" w:themeTint="F2"/>
          <w:sz w:val="24"/>
          <w:szCs w:val="24"/>
        </w:rPr>
        <w:t>country.</w:t>
      </w:r>
    </w:p>
    <w:p w14:paraId="0DB3B799" w14:textId="77777777" w:rsidR="00281CF4" w:rsidRPr="00847413" w:rsidRDefault="001206BB" w:rsidP="00AC03DD">
      <w:pPr>
        <w:spacing w:after="0"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He angrily shouted</w:t>
      </w:r>
      <w:r w:rsidR="00280637" w:rsidRPr="00847413">
        <w:rPr>
          <w:rFonts w:asciiTheme="majorBidi" w:hAnsiTheme="majorBidi" w:cstheme="majorBidi"/>
          <w:color w:val="0D0D0D" w:themeColor="text1" w:themeTint="F2"/>
          <w:sz w:val="24"/>
          <w:szCs w:val="24"/>
        </w:rPr>
        <w:t xml:space="preserve">, "This is not the land of your </w:t>
      </w:r>
      <w:r w:rsidR="00F96FCB" w:rsidRPr="00847413">
        <w:rPr>
          <w:rFonts w:asciiTheme="majorBidi" w:hAnsiTheme="majorBidi" w:cstheme="majorBidi"/>
          <w:color w:val="0D0D0D" w:themeColor="text1" w:themeTint="F2"/>
          <w:sz w:val="24"/>
          <w:szCs w:val="24"/>
        </w:rPr>
        <w:t>father;</w:t>
      </w:r>
      <w:r w:rsidRPr="00847413">
        <w:rPr>
          <w:rFonts w:asciiTheme="majorBidi" w:hAnsiTheme="majorBidi" w:cstheme="majorBidi"/>
          <w:color w:val="0D0D0D" w:themeColor="text1" w:themeTint="F2"/>
          <w:sz w:val="24"/>
          <w:szCs w:val="24"/>
        </w:rPr>
        <w:t xml:space="preserve"> you are a Jewish disbeliever."</w:t>
      </w:r>
    </w:p>
    <w:p w14:paraId="42972473" w14:textId="77777777" w:rsidR="00D8136F" w:rsidRPr="00847413" w:rsidRDefault="001206BB" w:rsidP="00AC03DD">
      <w:pPr>
        <w:spacing w:after="0"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I did</w:t>
      </w:r>
      <w:r w:rsidR="00073627"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n</w:t>
      </w:r>
      <w:r w:rsidR="00073627" w:rsidRPr="00847413">
        <w:rPr>
          <w:rFonts w:asciiTheme="majorBidi" w:hAnsiTheme="majorBidi" w:cstheme="majorBidi"/>
          <w:color w:val="0D0D0D" w:themeColor="text1" w:themeTint="F2"/>
          <w:sz w:val="24"/>
          <w:szCs w:val="24"/>
        </w:rPr>
        <w:t>o</w:t>
      </w:r>
      <w:r w:rsidRPr="00847413">
        <w:rPr>
          <w:rFonts w:asciiTheme="majorBidi" w:hAnsiTheme="majorBidi" w:cstheme="majorBidi"/>
          <w:color w:val="0D0D0D" w:themeColor="text1" w:themeTint="F2"/>
          <w:sz w:val="24"/>
          <w:szCs w:val="24"/>
        </w:rPr>
        <w:t xml:space="preserve">t know what does disbeliever (Kafer in Arabic) mean? What I know is that I am a Jew, and the children in our </w:t>
      </w:r>
      <w:r w:rsidR="006C442F" w:rsidRPr="00847413">
        <w:rPr>
          <w:rFonts w:asciiTheme="majorBidi" w:hAnsiTheme="majorBidi" w:cstheme="majorBidi"/>
          <w:color w:val="0D0D0D" w:themeColor="text1" w:themeTint="F2"/>
          <w:sz w:val="24"/>
          <w:szCs w:val="24"/>
        </w:rPr>
        <w:t>neighborhood</w:t>
      </w:r>
      <w:r w:rsidRPr="00847413">
        <w:rPr>
          <w:rFonts w:asciiTheme="majorBidi" w:hAnsiTheme="majorBidi" w:cstheme="majorBidi"/>
          <w:color w:val="0D0D0D" w:themeColor="text1" w:themeTint="F2"/>
          <w:sz w:val="24"/>
          <w:szCs w:val="24"/>
        </w:rPr>
        <w:t xml:space="preserve"> call me a Jew. The older people call our </w:t>
      </w:r>
      <w:r w:rsidR="006C442F" w:rsidRPr="00847413">
        <w:rPr>
          <w:rFonts w:asciiTheme="majorBidi" w:hAnsiTheme="majorBidi" w:cstheme="majorBidi"/>
          <w:color w:val="0D0D0D" w:themeColor="text1" w:themeTint="F2"/>
          <w:sz w:val="24"/>
          <w:szCs w:val="24"/>
        </w:rPr>
        <w:t>neighborhood</w:t>
      </w:r>
      <w:r w:rsidRPr="00847413">
        <w:rPr>
          <w:rFonts w:asciiTheme="majorBidi" w:hAnsiTheme="majorBidi" w:cstheme="majorBidi"/>
          <w:color w:val="0D0D0D" w:themeColor="text1" w:themeTint="F2"/>
          <w:sz w:val="24"/>
          <w:szCs w:val="24"/>
        </w:rPr>
        <w:t xml:space="preserve"> Jews. I </w:t>
      </w:r>
      <w:r w:rsidR="006C442F" w:rsidRPr="00847413">
        <w:rPr>
          <w:rFonts w:asciiTheme="majorBidi" w:hAnsiTheme="majorBidi" w:cstheme="majorBidi"/>
          <w:color w:val="0D0D0D" w:themeColor="text1" w:themeTint="F2"/>
          <w:sz w:val="24"/>
          <w:szCs w:val="24"/>
        </w:rPr>
        <w:t>thought</w:t>
      </w:r>
      <w:r w:rsidRPr="00847413">
        <w:rPr>
          <w:rFonts w:asciiTheme="majorBidi" w:hAnsiTheme="majorBidi" w:cstheme="majorBidi"/>
          <w:color w:val="0D0D0D" w:themeColor="text1" w:themeTint="F2"/>
          <w:sz w:val="24"/>
          <w:szCs w:val="24"/>
        </w:rPr>
        <w:t xml:space="preserve"> it </w:t>
      </w:r>
      <w:r w:rsidR="00BE5608" w:rsidRPr="00847413">
        <w:rPr>
          <w:rFonts w:asciiTheme="majorBidi" w:hAnsiTheme="majorBidi" w:cstheme="majorBidi"/>
          <w:color w:val="0D0D0D" w:themeColor="text1" w:themeTint="F2"/>
          <w:sz w:val="24"/>
          <w:szCs w:val="24"/>
        </w:rPr>
        <w:t>was</w:t>
      </w:r>
      <w:r w:rsidRPr="00847413">
        <w:rPr>
          <w:rFonts w:asciiTheme="majorBidi" w:hAnsiTheme="majorBidi" w:cstheme="majorBidi"/>
          <w:color w:val="0D0D0D" w:themeColor="text1" w:themeTint="F2"/>
          <w:sz w:val="24"/>
          <w:szCs w:val="24"/>
        </w:rPr>
        <w:t xml:space="preserve"> easy</w:t>
      </w:r>
      <w:r w:rsidR="006C442F" w:rsidRPr="00847413">
        <w:rPr>
          <w:rFonts w:asciiTheme="majorBidi" w:hAnsiTheme="majorBidi" w:cstheme="majorBidi"/>
          <w:color w:val="0D0D0D" w:themeColor="text1" w:themeTint="F2"/>
          <w:sz w:val="24"/>
          <w:szCs w:val="24"/>
        </w:rPr>
        <w:t xml:space="preserve">. I thought that I </w:t>
      </w:r>
      <w:r w:rsidR="00BE5608" w:rsidRPr="00847413">
        <w:rPr>
          <w:rFonts w:asciiTheme="majorBidi" w:hAnsiTheme="majorBidi" w:cstheme="majorBidi"/>
          <w:color w:val="0D0D0D" w:themeColor="text1" w:themeTint="F2"/>
          <w:sz w:val="24"/>
          <w:szCs w:val="24"/>
        </w:rPr>
        <w:t>was</w:t>
      </w:r>
      <w:r w:rsidR="006C442F" w:rsidRPr="00847413">
        <w:rPr>
          <w:rFonts w:asciiTheme="majorBidi" w:hAnsiTheme="majorBidi" w:cstheme="majorBidi"/>
          <w:color w:val="0D0D0D" w:themeColor="text1" w:themeTint="F2"/>
          <w:sz w:val="24"/>
          <w:szCs w:val="24"/>
        </w:rPr>
        <w:t xml:space="preserve"> a Jew because of our Jewish </w:t>
      </w:r>
      <w:r w:rsidR="005C12C6" w:rsidRPr="00847413">
        <w:rPr>
          <w:rFonts w:asciiTheme="majorBidi" w:hAnsiTheme="majorBidi" w:cstheme="majorBidi"/>
          <w:color w:val="0D0D0D" w:themeColor="text1" w:themeTint="F2"/>
          <w:sz w:val="24"/>
          <w:szCs w:val="24"/>
        </w:rPr>
        <w:t>neighborhood</w:t>
      </w:r>
      <w:r w:rsidR="006C442F" w:rsidRPr="00847413">
        <w:rPr>
          <w:rFonts w:asciiTheme="majorBidi" w:hAnsiTheme="majorBidi" w:cstheme="majorBidi"/>
          <w:color w:val="0D0D0D" w:themeColor="text1" w:themeTint="F2"/>
          <w:sz w:val="24"/>
          <w:szCs w:val="24"/>
        </w:rPr>
        <w:t>”</w:t>
      </w:r>
      <w:r w:rsidR="002628A6" w:rsidRPr="00847413">
        <w:rPr>
          <w:rFonts w:asciiTheme="majorBidi" w:hAnsiTheme="majorBidi" w:cstheme="majorBidi"/>
          <w:color w:val="0D0D0D" w:themeColor="text1" w:themeTint="F2"/>
          <w:sz w:val="24"/>
          <w:szCs w:val="24"/>
        </w:rPr>
        <w:t>.</w:t>
      </w:r>
      <w:r w:rsidR="00960C3F"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960C3F" w:rsidRPr="00847413">
        <w:rPr>
          <w:rFonts w:asciiTheme="majorBidi" w:hAnsiTheme="majorBidi" w:cstheme="majorBidi"/>
          <w:color w:val="0D0D0D" w:themeColor="text1" w:themeTint="F2"/>
          <w:sz w:val="24"/>
          <w:szCs w:val="24"/>
        </w:rPr>
        <w:t>p. 22</w:t>
      </w:r>
      <w:r w:rsidR="002628A6" w:rsidRPr="00847413">
        <w:rPr>
          <w:rFonts w:asciiTheme="majorBidi" w:hAnsiTheme="majorBidi" w:cstheme="majorBidi"/>
          <w:color w:val="0D0D0D" w:themeColor="text1" w:themeTint="F2"/>
          <w:sz w:val="24"/>
          <w:szCs w:val="24"/>
        </w:rPr>
        <w:t>)</w:t>
      </w:r>
      <w:r w:rsidR="006C442F" w:rsidRPr="00847413">
        <w:rPr>
          <w:rFonts w:asciiTheme="majorBidi" w:hAnsiTheme="majorBidi" w:cstheme="majorBidi"/>
          <w:color w:val="0D0D0D" w:themeColor="text1" w:themeTint="F2"/>
          <w:sz w:val="24"/>
          <w:szCs w:val="24"/>
        </w:rPr>
        <w:t xml:space="preserve"> </w:t>
      </w:r>
    </w:p>
    <w:p w14:paraId="6B7F28A6" w14:textId="77777777" w:rsidR="00917CC8"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Another incident happen</w:t>
      </w:r>
      <w:r w:rsidR="004D601B"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(Excerpt, 5) when Salim me</w:t>
      </w:r>
      <w:r w:rsidR="004D601B" w:rsidRPr="00847413">
        <w:rPr>
          <w:rFonts w:asciiTheme="majorBidi" w:hAnsiTheme="majorBidi" w:cstheme="majorBidi"/>
          <w:color w:val="0D0D0D" w:themeColor="text1" w:themeTint="F2"/>
          <w:sz w:val="24"/>
          <w:szCs w:val="24"/>
        </w:rPr>
        <w:t>e</w:t>
      </w:r>
      <w:r w:rsidRPr="00847413">
        <w:rPr>
          <w:rFonts w:asciiTheme="majorBidi" w:hAnsiTheme="majorBidi" w:cstheme="majorBidi"/>
          <w:color w:val="0D0D0D" w:themeColor="text1" w:themeTint="F2"/>
          <w:sz w:val="24"/>
          <w:szCs w:val="24"/>
        </w:rPr>
        <w:t>t</w:t>
      </w:r>
      <w:r w:rsidR="004D601B"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w:t>
      </w:r>
      <w:r w:rsidR="00763AD9" w:rsidRPr="00847413">
        <w:rPr>
          <w:rFonts w:asciiTheme="majorBidi" w:hAnsiTheme="majorBidi" w:cstheme="majorBidi"/>
          <w:color w:val="0D0D0D" w:themeColor="text1" w:themeTint="F2"/>
          <w:sz w:val="24"/>
          <w:szCs w:val="24"/>
        </w:rPr>
        <w:t xml:space="preserve">Saleh, </w:t>
      </w:r>
      <w:r w:rsidRPr="00847413">
        <w:rPr>
          <w:rFonts w:asciiTheme="majorBidi" w:hAnsiTheme="majorBidi" w:cstheme="majorBidi"/>
          <w:color w:val="0D0D0D" w:themeColor="text1" w:themeTint="F2"/>
          <w:sz w:val="24"/>
          <w:szCs w:val="24"/>
        </w:rPr>
        <w:t xml:space="preserve">an old Muslim religious man </w:t>
      </w:r>
      <w:r w:rsidR="00D75C4F" w:rsidRPr="00847413">
        <w:rPr>
          <w:rFonts w:asciiTheme="majorBidi" w:hAnsiTheme="majorBidi" w:cstheme="majorBidi"/>
          <w:color w:val="0D0D0D" w:themeColor="text1" w:themeTint="F2"/>
          <w:sz w:val="24"/>
          <w:szCs w:val="24"/>
        </w:rPr>
        <w:t xml:space="preserve">Muezzin </w:t>
      </w:r>
      <w:r w:rsidRPr="00847413">
        <w:rPr>
          <w:rFonts w:asciiTheme="majorBidi" w:hAnsiTheme="majorBidi" w:cstheme="majorBidi"/>
          <w:color w:val="0D0D0D" w:themeColor="text1" w:themeTint="F2"/>
          <w:sz w:val="24"/>
          <w:szCs w:val="24"/>
        </w:rPr>
        <w:t>, i.e.</w:t>
      </w:r>
      <w:r w:rsidR="008A0136"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the prayers caller who strongly and repeatedly denied the Jewish people</w:t>
      </w:r>
      <w:r w:rsidR="00382BB1" w:rsidRPr="00847413">
        <w:rPr>
          <w:rFonts w:asciiTheme="majorBidi" w:hAnsiTheme="majorBidi" w:cstheme="majorBidi"/>
          <w:color w:val="0D0D0D" w:themeColor="text1" w:themeTint="F2"/>
          <w:sz w:val="24"/>
          <w:szCs w:val="24"/>
        </w:rPr>
        <w:t xml:space="preserve">’s right </w:t>
      </w:r>
      <w:r w:rsidR="00DB4919" w:rsidRPr="00847413">
        <w:rPr>
          <w:rFonts w:asciiTheme="majorBidi" w:hAnsiTheme="majorBidi" w:cstheme="majorBidi"/>
          <w:color w:val="0D0D0D" w:themeColor="text1" w:themeTint="F2"/>
          <w:sz w:val="24"/>
          <w:szCs w:val="24"/>
        </w:rPr>
        <w:t>to belong</w:t>
      </w:r>
      <w:r w:rsidRPr="00847413">
        <w:rPr>
          <w:rFonts w:asciiTheme="majorBidi" w:hAnsiTheme="majorBidi" w:cstheme="majorBidi"/>
          <w:color w:val="0D0D0D" w:themeColor="text1" w:themeTint="F2"/>
          <w:sz w:val="24"/>
          <w:szCs w:val="24"/>
        </w:rPr>
        <w:t xml:space="preserve"> to Yemen.</w:t>
      </w:r>
      <w:r w:rsidR="00B73368" w:rsidRPr="00847413">
        <w:rPr>
          <w:rFonts w:asciiTheme="majorBidi" w:hAnsiTheme="majorBidi" w:cstheme="majorBidi"/>
          <w:color w:val="0D0D0D" w:themeColor="text1" w:themeTint="F2"/>
          <w:sz w:val="24"/>
          <w:szCs w:val="24"/>
        </w:rPr>
        <w:t xml:space="preserve"> </w:t>
      </w:r>
    </w:p>
    <w:p w14:paraId="3B5E2EA3" w14:textId="22B09635"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5</w:t>
      </w:r>
    </w:p>
    <w:p w14:paraId="272FFB68" w14:textId="1E008AF4" w:rsidR="00280637"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C17033" w:rsidRPr="00847413">
        <w:rPr>
          <w:rFonts w:asciiTheme="majorBidi" w:hAnsiTheme="majorBidi" w:cstheme="majorBidi"/>
          <w:color w:val="0D0D0D" w:themeColor="text1" w:themeTint="F2"/>
          <w:sz w:val="24"/>
          <w:szCs w:val="24"/>
        </w:rPr>
        <w:t>T</w:t>
      </w:r>
      <w:r w:rsidR="00960C3F" w:rsidRPr="00847413">
        <w:rPr>
          <w:rFonts w:asciiTheme="majorBidi" w:hAnsiTheme="majorBidi" w:cstheme="majorBidi"/>
          <w:color w:val="0D0D0D" w:themeColor="text1" w:themeTint="F2"/>
          <w:sz w:val="24"/>
          <w:szCs w:val="24"/>
        </w:rPr>
        <w:t xml:space="preserve">he man </w:t>
      </w:r>
      <w:r w:rsidR="00C17033" w:rsidRPr="00847413">
        <w:rPr>
          <w:rFonts w:asciiTheme="majorBidi" w:hAnsiTheme="majorBidi" w:cstheme="majorBidi"/>
          <w:color w:val="0D0D0D" w:themeColor="text1" w:themeTint="F2"/>
          <w:sz w:val="24"/>
          <w:szCs w:val="24"/>
        </w:rPr>
        <w:t>shouted</w:t>
      </w:r>
      <w:r w:rsidR="00960C3F" w:rsidRPr="00847413">
        <w:rPr>
          <w:rFonts w:asciiTheme="majorBidi" w:hAnsiTheme="majorBidi" w:cstheme="majorBidi"/>
          <w:color w:val="0D0D0D" w:themeColor="text1" w:themeTint="F2"/>
          <w:sz w:val="24"/>
          <w:szCs w:val="24"/>
        </w:rPr>
        <w:t xml:space="preserve"> in my face and pinched my ear and saying “see the Jew son of a Jew, damned” (p.23). </w:t>
      </w:r>
      <w:r w:rsidR="00EA713A" w:rsidRPr="00847413">
        <w:rPr>
          <w:rFonts w:asciiTheme="majorBidi" w:hAnsiTheme="majorBidi" w:cstheme="majorBidi"/>
          <w:color w:val="0D0D0D" w:themeColor="text1" w:themeTint="F2"/>
          <w:sz w:val="24"/>
          <w:szCs w:val="24"/>
        </w:rPr>
        <w:t>“When will you leave the Arab land? After many days, he repeat</w:t>
      </w:r>
      <w:r w:rsidR="00C17033" w:rsidRPr="00847413">
        <w:rPr>
          <w:rFonts w:asciiTheme="majorBidi" w:hAnsiTheme="majorBidi" w:cstheme="majorBidi"/>
          <w:color w:val="0D0D0D" w:themeColor="text1" w:themeTint="F2"/>
          <w:sz w:val="24"/>
          <w:szCs w:val="24"/>
        </w:rPr>
        <w:t>ed</w:t>
      </w:r>
      <w:r w:rsidR="00EA713A" w:rsidRPr="00847413">
        <w:rPr>
          <w:rFonts w:asciiTheme="majorBidi" w:hAnsiTheme="majorBidi" w:cstheme="majorBidi"/>
          <w:color w:val="0D0D0D" w:themeColor="text1" w:themeTint="F2"/>
          <w:sz w:val="24"/>
          <w:szCs w:val="24"/>
        </w:rPr>
        <w:t xml:space="preserve"> the question, "When are you leaving for your land?"</w:t>
      </w:r>
      <w:r w:rsidR="00B525F2" w:rsidRPr="00847413">
        <w:rPr>
          <w:rFonts w:asciiTheme="majorBidi" w:hAnsiTheme="majorBidi" w:cstheme="majorBidi"/>
          <w:color w:val="0D0D0D" w:themeColor="text1" w:themeTint="F2"/>
          <w:sz w:val="24"/>
          <w:szCs w:val="24"/>
        </w:rPr>
        <w:t xml:space="preserve"> </w:t>
      </w:r>
      <w:r w:rsidR="006761F4" w:rsidRPr="00847413">
        <w:rPr>
          <w:rFonts w:asciiTheme="majorBidi" w:hAnsiTheme="majorBidi" w:cstheme="majorBidi"/>
          <w:color w:val="0D0D0D" w:themeColor="text1" w:themeTint="F2"/>
          <w:sz w:val="24"/>
          <w:szCs w:val="24"/>
        </w:rPr>
        <w:t xml:space="preserve">You say your land is </w:t>
      </w:r>
      <w:r w:rsidR="008E6384" w:rsidRPr="00847413">
        <w:rPr>
          <w:rFonts w:asciiTheme="majorBidi" w:hAnsiTheme="majorBidi" w:cstheme="majorBidi"/>
          <w:color w:val="0D0D0D" w:themeColor="text1" w:themeTint="F2"/>
          <w:sz w:val="24"/>
          <w:szCs w:val="24"/>
        </w:rPr>
        <w:t>Jerusalem</w:t>
      </w:r>
      <w:r w:rsidR="006761F4" w:rsidRPr="00847413">
        <w:rPr>
          <w:rFonts w:asciiTheme="majorBidi" w:hAnsiTheme="majorBidi" w:cstheme="majorBidi"/>
          <w:color w:val="0D0D0D" w:themeColor="text1" w:themeTint="F2"/>
          <w:sz w:val="24"/>
          <w:szCs w:val="24"/>
        </w:rPr>
        <w:t>, go to it; instead, go to hell"</w:t>
      </w:r>
      <w:r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P. 35)</w:t>
      </w:r>
      <w:r w:rsidR="004D601B" w:rsidRPr="00847413">
        <w:rPr>
          <w:rFonts w:asciiTheme="majorBidi" w:hAnsiTheme="majorBidi" w:cstheme="majorBidi"/>
          <w:color w:val="0D0D0D" w:themeColor="text1" w:themeTint="F2"/>
          <w:sz w:val="24"/>
          <w:szCs w:val="24"/>
        </w:rPr>
        <w:t>.</w:t>
      </w:r>
    </w:p>
    <w:p w14:paraId="76CC969A" w14:textId="7182AF3A" w:rsidR="00FE39D0"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4D5C0B" w:rsidRPr="00847413">
        <w:rPr>
          <w:rFonts w:asciiTheme="majorBidi" w:hAnsiTheme="majorBidi" w:cstheme="majorBidi"/>
          <w:color w:val="0D0D0D" w:themeColor="text1" w:themeTint="F2"/>
          <w:sz w:val="24"/>
          <w:szCs w:val="24"/>
        </w:rPr>
        <w:t xml:space="preserve">The actions and attitudes of the Muslim religious man </w:t>
      </w:r>
      <w:r w:rsidR="00D75C4F" w:rsidRPr="00847413">
        <w:rPr>
          <w:rFonts w:asciiTheme="majorBidi" w:hAnsiTheme="majorBidi" w:cstheme="majorBidi"/>
          <w:color w:val="0D0D0D" w:themeColor="text1" w:themeTint="F2"/>
          <w:sz w:val="24"/>
          <w:szCs w:val="24"/>
        </w:rPr>
        <w:t xml:space="preserve">Muezzin </w:t>
      </w:r>
      <w:r w:rsidR="004D5C0B" w:rsidRPr="00847413">
        <w:rPr>
          <w:rFonts w:asciiTheme="majorBidi" w:hAnsiTheme="majorBidi" w:cstheme="majorBidi"/>
          <w:color w:val="0D0D0D" w:themeColor="text1" w:themeTint="F2"/>
          <w:sz w:val="24"/>
          <w:szCs w:val="24"/>
        </w:rPr>
        <w:t xml:space="preserve"> echo The Three Bs Model’ of Religious Identity, which delineates that the</w:t>
      </w:r>
      <w:r w:rsidR="003E4F69" w:rsidRPr="00847413">
        <w:rPr>
          <w:rFonts w:asciiTheme="majorBidi" w:hAnsiTheme="majorBidi" w:cstheme="majorBidi"/>
          <w:color w:val="0D0D0D" w:themeColor="text1" w:themeTint="F2"/>
          <w:sz w:val="24"/>
          <w:szCs w:val="24"/>
        </w:rPr>
        <w:t xml:space="preserve"> individual's belief in a </w:t>
      </w:r>
      <w:r w:rsidR="00055A35" w:rsidRPr="00847413">
        <w:rPr>
          <w:rFonts w:asciiTheme="majorBidi" w:hAnsiTheme="majorBidi" w:cstheme="majorBidi"/>
          <w:color w:val="0D0D0D" w:themeColor="text1" w:themeTint="F2"/>
          <w:sz w:val="24"/>
          <w:szCs w:val="24"/>
        </w:rPr>
        <w:t>particular faith guide</w:t>
      </w:r>
      <w:r w:rsidR="003E4F69" w:rsidRPr="00847413">
        <w:rPr>
          <w:rFonts w:asciiTheme="majorBidi" w:hAnsiTheme="majorBidi" w:cstheme="majorBidi"/>
          <w:color w:val="0D0D0D" w:themeColor="text1" w:themeTint="F2"/>
          <w:sz w:val="24"/>
          <w:szCs w:val="24"/>
        </w:rPr>
        <w:t xml:space="preserve"> or in another context informs the</w:t>
      </w:r>
      <w:r w:rsidR="004D5C0B" w:rsidRPr="00847413">
        <w:rPr>
          <w:rFonts w:asciiTheme="majorBidi" w:hAnsiTheme="majorBidi" w:cstheme="majorBidi"/>
          <w:color w:val="0D0D0D" w:themeColor="text1" w:themeTint="F2"/>
          <w:sz w:val="24"/>
          <w:szCs w:val="24"/>
        </w:rPr>
        <w:t>m</w:t>
      </w:r>
      <w:r w:rsidR="003E4F69" w:rsidRPr="00847413">
        <w:rPr>
          <w:rFonts w:asciiTheme="majorBidi" w:hAnsiTheme="majorBidi" w:cstheme="majorBidi"/>
          <w:color w:val="0D0D0D" w:themeColor="text1" w:themeTint="F2"/>
          <w:sz w:val="24"/>
          <w:szCs w:val="24"/>
        </w:rPr>
        <w:t xml:space="preserve"> </w:t>
      </w:r>
      <w:r w:rsidR="004D5C0B" w:rsidRPr="00847413">
        <w:rPr>
          <w:rFonts w:asciiTheme="majorBidi" w:hAnsiTheme="majorBidi" w:cstheme="majorBidi"/>
          <w:color w:val="0D0D0D" w:themeColor="text1" w:themeTint="F2"/>
          <w:sz w:val="24"/>
          <w:szCs w:val="24"/>
        </w:rPr>
        <w:t xml:space="preserve">the </w:t>
      </w:r>
      <w:r w:rsidR="003E4F69" w:rsidRPr="00847413">
        <w:rPr>
          <w:rFonts w:asciiTheme="majorBidi" w:hAnsiTheme="majorBidi" w:cstheme="majorBidi"/>
          <w:color w:val="0D0D0D" w:themeColor="text1" w:themeTint="F2"/>
          <w:sz w:val="24"/>
          <w:szCs w:val="24"/>
        </w:rPr>
        <w:t>way they behave</w:t>
      </w:r>
      <w:r w:rsidR="00892264" w:rsidRPr="00847413">
        <w:rPr>
          <w:rFonts w:asciiTheme="majorBidi" w:hAnsiTheme="majorBidi" w:cstheme="majorBidi"/>
          <w:color w:val="0D0D0D" w:themeColor="text1" w:themeTint="F2"/>
          <w:sz w:val="24"/>
          <w:szCs w:val="24"/>
        </w:rPr>
        <w:t xml:space="preserve"> (</w:t>
      </w:r>
      <w:r w:rsidR="00055A35" w:rsidRPr="00847413">
        <w:rPr>
          <w:rFonts w:asciiTheme="majorBidi" w:hAnsiTheme="majorBidi" w:cstheme="majorBidi"/>
          <w:color w:val="0D0D0D" w:themeColor="text1" w:themeTint="F2"/>
          <w:sz w:val="24"/>
          <w:szCs w:val="24"/>
        </w:rPr>
        <w:t>Durkheim, 19</w:t>
      </w:r>
      <w:r w:rsidR="00BA0083" w:rsidRPr="00847413">
        <w:rPr>
          <w:rFonts w:asciiTheme="majorBidi" w:hAnsiTheme="majorBidi" w:cstheme="majorBidi"/>
          <w:color w:val="0D0D0D" w:themeColor="text1" w:themeTint="F2"/>
          <w:sz w:val="24"/>
          <w:szCs w:val="24"/>
        </w:rPr>
        <w:t>94</w:t>
      </w:r>
      <w:r w:rsidR="00892264" w:rsidRPr="00847413">
        <w:rPr>
          <w:rFonts w:asciiTheme="majorBidi" w:hAnsiTheme="majorBidi" w:cstheme="majorBidi"/>
          <w:color w:val="0D0D0D" w:themeColor="text1" w:themeTint="F2"/>
          <w:sz w:val="24"/>
          <w:szCs w:val="24"/>
        </w:rPr>
        <w:t>)</w:t>
      </w:r>
      <w:r w:rsidR="003E4F69" w:rsidRPr="00847413">
        <w:rPr>
          <w:rFonts w:asciiTheme="majorBidi" w:hAnsiTheme="majorBidi" w:cstheme="majorBidi"/>
          <w:color w:val="0D0D0D" w:themeColor="text1" w:themeTint="F2"/>
          <w:sz w:val="24"/>
          <w:szCs w:val="24"/>
        </w:rPr>
        <w:t xml:space="preserve">. </w:t>
      </w:r>
    </w:p>
    <w:p w14:paraId="21BA7946" w14:textId="2D419AB1" w:rsidR="00217C07"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Historically, the Jewish people identified themselves as people living</w:t>
      </w:r>
      <w:r w:rsidR="00DB4919" w:rsidRPr="00847413">
        <w:rPr>
          <w:rFonts w:asciiTheme="majorBidi" w:hAnsiTheme="majorBidi" w:cstheme="majorBidi"/>
          <w:color w:val="0D0D0D" w:themeColor="text1" w:themeTint="F2"/>
          <w:sz w:val="24"/>
          <w:szCs w:val="24"/>
        </w:rPr>
        <w:t xml:space="preserve"> in exile, and the word </w:t>
      </w:r>
      <w:r w:rsidR="004D601B" w:rsidRPr="00847413">
        <w:rPr>
          <w:rFonts w:asciiTheme="majorBidi" w:hAnsiTheme="majorBidi" w:cstheme="majorBidi"/>
          <w:color w:val="0D0D0D" w:themeColor="text1" w:themeTint="F2"/>
          <w:sz w:val="24"/>
          <w:szCs w:val="24"/>
        </w:rPr>
        <w:t>d</w:t>
      </w:r>
      <w:r w:rsidRPr="00847413">
        <w:rPr>
          <w:rFonts w:asciiTheme="majorBidi" w:hAnsiTheme="majorBidi" w:cstheme="majorBidi"/>
          <w:color w:val="0D0D0D" w:themeColor="text1" w:themeTint="F2"/>
          <w:sz w:val="24"/>
          <w:szCs w:val="24"/>
        </w:rPr>
        <w:t xml:space="preserve">iaspora is often associated with </w:t>
      </w:r>
      <w:r w:rsidR="0024310A" w:rsidRPr="00847413">
        <w:rPr>
          <w:rFonts w:asciiTheme="majorBidi" w:hAnsiTheme="majorBidi" w:cstheme="majorBidi"/>
          <w:color w:val="0D0D0D" w:themeColor="text1" w:themeTint="F2"/>
          <w:sz w:val="24"/>
          <w:szCs w:val="24"/>
        </w:rPr>
        <w:t>Jewish communities outside of/Palestine/Israel</w:t>
      </w:r>
      <w:r w:rsidR="00073627"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They claim</w:t>
      </w:r>
      <w:r w:rsidR="00A1694B" w:rsidRPr="00847413">
        <w:rPr>
          <w:rFonts w:asciiTheme="majorBidi" w:hAnsiTheme="majorBidi" w:cstheme="majorBidi"/>
          <w:color w:val="0D0D0D" w:themeColor="text1" w:themeTint="F2"/>
          <w:sz w:val="24"/>
          <w:szCs w:val="24"/>
        </w:rPr>
        <w:t>ed</w:t>
      </w:r>
      <w:r w:rsidRPr="00847413">
        <w:rPr>
          <w:rFonts w:asciiTheme="majorBidi" w:hAnsiTheme="majorBidi" w:cstheme="majorBidi"/>
          <w:color w:val="0D0D0D" w:themeColor="text1" w:themeTint="F2"/>
          <w:sz w:val="24"/>
          <w:szCs w:val="24"/>
        </w:rPr>
        <w:t xml:space="preserve"> that </w:t>
      </w:r>
      <w:r w:rsidR="00DB4919" w:rsidRPr="00847413">
        <w:rPr>
          <w:rFonts w:asciiTheme="majorBidi" w:hAnsiTheme="majorBidi" w:cstheme="majorBidi"/>
          <w:color w:val="0D0D0D" w:themeColor="text1" w:themeTint="F2"/>
          <w:sz w:val="24"/>
          <w:szCs w:val="24"/>
        </w:rPr>
        <w:t xml:space="preserve">their ancestors were forced to leave their promised land and move to Europe and other countries </w:t>
      </w:r>
      <w:r w:rsidRPr="00847413">
        <w:rPr>
          <w:rFonts w:asciiTheme="majorBidi" w:hAnsiTheme="majorBidi" w:cstheme="majorBidi"/>
          <w:color w:val="0D0D0D" w:themeColor="text1" w:themeTint="F2"/>
          <w:sz w:val="24"/>
          <w:szCs w:val="24"/>
        </w:rPr>
        <w:t>during the Roman occupation in the first century</w:t>
      </w:r>
      <w:r w:rsidR="00A1694B" w:rsidRPr="00847413">
        <w:rPr>
          <w:rFonts w:asciiTheme="majorBidi" w:hAnsiTheme="majorBidi" w:cstheme="majorBidi"/>
          <w:color w:val="0D0D0D" w:themeColor="text1" w:themeTint="F2"/>
          <w:sz w:val="24"/>
          <w:szCs w:val="24"/>
        </w:rPr>
        <w:t xml:space="preserve"> (</w:t>
      </w:r>
      <w:proofErr w:type="spellStart"/>
      <w:r w:rsidR="00953632" w:rsidRPr="00847413">
        <w:rPr>
          <w:rFonts w:asciiTheme="majorBidi" w:hAnsiTheme="majorBidi" w:cstheme="majorBidi"/>
          <w:color w:val="0D0D0D" w:themeColor="text1" w:themeTint="F2"/>
          <w:sz w:val="24"/>
          <w:szCs w:val="24"/>
        </w:rPr>
        <w:t>Alroey</w:t>
      </w:r>
      <w:proofErr w:type="spellEnd"/>
      <w:r w:rsidR="00A1694B" w:rsidRPr="00847413">
        <w:rPr>
          <w:rFonts w:asciiTheme="majorBidi" w:hAnsiTheme="majorBidi" w:cstheme="majorBidi"/>
          <w:color w:val="0D0D0D" w:themeColor="text1" w:themeTint="F2"/>
          <w:sz w:val="24"/>
          <w:szCs w:val="24"/>
        </w:rPr>
        <w:t>, 2</w:t>
      </w:r>
      <w:r w:rsidR="00953632" w:rsidRPr="00847413">
        <w:rPr>
          <w:rFonts w:asciiTheme="majorBidi" w:hAnsiTheme="majorBidi" w:cstheme="majorBidi"/>
          <w:color w:val="0D0D0D" w:themeColor="text1" w:themeTint="F2"/>
          <w:sz w:val="24"/>
          <w:szCs w:val="24"/>
        </w:rPr>
        <w:t>014</w:t>
      </w:r>
      <w:r w:rsidR="00A1694B" w:rsidRPr="00847413">
        <w:rPr>
          <w:rFonts w:asciiTheme="majorBidi" w:hAnsiTheme="majorBidi" w:cstheme="majorBidi"/>
          <w:color w:val="0D0D0D" w:themeColor="text1" w:themeTint="F2"/>
          <w:sz w:val="24"/>
          <w:szCs w:val="24"/>
        </w:rPr>
        <w:t>).</w:t>
      </w:r>
      <w:r w:rsidR="00517EC3" w:rsidRPr="00847413">
        <w:rPr>
          <w:rFonts w:asciiTheme="majorBidi" w:hAnsiTheme="majorBidi" w:cstheme="majorBidi"/>
          <w:color w:val="0D0D0D" w:themeColor="text1" w:themeTint="F2"/>
          <w:sz w:val="24"/>
          <w:szCs w:val="24"/>
        </w:rPr>
        <w:t xml:space="preserve"> </w:t>
      </w:r>
      <w:r w:rsidR="00EB023A" w:rsidRPr="00847413">
        <w:rPr>
          <w:rFonts w:asciiTheme="majorBidi" w:hAnsiTheme="majorBidi" w:cstheme="majorBidi"/>
          <w:color w:val="0D0D0D" w:themeColor="text1" w:themeTint="F2"/>
          <w:sz w:val="24"/>
          <w:szCs w:val="24"/>
        </w:rPr>
        <w:t xml:space="preserve">According to the </w:t>
      </w:r>
      <w:r w:rsidR="00EB023A" w:rsidRPr="00847413">
        <w:rPr>
          <w:rFonts w:asciiTheme="majorBidi" w:hAnsiTheme="majorBidi" w:cstheme="majorBidi"/>
          <w:color w:val="0D0D0D" w:themeColor="text1" w:themeTint="F2"/>
          <w:sz w:val="24"/>
          <w:szCs w:val="24"/>
        </w:rPr>
        <w:lastRenderedPageBreak/>
        <w:t>Hebrew Scriptures, the land of Jerusalem is given by God to Abraham and all of his descendants. Thus</w:t>
      </w:r>
      <w:r w:rsidR="009966D1" w:rsidRPr="00847413">
        <w:rPr>
          <w:rFonts w:asciiTheme="majorBidi" w:hAnsiTheme="majorBidi" w:cstheme="majorBidi"/>
          <w:color w:val="0D0D0D" w:themeColor="text1" w:themeTint="F2"/>
          <w:sz w:val="24"/>
          <w:szCs w:val="24"/>
        </w:rPr>
        <w:t>,</w:t>
      </w:r>
      <w:r w:rsidR="00EB023A" w:rsidRPr="00847413">
        <w:rPr>
          <w:rFonts w:asciiTheme="majorBidi" w:hAnsiTheme="majorBidi" w:cstheme="majorBidi"/>
          <w:color w:val="0D0D0D" w:themeColor="text1" w:themeTint="F2"/>
          <w:sz w:val="24"/>
          <w:szCs w:val="24"/>
        </w:rPr>
        <w:t xml:space="preserve"> they believe Jerusalem has become an essential part of the Jewish religious heritage and identity. The Zionist movement was established in Europe </w:t>
      </w:r>
      <w:r w:rsidR="00626B1D" w:rsidRPr="00847413">
        <w:rPr>
          <w:rFonts w:asciiTheme="majorBidi" w:hAnsiTheme="majorBidi" w:cstheme="majorBidi"/>
          <w:color w:val="0D0D0D" w:themeColor="text1" w:themeTint="F2"/>
          <w:sz w:val="24"/>
          <w:szCs w:val="24"/>
        </w:rPr>
        <w:t>at</w:t>
      </w:r>
      <w:r w:rsidR="00EB023A" w:rsidRPr="00847413">
        <w:rPr>
          <w:rFonts w:asciiTheme="majorBidi" w:hAnsiTheme="majorBidi" w:cstheme="majorBidi"/>
          <w:color w:val="0D0D0D" w:themeColor="text1" w:themeTint="F2"/>
          <w:sz w:val="24"/>
          <w:szCs w:val="24"/>
        </w:rPr>
        <w:t xml:space="preserve"> the </w:t>
      </w:r>
      <w:r w:rsidR="006159D9" w:rsidRPr="00847413">
        <w:rPr>
          <w:rFonts w:asciiTheme="majorBidi" w:hAnsiTheme="majorBidi" w:cstheme="majorBidi"/>
          <w:color w:val="0D0D0D" w:themeColor="text1" w:themeTint="F2"/>
          <w:sz w:val="24"/>
          <w:szCs w:val="24"/>
        </w:rPr>
        <w:t>late nineteenth</w:t>
      </w:r>
      <w:r w:rsidR="00EB023A" w:rsidRPr="00847413">
        <w:rPr>
          <w:rFonts w:asciiTheme="majorBidi" w:hAnsiTheme="majorBidi" w:cstheme="majorBidi"/>
          <w:color w:val="0D0D0D" w:themeColor="text1" w:themeTint="F2"/>
          <w:sz w:val="24"/>
          <w:szCs w:val="24"/>
        </w:rPr>
        <w:t xml:space="preserve"> century in order to repatriate all Jews all over the world. Jews sacrificed boundlessly to fulfill the Jewish dream, especially after the Balfour Declaration in 1917 which granted the Jews the land of Jerusalem they used to dream of living in (Hajjar, 2005). </w:t>
      </w:r>
    </w:p>
    <w:p w14:paraId="30D97D81" w14:textId="77777777" w:rsidR="00917CC8"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Al-</w:t>
      </w:r>
      <w:proofErr w:type="spellStart"/>
      <w:r w:rsidRPr="00847413">
        <w:rPr>
          <w:rFonts w:asciiTheme="majorBidi" w:hAnsiTheme="majorBidi" w:cstheme="majorBidi"/>
          <w:color w:val="0D0D0D" w:themeColor="text1" w:themeTint="F2"/>
          <w:sz w:val="24"/>
          <w:szCs w:val="24"/>
        </w:rPr>
        <w:t>Muqri</w:t>
      </w:r>
      <w:proofErr w:type="spellEnd"/>
      <w:r w:rsidR="00E62456" w:rsidRPr="00847413">
        <w:rPr>
          <w:rFonts w:asciiTheme="majorBidi" w:hAnsiTheme="majorBidi" w:cstheme="majorBidi"/>
          <w:color w:val="0D0D0D" w:themeColor="text1" w:themeTint="F2"/>
          <w:sz w:val="24"/>
          <w:szCs w:val="24"/>
        </w:rPr>
        <w:t xml:space="preserve"> </w:t>
      </w:r>
      <w:r w:rsidR="00B0250A" w:rsidRPr="00847413">
        <w:rPr>
          <w:rFonts w:asciiTheme="majorBidi" w:hAnsiTheme="majorBidi" w:cstheme="majorBidi"/>
          <w:color w:val="0D0D0D" w:themeColor="text1" w:themeTint="F2"/>
          <w:sz w:val="24"/>
          <w:szCs w:val="24"/>
        </w:rPr>
        <w:t>continued transmitting the message of</w:t>
      </w:r>
      <w:r w:rsidR="00E62456" w:rsidRPr="00847413">
        <w:rPr>
          <w:rFonts w:asciiTheme="majorBidi" w:hAnsiTheme="majorBidi" w:cstheme="majorBidi"/>
          <w:color w:val="0D0D0D" w:themeColor="text1" w:themeTint="F2"/>
          <w:sz w:val="24"/>
          <w:szCs w:val="24"/>
        </w:rPr>
        <w:t xml:space="preserve"> equality </w:t>
      </w:r>
      <w:r w:rsidR="00C27679" w:rsidRPr="00847413">
        <w:rPr>
          <w:rFonts w:asciiTheme="majorBidi" w:hAnsiTheme="majorBidi" w:cstheme="majorBidi"/>
          <w:color w:val="0D0D0D" w:themeColor="text1" w:themeTint="F2"/>
          <w:sz w:val="24"/>
          <w:szCs w:val="24"/>
        </w:rPr>
        <w:t xml:space="preserve">among people </w:t>
      </w:r>
      <w:r w:rsidR="00E62456" w:rsidRPr="00847413">
        <w:rPr>
          <w:rFonts w:asciiTheme="majorBidi" w:hAnsiTheme="majorBidi" w:cstheme="majorBidi"/>
          <w:color w:val="0D0D0D" w:themeColor="text1" w:themeTint="F2"/>
          <w:sz w:val="24"/>
          <w:szCs w:val="24"/>
        </w:rPr>
        <w:t>despite the ethnic, social, or national differences</w:t>
      </w:r>
      <w:r w:rsidR="00FB0E07" w:rsidRPr="00847413">
        <w:rPr>
          <w:rFonts w:asciiTheme="majorBidi" w:hAnsiTheme="majorBidi" w:cstheme="majorBidi"/>
          <w:color w:val="0D0D0D" w:themeColor="text1" w:themeTint="F2"/>
          <w:sz w:val="24"/>
          <w:szCs w:val="24"/>
        </w:rPr>
        <w:t xml:space="preserve"> in his novel</w:t>
      </w:r>
      <w:r w:rsidR="00C27679" w:rsidRPr="00847413">
        <w:rPr>
          <w:rFonts w:asciiTheme="majorBidi" w:hAnsiTheme="majorBidi" w:cstheme="majorBidi"/>
          <w:color w:val="0D0D0D" w:themeColor="text1" w:themeTint="F2"/>
          <w:sz w:val="24"/>
          <w:szCs w:val="24"/>
        </w:rPr>
        <w:t xml:space="preserve">. </w:t>
      </w:r>
      <w:r w:rsidR="00FB0E07" w:rsidRPr="00847413">
        <w:rPr>
          <w:rFonts w:asciiTheme="majorBidi" w:hAnsiTheme="majorBidi" w:cstheme="majorBidi"/>
          <w:color w:val="0D0D0D" w:themeColor="text1" w:themeTint="F2"/>
          <w:sz w:val="24"/>
          <w:szCs w:val="24"/>
        </w:rPr>
        <w:t>Years later, w</w:t>
      </w:r>
      <w:r w:rsidR="005B12B3" w:rsidRPr="00847413">
        <w:rPr>
          <w:rFonts w:asciiTheme="majorBidi" w:hAnsiTheme="majorBidi" w:cstheme="majorBidi"/>
          <w:color w:val="0D0D0D" w:themeColor="text1" w:themeTint="F2"/>
          <w:sz w:val="24"/>
          <w:szCs w:val="24"/>
        </w:rPr>
        <w:t>hen Fatima die</w:t>
      </w:r>
      <w:r w:rsidR="00C27679" w:rsidRPr="00847413">
        <w:rPr>
          <w:rFonts w:asciiTheme="majorBidi" w:hAnsiTheme="majorBidi" w:cstheme="majorBidi"/>
          <w:color w:val="0D0D0D" w:themeColor="text1" w:themeTint="F2"/>
          <w:sz w:val="24"/>
          <w:szCs w:val="24"/>
        </w:rPr>
        <w:t>d</w:t>
      </w:r>
      <w:r w:rsidR="005B12B3" w:rsidRPr="00847413">
        <w:rPr>
          <w:rFonts w:asciiTheme="majorBidi" w:hAnsiTheme="majorBidi" w:cstheme="majorBidi"/>
          <w:color w:val="0D0D0D" w:themeColor="text1" w:themeTint="F2"/>
          <w:sz w:val="24"/>
          <w:szCs w:val="24"/>
        </w:rPr>
        <w:t xml:space="preserve">, Salim informed the Jews that she </w:t>
      </w:r>
      <w:r w:rsidR="00C27679" w:rsidRPr="00847413">
        <w:rPr>
          <w:rFonts w:asciiTheme="majorBidi" w:hAnsiTheme="majorBidi" w:cstheme="majorBidi"/>
          <w:color w:val="0D0D0D" w:themeColor="text1" w:themeTint="F2"/>
          <w:sz w:val="24"/>
          <w:szCs w:val="24"/>
        </w:rPr>
        <w:t>was</w:t>
      </w:r>
      <w:r w:rsidR="005B12B3" w:rsidRPr="00847413">
        <w:rPr>
          <w:rFonts w:asciiTheme="majorBidi" w:hAnsiTheme="majorBidi" w:cstheme="majorBidi"/>
          <w:color w:val="0D0D0D" w:themeColor="text1" w:themeTint="F2"/>
          <w:sz w:val="24"/>
          <w:szCs w:val="24"/>
        </w:rPr>
        <w:t xml:space="preserve"> </w:t>
      </w:r>
      <w:r w:rsidR="00C27679" w:rsidRPr="00847413">
        <w:rPr>
          <w:rFonts w:asciiTheme="majorBidi" w:hAnsiTheme="majorBidi" w:cstheme="majorBidi"/>
          <w:color w:val="0D0D0D" w:themeColor="text1" w:themeTint="F2"/>
          <w:sz w:val="24"/>
          <w:szCs w:val="24"/>
        </w:rPr>
        <w:t xml:space="preserve">a </w:t>
      </w:r>
      <w:r w:rsidR="005B12B3" w:rsidRPr="00847413">
        <w:rPr>
          <w:rFonts w:asciiTheme="majorBidi" w:hAnsiTheme="majorBidi" w:cstheme="majorBidi"/>
          <w:color w:val="0D0D0D" w:themeColor="text1" w:themeTint="F2"/>
          <w:sz w:val="24"/>
          <w:szCs w:val="24"/>
        </w:rPr>
        <w:t>Muslim</w:t>
      </w:r>
      <w:r w:rsidR="009D524D" w:rsidRPr="00847413">
        <w:rPr>
          <w:rFonts w:asciiTheme="majorBidi" w:hAnsiTheme="majorBidi" w:cstheme="majorBidi"/>
          <w:color w:val="0D0D0D" w:themeColor="text1" w:themeTint="F2"/>
          <w:sz w:val="24"/>
          <w:szCs w:val="24"/>
        </w:rPr>
        <w:t>.</w:t>
      </w:r>
      <w:r w:rsidR="005B12B3" w:rsidRPr="00847413">
        <w:rPr>
          <w:rFonts w:asciiTheme="majorBidi" w:hAnsiTheme="majorBidi" w:cstheme="majorBidi"/>
          <w:color w:val="0D0D0D" w:themeColor="text1" w:themeTint="F2"/>
          <w:sz w:val="24"/>
          <w:szCs w:val="24"/>
        </w:rPr>
        <w:t xml:space="preserve"> </w:t>
      </w:r>
      <w:r w:rsidR="009D524D" w:rsidRPr="00847413">
        <w:rPr>
          <w:rFonts w:asciiTheme="majorBidi" w:hAnsiTheme="majorBidi" w:cstheme="majorBidi"/>
          <w:color w:val="0D0D0D" w:themeColor="text1" w:themeTint="F2"/>
          <w:sz w:val="24"/>
          <w:szCs w:val="24"/>
        </w:rPr>
        <w:t>T</w:t>
      </w:r>
      <w:r w:rsidR="005B12B3" w:rsidRPr="00847413">
        <w:rPr>
          <w:rFonts w:asciiTheme="majorBidi" w:hAnsiTheme="majorBidi" w:cstheme="majorBidi"/>
          <w:color w:val="0D0D0D" w:themeColor="text1" w:themeTint="F2"/>
          <w:sz w:val="24"/>
          <w:szCs w:val="24"/>
        </w:rPr>
        <w:t xml:space="preserve">hey </w:t>
      </w:r>
      <w:r w:rsidR="009D524D" w:rsidRPr="00847413">
        <w:rPr>
          <w:rFonts w:asciiTheme="majorBidi" w:hAnsiTheme="majorBidi" w:cstheme="majorBidi"/>
          <w:color w:val="0D0D0D" w:themeColor="text1" w:themeTint="F2"/>
          <w:sz w:val="24"/>
          <w:szCs w:val="24"/>
        </w:rPr>
        <w:t>did</w:t>
      </w:r>
      <w:r w:rsidR="00073627" w:rsidRPr="00847413">
        <w:rPr>
          <w:rFonts w:asciiTheme="majorBidi" w:hAnsiTheme="majorBidi" w:cstheme="majorBidi"/>
          <w:color w:val="0D0D0D" w:themeColor="text1" w:themeTint="F2"/>
          <w:sz w:val="24"/>
          <w:szCs w:val="24"/>
        </w:rPr>
        <w:t xml:space="preserve"> no</w:t>
      </w:r>
      <w:r w:rsidR="005B12B3" w:rsidRPr="00847413">
        <w:rPr>
          <w:rFonts w:asciiTheme="majorBidi" w:hAnsiTheme="majorBidi" w:cstheme="majorBidi"/>
          <w:color w:val="0D0D0D" w:themeColor="text1" w:themeTint="F2"/>
          <w:sz w:val="24"/>
          <w:szCs w:val="24"/>
        </w:rPr>
        <w:t xml:space="preserve">t believe </w:t>
      </w:r>
      <w:r w:rsidR="009D524D" w:rsidRPr="00847413">
        <w:rPr>
          <w:rFonts w:asciiTheme="majorBidi" w:hAnsiTheme="majorBidi" w:cstheme="majorBidi"/>
          <w:color w:val="0D0D0D" w:themeColor="text1" w:themeTint="F2"/>
          <w:sz w:val="24"/>
          <w:szCs w:val="24"/>
        </w:rPr>
        <w:t>him</w:t>
      </w:r>
      <w:r w:rsidR="005B12B3" w:rsidRPr="00847413">
        <w:rPr>
          <w:rFonts w:asciiTheme="majorBidi" w:hAnsiTheme="majorBidi" w:cstheme="majorBidi"/>
          <w:color w:val="0D0D0D" w:themeColor="text1" w:themeTint="F2"/>
          <w:sz w:val="24"/>
          <w:szCs w:val="24"/>
        </w:rPr>
        <w:t xml:space="preserve"> because Muslims firmly </w:t>
      </w:r>
      <w:r w:rsidR="005C08F3" w:rsidRPr="00847413">
        <w:rPr>
          <w:rFonts w:asciiTheme="majorBidi" w:hAnsiTheme="majorBidi" w:cstheme="majorBidi"/>
          <w:color w:val="0D0D0D" w:themeColor="text1" w:themeTint="F2"/>
          <w:sz w:val="24"/>
          <w:szCs w:val="24"/>
        </w:rPr>
        <w:t>forbid</w:t>
      </w:r>
      <w:r w:rsidR="005B12B3" w:rsidRPr="00847413">
        <w:rPr>
          <w:rFonts w:asciiTheme="majorBidi" w:hAnsiTheme="majorBidi" w:cstheme="majorBidi"/>
          <w:color w:val="0D0D0D" w:themeColor="text1" w:themeTint="F2"/>
          <w:sz w:val="24"/>
          <w:szCs w:val="24"/>
        </w:rPr>
        <w:t xml:space="preserve"> the marriage of their daughters to </w:t>
      </w:r>
      <w:r w:rsidR="005C08F3" w:rsidRPr="00847413">
        <w:rPr>
          <w:rFonts w:asciiTheme="majorBidi" w:hAnsiTheme="majorBidi" w:cstheme="majorBidi"/>
          <w:color w:val="0D0D0D" w:themeColor="text1" w:themeTint="F2"/>
          <w:sz w:val="24"/>
          <w:szCs w:val="24"/>
        </w:rPr>
        <w:t>other</w:t>
      </w:r>
      <w:r w:rsidR="0092170B" w:rsidRPr="00847413">
        <w:rPr>
          <w:rFonts w:asciiTheme="majorBidi" w:hAnsiTheme="majorBidi" w:cstheme="majorBidi"/>
          <w:color w:val="0D0D0D" w:themeColor="text1" w:themeTint="F2"/>
          <w:sz w:val="24"/>
          <w:szCs w:val="24"/>
        </w:rPr>
        <w:t>s</w:t>
      </w:r>
      <w:r w:rsidR="005C08F3" w:rsidRPr="00847413">
        <w:rPr>
          <w:rFonts w:asciiTheme="majorBidi" w:hAnsiTheme="majorBidi" w:cstheme="majorBidi"/>
          <w:color w:val="0D0D0D" w:themeColor="text1" w:themeTint="F2"/>
          <w:sz w:val="24"/>
          <w:szCs w:val="24"/>
        </w:rPr>
        <w:t xml:space="preserve"> with dissimilar</w:t>
      </w:r>
      <w:r w:rsidR="000B5385" w:rsidRPr="00847413">
        <w:rPr>
          <w:rFonts w:asciiTheme="majorBidi" w:hAnsiTheme="majorBidi" w:cstheme="majorBidi"/>
          <w:color w:val="0D0D0D" w:themeColor="text1" w:themeTint="F2"/>
          <w:sz w:val="24"/>
          <w:szCs w:val="24"/>
        </w:rPr>
        <w:t xml:space="preserve"> religious </w:t>
      </w:r>
      <w:r w:rsidR="005C08F3" w:rsidRPr="00847413">
        <w:rPr>
          <w:rFonts w:asciiTheme="majorBidi" w:hAnsiTheme="majorBidi" w:cstheme="majorBidi"/>
          <w:color w:val="0D0D0D" w:themeColor="text1" w:themeTint="F2"/>
          <w:sz w:val="24"/>
          <w:szCs w:val="24"/>
        </w:rPr>
        <w:t>affiliation</w:t>
      </w:r>
      <w:r w:rsidR="005B12B3" w:rsidRPr="00847413">
        <w:rPr>
          <w:rFonts w:asciiTheme="majorBidi" w:hAnsiTheme="majorBidi" w:cstheme="majorBidi"/>
          <w:color w:val="0D0D0D" w:themeColor="text1" w:themeTint="F2"/>
          <w:sz w:val="24"/>
          <w:szCs w:val="24"/>
        </w:rPr>
        <w:t>s. The</w:t>
      </w:r>
      <w:r w:rsidR="00E23835" w:rsidRPr="00847413">
        <w:rPr>
          <w:rFonts w:asciiTheme="majorBidi" w:hAnsiTheme="majorBidi" w:cstheme="majorBidi"/>
          <w:color w:val="0D0D0D" w:themeColor="text1" w:themeTint="F2"/>
          <w:sz w:val="24"/>
          <w:szCs w:val="24"/>
        </w:rPr>
        <w:t xml:space="preserve">y </w:t>
      </w:r>
      <w:r w:rsidR="00626B1D" w:rsidRPr="00847413">
        <w:rPr>
          <w:rFonts w:asciiTheme="majorBidi" w:hAnsiTheme="majorBidi" w:cstheme="majorBidi"/>
          <w:color w:val="0D0D0D" w:themeColor="text1" w:themeTint="F2"/>
          <w:sz w:val="24"/>
          <w:szCs w:val="24"/>
        </w:rPr>
        <w:t xml:space="preserve">excluded </w:t>
      </w:r>
      <w:r w:rsidR="005B12B3" w:rsidRPr="00847413">
        <w:rPr>
          <w:rFonts w:asciiTheme="majorBidi" w:hAnsiTheme="majorBidi" w:cstheme="majorBidi"/>
          <w:color w:val="0D0D0D" w:themeColor="text1" w:themeTint="F2"/>
          <w:sz w:val="24"/>
          <w:szCs w:val="24"/>
        </w:rPr>
        <w:t xml:space="preserve">Salim </w:t>
      </w:r>
      <w:r w:rsidR="00626B1D" w:rsidRPr="00847413">
        <w:rPr>
          <w:rFonts w:asciiTheme="majorBidi" w:hAnsiTheme="majorBidi" w:cstheme="majorBidi"/>
          <w:color w:val="0D0D0D" w:themeColor="text1" w:themeTint="F2"/>
          <w:sz w:val="24"/>
          <w:szCs w:val="24"/>
        </w:rPr>
        <w:t>as they suspected he</w:t>
      </w:r>
      <w:r w:rsidR="00C64BCC" w:rsidRPr="00847413">
        <w:rPr>
          <w:rFonts w:asciiTheme="majorBidi" w:hAnsiTheme="majorBidi" w:cstheme="majorBidi"/>
          <w:color w:val="0D0D0D" w:themeColor="text1" w:themeTint="F2"/>
          <w:sz w:val="24"/>
          <w:szCs w:val="24"/>
        </w:rPr>
        <w:t xml:space="preserve"> </w:t>
      </w:r>
      <w:r w:rsidR="005B12B3" w:rsidRPr="00847413">
        <w:rPr>
          <w:rFonts w:asciiTheme="majorBidi" w:hAnsiTheme="majorBidi" w:cstheme="majorBidi"/>
          <w:color w:val="0D0D0D" w:themeColor="text1" w:themeTint="F2"/>
          <w:sz w:val="24"/>
          <w:szCs w:val="24"/>
        </w:rPr>
        <w:t xml:space="preserve">converted to Islam </w:t>
      </w:r>
      <w:r w:rsidR="00C64BCC" w:rsidRPr="00847413">
        <w:rPr>
          <w:rFonts w:asciiTheme="majorBidi" w:hAnsiTheme="majorBidi" w:cstheme="majorBidi"/>
          <w:color w:val="0D0D0D" w:themeColor="text1" w:themeTint="F2"/>
          <w:sz w:val="24"/>
          <w:szCs w:val="24"/>
        </w:rPr>
        <w:t>and</w:t>
      </w:r>
      <w:r w:rsidR="000A001B" w:rsidRPr="00847413">
        <w:rPr>
          <w:rFonts w:asciiTheme="majorBidi" w:hAnsiTheme="majorBidi" w:cstheme="majorBidi"/>
          <w:color w:val="0D0D0D" w:themeColor="text1" w:themeTint="F2"/>
          <w:sz w:val="24"/>
          <w:szCs w:val="24"/>
        </w:rPr>
        <w:t xml:space="preserve"> married Fatima</w:t>
      </w:r>
      <w:r w:rsidR="00C64BCC" w:rsidRPr="00847413">
        <w:rPr>
          <w:rFonts w:asciiTheme="majorBidi" w:hAnsiTheme="majorBidi" w:cstheme="majorBidi"/>
          <w:color w:val="0D0D0D" w:themeColor="text1" w:themeTint="F2"/>
          <w:sz w:val="24"/>
          <w:szCs w:val="24"/>
        </w:rPr>
        <w:t>.</w:t>
      </w:r>
      <w:r w:rsidR="00B73368" w:rsidRPr="00847413">
        <w:rPr>
          <w:rFonts w:asciiTheme="majorBidi" w:hAnsiTheme="majorBidi" w:cstheme="majorBidi"/>
          <w:color w:val="0D0D0D" w:themeColor="text1" w:themeTint="F2"/>
          <w:sz w:val="24"/>
          <w:szCs w:val="24"/>
        </w:rPr>
        <w:t xml:space="preserve"> </w:t>
      </w:r>
    </w:p>
    <w:p w14:paraId="09CB387E" w14:textId="362126C7"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6</w:t>
      </w:r>
    </w:p>
    <w:p w14:paraId="5442E6E1" w14:textId="77777777" w:rsidR="00F76E0C" w:rsidRPr="00847413" w:rsidRDefault="00F76E0C" w:rsidP="00AC03DD">
      <w:pPr>
        <w:spacing w:line="360" w:lineRule="auto"/>
        <w:jc w:val="both"/>
        <w:rPr>
          <w:rFonts w:asciiTheme="majorBidi" w:hAnsiTheme="majorBidi" w:cstheme="majorBidi"/>
          <w:color w:val="0D0D0D" w:themeColor="text1" w:themeTint="F2"/>
          <w:sz w:val="24"/>
          <w:szCs w:val="24"/>
        </w:rPr>
      </w:pPr>
    </w:p>
    <w:p w14:paraId="25A02CEB" w14:textId="4DDB785C" w:rsidR="003B7274"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0A001B" w:rsidRPr="00847413">
        <w:rPr>
          <w:rFonts w:asciiTheme="majorBidi" w:hAnsiTheme="majorBidi" w:cstheme="majorBidi"/>
          <w:color w:val="0D0D0D" w:themeColor="text1" w:themeTint="F2"/>
          <w:sz w:val="24"/>
          <w:szCs w:val="24"/>
        </w:rPr>
        <w:t xml:space="preserve">I tried to explain to them that </w:t>
      </w:r>
      <w:r w:rsidR="004D1CFC" w:rsidRPr="00847413">
        <w:rPr>
          <w:rFonts w:asciiTheme="majorBidi" w:hAnsiTheme="majorBidi" w:cstheme="majorBidi"/>
          <w:color w:val="0D0D0D" w:themeColor="text1" w:themeTint="F2"/>
          <w:sz w:val="24"/>
          <w:szCs w:val="24"/>
        </w:rPr>
        <w:t>our</w:t>
      </w:r>
      <w:r w:rsidR="00F76E0C" w:rsidRPr="00847413">
        <w:rPr>
          <w:rFonts w:asciiTheme="majorBidi" w:hAnsiTheme="majorBidi" w:cstheme="majorBidi"/>
          <w:color w:val="0D0D0D" w:themeColor="text1" w:themeTint="F2"/>
          <w:sz w:val="24"/>
          <w:szCs w:val="24"/>
        </w:rPr>
        <w:t xml:space="preserve"> marriage c</w:t>
      </w:r>
      <w:r w:rsidR="00FB0E07" w:rsidRPr="00847413">
        <w:rPr>
          <w:rFonts w:asciiTheme="majorBidi" w:hAnsiTheme="majorBidi" w:cstheme="majorBidi"/>
          <w:color w:val="0D0D0D" w:themeColor="text1" w:themeTint="F2"/>
          <w:sz w:val="24"/>
          <w:szCs w:val="24"/>
        </w:rPr>
        <w:t>a</w:t>
      </w:r>
      <w:r w:rsidR="00F76E0C" w:rsidRPr="00847413">
        <w:rPr>
          <w:rFonts w:asciiTheme="majorBidi" w:hAnsiTheme="majorBidi" w:cstheme="majorBidi"/>
          <w:color w:val="0D0D0D" w:themeColor="text1" w:themeTint="F2"/>
          <w:sz w:val="24"/>
          <w:szCs w:val="24"/>
        </w:rPr>
        <w:t>me from</w:t>
      </w:r>
      <w:r w:rsidR="000B5385" w:rsidRPr="00847413">
        <w:rPr>
          <w:rFonts w:asciiTheme="majorBidi" w:hAnsiTheme="majorBidi" w:cstheme="majorBidi"/>
          <w:color w:val="0D0D0D" w:themeColor="text1" w:themeTint="F2"/>
          <w:sz w:val="24"/>
          <w:szCs w:val="24"/>
        </w:rPr>
        <w:t xml:space="preserve"> her</w:t>
      </w:r>
      <w:r w:rsidR="00F76E0C" w:rsidRPr="00847413">
        <w:rPr>
          <w:rFonts w:asciiTheme="majorBidi" w:hAnsiTheme="majorBidi" w:cstheme="majorBidi"/>
          <w:color w:val="0D0D0D" w:themeColor="text1" w:themeTint="F2"/>
          <w:sz w:val="24"/>
          <w:szCs w:val="24"/>
        </w:rPr>
        <w:t xml:space="preserve"> contentment and there </w:t>
      </w:r>
      <w:r w:rsidR="00FB0E07" w:rsidRPr="00847413">
        <w:rPr>
          <w:rFonts w:asciiTheme="majorBidi" w:hAnsiTheme="majorBidi" w:cstheme="majorBidi"/>
          <w:color w:val="0D0D0D" w:themeColor="text1" w:themeTint="F2"/>
          <w:sz w:val="24"/>
          <w:szCs w:val="24"/>
        </w:rPr>
        <w:t>was</w:t>
      </w:r>
      <w:r w:rsidR="00073627" w:rsidRPr="00847413">
        <w:rPr>
          <w:rFonts w:asciiTheme="majorBidi" w:hAnsiTheme="majorBidi" w:cstheme="majorBidi"/>
          <w:color w:val="0D0D0D" w:themeColor="text1" w:themeTint="F2"/>
          <w:sz w:val="24"/>
          <w:szCs w:val="24"/>
        </w:rPr>
        <w:t xml:space="preserve"> </w:t>
      </w:r>
      <w:r w:rsidR="00F76E0C" w:rsidRPr="00847413">
        <w:rPr>
          <w:rFonts w:asciiTheme="majorBidi" w:hAnsiTheme="majorBidi" w:cstheme="majorBidi"/>
          <w:color w:val="0D0D0D" w:themeColor="text1" w:themeTint="F2"/>
          <w:sz w:val="24"/>
          <w:szCs w:val="24"/>
        </w:rPr>
        <w:t>n</w:t>
      </w:r>
      <w:r w:rsidR="00073627" w:rsidRPr="00847413">
        <w:rPr>
          <w:rFonts w:asciiTheme="majorBidi" w:hAnsiTheme="majorBidi" w:cstheme="majorBidi"/>
          <w:color w:val="0D0D0D" w:themeColor="text1" w:themeTint="F2"/>
          <w:sz w:val="24"/>
          <w:szCs w:val="24"/>
        </w:rPr>
        <w:t>o</w:t>
      </w:r>
      <w:r w:rsidR="00F76E0C" w:rsidRPr="00847413">
        <w:rPr>
          <w:rFonts w:asciiTheme="majorBidi" w:hAnsiTheme="majorBidi" w:cstheme="majorBidi"/>
          <w:color w:val="0D0D0D" w:themeColor="text1" w:themeTint="F2"/>
          <w:sz w:val="24"/>
          <w:szCs w:val="24"/>
        </w:rPr>
        <w:t>t any intersection with her religion</w:t>
      </w:r>
      <w:r w:rsidR="009F4B67" w:rsidRPr="00847413">
        <w:rPr>
          <w:rFonts w:asciiTheme="majorBidi" w:hAnsiTheme="majorBidi" w:cstheme="majorBidi"/>
          <w:color w:val="0D0D0D" w:themeColor="text1" w:themeTint="F2"/>
          <w:sz w:val="24"/>
          <w:szCs w:val="24"/>
        </w:rPr>
        <w:t xml:space="preserve"> </w:t>
      </w:r>
      <w:r w:rsidR="00F76E0C" w:rsidRPr="00847413">
        <w:rPr>
          <w:rFonts w:asciiTheme="majorBidi" w:hAnsiTheme="majorBidi" w:cstheme="majorBidi"/>
          <w:color w:val="0D0D0D" w:themeColor="text1" w:themeTint="F2"/>
          <w:sz w:val="24"/>
          <w:szCs w:val="24"/>
        </w:rPr>
        <w:t>Islam</w:t>
      </w:r>
      <w:r w:rsidR="004D1CFC" w:rsidRPr="00847413">
        <w:rPr>
          <w:rFonts w:asciiTheme="majorBidi" w:hAnsiTheme="majorBidi" w:cstheme="majorBidi"/>
          <w:color w:val="0D0D0D" w:themeColor="text1" w:themeTint="F2"/>
          <w:sz w:val="24"/>
          <w:szCs w:val="24"/>
        </w:rPr>
        <w:t>.</w:t>
      </w:r>
      <w:r w:rsidR="000B5385" w:rsidRPr="00847413">
        <w:rPr>
          <w:rFonts w:asciiTheme="majorBidi" w:hAnsiTheme="majorBidi" w:cstheme="majorBidi"/>
          <w:color w:val="0D0D0D" w:themeColor="text1" w:themeTint="F2"/>
          <w:sz w:val="24"/>
          <w:szCs w:val="24"/>
        </w:rPr>
        <w:t xml:space="preserve"> </w:t>
      </w:r>
      <w:r w:rsidR="004D1CFC" w:rsidRPr="00847413">
        <w:rPr>
          <w:rFonts w:asciiTheme="majorBidi" w:hAnsiTheme="majorBidi" w:cstheme="majorBidi"/>
          <w:color w:val="0D0D0D" w:themeColor="text1" w:themeTint="F2"/>
          <w:sz w:val="24"/>
          <w:szCs w:val="24"/>
        </w:rPr>
        <w:t>S</w:t>
      </w:r>
      <w:r w:rsidR="000B5385" w:rsidRPr="00847413">
        <w:rPr>
          <w:rFonts w:asciiTheme="majorBidi" w:hAnsiTheme="majorBidi" w:cstheme="majorBidi"/>
          <w:color w:val="0D0D0D" w:themeColor="text1" w:themeTint="F2"/>
          <w:sz w:val="24"/>
          <w:szCs w:val="24"/>
        </w:rPr>
        <w:t>he</w:t>
      </w:r>
      <w:r w:rsidR="00F76E0C" w:rsidRPr="00847413">
        <w:rPr>
          <w:rFonts w:asciiTheme="majorBidi" w:hAnsiTheme="majorBidi" w:cstheme="majorBidi"/>
          <w:color w:val="0D0D0D" w:themeColor="text1" w:themeTint="F2"/>
          <w:sz w:val="24"/>
          <w:szCs w:val="24"/>
        </w:rPr>
        <w:t xml:space="preserve"> never asked me about my religion. Your religion is very </w:t>
      </w:r>
      <w:r w:rsidR="008C5790" w:rsidRPr="00847413">
        <w:rPr>
          <w:rFonts w:asciiTheme="majorBidi" w:hAnsiTheme="majorBidi" w:cstheme="majorBidi"/>
          <w:color w:val="0D0D0D" w:themeColor="text1" w:themeTint="F2"/>
          <w:sz w:val="24"/>
          <w:szCs w:val="24"/>
        </w:rPr>
        <w:t>clear,” said</w:t>
      </w:r>
      <w:r w:rsidR="00F76E0C" w:rsidRPr="00847413">
        <w:rPr>
          <w:rFonts w:asciiTheme="majorBidi" w:hAnsiTheme="majorBidi" w:cstheme="majorBidi"/>
          <w:color w:val="0D0D0D" w:themeColor="text1" w:themeTint="F2"/>
          <w:sz w:val="24"/>
          <w:szCs w:val="24"/>
        </w:rPr>
        <w:t xml:space="preserve"> the rabbi</w:t>
      </w:r>
      <w:r w:rsidR="008120F3" w:rsidRPr="00847413">
        <w:rPr>
          <w:rFonts w:asciiTheme="majorBidi" w:hAnsiTheme="majorBidi" w:cstheme="majorBidi"/>
          <w:color w:val="0D0D0D" w:themeColor="text1" w:themeTint="F2"/>
          <w:sz w:val="24"/>
          <w:szCs w:val="24"/>
        </w:rPr>
        <w:t xml:space="preserve"> angrily</w:t>
      </w:r>
      <w:r w:rsidR="00F76E0C" w:rsidRPr="00847413">
        <w:rPr>
          <w:rFonts w:asciiTheme="majorBidi" w:hAnsiTheme="majorBidi" w:cstheme="majorBidi"/>
          <w:color w:val="0D0D0D" w:themeColor="text1" w:themeTint="F2"/>
          <w:sz w:val="24"/>
          <w:szCs w:val="24"/>
        </w:rPr>
        <w:t xml:space="preserve"> and left the house"(</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C13D54" w:rsidRPr="00847413">
        <w:rPr>
          <w:rFonts w:asciiTheme="majorBidi" w:hAnsiTheme="majorBidi" w:cstheme="majorBidi"/>
          <w:color w:val="0D0D0D" w:themeColor="text1" w:themeTint="F2"/>
          <w:sz w:val="24"/>
          <w:szCs w:val="24"/>
        </w:rPr>
        <w:t xml:space="preserve">p. </w:t>
      </w:r>
      <w:r w:rsidRPr="00847413">
        <w:rPr>
          <w:rFonts w:asciiTheme="majorBidi" w:hAnsiTheme="majorBidi" w:cstheme="majorBidi"/>
          <w:color w:val="0D0D0D" w:themeColor="text1" w:themeTint="F2"/>
          <w:sz w:val="24"/>
          <w:szCs w:val="24"/>
        </w:rPr>
        <w:t>94)</w:t>
      </w:r>
      <w:r w:rsidR="008C5790" w:rsidRPr="00847413">
        <w:rPr>
          <w:rFonts w:asciiTheme="majorBidi" w:hAnsiTheme="majorBidi" w:cstheme="majorBidi"/>
          <w:color w:val="0D0D0D" w:themeColor="text1" w:themeTint="F2"/>
          <w:sz w:val="24"/>
          <w:szCs w:val="24"/>
        </w:rPr>
        <w:t>.</w:t>
      </w:r>
      <w:r w:rsidR="00F76E0C" w:rsidRPr="00847413">
        <w:rPr>
          <w:rFonts w:asciiTheme="majorBidi" w:hAnsiTheme="majorBidi" w:cstheme="majorBidi"/>
          <w:color w:val="0D0D0D" w:themeColor="text1" w:themeTint="F2"/>
          <w:sz w:val="24"/>
          <w:szCs w:val="24"/>
        </w:rPr>
        <w:t xml:space="preserve"> </w:t>
      </w:r>
    </w:p>
    <w:p w14:paraId="1EC9B35A"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t>Al-</w:t>
      </w:r>
      <w:proofErr w:type="spellStart"/>
      <w:r w:rsidRPr="00847413">
        <w:rPr>
          <w:rFonts w:asciiTheme="majorBidi" w:hAnsiTheme="majorBidi" w:cstheme="majorBidi"/>
          <w:color w:val="0D0D0D" w:themeColor="text1" w:themeTint="F2"/>
          <w:sz w:val="24"/>
          <w:szCs w:val="24"/>
        </w:rPr>
        <w:t>Muqri</w:t>
      </w:r>
      <w:proofErr w:type="spellEnd"/>
      <w:r w:rsidRPr="00847413">
        <w:rPr>
          <w:rFonts w:asciiTheme="majorBidi" w:hAnsiTheme="majorBidi" w:cstheme="majorBidi"/>
          <w:color w:val="0D0D0D" w:themeColor="text1" w:themeTint="F2"/>
          <w:sz w:val="24"/>
          <w:szCs w:val="24"/>
        </w:rPr>
        <w:t xml:space="preserve"> stands as an extraordinary novelist in Yemeni literature as his narration intricately weaves the aesthetic perceptions of individuals who boldly oppose various forms of discrimination, prejudice, factionalism, ethnic divides, and religious discord. In </w:t>
      </w:r>
      <w:r w:rsidRPr="00847413">
        <w:rPr>
          <w:rFonts w:asciiTheme="majorBidi" w:hAnsiTheme="majorBidi" w:cstheme="majorBidi"/>
          <w:i/>
          <w:iCs/>
          <w:color w:val="0D0D0D" w:themeColor="text1" w:themeTint="F2"/>
          <w:sz w:val="24"/>
          <w:szCs w:val="24"/>
        </w:rPr>
        <w:t>The Handsome Jew</w:t>
      </w:r>
      <w:r w:rsidRPr="00847413">
        <w:rPr>
          <w:rFonts w:asciiTheme="majorBidi" w:hAnsiTheme="majorBidi" w:cstheme="majorBidi"/>
          <w:color w:val="0D0D0D" w:themeColor="text1" w:themeTint="F2"/>
          <w:sz w:val="24"/>
          <w:szCs w:val="24"/>
        </w:rPr>
        <w:t>, Al-</w:t>
      </w:r>
      <w:proofErr w:type="spellStart"/>
      <w:r w:rsidRPr="00847413">
        <w:rPr>
          <w:rFonts w:asciiTheme="majorBidi" w:hAnsiTheme="majorBidi" w:cstheme="majorBidi"/>
          <w:color w:val="0D0D0D" w:themeColor="text1" w:themeTint="F2"/>
          <w:sz w:val="24"/>
          <w:szCs w:val="24"/>
        </w:rPr>
        <w:t>Muqri</w:t>
      </w:r>
      <w:proofErr w:type="spellEnd"/>
      <w:r w:rsidRPr="00847413">
        <w:rPr>
          <w:rFonts w:asciiTheme="majorBidi" w:hAnsiTheme="majorBidi" w:cstheme="majorBidi"/>
          <w:color w:val="0D0D0D" w:themeColor="text1" w:themeTint="F2"/>
          <w:sz w:val="24"/>
          <w:szCs w:val="24"/>
        </w:rPr>
        <w:t xml:space="preserve"> tries not only to assert his opinions but also gives perspectives on the values of cultural, religious, and social tolerance that denies stereotypes, intolerance, racial discrimination, and ideological hatred (Al-</w:t>
      </w:r>
      <w:proofErr w:type="spellStart"/>
      <w:r w:rsidRPr="00847413">
        <w:rPr>
          <w:rFonts w:asciiTheme="majorBidi" w:hAnsiTheme="majorBidi" w:cstheme="majorBidi"/>
          <w:color w:val="0D0D0D" w:themeColor="text1" w:themeTint="F2"/>
          <w:sz w:val="24"/>
          <w:szCs w:val="24"/>
        </w:rPr>
        <w:t>Subari</w:t>
      </w:r>
      <w:proofErr w:type="spellEnd"/>
      <w:r w:rsidRPr="00847413">
        <w:rPr>
          <w:rFonts w:asciiTheme="majorBidi" w:hAnsiTheme="majorBidi" w:cstheme="majorBidi"/>
          <w:color w:val="0D0D0D" w:themeColor="text1" w:themeTint="F2"/>
          <w:sz w:val="24"/>
          <w:szCs w:val="24"/>
        </w:rPr>
        <w:t>, 2020).</w:t>
      </w:r>
      <w:r w:rsidR="00B73368"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Discrimination based on religious identity was exacerbated </w:t>
      </w:r>
      <w:r w:rsidR="002628A6" w:rsidRPr="00847413">
        <w:rPr>
          <w:rFonts w:asciiTheme="majorBidi" w:hAnsiTheme="majorBidi" w:cstheme="majorBidi"/>
          <w:color w:val="0D0D0D" w:themeColor="text1" w:themeTint="F2"/>
          <w:sz w:val="24"/>
          <w:szCs w:val="24"/>
        </w:rPr>
        <w:t xml:space="preserve">(Excerpt 7) </w:t>
      </w:r>
      <w:r w:rsidRPr="00847413">
        <w:rPr>
          <w:rFonts w:asciiTheme="majorBidi" w:hAnsiTheme="majorBidi" w:cstheme="majorBidi"/>
          <w:color w:val="0D0D0D" w:themeColor="text1" w:themeTint="F2"/>
          <w:sz w:val="24"/>
          <w:szCs w:val="24"/>
        </w:rPr>
        <w:t>when Fatima</w:t>
      </w:r>
      <w:r w:rsidR="00E44F53"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was</w:t>
      </w:r>
      <w:r w:rsidR="00E44F53" w:rsidRPr="00847413">
        <w:rPr>
          <w:rFonts w:asciiTheme="majorBidi" w:hAnsiTheme="majorBidi" w:cstheme="majorBidi"/>
          <w:color w:val="0D0D0D" w:themeColor="text1" w:themeTint="F2"/>
          <w:sz w:val="24"/>
          <w:szCs w:val="24"/>
        </w:rPr>
        <w:t xml:space="preserve"> buried in a Jewish cemetery</w:t>
      </w:r>
      <w:r w:rsidRPr="00847413">
        <w:rPr>
          <w:rFonts w:asciiTheme="majorBidi" w:hAnsiTheme="majorBidi" w:cstheme="majorBidi"/>
          <w:color w:val="0D0D0D" w:themeColor="text1" w:themeTint="F2"/>
          <w:sz w:val="24"/>
          <w:szCs w:val="24"/>
        </w:rPr>
        <w:t>. O</w:t>
      </w:r>
      <w:r w:rsidR="00E44F53" w:rsidRPr="00847413">
        <w:rPr>
          <w:rFonts w:asciiTheme="majorBidi" w:hAnsiTheme="majorBidi" w:cstheme="majorBidi"/>
          <w:color w:val="0D0D0D" w:themeColor="text1" w:themeTint="F2"/>
          <w:sz w:val="24"/>
          <w:szCs w:val="24"/>
        </w:rPr>
        <w:t xml:space="preserve">nce </w:t>
      </w:r>
      <w:r w:rsidRPr="00847413">
        <w:rPr>
          <w:rFonts w:asciiTheme="majorBidi" w:hAnsiTheme="majorBidi" w:cstheme="majorBidi"/>
          <w:color w:val="0D0D0D" w:themeColor="text1" w:themeTint="F2"/>
          <w:sz w:val="24"/>
          <w:szCs w:val="24"/>
        </w:rPr>
        <w:t xml:space="preserve">they knew her religion, some of the Jewish extremists came and </w:t>
      </w:r>
      <w:r w:rsidR="00C169A0" w:rsidRPr="00847413">
        <w:rPr>
          <w:rFonts w:asciiTheme="majorBidi" w:hAnsiTheme="majorBidi" w:cstheme="majorBidi"/>
          <w:color w:val="0D0D0D" w:themeColor="text1" w:themeTint="F2"/>
          <w:sz w:val="24"/>
          <w:szCs w:val="24"/>
        </w:rPr>
        <w:t>opened her tomb and buried her away</w:t>
      </w:r>
      <w:r w:rsidR="00222EA1" w:rsidRPr="00847413">
        <w:rPr>
          <w:rFonts w:asciiTheme="majorBidi" w:hAnsiTheme="majorBidi" w:cstheme="majorBidi"/>
          <w:color w:val="0D0D0D" w:themeColor="text1" w:themeTint="F2"/>
          <w:sz w:val="24"/>
          <w:szCs w:val="24"/>
        </w:rPr>
        <w:t>.</w:t>
      </w:r>
    </w:p>
    <w:p w14:paraId="0CE7EB6C" w14:textId="33FD7DA3"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b/>
          <w:bCs/>
          <w:color w:val="0D0D0D" w:themeColor="text1" w:themeTint="F2"/>
          <w:sz w:val="24"/>
          <w:szCs w:val="24"/>
        </w:rPr>
        <w:t>Excerpt 7</w:t>
      </w:r>
    </w:p>
    <w:p w14:paraId="383F3C9E" w14:textId="77777777" w:rsidR="00FB0E07"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“At night, they came again and opened her tomb and took the corpse to be buried there; they secluded her from the Jews under the pretext that she </w:t>
      </w:r>
      <w:r w:rsidR="002628A6" w:rsidRPr="00847413">
        <w:rPr>
          <w:rFonts w:asciiTheme="majorBidi" w:hAnsiTheme="majorBidi" w:cstheme="majorBidi"/>
          <w:color w:val="0D0D0D" w:themeColor="text1" w:themeTint="F2"/>
          <w:sz w:val="24"/>
          <w:szCs w:val="24"/>
        </w:rPr>
        <w:t>was a</w:t>
      </w:r>
      <w:r w:rsidRPr="00847413">
        <w:rPr>
          <w:rFonts w:asciiTheme="majorBidi" w:hAnsiTheme="majorBidi" w:cstheme="majorBidi"/>
          <w:color w:val="0D0D0D" w:themeColor="text1" w:themeTint="F2"/>
          <w:sz w:val="24"/>
          <w:szCs w:val="24"/>
        </w:rPr>
        <w:t xml:space="preserve"> Muslim disbeliever."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2009, p.</w:t>
      </w:r>
      <w:r w:rsidRPr="00847413">
        <w:rPr>
          <w:rFonts w:asciiTheme="majorBidi" w:hAnsiTheme="majorBidi" w:cstheme="majorBidi"/>
          <w:color w:val="0D0D0D" w:themeColor="text1" w:themeTint="F2"/>
          <w:sz w:val="24"/>
          <w:szCs w:val="24"/>
        </w:rPr>
        <w:t xml:space="preserve">95) </w:t>
      </w:r>
    </w:p>
    <w:p w14:paraId="7DB6510D"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lastRenderedPageBreak/>
        <w:t xml:space="preserve">Salim and his son </w:t>
      </w:r>
      <w:r w:rsidR="008128DF" w:rsidRPr="00847413">
        <w:rPr>
          <w:rFonts w:asciiTheme="majorBidi" w:hAnsiTheme="majorBidi" w:cstheme="majorBidi"/>
          <w:color w:val="0D0D0D" w:themeColor="text1" w:themeTint="F2"/>
          <w:sz w:val="24"/>
          <w:szCs w:val="24"/>
        </w:rPr>
        <w:t>were</w:t>
      </w:r>
      <w:r w:rsidRPr="00847413">
        <w:rPr>
          <w:rFonts w:asciiTheme="majorBidi" w:hAnsiTheme="majorBidi" w:cstheme="majorBidi"/>
          <w:color w:val="0D0D0D" w:themeColor="text1" w:themeTint="F2"/>
          <w:sz w:val="24"/>
          <w:szCs w:val="24"/>
        </w:rPr>
        <w:t xml:space="preserve"> </w:t>
      </w:r>
      <w:r w:rsidR="009967D4" w:rsidRPr="00847413">
        <w:rPr>
          <w:rFonts w:asciiTheme="majorBidi" w:hAnsiTheme="majorBidi" w:cstheme="majorBidi"/>
          <w:color w:val="0D0D0D" w:themeColor="text1" w:themeTint="F2"/>
          <w:sz w:val="24"/>
          <w:szCs w:val="24"/>
        </w:rPr>
        <w:t>denied membership by both</w:t>
      </w:r>
      <w:r w:rsidRPr="00847413">
        <w:rPr>
          <w:rFonts w:asciiTheme="majorBidi" w:hAnsiTheme="majorBidi" w:cstheme="majorBidi"/>
          <w:color w:val="0D0D0D" w:themeColor="text1" w:themeTint="F2"/>
          <w:sz w:val="24"/>
          <w:szCs w:val="24"/>
        </w:rPr>
        <w:t xml:space="preserve"> </w:t>
      </w:r>
      <w:r w:rsidR="008128DF" w:rsidRPr="00847413">
        <w:rPr>
          <w:rFonts w:asciiTheme="majorBidi" w:hAnsiTheme="majorBidi" w:cstheme="majorBidi"/>
          <w:color w:val="0D0D0D" w:themeColor="text1" w:themeTint="F2"/>
          <w:sz w:val="24"/>
          <w:szCs w:val="24"/>
        </w:rPr>
        <w:t>Jewish and Muslim</w:t>
      </w:r>
      <w:r w:rsidR="00FB51D3" w:rsidRPr="00847413">
        <w:rPr>
          <w:rFonts w:asciiTheme="majorBidi" w:hAnsiTheme="majorBidi" w:cstheme="majorBidi"/>
          <w:color w:val="0D0D0D" w:themeColor="text1" w:themeTint="F2"/>
          <w:sz w:val="24"/>
          <w:szCs w:val="24"/>
        </w:rPr>
        <w:t xml:space="preserve"> communities </w:t>
      </w:r>
      <w:r w:rsidR="009967D4" w:rsidRPr="00847413">
        <w:rPr>
          <w:rFonts w:asciiTheme="majorBidi" w:hAnsiTheme="majorBidi" w:cstheme="majorBidi"/>
          <w:color w:val="0D0D0D" w:themeColor="text1" w:themeTint="F2"/>
          <w:sz w:val="24"/>
          <w:szCs w:val="24"/>
        </w:rPr>
        <w:t xml:space="preserve">(Excerpt 8) </w:t>
      </w:r>
      <w:r w:rsidR="00FB51D3" w:rsidRPr="00847413">
        <w:rPr>
          <w:rFonts w:asciiTheme="majorBidi" w:hAnsiTheme="majorBidi" w:cstheme="majorBidi"/>
          <w:color w:val="0D0D0D" w:themeColor="text1" w:themeTint="F2"/>
          <w:sz w:val="24"/>
          <w:szCs w:val="24"/>
        </w:rPr>
        <w:t>due to the</w:t>
      </w:r>
      <w:r w:rsidR="008128DF" w:rsidRPr="00847413">
        <w:rPr>
          <w:rFonts w:asciiTheme="majorBidi" w:hAnsiTheme="majorBidi" w:cstheme="majorBidi"/>
          <w:color w:val="0D0D0D" w:themeColor="text1" w:themeTint="F2"/>
          <w:sz w:val="24"/>
          <w:szCs w:val="24"/>
        </w:rPr>
        <w:t>ir</w:t>
      </w:r>
      <w:r w:rsidR="00FB51D3" w:rsidRPr="00847413">
        <w:rPr>
          <w:rFonts w:asciiTheme="majorBidi" w:hAnsiTheme="majorBidi" w:cstheme="majorBidi"/>
          <w:color w:val="0D0D0D" w:themeColor="text1" w:themeTint="F2"/>
          <w:sz w:val="24"/>
          <w:szCs w:val="24"/>
        </w:rPr>
        <w:t xml:space="preserve"> </w:t>
      </w:r>
      <w:r w:rsidR="0000370E" w:rsidRPr="00847413">
        <w:rPr>
          <w:rFonts w:asciiTheme="majorBidi" w:hAnsiTheme="majorBidi" w:cstheme="majorBidi"/>
          <w:color w:val="0D0D0D" w:themeColor="text1" w:themeTint="F2"/>
          <w:sz w:val="24"/>
          <w:szCs w:val="24"/>
        </w:rPr>
        <w:t xml:space="preserve">complex </w:t>
      </w:r>
      <w:r w:rsidR="008128DF" w:rsidRPr="00847413">
        <w:rPr>
          <w:rFonts w:asciiTheme="majorBidi" w:hAnsiTheme="majorBidi" w:cstheme="majorBidi"/>
          <w:color w:val="0D0D0D" w:themeColor="text1" w:themeTint="F2"/>
          <w:sz w:val="24"/>
          <w:szCs w:val="24"/>
        </w:rPr>
        <w:t>religious identit</w:t>
      </w:r>
      <w:r w:rsidR="009967D4" w:rsidRPr="00847413">
        <w:rPr>
          <w:rFonts w:asciiTheme="majorBidi" w:hAnsiTheme="majorBidi" w:cstheme="majorBidi"/>
          <w:color w:val="0D0D0D" w:themeColor="text1" w:themeTint="F2"/>
          <w:sz w:val="24"/>
          <w:szCs w:val="24"/>
        </w:rPr>
        <w:t>ies</w:t>
      </w:r>
      <w:r w:rsidR="008128DF" w:rsidRPr="00847413">
        <w:rPr>
          <w:rFonts w:asciiTheme="majorBidi" w:hAnsiTheme="majorBidi" w:cstheme="majorBidi"/>
          <w:color w:val="0D0D0D" w:themeColor="text1" w:themeTint="F2"/>
          <w:sz w:val="24"/>
          <w:szCs w:val="24"/>
        </w:rPr>
        <w:t xml:space="preserve">. Despite his assertion of </w:t>
      </w:r>
      <w:r w:rsidRPr="00847413">
        <w:rPr>
          <w:rFonts w:asciiTheme="majorBidi" w:hAnsiTheme="majorBidi" w:cstheme="majorBidi"/>
          <w:color w:val="0D0D0D" w:themeColor="text1" w:themeTint="F2"/>
          <w:sz w:val="24"/>
          <w:szCs w:val="24"/>
        </w:rPr>
        <w:t>adherence to Judaism</w:t>
      </w:r>
      <w:r w:rsidR="008128DF" w:rsidRPr="00847413">
        <w:rPr>
          <w:rFonts w:asciiTheme="majorBidi" w:hAnsiTheme="majorBidi" w:cstheme="majorBidi"/>
          <w:color w:val="0D0D0D" w:themeColor="text1" w:themeTint="F2"/>
          <w:sz w:val="24"/>
          <w:szCs w:val="24"/>
        </w:rPr>
        <w:t xml:space="preserve">, he was rejected </w:t>
      </w:r>
      <w:r w:rsidR="009967D4" w:rsidRPr="00847413">
        <w:rPr>
          <w:rFonts w:asciiTheme="majorBidi" w:hAnsiTheme="majorBidi" w:cstheme="majorBidi"/>
          <w:color w:val="0D0D0D" w:themeColor="text1" w:themeTint="F2"/>
          <w:sz w:val="24"/>
          <w:szCs w:val="24"/>
        </w:rPr>
        <w:t>by h</w:t>
      </w:r>
      <w:r w:rsidR="008128DF" w:rsidRPr="00847413">
        <w:rPr>
          <w:rFonts w:asciiTheme="majorBidi" w:hAnsiTheme="majorBidi" w:cstheme="majorBidi"/>
          <w:color w:val="0D0D0D" w:themeColor="text1" w:themeTint="F2"/>
          <w:sz w:val="24"/>
          <w:szCs w:val="24"/>
        </w:rPr>
        <w:t xml:space="preserve">is uncle, </w:t>
      </w:r>
      <w:r w:rsidR="009967D4" w:rsidRPr="00847413">
        <w:rPr>
          <w:rFonts w:asciiTheme="majorBidi" w:hAnsiTheme="majorBidi" w:cstheme="majorBidi"/>
          <w:color w:val="0D0D0D" w:themeColor="text1" w:themeTint="F2"/>
          <w:sz w:val="24"/>
          <w:szCs w:val="24"/>
        </w:rPr>
        <w:t xml:space="preserve">who </w:t>
      </w:r>
      <w:r w:rsidR="008128DF" w:rsidRPr="00847413">
        <w:rPr>
          <w:rFonts w:asciiTheme="majorBidi" w:hAnsiTheme="majorBidi" w:cstheme="majorBidi"/>
          <w:color w:val="0D0D0D" w:themeColor="text1" w:themeTint="F2"/>
          <w:sz w:val="24"/>
          <w:szCs w:val="24"/>
        </w:rPr>
        <w:t xml:space="preserve">threw their clothes </w:t>
      </w:r>
      <w:r w:rsidR="008120F3" w:rsidRPr="00847413">
        <w:rPr>
          <w:rFonts w:asciiTheme="majorBidi" w:hAnsiTheme="majorBidi" w:cstheme="majorBidi"/>
          <w:color w:val="0D0D0D" w:themeColor="text1" w:themeTint="F2"/>
          <w:sz w:val="24"/>
          <w:szCs w:val="24"/>
        </w:rPr>
        <w:t xml:space="preserve">out of </w:t>
      </w:r>
      <w:r w:rsidR="008128DF" w:rsidRPr="00847413">
        <w:rPr>
          <w:rFonts w:asciiTheme="majorBidi" w:hAnsiTheme="majorBidi" w:cstheme="majorBidi"/>
          <w:color w:val="0D0D0D" w:themeColor="text1" w:themeTint="F2"/>
          <w:sz w:val="24"/>
          <w:szCs w:val="24"/>
        </w:rPr>
        <w:t xml:space="preserve">his house </w:t>
      </w:r>
      <w:r w:rsidR="009967D4" w:rsidRPr="00847413">
        <w:rPr>
          <w:rFonts w:asciiTheme="majorBidi" w:hAnsiTheme="majorBidi" w:cstheme="majorBidi"/>
          <w:color w:val="0D0D0D" w:themeColor="text1" w:themeTint="F2"/>
          <w:sz w:val="24"/>
          <w:szCs w:val="24"/>
        </w:rPr>
        <w:t>and asked</w:t>
      </w:r>
      <w:r w:rsidR="008128DF" w:rsidRPr="00847413">
        <w:rPr>
          <w:rFonts w:asciiTheme="majorBidi" w:hAnsiTheme="majorBidi" w:cstheme="majorBidi"/>
          <w:color w:val="0D0D0D" w:themeColor="text1" w:themeTint="F2"/>
          <w:sz w:val="24"/>
          <w:szCs w:val="24"/>
        </w:rPr>
        <w:t xml:space="preserve"> him to go to his Muslim friends to take care of his Muslim baby. Attempting to find a </w:t>
      </w:r>
      <w:r w:rsidR="0024251A" w:rsidRPr="00847413">
        <w:rPr>
          <w:rFonts w:asciiTheme="majorBidi" w:hAnsiTheme="majorBidi" w:cstheme="majorBidi"/>
          <w:color w:val="0D0D0D" w:themeColor="text1" w:themeTint="F2"/>
          <w:sz w:val="24"/>
          <w:szCs w:val="24"/>
        </w:rPr>
        <w:t>caregiver</w:t>
      </w:r>
      <w:r w:rsidR="008128DF" w:rsidRPr="00847413">
        <w:rPr>
          <w:rFonts w:asciiTheme="majorBidi" w:hAnsiTheme="majorBidi" w:cstheme="majorBidi"/>
          <w:color w:val="0D0D0D" w:themeColor="text1" w:themeTint="F2"/>
          <w:sz w:val="24"/>
          <w:szCs w:val="24"/>
        </w:rPr>
        <w:t xml:space="preserve"> for his child in the Muslim community</w:t>
      </w:r>
      <w:r w:rsidR="0024251A" w:rsidRPr="00847413">
        <w:rPr>
          <w:rFonts w:asciiTheme="majorBidi" w:hAnsiTheme="majorBidi" w:cstheme="majorBidi"/>
          <w:color w:val="0D0D0D" w:themeColor="text1" w:themeTint="F2"/>
          <w:sz w:val="24"/>
          <w:szCs w:val="24"/>
        </w:rPr>
        <w:t xml:space="preserve">, he </w:t>
      </w:r>
      <w:r w:rsidR="008128DF" w:rsidRPr="00847413">
        <w:rPr>
          <w:rFonts w:asciiTheme="majorBidi" w:hAnsiTheme="majorBidi" w:cstheme="majorBidi"/>
          <w:color w:val="0D0D0D" w:themeColor="text1" w:themeTint="F2"/>
          <w:sz w:val="24"/>
          <w:szCs w:val="24"/>
        </w:rPr>
        <w:t xml:space="preserve">was </w:t>
      </w:r>
      <w:r w:rsidR="008120F3" w:rsidRPr="00847413">
        <w:rPr>
          <w:rFonts w:asciiTheme="majorBidi" w:hAnsiTheme="majorBidi" w:cstheme="majorBidi"/>
          <w:color w:val="0D0D0D" w:themeColor="text1" w:themeTint="F2"/>
          <w:sz w:val="24"/>
          <w:szCs w:val="24"/>
        </w:rPr>
        <w:t>rejected</w:t>
      </w:r>
      <w:r w:rsidR="008128DF" w:rsidRPr="00847413">
        <w:rPr>
          <w:rFonts w:asciiTheme="majorBidi" w:hAnsiTheme="majorBidi" w:cstheme="majorBidi"/>
          <w:color w:val="0D0D0D" w:themeColor="text1" w:themeTint="F2"/>
          <w:sz w:val="24"/>
          <w:szCs w:val="24"/>
        </w:rPr>
        <w:t xml:space="preserve"> due to his Jewish </w:t>
      </w:r>
      <w:r w:rsidR="00C4509E" w:rsidRPr="00847413">
        <w:rPr>
          <w:rFonts w:asciiTheme="majorBidi" w:hAnsiTheme="majorBidi" w:cstheme="majorBidi"/>
          <w:color w:val="0D0D0D" w:themeColor="text1" w:themeTint="F2"/>
          <w:sz w:val="24"/>
          <w:szCs w:val="24"/>
        </w:rPr>
        <w:t>ethnic</w:t>
      </w:r>
      <w:r w:rsidR="008128DF" w:rsidRPr="00847413">
        <w:rPr>
          <w:rFonts w:asciiTheme="majorBidi" w:hAnsiTheme="majorBidi" w:cstheme="majorBidi"/>
          <w:color w:val="0D0D0D" w:themeColor="text1" w:themeTint="F2"/>
          <w:sz w:val="24"/>
          <w:szCs w:val="24"/>
        </w:rPr>
        <w:t xml:space="preserve"> </w:t>
      </w:r>
      <w:r w:rsidR="0000370E" w:rsidRPr="00847413">
        <w:rPr>
          <w:rFonts w:asciiTheme="majorBidi" w:hAnsiTheme="majorBidi" w:cstheme="majorBidi"/>
          <w:color w:val="0D0D0D" w:themeColor="text1" w:themeTint="F2"/>
          <w:sz w:val="24"/>
          <w:szCs w:val="24"/>
        </w:rPr>
        <w:t>identity</w:t>
      </w:r>
      <w:r w:rsidR="008128DF" w:rsidRPr="00847413">
        <w:rPr>
          <w:rFonts w:asciiTheme="majorBidi" w:hAnsiTheme="majorBidi" w:cstheme="majorBidi"/>
          <w:color w:val="0D0D0D" w:themeColor="text1" w:themeTint="F2"/>
          <w:sz w:val="24"/>
          <w:szCs w:val="24"/>
        </w:rPr>
        <w:t>. He</w:t>
      </w:r>
      <w:r w:rsidR="00252B01"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took</w:t>
      </w:r>
      <w:r w:rsidR="00252B01" w:rsidRPr="00847413">
        <w:rPr>
          <w:rFonts w:asciiTheme="majorBidi" w:hAnsiTheme="majorBidi" w:cstheme="majorBidi"/>
          <w:color w:val="0D0D0D" w:themeColor="text1" w:themeTint="F2"/>
          <w:sz w:val="24"/>
          <w:szCs w:val="24"/>
        </w:rPr>
        <w:t xml:space="preserve"> the baby to </w:t>
      </w:r>
      <w:r w:rsidR="005748B4" w:rsidRPr="00847413">
        <w:rPr>
          <w:rFonts w:asciiTheme="majorBidi" w:hAnsiTheme="majorBidi" w:cstheme="majorBidi"/>
          <w:color w:val="0D0D0D" w:themeColor="text1" w:themeTint="F2"/>
          <w:sz w:val="24"/>
          <w:szCs w:val="24"/>
        </w:rPr>
        <w:t>F</w:t>
      </w:r>
      <w:r w:rsidR="002A50B0" w:rsidRPr="00847413">
        <w:rPr>
          <w:rFonts w:asciiTheme="majorBidi" w:hAnsiTheme="majorBidi" w:cstheme="majorBidi"/>
          <w:color w:val="0D0D0D" w:themeColor="text1" w:themeTint="F2"/>
          <w:sz w:val="24"/>
          <w:szCs w:val="24"/>
        </w:rPr>
        <w:t>a</w:t>
      </w:r>
      <w:r w:rsidR="005250B4" w:rsidRPr="00847413">
        <w:rPr>
          <w:rFonts w:asciiTheme="majorBidi" w:hAnsiTheme="majorBidi" w:cstheme="majorBidi"/>
          <w:color w:val="0D0D0D" w:themeColor="text1" w:themeTint="F2"/>
          <w:sz w:val="24"/>
          <w:szCs w:val="24"/>
        </w:rPr>
        <w:t>tima’s</w:t>
      </w:r>
      <w:r w:rsidR="009967D4" w:rsidRPr="00847413">
        <w:rPr>
          <w:rFonts w:asciiTheme="majorBidi" w:hAnsiTheme="majorBidi" w:cstheme="majorBidi"/>
          <w:color w:val="0D0D0D" w:themeColor="text1" w:themeTint="F2"/>
          <w:sz w:val="24"/>
          <w:szCs w:val="24"/>
        </w:rPr>
        <w:t xml:space="preserve"> sister and informed her that her sister died. However, </w:t>
      </w:r>
      <w:r w:rsidR="00406DCB" w:rsidRPr="00847413">
        <w:rPr>
          <w:rFonts w:asciiTheme="majorBidi" w:hAnsiTheme="majorBidi" w:cstheme="majorBidi"/>
          <w:color w:val="0D0D0D" w:themeColor="text1" w:themeTint="F2"/>
          <w:sz w:val="24"/>
          <w:szCs w:val="24"/>
        </w:rPr>
        <w:t xml:space="preserve">she </w:t>
      </w:r>
      <w:r w:rsidR="005748B4" w:rsidRPr="00847413">
        <w:rPr>
          <w:rFonts w:asciiTheme="majorBidi" w:hAnsiTheme="majorBidi" w:cstheme="majorBidi"/>
          <w:color w:val="0D0D0D" w:themeColor="text1" w:themeTint="F2"/>
          <w:sz w:val="24"/>
          <w:szCs w:val="24"/>
        </w:rPr>
        <w:t>refuse</w:t>
      </w:r>
      <w:r w:rsidRPr="00847413">
        <w:rPr>
          <w:rFonts w:asciiTheme="majorBidi" w:hAnsiTheme="majorBidi" w:cstheme="majorBidi"/>
          <w:color w:val="0D0D0D" w:themeColor="text1" w:themeTint="F2"/>
          <w:sz w:val="24"/>
          <w:szCs w:val="24"/>
        </w:rPr>
        <w:t>d</w:t>
      </w:r>
      <w:r w:rsidR="005748B4" w:rsidRPr="00847413">
        <w:rPr>
          <w:rFonts w:asciiTheme="majorBidi" w:hAnsiTheme="majorBidi" w:cstheme="majorBidi"/>
          <w:color w:val="0D0D0D" w:themeColor="text1" w:themeTint="F2"/>
          <w:sz w:val="24"/>
          <w:szCs w:val="24"/>
        </w:rPr>
        <w:t xml:space="preserve"> </w:t>
      </w:r>
      <w:r w:rsidR="00406DCB" w:rsidRPr="00847413">
        <w:rPr>
          <w:rFonts w:asciiTheme="majorBidi" w:hAnsiTheme="majorBidi" w:cstheme="majorBidi"/>
          <w:color w:val="0D0D0D" w:themeColor="text1" w:themeTint="F2"/>
          <w:sz w:val="24"/>
          <w:szCs w:val="24"/>
        </w:rPr>
        <w:t>to accept the child.</w:t>
      </w:r>
      <w:r w:rsidR="00B73368" w:rsidRPr="00847413">
        <w:rPr>
          <w:rFonts w:asciiTheme="majorBidi" w:hAnsiTheme="majorBidi" w:cstheme="majorBidi"/>
          <w:color w:val="0D0D0D" w:themeColor="text1" w:themeTint="F2"/>
          <w:sz w:val="24"/>
          <w:szCs w:val="24"/>
        </w:rPr>
        <w:t xml:space="preserve"> </w:t>
      </w:r>
    </w:p>
    <w:p w14:paraId="6D053D95" w14:textId="3AF25511"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8</w:t>
      </w:r>
    </w:p>
    <w:p w14:paraId="7D186234" w14:textId="77777777" w:rsidR="00B21FF6" w:rsidRPr="00847413" w:rsidRDefault="006E5812"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5748B4" w:rsidRPr="00847413">
        <w:rPr>
          <w:rFonts w:asciiTheme="majorBidi" w:hAnsiTheme="majorBidi" w:cstheme="majorBidi"/>
          <w:color w:val="0D0D0D" w:themeColor="text1" w:themeTint="F2"/>
          <w:sz w:val="24"/>
          <w:szCs w:val="24"/>
        </w:rPr>
        <w:t xml:space="preserve">She died a long time </w:t>
      </w:r>
      <w:r w:rsidR="0072410E" w:rsidRPr="00847413">
        <w:rPr>
          <w:rFonts w:asciiTheme="majorBidi" w:hAnsiTheme="majorBidi" w:cstheme="majorBidi"/>
          <w:color w:val="0D0D0D" w:themeColor="text1" w:themeTint="F2"/>
          <w:sz w:val="24"/>
          <w:szCs w:val="24"/>
        </w:rPr>
        <w:t>back</w:t>
      </w:r>
      <w:r w:rsidR="005748B4" w:rsidRPr="00847413">
        <w:rPr>
          <w:rFonts w:asciiTheme="majorBidi" w:hAnsiTheme="majorBidi" w:cstheme="majorBidi"/>
          <w:color w:val="0D0D0D" w:themeColor="text1" w:themeTint="F2"/>
          <w:sz w:val="24"/>
          <w:szCs w:val="24"/>
        </w:rPr>
        <w:t xml:space="preserve"> when she married a Jew and eloped with him …the baby is affiliated to his father</w:t>
      </w:r>
      <w:r w:rsidR="00073627" w:rsidRPr="00847413">
        <w:rPr>
          <w:rFonts w:asciiTheme="majorBidi" w:hAnsiTheme="majorBidi" w:cstheme="majorBidi"/>
          <w:color w:val="0D0D0D" w:themeColor="text1" w:themeTint="F2"/>
          <w:sz w:val="24"/>
          <w:szCs w:val="24"/>
        </w:rPr>
        <w:t>’</w:t>
      </w:r>
      <w:r w:rsidR="005748B4" w:rsidRPr="00847413">
        <w:rPr>
          <w:rFonts w:asciiTheme="majorBidi" w:hAnsiTheme="majorBidi" w:cstheme="majorBidi"/>
          <w:color w:val="0D0D0D" w:themeColor="text1" w:themeTint="F2"/>
          <w:sz w:val="24"/>
          <w:szCs w:val="24"/>
        </w:rPr>
        <w:t>s religion, so his father is a Jew son of a Jew, and the baby</w:t>
      </w:r>
      <w:r w:rsidR="0066176D" w:rsidRPr="00847413">
        <w:rPr>
          <w:rFonts w:asciiTheme="majorBidi" w:hAnsiTheme="majorBidi" w:cstheme="majorBidi"/>
          <w:color w:val="0D0D0D" w:themeColor="text1" w:themeTint="F2"/>
          <w:sz w:val="24"/>
          <w:szCs w:val="24"/>
        </w:rPr>
        <w:t xml:space="preserve"> is</w:t>
      </w:r>
      <w:r w:rsidR="005748B4" w:rsidRPr="00847413">
        <w:rPr>
          <w:rFonts w:asciiTheme="majorBidi" w:hAnsiTheme="majorBidi" w:cstheme="majorBidi"/>
          <w:color w:val="0D0D0D" w:themeColor="text1" w:themeTint="F2"/>
          <w:sz w:val="24"/>
          <w:szCs w:val="24"/>
        </w:rPr>
        <w:t xml:space="preserve"> a Jew son of a Jew”</w:t>
      </w:r>
      <w:r w:rsidR="00862BA9" w:rsidRPr="00847413">
        <w:rPr>
          <w:rFonts w:asciiTheme="majorBidi" w:hAnsiTheme="majorBidi" w:cstheme="majorBidi"/>
          <w:color w:val="0D0D0D" w:themeColor="text1" w:themeTint="F2"/>
          <w:sz w:val="24"/>
          <w:szCs w:val="24"/>
        </w:rPr>
        <w:t>.</w:t>
      </w:r>
      <w:r w:rsidR="005748B4"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52193C" w:rsidRPr="00847413">
        <w:rPr>
          <w:rFonts w:asciiTheme="majorBidi" w:hAnsiTheme="majorBidi" w:cstheme="majorBidi"/>
          <w:color w:val="0D0D0D" w:themeColor="text1" w:themeTint="F2"/>
          <w:sz w:val="24"/>
          <w:szCs w:val="24"/>
        </w:rPr>
        <w:t xml:space="preserve">p. </w:t>
      </w:r>
      <w:r w:rsidR="0052182F" w:rsidRPr="00847413">
        <w:rPr>
          <w:rFonts w:asciiTheme="majorBidi" w:hAnsiTheme="majorBidi" w:cstheme="majorBidi"/>
          <w:color w:val="0D0D0D" w:themeColor="text1" w:themeTint="F2"/>
          <w:sz w:val="24"/>
          <w:szCs w:val="24"/>
        </w:rPr>
        <w:t xml:space="preserve">96, 97) </w:t>
      </w:r>
    </w:p>
    <w:p w14:paraId="1534DA94" w14:textId="25647DE8" w:rsidR="002E0CED"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0A7381" w:rsidRPr="00847413">
        <w:rPr>
          <w:rFonts w:asciiTheme="majorBidi" w:hAnsiTheme="majorBidi" w:cstheme="majorBidi"/>
          <w:color w:val="0D0D0D" w:themeColor="text1" w:themeTint="F2"/>
          <w:sz w:val="24"/>
          <w:szCs w:val="24"/>
        </w:rPr>
        <w:t>In this novel, Al-</w:t>
      </w:r>
      <w:proofErr w:type="spellStart"/>
      <w:r w:rsidR="000A7381" w:rsidRPr="00847413">
        <w:rPr>
          <w:rFonts w:asciiTheme="majorBidi" w:hAnsiTheme="majorBidi" w:cstheme="majorBidi"/>
          <w:color w:val="0D0D0D" w:themeColor="text1" w:themeTint="F2"/>
          <w:sz w:val="24"/>
          <w:szCs w:val="24"/>
        </w:rPr>
        <w:t>Muqri</w:t>
      </w:r>
      <w:proofErr w:type="spellEnd"/>
      <w:r w:rsidR="000A7381" w:rsidRPr="00847413">
        <w:rPr>
          <w:rFonts w:asciiTheme="majorBidi" w:hAnsiTheme="majorBidi" w:cstheme="majorBidi"/>
          <w:color w:val="0D0D0D" w:themeColor="text1" w:themeTint="F2"/>
          <w:sz w:val="24"/>
          <w:szCs w:val="24"/>
        </w:rPr>
        <w:t xml:space="preserve"> highlighted the complexity of religious identity in the context of Judaism and Islam. He subtly </w:t>
      </w:r>
      <w:r w:rsidR="001E0A58" w:rsidRPr="00847413">
        <w:rPr>
          <w:rFonts w:asciiTheme="majorBidi" w:hAnsiTheme="majorBidi" w:cstheme="majorBidi"/>
          <w:color w:val="0D0D0D" w:themeColor="text1" w:themeTint="F2"/>
          <w:sz w:val="24"/>
          <w:szCs w:val="24"/>
        </w:rPr>
        <w:t>draws attention to the reversal of how identity is inherited between these two faiths. In Islamic tradition</w:t>
      </w:r>
      <w:r w:rsidR="004A792C" w:rsidRPr="00847413">
        <w:rPr>
          <w:rFonts w:asciiTheme="majorBidi" w:hAnsiTheme="majorBidi" w:cstheme="majorBidi"/>
          <w:color w:val="0D0D0D" w:themeColor="text1" w:themeTint="F2"/>
          <w:sz w:val="24"/>
          <w:szCs w:val="24"/>
        </w:rPr>
        <w:t>,</w:t>
      </w:r>
      <w:r w:rsidR="001E0A58" w:rsidRPr="00847413">
        <w:rPr>
          <w:rFonts w:asciiTheme="majorBidi" w:hAnsiTheme="majorBidi" w:cstheme="majorBidi"/>
          <w:color w:val="0D0D0D" w:themeColor="text1" w:themeTint="F2"/>
          <w:sz w:val="24"/>
          <w:szCs w:val="24"/>
        </w:rPr>
        <w:t xml:space="preserve"> the identity of the newborn child </w:t>
      </w:r>
      <w:r w:rsidR="00CB6432" w:rsidRPr="00847413">
        <w:rPr>
          <w:rFonts w:asciiTheme="majorBidi" w:hAnsiTheme="majorBidi" w:cstheme="majorBidi"/>
          <w:color w:val="0D0D0D" w:themeColor="text1" w:themeTint="F2"/>
          <w:sz w:val="24"/>
          <w:szCs w:val="24"/>
        </w:rPr>
        <w:t xml:space="preserve">is </w:t>
      </w:r>
      <w:r w:rsidR="001E0A58" w:rsidRPr="00847413">
        <w:rPr>
          <w:rFonts w:asciiTheme="majorBidi" w:hAnsiTheme="majorBidi" w:cstheme="majorBidi"/>
          <w:color w:val="0D0D0D" w:themeColor="text1" w:themeTint="F2"/>
          <w:sz w:val="24"/>
          <w:szCs w:val="24"/>
        </w:rPr>
        <w:t>passe</w:t>
      </w:r>
      <w:r w:rsidR="00CB6432" w:rsidRPr="00847413">
        <w:rPr>
          <w:rFonts w:asciiTheme="majorBidi" w:hAnsiTheme="majorBidi" w:cstheme="majorBidi"/>
          <w:color w:val="0D0D0D" w:themeColor="text1" w:themeTint="F2"/>
          <w:sz w:val="24"/>
          <w:szCs w:val="24"/>
        </w:rPr>
        <w:t>d</w:t>
      </w:r>
      <w:r w:rsidR="001E0A58" w:rsidRPr="00847413">
        <w:rPr>
          <w:rFonts w:asciiTheme="majorBidi" w:hAnsiTheme="majorBidi" w:cstheme="majorBidi"/>
          <w:color w:val="0D0D0D" w:themeColor="text1" w:themeTint="F2"/>
          <w:sz w:val="24"/>
          <w:szCs w:val="24"/>
        </w:rPr>
        <w:t xml:space="preserve"> down through the father</w:t>
      </w:r>
      <w:r w:rsidR="00086FEE" w:rsidRPr="00847413">
        <w:rPr>
          <w:rFonts w:asciiTheme="majorBidi" w:hAnsiTheme="majorBidi" w:cstheme="majorBidi"/>
          <w:color w:val="0D0D0D" w:themeColor="text1" w:themeTint="F2"/>
          <w:sz w:val="24"/>
          <w:szCs w:val="24"/>
        </w:rPr>
        <w:t xml:space="preserve">. In other words, if the child’s father is a Muslim, the child would be considered Muslim. In contrast, </w:t>
      </w:r>
      <w:r w:rsidR="004A792C" w:rsidRPr="00847413">
        <w:rPr>
          <w:rFonts w:asciiTheme="majorBidi" w:hAnsiTheme="majorBidi" w:cstheme="majorBidi"/>
          <w:color w:val="0D0D0D" w:themeColor="text1" w:themeTint="F2"/>
          <w:sz w:val="24"/>
          <w:szCs w:val="24"/>
        </w:rPr>
        <w:t xml:space="preserve">in </w:t>
      </w:r>
      <w:r w:rsidR="00086FEE" w:rsidRPr="00847413">
        <w:rPr>
          <w:rFonts w:asciiTheme="majorBidi" w:hAnsiTheme="majorBidi" w:cstheme="majorBidi"/>
          <w:color w:val="0D0D0D" w:themeColor="text1" w:themeTint="F2"/>
          <w:sz w:val="24"/>
          <w:szCs w:val="24"/>
        </w:rPr>
        <w:t xml:space="preserve">Judaism, </w:t>
      </w:r>
      <w:r w:rsidR="004A792C" w:rsidRPr="00847413">
        <w:rPr>
          <w:rFonts w:asciiTheme="majorBidi" w:hAnsiTheme="majorBidi" w:cstheme="majorBidi"/>
          <w:color w:val="0D0D0D" w:themeColor="text1" w:themeTint="F2"/>
          <w:sz w:val="24"/>
          <w:szCs w:val="24"/>
        </w:rPr>
        <w:t xml:space="preserve">a </w:t>
      </w:r>
      <w:r w:rsidR="00086FEE" w:rsidRPr="00847413">
        <w:rPr>
          <w:rFonts w:asciiTheme="majorBidi" w:hAnsiTheme="majorBidi" w:cstheme="majorBidi"/>
          <w:color w:val="0D0D0D" w:themeColor="text1" w:themeTint="F2"/>
          <w:sz w:val="24"/>
          <w:szCs w:val="24"/>
        </w:rPr>
        <w:t xml:space="preserve">child’s identity is passed through the mother. In the context of </w:t>
      </w:r>
      <w:r w:rsidR="00086FEE" w:rsidRPr="00847413">
        <w:rPr>
          <w:rFonts w:asciiTheme="majorBidi" w:hAnsiTheme="majorBidi" w:cstheme="majorBidi"/>
          <w:i/>
          <w:iCs/>
          <w:color w:val="0D0D0D" w:themeColor="text1" w:themeTint="F2"/>
          <w:sz w:val="24"/>
          <w:szCs w:val="24"/>
        </w:rPr>
        <w:t>The Handsome Jew,</w:t>
      </w:r>
      <w:r w:rsidR="00086FEE" w:rsidRPr="00847413">
        <w:rPr>
          <w:rFonts w:asciiTheme="majorBidi" w:hAnsiTheme="majorBidi" w:cstheme="majorBidi"/>
          <w:color w:val="0D0D0D" w:themeColor="text1" w:themeTint="F2"/>
          <w:sz w:val="24"/>
          <w:szCs w:val="24"/>
        </w:rPr>
        <w:t xml:space="preserve"> if Fatima had been a Jewish and Salim Muslim, the child would be </w:t>
      </w:r>
      <w:r w:rsidR="004A792C" w:rsidRPr="00847413">
        <w:rPr>
          <w:rFonts w:asciiTheme="majorBidi" w:hAnsiTheme="majorBidi" w:cstheme="majorBidi"/>
          <w:color w:val="0D0D0D" w:themeColor="text1" w:themeTint="F2"/>
          <w:sz w:val="24"/>
          <w:szCs w:val="24"/>
        </w:rPr>
        <w:t xml:space="preserve">considered </w:t>
      </w:r>
      <w:r w:rsidR="00086FEE" w:rsidRPr="00847413">
        <w:rPr>
          <w:rFonts w:asciiTheme="majorBidi" w:hAnsiTheme="majorBidi" w:cstheme="majorBidi"/>
          <w:color w:val="0D0D0D" w:themeColor="text1" w:themeTint="F2"/>
          <w:sz w:val="24"/>
          <w:szCs w:val="24"/>
        </w:rPr>
        <w:t xml:space="preserve">Jewish </w:t>
      </w:r>
      <w:r w:rsidR="004A792C" w:rsidRPr="00847413">
        <w:rPr>
          <w:rFonts w:asciiTheme="majorBidi" w:hAnsiTheme="majorBidi" w:cstheme="majorBidi"/>
          <w:color w:val="0D0D0D" w:themeColor="text1" w:themeTint="F2"/>
          <w:sz w:val="24"/>
          <w:szCs w:val="24"/>
        </w:rPr>
        <w:t xml:space="preserve">according to </w:t>
      </w:r>
      <w:r w:rsidR="002E0CED" w:rsidRPr="00847413">
        <w:rPr>
          <w:rFonts w:asciiTheme="majorBidi" w:hAnsiTheme="majorBidi" w:cstheme="majorBidi"/>
          <w:color w:val="0D0D0D" w:themeColor="text1" w:themeTint="F2"/>
          <w:sz w:val="24"/>
          <w:szCs w:val="24"/>
        </w:rPr>
        <w:t>the Jewish</w:t>
      </w:r>
      <w:r w:rsidR="00086FEE" w:rsidRPr="00847413">
        <w:rPr>
          <w:rFonts w:asciiTheme="majorBidi" w:hAnsiTheme="majorBidi" w:cstheme="majorBidi"/>
          <w:color w:val="0D0D0D" w:themeColor="text1" w:themeTint="F2"/>
          <w:sz w:val="24"/>
          <w:szCs w:val="24"/>
        </w:rPr>
        <w:t xml:space="preserve"> law despite the father’s identity</w:t>
      </w:r>
      <w:r w:rsidR="002E0CED" w:rsidRPr="00847413">
        <w:rPr>
          <w:rFonts w:asciiTheme="majorBidi" w:hAnsiTheme="majorBidi" w:cstheme="majorBidi"/>
          <w:color w:val="0D0D0D" w:themeColor="text1" w:themeTint="F2"/>
          <w:sz w:val="24"/>
          <w:szCs w:val="24"/>
        </w:rPr>
        <w:t xml:space="preserve"> (Maria Brambilla, 2016)</w:t>
      </w:r>
      <w:r w:rsidR="00086FEE" w:rsidRPr="00847413">
        <w:rPr>
          <w:rFonts w:asciiTheme="majorBidi" w:hAnsiTheme="majorBidi" w:cstheme="majorBidi"/>
          <w:color w:val="0D0D0D" w:themeColor="text1" w:themeTint="F2"/>
          <w:sz w:val="24"/>
          <w:szCs w:val="24"/>
        </w:rPr>
        <w:t xml:space="preserve">. </w:t>
      </w:r>
    </w:p>
    <w:p w14:paraId="6537B05D"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This denial of belonging moved Salim to despair, disorientation, and, later on, conversion to Islam. When Salim fails in both communities to find a caregiver to feed his baby, he reflects on the discrimination </w:t>
      </w:r>
      <w:r w:rsidR="00EF5C42" w:rsidRPr="00847413">
        <w:rPr>
          <w:rFonts w:asciiTheme="majorBidi" w:hAnsiTheme="majorBidi" w:cstheme="majorBidi"/>
          <w:color w:val="0D0D0D" w:themeColor="text1" w:themeTint="F2"/>
          <w:sz w:val="24"/>
          <w:szCs w:val="24"/>
        </w:rPr>
        <w:t xml:space="preserve">(Excerpt 9) </w:t>
      </w:r>
      <w:r w:rsidRPr="00847413">
        <w:rPr>
          <w:rFonts w:asciiTheme="majorBidi" w:hAnsiTheme="majorBidi" w:cstheme="majorBidi"/>
          <w:color w:val="0D0D0D" w:themeColor="text1" w:themeTint="F2"/>
          <w:sz w:val="24"/>
          <w:szCs w:val="24"/>
        </w:rPr>
        <w:t>based on religious affiliation</w:t>
      </w:r>
      <w:r w:rsidR="000A6A32" w:rsidRPr="00847413">
        <w:rPr>
          <w:rFonts w:asciiTheme="majorBidi" w:hAnsiTheme="majorBidi" w:cstheme="majorBidi"/>
          <w:color w:val="0D0D0D" w:themeColor="text1" w:themeTint="F2"/>
          <w:sz w:val="24"/>
          <w:szCs w:val="24"/>
        </w:rPr>
        <w:t xml:space="preserve"> by saying</w:t>
      </w:r>
      <w:r w:rsidRPr="00847413">
        <w:rPr>
          <w:rFonts w:asciiTheme="majorBidi" w:hAnsiTheme="majorBidi" w:cstheme="majorBidi"/>
          <w:color w:val="0D0D0D" w:themeColor="text1" w:themeTint="F2"/>
          <w:sz w:val="24"/>
          <w:szCs w:val="24"/>
        </w:rPr>
        <w:t xml:space="preserve">. </w:t>
      </w:r>
    </w:p>
    <w:p w14:paraId="5E72D923" w14:textId="565064CB"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9</w:t>
      </w:r>
    </w:p>
    <w:p w14:paraId="7700F69E" w14:textId="77777777" w:rsidR="00017E33" w:rsidRPr="00847413" w:rsidRDefault="001206BB" w:rsidP="00AC03DD">
      <w:pPr>
        <w:spacing w:line="360" w:lineRule="auto"/>
        <w:ind w:left="851"/>
        <w:jc w:val="both"/>
        <w:rPr>
          <w:rFonts w:asciiTheme="majorBidi" w:hAnsiTheme="majorBidi" w:cstheme="majorBidi"/>
          <w:i/>
          <w:iCs/>
          <w:color w:val="0D0D0D" w:themeColor="text1" w:themeTint="F2"/>
          <w:sz w:val="24"/>
          <w:szCs w:val="24"/>
        </w:rPr>
      </w:pPr>
      <w:r w:rsidRPr="00847413">
        <w:rPr>
          <w:rFonts w:asciiTheme="majorBidi" w:hAnsiTheme="majorBidi" w:cstheme="majorBidi"/>
          <w:color w:val="0D0D0D" w:themeColor="text1" w:themeTint="F2"/>
          <w:sz w:val="24"/>
          <w:szCs w:val="24"/>
        </w:rPr>
        <w:t>"My two feet got tired of walking from a Jewish house to another Muslim house, from a merchant to a jeweler, from a rabbi to a clergyman. By God, is it acceptable in your religion or custom to leave a one-day baby to die without mercy? I felt pain and was about to hate every Muslim and Jew"</w:t>
      </w:r>
      <w:r w:rsidR="00862BA9" w:rsidRPr="00847413">
        <w:rPr>
          <w:rFonts w:asciiTheme="majorBidi" w:hAnsiTheme="majorBidi" w:cstheme="majorBidi"/>
          <w:color w:val="0D0D0D" w:themeColor="text1" w:themeTint="F2"/>
          <w:sz w:val="24"/>
          <w:szCs w:val="24"/>
        </w:rPr>
        <w:t>.</w:t>
      </w:r>
      <w:r w:rsidRPr="00847413">
        <w:rPr>
          <w:rFonts w:asciiTheme="majorBidi" w:hAnsiTheme="majorBidi" w:cstheme="majorBidi"/>
          <w:color w:val="0D0D0D" w:themeColor="text1" w:themeTint="F2"/>
          <w:sz w:val="24"/>
          <w:szCs w:val="24"/>
        </w:rPr>
        <w:t xml:space="preserve">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p. 101)</w:t>
      </w:r>
      <w:r w:rsidR="0011744F" w:rsidRPr="00847413">
        <w:rPr>
          <w:rFonts w:asciiTheme="majorBidi" w:hAnsiTheme="majorBidi" w:cstheme="majorBidi"/>
          <w:color w:val="0D0D0D" w:themeColor="text1" w:themeTint="F2"/>
          <w:sz w:val="24"/>
          <w:szCs w:val="24"/>
        </w:rPr>
        <w:tab/>
      </w:r>
    </w:p>
    <w:p w14:paraId="7B02029B" w14:textId="25226F3D" w:rsidR="00AC7FEA"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i/>
          <w:iCs/>
          <w:color w:val="0D0D0D" w:themeColor="text1" w:themeTint="F2"/>
          <w:sz w:val="24"/>
          <w:szCs w:val="24"/>
        </w:rPr>
        <w:t>The Handsome Jew</w:t>
      </w:r>
      <w:r w:rsidRPr="00847413">
        <w:rPr>
          <w:rFonts w:asciiTheme="majorBidi" w:hAnsiTheme="majorBidi" w:cstheme="majorBidi"/>
          <w:color w:val="0D0D0D" w:themeColor="text1" w:themeTint="F2"/>
          <w:sz w:val="24"/>
          <w:szCs w:val="24"/>
        </w:rPr>
        <w:t xml:space="preserve"> </w:t>
      </w:r>
      <w:r w:rsidR="0041658D" w:rsidRPr="00847413">
        <w:rPr>
          <w:rFonts w:asciiTheme="majorBidi" w:hAnsiTheme="majorBidi" w:cstheme="majorBidi"/>
          <w:color w:val="0D0D0D" w:themeColor="text1" w:themeTint="F2"/>
          <w:sz w:val="24"/>
          <w:szCs w:val="24"/>
        </w:rPr>
        <w:t>highlight</w:t>
      </w:r>
      <w:r w:rsidR="000D7041" w:rsidRPr="00847413">
        <w:rPr>
          <w:rFonts w:asciiTheme="majorBidi" w:hAnsiTheme="majorBidi" w:cstheme="majorBidi"/>
          <w:color w:val="0D0D0D" w:themeColor="text1" w:themeTint="F2"/>
          <w:sz w:val="24"/>
          <w:szCs w:val="24"/>
        </w:rPr>
        <w:t>s</w:t>
      </w:r>
      <w:r w:rsidR="0041658D" w:rsidRPr="00847413">
        <w:rPr>
          <w:rFonts w:asciiTheme="majorBidi" w:hAnsiTheme="majorBidi" w:cstheme="majorBidi"/>
          <w:color w:val="0D0D0D" w:themeColor="text1" w:themeTint="F2"/>
          <w:sz w:val="24"/>
          <w:szCs w:val="24"/>
        </w:rPr>
        <w:t xml:space="preserve"> how the </w:t>
      </w:r>
      <w:r w:rsidRPr="00847413">
        <w:rPr>
          <w:rFonts w:asciiTheme="majorBidi" w:hAnsiTheme="majorBidi" w:cstheme="majorBidi"/>
          <w:color w:val="0D0D0D" w:themeColor="text1" w:themeTint="F2"/>
          <w:sz w:val="24"/>
          <w:szCs w:val="24"/>
        </w:rPr>
        <w:t xml:space="preserve">freedom of belonging to </w:t>
      </w:r>
      <w:r w:rsidR="00A4024A" w:rsidRPr="00847413">
        <w:rPr>
          <w:rFonts w:asciiTheme="majorBidi" w:hAnsiTheme="majorBidi" w:cstheme="majorBidi"/>
          <w:color w:val="0D0D0D" w:themeColor="text1" w:themeTint="F2"/>
          <w:sz w:val="24"/>
          <w:szCs w:val="24"/>
        </w:rPr>
        <w:t xml:space="preserve">a </w:t>
      </w:r>
      <w:r w:rsidR="0041658D" w:rsidRPr="00847413">
        <w:rPr>
          <w:rFonts w:asciiTheme="majorBidi" w:hAnsiTheme="majorBidi" w:cstheme="majorBidi"/>
          <w:color w:val="0D0D0D" w:themeColor="text1" w:themeTint="F2"/>
          <w:sz w:val="24"/>
          <w:szCs w:val="24"/>
        </w:rPr>
        <w:t xml:space="preserve">particular </w:t>
      </w:r>
      <w:r w:rsidR="00A4024A" w:rsidRPr="00847413">
        <w:rPr>
          <w:rFonts w:asciiTheme="majorBidi" w:hAnsiTheme="majorBidi" w:cstheme="majorBidi"/>
          <w:color w:val="0D0D0D" w:themeColor="text1" w:themeTint="F2"/>
          <w:sz w:val="24"/>
          <w:szCs w:val="24"/>
        </w:rPr>
        <w:t>religious identity and belief</w:t>
      </w:r>
      <w:r w:rsidRPr="00847413">
        <w:rPr>
          <w:rFonts w:asciiTheme="majorBidi" w:hAnsiTheme="majorBidi" w:cstheme="majorBidi"/>
          <w:color w:val="0D0D0D" w:themeColor="text1" w:themeTint="F2"/>
          <w:sz w:val="24"/>
          <w:szCs w:val="24"/>
        </w:rPr>
        <w:t xml:space="preserve"> </w:t>
      </w:r>
      <w:r w:rsidR="0041658D" w:rsidRPr="00847413">
        <w:rPr>
          <w:rFonts w:asciiTheme="majorBidi" w:hAnsiTheme="majorBidi" w:cstheme="majorBidi"/>
          <w:color w:val="0D0D0D" w:themeColor="text1" w:themeTint="F2"/>
          <w:sz w:val="24"/>
          <w:szCs w:val="24"/>
        </w:rPr>
        <w:t>was</w:t>
      </w:r>
      <w:r w:rsidRPr="00847413">
        <w:rPr>
          <w:rFonts w:asciiTheme="majorBidi" w:hAnsiTheme="majorBidi" w:cstheme="majorBidi"/>
          <w:color w:val="0D0D0D" w:themeColor="text1" w:themeTint="F2"/>
          <w:sz w:val="24"/>
          <w:szCs w:val="24"/>
        </w:rPr>
        <w:t xml:space="preserve"> aggressively targeted.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proofErr w:type="spellEnd"/>
      <w:r w:rsidR="008258F7" w:rsidRPr="00847413">
        <w:rPr>
          <w:rFonts w:asciiTheme="majorBidi" w:hAnsiTheme="majorBidi" w:cstheme="majorBidi"/>
          <w:color w:val="0D0D0D" w:themeColor="text1" w:themeTint="F2"/>
          <w:sz w:val="24"/>
          <w:szCs w:val="24"/>
        </w:rPr>
        <w:t xml:space="preserve"> harshly criticize</w:t>
      </w:r>
      <w:r w:rsidR="000D7041" w:rsidRPr="00847413">
        <w:rPr>
          <w:rFonts w:asciiTheme="majorBidi" w:hAnsiTheme="majorBidi" w:cstheme="majorBidi"/>
          <w:color w:val="0D0D0D" w:themeColor="text1" w:themeTint="F2"/>
          <w:sz w:val="24"/>
          <w:szCs w:val="24"/>
        </w:rPr>
        <w:t>s</w:t>
      </w:r>
      <w:r w:rsidR="008258F7" w:rsidRPr="00847413">
        <w:rPr>
          <w:rFonts w:asciiTheme="majorBidi" w:hAnsiTheme="majorBidi" w:cstheme="majorBidi"/>
          <w:color w:val="0D0D0D" w:themeColor="text1" w:themeTint="F2"/>
          <w:sz w:val="24"/>
          <w:szCs w:val="24"/>
        </w:rPr>
        <w:t xml:space="preserve"> the fundamentalists from both </w:t>
      </w:r>
      <w:r w:rsidR="008A5D94" w:rsidRPr="00847413">
        <w:rPr>
          <w:rFonts w:asciiTheme="majorBidi" w:hAnsiTheme="majorBidi" w:cstheme="majorBidi"/>
          <w:color w:val="0D0D0D" w:themeColor="text1" w:themeTint="F2"/>
          <w:sz w:val="24"/>
          <w:szCs w:val="24"/>
        </w:rPr>
        <w:t>communities</w:t>
      </w:r>
      <w:r w:rsidR="008258F7" w:rsidRPr="00847413">
        <w:rPr>
          <w:rFonts w:asciiTheme="majorBidi" w:hAnsiTheme="majorBidi" w:cstheme="majorBidi"/>
          <w:color w:val="0D0D0D" w:themeColor="text1" w:themeTint="F2"/>
          <w:sz w:val="24"/>
          <w:szCs w:val="24"/>
        </w:rPr>
        <w:t xml:space="preserve"> </w:t>
      </w:r>
      <w:r w:rsidR="006B1415" w:rsidRPr="00847413">
        <w:rPr>
          <w:rFonts w:asciiTheme="majorBidi" w:hAnsiTheme="majorBidi" w:cstheme="majorBidi"/>
          <w:color w:val="0D0D0D" w:themeColor="text1" w:themeTint="F2"/>
          <w:sz w:val="24"/>
          <w:szCs w:val="24"/>
        </w:rPr>
        <w:t>as he attempt</w:t>
      </w:r>
      <w:r w:rsidR="000D7041" w:rsidRPr="00847413">
        <w:rPr>
          <w:rFonts w:asciiTheme="majorBidi" w:hAnsiTheme="majorBidi" w:cstheme="majorBidi"/>
          <w:color w:val="0D0D0D" w:themeColor="text1" w:themeTint="F2"/>
          <w:sz w:val="24"/>
          <w:szCs w:val="24"/>
        </w:rPr>
        <w:t>s</w:t>
      </w:r>
      <w:r w:rsidR="006B1415" w:rsidRPr="00847413">
        <w:rPr>
          <w:rFonts w:asciiTheme="majorBidi" w:hAnsiTheme="majorBidi" w:cstheme="majorBidi"/>
          <w:color w:val="0D0D0D" w:themeColor="text1" w:themeTint="F2"/>
          <w:sz w:val="24"/>
          <w:szCs w:val="24"/>
        </w:rPr>
        <w:t xml:space="preserve"> to promote tolerance and coexistence. </w:t>
      </w:r>
      <w:r w:rsidR="00871DEF" w:rsidRPr="00847413">
        <w:rPr>
          <w:rFonts w:asciiTheme="majorBidi" w:hAnsiTheme="majorBidi" w:cstheme="majorBidi"/>
          <w:color w:val="0D0D0D" w:themeColor="text1" w:themeTint="F2"/>
          <w:sz w:val="24"/>
          <w:szCs w:val="24"/>
        </w:rPr>
        <w:t>In th</w:t>
      </w:r>
      <w:r w:rsidR="006E5890" w:rsidRPr="00847413">
        <w:rPr>
          <w:rFonts w:asciiTheme="majorBidi" w:hAnsiTheme="majorBidi" w:cstheme="majorBidi"/>
          <w:color w:val="0D0D0D" w:themeColor="text1" w:themeTint="F2"/>
          <w:sz w:val="24"/>
          <w:szCs w:val="24"/>
        </w:rPr>
        <w:t>is</w:t>
      </w:r>
      <w:r w:rsidR="00871DEF" w:rsidRPr="00847413">
        <w:rPr>
          <w:rFonts w:asciiTheme="majorBidi" w:hAnsiTheme="majorBidi" w:cstheme="majorBidi"/>
          <w:color w:val="0D0D0D" w:themeColor="text1" w:themeTint="F2"/>
          <w:sz w:val="24"/>
          <w:szCs w:val="24"/>
        </w:rPr>
        <w:t xml:space="preserve"> novel, love </w:t>
      </w:r>
      <w:r w:rsidR="006B1415" w:rsidRPr="00847413">
        <w:rPr>
          <w:rFonts w:asciiTheme="majorBidi" w:hAnsiTheme="majorBidi" w:cstheme="majorBidi"/>
          <w:color w:val="0D0D0D" w:themeColor="text1" w:themeTint="F2"/>
          <w:sz w:val="24"/>
          <w:szCs w:val="24"/>
        </w:rPr>
        <w:t>is</w:t>
      </w:r>
      <w:r w:rsidR="00871DEF" w:rsidRPr="00847413">
        <w:rPr>
          <w:rFonts w:asciiTheme="majorBidi" w:hAnsiTheme="majorBidi" w:cstheme="majorBidi"/>
          <w:color w:val="0D0D0D" w:themeColor="text1" w:themeTint="F2"/>
          <w:sz w:val="24"/>
          <w:szCs w:val="24"/>
        </w:rPr>
        <w:t xml:space="preserve"> </w:t>
      </w:r>
      <w:r w:rsidR="004B1A7C" w:rsidRPr="00847413">
        <w:rPr>
          <w:rFonts w:asciiTheme="majorBidi" w:hAnsiTheme="majorBidi" w:cstheme="majorBidi"/>
          <w:color w:val="0D0D0D" w:themeColor="text1" w:themeTint="F2"/>
          <w:sz w:val="24"/>
          <w:szCs w:val="24"/>
        </w:rPr>
        <w:lastRenderedPageBreak/>
        <w:t xml:space="preserve">depicted as a </w:t>
      </w:r>
      <w:r w:rsidR="00871DEF" w:rsidRPr="00847413">
        <w:rPr>
          <w:rFonts w:asciiTheme="majorBidi" w:hAnsiTheme="majorBidi" w:cstheme="majorBidi"/>
          <w:color w:val="0D0D0D" w:themeColor="text1" w:themeTint="F2"/>
          <w:sz w:val="24"/>
          <w:szCs w:val="24"/>
        </w:rPr>
        <w:t xml:space="preserve">driving </w:t>
      </w:r>
      <w:r w:rsidR="006B1415" w:rsidRPr="00847413">
        <w:rPr>
          <w:rFonts w:asciiTheme="majorBidi" w:hAnsiTheme="majorBidi" w:cstheme="majorBidi"/>
          <w:color w:val="0D0D0D" w:themeColor="text1" w:themeTint="F2"/>
          <w:sz w:val="24"/>
          <w:szCs w:val="24"/>
        </w:rPr>
        <w:t>force</w:t>
      </w:r>
      <w:r w:rsidR="00871DEF" w:rsidRPr="00847413">
        <w:rPr>
          <w:rFonts w:asciiTheme="majorBidi" w:hAnsiTheme="majorBidi" w:cstheme="majorBidi"/>
          <w:color w:val="0D0D0D" w:themeColor="text1" w:themeTint="F2"/>
          <w:sz w:val="24"/>
          <w:szCs w:val="24"/>
        </w:rPr>
        <w:t xml:space="preserve"> that </w:t>
      </w:r>
      <w:r w:rsidR="004B1A7C" w:rsidRPr="00847413">
        <w:rPr>
          <w:rFonts w:asciiTheme="majorBidi" w:hAnsiTheme="majorBidi" w:cstheme="majorBidi"/>
          <w:color w:val="0D0D0D" w:themeColor="text1" w:themeTint="F2"/>
          <w:sz w:val="24"/>
          <w:szCs w:val="24"/>
        </w:rPr>
        <w:t>evokes empathy, understanding</w:t>
      </w:r>
      <w:r w:rsidR="00332010" w:rsidRPr="00847413">
        <w:rPr>
          <w:rFonts w:asciiTheme="majorBidi" w:hAnsiTheme="majorBidi" w:cstheme="majorBidi"/>
          <w:color w:val="0D0D0D" w:themeColor="text1" w:themeTint="F2"/>
          <w:sz w:val="24"/>
          <w:szCs w:val="24"/>
        </w:rPr>
        <w:t>,</w:t>
      </w:r>
      <w:r w:rsidR="004B1A7C" w:rsidRPr="00847413">
        <w:rPr>
          <w:rFonts w:asciiTheme="majorBidi" w:hAnsiTheme="majorBidi" w:cstheme="majorBidi"/>
          <w:color w:val="0D0D0D" w:themeColor="text1" w:themeTint="F2"/>
          <w:sz w:val="24"/>
          <w:szCs w:val="24"/>
        </w:rPr>
        <w:t xml:space="preserve"> and compassion </w:t>
      </w:r>
      <w:r w:rsidR="00871DEF" w:rsidRPr="00847413">
        <w:rPr>
          <w:rFonts w:asciiTheme="majorBidi" w:hAnsiTheme="majorBidi" w:cstheme="majorBidi"/>
          <w:color w:val="0D0D0D" w:themeColor="text1" w:themeTint="F2"/>
          <w:sz w:val="24"/>
          <w:szCs w:val="24"/>
        </w:rPr>
        <w:t>(Al</w:t>
      </w:r>
      <w:r w:rsidR="006F4DFE" w:rsidRPr="00847413">
        <w:rPr>
          <w:rFonts w:asciiTheme="majorBidi" w:hAnsiTheme="majorBidi" w:cstheme="majorBidi"/>
          <w:color w:val="0D0D0D" w:themeColor="text1" w:themeTint="F2"/>
          <w:sz w:val="24"/>
          <w:szCs w:val="24"/>
        </w:rPr>
        <w:t>-</w:t>
      </w:r>
      <w:proofErr w:type="spellStart"/>
      <w:r w:rsidR="006F4DFE" w:rsidRPr="00847413">
        <w:rPr>
          <w:rFonts w:asciiTheme="majorBidi" w:hAnsiTheme="majorBidi" w:cstheme="majorBidi"/>
          <w:color w:val="0D0D0D" w:themeColor="text1" w:themeTint="F2"/>
          <w:sz w:val="24"/>
          <w:szCs w:val="24"/>
        </w:rPr>
        <w:t>R</w:t>
      </w:r>
      <w:r w:rsidR="00871DEF" w:rsidRPr="00847413">
        <w:rPr>
          <w:rFonts w:asciiTheme="majorBidi" w:hAnsiTheme="majorBidi" w:cstheme="majorBidi"/>
          <w:color w:val="0D0D0D" w:themeColor="text1" w:themeTint="F2"/>
          <w:sz w:val="24"/>
          <w:szCs w:val="24"/>
        </w:rPr>
        <w:t>ubaidi</w:t>
      </w:r>
      <w:proofErr w:type="spellEnd"/>
      <w:r w:rsidR="00871DEF" w:rsidRPr="00847413">
        <w:rPr>
          <w:rFonts w:asciiTheme="majorBidi" w:hAnsiTheme="majorBidi" w:cstheme="majorBidi"/>
          <w:color w:val="0D0D0D" w:themeColor="text1" w:themeTint="F2"/>
          <w:sz w:val="24"/>
          <w:szCs w:val="24"/>
        </w:rPr>
        <w:t>,</w:t>
      </w:r>
      <w:r w:rsidR="00C41C18" w:rsidRPr="00847413">
        <w:rPr>
          <w:rFonts w:asciiTheme="majorBidi" w:hAnsiTheme="majorBidi" w:cstheme="majorBidi"/>
          <w:color w:val="0D0D0D" w:themeColor="text1" w:themeTint="F2"/>
          <w:sz w:val="24"/>
          <w:szCs w:val="24"/>
        </w:rPr>
        <w:t xml:space="preserve"> 2018</w:t>
      </w:r>
      <w:r w:rsidR="00871DEF" w:rsidRPr="00847413">
        <w:rPr>
          <w:rFonts w:asciiTheme="majorBidi" w:hAnsiTheme="majorBidi" w:cstheme="majorBidi"/>
          <w:color w:val="0D0D0D" w:themeColor="text1" w:themeTint="F2"/>
          <w:sz w:val="24"/>
          <w:szCs w:val="24"/>
        </w:rPr>
        <w:t>). With skillful narrati</w:t>
      </w:r>
      <w:r w:rsidR="006B1415" w:rsidRPr="00847413">
        <w:rPr>
          <w:rFonts w:asciiTheme="majorBidi" w:hAnsiTheme="majorBidi" w:cstheme="majorBidi"/>
          <w:color w:val="0D0D0D" w:themeColor="text1" w:themeTint="F2"/>
          <w:sz w:val="24"/>
          <w:szCs w:val="24"/>
        </w:rPr>
        <w:t>ve technique</w:t>
      </w:r>
      <w:r w:rsidR="006E5890" w:rsidRPr="00847413">
        <w:rPr>
          <w:rFonts w:asciiTheme="majorBidi" w:hAnsiTheme="majorBidi" w:cstheme="majorBidi"/>
          <w:color w:val="0D0D0D" w:themeColor="text1" w:themeTint="F2"/>
          <w:sz w:val="24"/>
          <w:szCs w:val="24"/>
        </w:rPr>
        <w:t>s</w:t>
      </w:r>
      <w:r w:rsidR="008A2E51" w:rsidRPr="00847413">
        <w:rPr>
          <w:rFonts w:asciiTheme="majorBidi" w:hAnsiTheme="majorBidi" w:cstheme="majorBidi"/>
          <w:color w:val="0D0D0D" w:themeColor="text1" w:themeTint="F2"/>
          <w:sz w:val="24"/>
          <w:szCs w:val="24"/>
        </w:rPr>
        <w:t>,</w:t>
      </w:r>
      <w:r w:rsidR="004B1A7C" w:rsidRPr="00847413">
        <w:rPr>
          <w:rFonts w:asciiTheme="majorBidi" w:hAnsiTheme="majorBidi" w:cstheme="majorBidi"/>
          <w:color w:val="0D0D0D" w:themeColor="text1" w:themeTint="F2"/>
          <w:sz w:val="24"/>
          <w:szCs w:val="24"/>
        </w:rPr>
        <w:t xml:space="preserve"> such as multiple perspectives, symbolism</w:t>
      </w:r>
      <w:r w:rsidR="00332010" w:rsidRPr="00847413">
        <w:rPr>
          <w:rFonts w:asciiTheme="majorBidi" w:hAnsiTheme="majorBidi" w:cstheme="majorBidi"/>
          <w:color w:val="0D0D0D" w:themeColor="text1" w:themeTint="F2"/>
          <w:sz w:val="24"/>
          <w:szCs w:val="24"/>
        </w:rPr>
        <w:t>,</w:t>
      </w:r>
      <w:r w:rsidR="004B1A7C" w:rsidRPr="00847413">
        <w:rPr>
          <w:rFonts w:asciiTheme="majorBidi" w:hAnsiTheme="majorBidi" w:cstheme="majorBidi"/>
          <w:color w:val="0D0D0D" w:themeColor="text1" w:themeTint="F2"/>
          <w:sz w:val="24"/>
          <w:szCs w:val="24"/>
        </w:rPr>
        <w:t xml:space="preserve"> and the juxtaposition of internal and external conflicts</w:t>
      </w:r>
      <w:r w:rsidR="00871DEF" w:rsidRPr="00847413">
        <w:rPr>
          <w:rFonts w:asciiTheme="majorBidi" w:hAnsiTheme="majorBidi" w:cstheme="majorBidi"/>
          <w:color w:val="0D0D0D" w:themeColor="text1" w:themeTint="F2"/>
          <w:sz w:val="24"/>
          <w:szCs w:val="24"/>
        </w:rPr>
        <w:t xml:space="preserve">,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proofErr w:type="spellEnd"/>
      <w:r w:rsidR="00871DEF" w:rsidRPr="00847413">
        <w:rPr>
          <w:rFonts w:asciiTheme="majorBidi" w:hAnsiTheme="majorBidi" w:cstheme="majorBidi"/>
          <w:color w:val="0D0D0D" w:themeColor="text1" w:themeTint="F2"/>
          <w:sz w:val="24"/>
          <w:szCs w:val="24"/>
        </w:rPr>
        <w:t xml:space="preserve"> has elevated the values of love and tolerance through the love story </w:t>
      </w:r>
      <w:r w:rsidR="008A2E51" w:rsidRPr="00847413">
        <w:rPr>
          <w:rFonts w:asciiTheme="majorBidi" w:hAnsiTheme="majorBidi" w:cstheme="majorBidi"/>
          <w:color w:val="0D0D0D" w:themeColor="text1" w:themeTint="F2"/>
          <w:sz w:val="24"/>
          <w:szCs w:val="24"/>
        </w:rPr>
        <w:t xml:space="preserve">of </w:t>
      </w:r>
      <w:r w:rsidR="00871DEF" w:rsidRPr="00847413">
        <w:rPr>
          <w:rFonts w:asciiTheme="majorBidi" w:hAnsiTheme="majorBidi" w:cstheme="majorBidi"/>
          <w:color w:val="0D0D0D" w:themeColor="text1" w:themeTint="F2"/>
          <w:sz w:val="24"/>
          <w:szCs w:val="24"/>
        </w:rPr>
        <w:t>a Muslim girl and a Jewish boy</w:t>
      </w:r>
      <w:r w:rsidR="008A2E51" w:rsidRPr="00847413">
        <w:rPr>
          <w:rFonts w:asciiTheme="majorBidi" w:hAnsiTheme="majorBidi" w:cstheme="majorBidi"/>
          <w:color w:val="0D0D0D" w:themeColor="text1" w:themeTint="F2"/>
          <w:sz w:val="24"/>
          <w:szCs w:val="24"/>
        </w:rPr>
        <w:t>, both of whom</w:t>
      </w:r>
      <w:r w:rsidR="00283356" w:rsidRPr="00847413">
        <w:rPr>
          <w:rFonts w:asciiTheme="majorBidi" w:hAnsiTheme="majorBidi" w:cstheme="majorBidi"/>
          <w:color w:val="0D0D0D" w:themeColor="text1" w:themeTint="F2"/>
          <w:sz w:val="24"/>
          <w:szCs w:val="24"/>
        </w:rPr>
        <w:t xml:space="preserve"> attempted to maintain their religious affiliation</w:t>
      </w:r>
      <w:r w:rsidR="008A2E51" w:rsidRPr="00847413">
        <w:rPr>
          <w:rFonts w:asciiTheme="majorBidi" w:hAnsiTheme="majorBidi" w:cstheme="majorBidi"/>
          <w:color w:val="0D0D0D" w:themeColor="text1" w:themeTint="F2"/>
          <w:sz w:val="24"/>
          <w:szCs w:val="24"/>
        </w:rPr>
        <w:t xml:space="preserve"> (</w:t>
      </w:r>
      <w:proofErr w:type="spellStart"/>
      <w:r w:rsidR="008A2E51" w:rsidRPr="00847413">
        <w:rPr>
          <w:rFonts w:asciiTheme="majorBidi" w:hAnsiTheme="majorBidi" w:cstheme="majorBidi"/>
          <w:color w:val="0D0D0D" w:themeColor="text1" w:themeTint="F2"/>
          <w:sz w:val="24"/>
          <w:szCs w:val="24"/>
        </w:rPr>
        <w:t>Alkodimi</w:t>
      </w:r>
      <w:proofErr w:type="spellEnd"/>
      <w:r w:rsidR="008A2E51" w:rsidRPr="00847413">
        <w:rPr>
          <w:rFonts w:asciiTheme="majorBidi" w:hAnsiTheme="majorBidi" w:cstheme="majorBidi"/>
          <w:color w:val="0D0D0D" w:themeColor="text1" w:themeTint="F2"/>
          <w:sz w:val="24"/>
          <w:szCs w:val="24"/>
        </w:rPr>
        <w:t>, 2020)</w:t>
      </w:r>
      <w:r w:rsidR="00871DEF" w:rsidRPr="00847413">
        <w:rPr>
          <w:rFonts w:asciiTheme="majorBidi" w:hAnsiTheme="majorBidi" w:cstheme="majorBidi"/>
          <w:color w:val="0D0D0D" w:themeColor="text1" w:themeTint="F2"/>
          <w:sz w:val="24"/>
          <w:szCs w:val="24"/>
        </w:rPr>
        <w:t xml:space="preserve">. The lovers succeed </w:t>
      </w:r>
      <w:r w:rsidR="000D7041" w:rsidRPr="00847413">
        <w:rPr>
          <w:rFonts w:asciiTheme="majorBidi" w:hAnsiTheme="majorBidi" w:cstheme="majorBidi"/>
          <w:color w:val="0D0D0D" w:themeColor="text1" w:themeTint="F2"/>
          <w:sz w:val="24"/>
          <w:szCs w:val="24"/>
        </w:rPr>
        <w:t xml:space="preserve">in </w:t>
      </w:r>
      <w:r w:rsidR="00871DEF" w:rsidRPr="00847413">
        <w:rPr>
          <w:rFonts w:asciiTheme="majorBidi" w:hAnsiTheme="majorBidi" w:cstheme="majorBidi"/>
          <w:color w:val="0D0D0D" w:themeColor="text1" w:themeTint="F2"/>
          <w:sz w:val="24"/>
          <w:szCs w:val="24"/>
        </w:rPr>
        <w:t>overcom</w:t>
      </w:r>
      <w:r w:rsidR="000D7041" w:rsidRPr="00847413">
        <w:rPr>
          <w:rFonts w:asciiTheme="majorBidi" w:hAnsiTheme="majorBidi" w:cstheme="majorBidi"/>
          <w:color w:val="0D0D0D" w:themeColor="text1" w:themeTint="F2"/>
          <w:sz w:val="24"/>
          <w:szCs w:val="24"/>
        </w:rPr>
        <w:t>ing</w:t>
      </w:r>
      <w:r w:rsidR="00871DEF" w:rsidRPr="00847413">
        <w:rPr>
          <w:rFonts w:asciiTheme="majorBidi" w:hAnsiTheme="majorBidi" w:cstheme="majorBidi"/>
          <w:color w:val="0D0D0D" w:themeColor="text1" w:themeTint="F2"/>
          <w:sz w:val="24"/>
          <w:szCs w:val="24"/>
        </w:rPr>
        <w:t xml:space="preserve"> the religious tension between their communities.</w:t>
      </w:r>
      <w:r w:rsidR="00367F52" w:rsidRPr="00847413">
        <w:rPr>
          <w:rFonts w:asciiTheme="majorBidi" w:hAnsiTheme="majorBidi" w:cstheme="majorBidi"/>
          <w:color w:val="0D0D0D" w:themeColor="text1" w:themeTint="F2"/>
          <w:sz w:val="24"/>
          <w:szCs w:val="24"/>
        </w:rPr>
        <w:t xml:space="preserve"> </w:t>
      </w:r>
      <w:r w:rsidR="00B73341" w:rsidRPr="00847413">
        <w:rPr>
          <w:rFonts w:asciiTheme="majorBidi" w:hAnsiTheme="majorBidi" w:cstheme="majorBidi"/>
          <w:color w:val="0D0D0D" w:themeColor="text1" w:themeTint="F2"/>
          <w:sz w:val="24"/>
          <w:szCs w:val="24"/>
        </w:rPr>
        <w:t>They have made their religion a point for coexistence rather than hatred and discrimination</w:t>
      </w:r>
      <w:r w:rsidR="00A6482E" w:rsidRPr="00847413">
        <w:rPr>
          <w:rFonts w:asciiTheme="majorBidi" w:hAnsiTheme="majorBidi" w:cstheme="majorBidi"/>
          <w:color w:val="0D0D0D" w:themeColor="text1" w:themeTint="F2"/>
          <w:sz w:val="24"/>
          <w:szCs w:val="24"/>
        </w:rPr>
        <w:t xml:space="preserve"> (Rashed, 2021)</w:t>
      </w:r>
      <w:r w:rsidR="00B73341" w:rsidRPr="00847413">
        <w:rPr>
          <w:rFonts w:asciiTheme="majorBidi" w:hAnsiTheme="majorBidi" w:cstheme="majorBidi"/>
          <w:color w:val="0D0D0D" w:themeColor="text1" w:themeTint="F2"/>
          <w:sz w:val="24"/>
          <w:szCs w:val="24"/>
        </w:rPr>
        <w:t xml:space="preserve">. </w:t>
      </w:r>
      <w:r w:rsidR="007D1E1B" w:rsidRPr="00847413">
        <w:rPr>
          <w:rFonts w:asciiTheme="majorBidi" w:hAnsiTheme="majorBidi" w:cstheme="majorBidi"/>
          <w:color w:val="0D0D0D" w:themeColor="text1" w:themeTint="F2"/>
          <w:sz w:val="24"/>
          <w:szCs w:val="24"/>
        </w:rPr>
        <w:t xml:space="preserve">They sustained their religious identities and represented the </w:t>
      </w:r>
      <w:r w:rsidR="00B916A7" w:rsidRPr="00847413">
        <w:rPr>
          <w:rFonts w:asciiTheme="majorBidi" w:hAnsiTheme="majorBidi" w:cstheme="majorBidi"/>
          <w:color w:val="0D0D0D" w:themeColor="text1" w:themeTint="F2"/>
          <w:sz w:val="24"/>
          <w:szCs w:val="24"/>
        </w:rPr>
        <w:t>message</w:t>
      </w:r>
      <w:r w:rsidR="007D1E1B" w:rsidRPr="00847413">
        <w:rPr>
          <w:rFonts w:asciiTheme="majorBidi" w:hAnsiTheme="majorBidi" w:cstheme="majorBidi"/>
          <w:color w:val="0D0D0D" w:themeColor="text1" w:themeTint="F2"/>
          <w:sz w:val="24"/>
          <w:szCs w:val="24"/>
        </w:rPr>
        <w:t xml:space="preserve"> of the writer, i.e., religious diversity, which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proofErr w:type="spellEnd"/>
      <w:r w:rsidR="007D1E1B" w:rsidRPr="00847413">
        <w:rPr>
          <w:rFonts w:asciiTheme="majorBidi" w:hAnsiTheme="majorBidi" w:cstheme="majorBidi"/>
          <w:color w:val="0D0D0D" w:themeColor="text1" w:themeTint="F2"/>
          <w:sz w:val="24"/>
          <w:szCs w:val="24"/>
        </w:rPr>
        <w:t xml:space="preserve"> wished to find thriving in the Yemeni society.</w:t>
      </w:r>
      <w:r w:rsidR="00FA3F17" w:rsidRPr="00847413">
        <w:rPr>
          <w:rFonts w:asciiTheme="majorBidi" w:hAnsiTheme="majorBidi" w:cstheme="majorBidi"/>
          <w:color w:val="0D0D0D" w:themeColor="text1" w:themeTint="F2"/>
          <w:sz w:val="24"/>
          <w:szCs w:val="24"/>
        </w:rPr>
        <w:t xml:space="preserve"> </w:t>
      </w:r>
    </w:p>
    <w:p w14:paraId="1CD5251E" w14:textId="3856EEE4" w:rsidR="008C5790"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A6482E" w:rsidRPr="00847413">
        <w:rPr>
          <w:rFonts w:asciiTheme="majorBidi" w:hAnsiTheme="majorBidi" w:cstheme="majorBidi"/>
          <w:color w:val="0D0D0D" w:themeColor="text1" w:themeTint="F2"/>
          <w:sz w:val="24"/>
          <w:szCs w:val="24"/>
        </w:rPr>
        <w:t xml:space="preserve">Proselytism was one of the religious identity ordeals which minority groups encountered due to their religious affiliation. </w:t>
      </w:r>
      <w:r w:rsidRPr="00847413">
        <w:rPr>
          <w:rFonts w:asciiTheme="majorBidi" w:hAnsiTheme="majorBidi" w:cstheme="majorBidi"/>
          <w:color w:val="0D0D0D" w:themeColor="text1" w:themeTint="F2"/>
          <w:sz w:val="24"/>
          <w:szCs w:val="24"/>
        </w:rPr>
        <w:t>Al</w:t>
      </w:r>
      <w:r w:rsidR="00A6482E" w:rsidRPr="00847413">
        <w:rPr>
          <w:rFonts w:asciiTheme="majorBidi" w:hAnsiTheme="majorBidi" w:cstheme="majorBidi"/>
          <w:color w:val="0D0D0D" w:themeColor="text1" w:themeTint="F2"/>
          <w:sz w:val="24"/>
          <w:szCs w:val="24"/>
        </w:rPr>
        <w:t>-</w:t>
      </w:r>
      <w:proofErr w:type="spellStart"/>
      <w:r w:rsidR="00A6482E" w:rsidRPr="00847413">
        <w:rPr>
          <w:rFonts w:asciiTheme="majorBidi" w:hAnsiTheme="majorBidi" w:cstheme="majorBidi"/>
          <w:color w:val="0D0D0D" w:themeColor="text1" w:themeTint="F2"/>
          <w:sz w:val="24"/>
          <w:szCs w:val="24"/>
        </w:rPr>
        <w:t>M</w:t>
      </w:r>
      <w:r w:rsidRPr="00847413">
        <w:rPr>
          <w:rFonts w:asciiTheme="majorBidi" w:hAnsiTheme="majorBidi" w:cstheme="majorBidi"/>
          <w:color w:val="0D0D0D" w:themeColor="text1" w:themeTint="F2"/>
          <w:sz w:val="24"/>
          <w:szCs w:val="24"/>
        </w:rPr>
        <w:t>uqri</w:t>
      </w:r>
      <w:proofErr w:type="spellEnd"/>
      <w:r w:rsidR="00091CFB"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has </w:t>
      </w:r>
      <w:r w:rsidR="00091CFB" w:rsidRPr="00847413">
        <w:rPr>
          <w:rFonts w:asciiTheme="majorBidi" w:hAnsiTheme="majorBidi" w:cstheme="majorBidi"/>
          <w:color w:val="0D0D0D" w:themeColor="text1" w:themeTint="F2"/>
          <w:sz w:val="24"/>
          <w:szCs w:val="24"/>
        </w:rPr>
        <w:t xml:space="preserve">artistically </w:t>
      </w:r>
      <w:r w:rsidR="003278CA" w:rsidRPr="00847413">
        <w:rPr>
          <w:rFonts w:asciiTheme="majorBidi" w:hAnsiTheme="majorBidi" w:cstheme="majorBidi"/>
          <w:color w:val="0D0D0D" w:themeColor="text1" w:themeTint="F2"/>
          <w:sz w:val="24"/>
          <w:szCs w:val="24"/>
        </w:rPr>
        <w:t>titled</w:t>
      </w:r>
      <w:r w:rsidR="00091CFB" w:rsidRPr="00847413">
        <w:rPr>
          <w:rFonts w:asciiTheme="majorBidi" w:hAnsiTheme="majorBidi" w:cstheme="majorBidi"/>
          <w:color w:val="0D0D0D" w:themeColor="text1" w:themeTint="F2"/>
          <w:sz w:val="24"/>
          <w:szCs w:val="24"/>
        </w:rPr>
        <w:t xml:space="preserve"> </w:t>
      </w:r>
      <w:r w:rsidR="003278CA" w:rsidRPr="00847413">
        <w:rPr>
          <w:rFonts w:asciiTheme="majorBidi" w:hAnsiTheme="majorBidi" w:cstheme="majorBidi"/>
          <w:color w:val="0D0D0D" w:themeColor="text1" w:themeTint="F2"/>
          <w:sz w:val="24"/>
          <w:szCs w:val="24"/>
        </w:rPr>
        <w:t>a special</w:t>
      </w:r>
      <w:r w:rsidRPr="00847413">
        <w:rPr>
          <w:rFonts w:asciiTheme="majorBidi" w:hAnsiTheme="majorBidi" w:cstheme="majorBidi"/>
          <w:color w:val="0D0D0D" w:themeColor="text1" w:themeTint="F2"/>
          <w:sz w:val="24"/>
          <w:szCs w:val="24"/>
        </w:rPr>
        <w:t xml:space="preserve"> </w:t>
      </w:r>
      <w:r w:rsidR="003278CA" w:rsidRPr="00847413">
        <w:rPr>
          <w:rFonts w:asciiTheme="majorBidi" w:hAnsiTheme="majorBidi" w:cstheme="majorBidi"/>
          <w:color w:val="0D0D0D" w:themeColor="text1" w:themeTint="F2"/>
          <w:sz w:val="24"/>
          <w:szCs w:val="24"/>
        </w:rPr>
        <w:t>chapter</w:t>
      </w:r>
      <w:r w:rsidRPr="00847413">
        <w:rPr>
          <w:rFonts w:asciiTheme="majorBidi" w:hAnsiTheme="majorBidi" w:cstheme="majorBidi"/>
          <w:color w:val="0D0D0D" w:themeColor="text1" w:themeTint="F2"/>
          <w:sz w:val="24"/>
          <w:szCs w:val="24"/>
        </w:rPr>
        <w:t xml:space="preserve"> of his novel </w:t>
      </w:r>
      <w:r w:rsidRPr="00847413">
        <w:rPr>
          <w:rFonts w:asciiTheme="majorBidi" w:hAnsiTheme="majorBidi" w:cstheme="majorBidi"/>
          <w:i/>
          <w:iCs/>
          <w:color w:val="0D0D0D" w:themeColor="text1" w:themeTint="F2"/>
          <w:sz w:val="24"/>
          <w:szCs w:val="24"/>
        </w:rPr>
        <w:t xml:space="preserve">Fatima’s </w:t>
      </w:r>
      <w:r w:rsidR="008C5790" w:rsidRPr="00847413">
        <w:rPr>
          <w:rFonts w:asciiTheme="majorBidi" w:hAnsiTheme="majorBidi" w:cstheme="majorBidi"/>
          <w:i/>
          <w:iCs/>
          <w:color w:val="0D0D0D" w:themeColor="text1" w:themeTint="F2"/>
          <w:sz w:val="24"/>
          <w:szCs w:val="24"/>
        </w:rPr>
        <w:t>Madhhab</w:t>
      </w:r>
      <w:r w:rsidR="008B3924" w:rsidRPr="00847413">
        <w:rPr>
          <w:rFonts w:asciiTheme="majorBidi" w:hAnsiTheme="majorBidi" w:cstheme="majorBidi"/>
          <w:i/>
          <w:iCs/>
          <w:color w:val="0D0D0D" w:themeColor="text1" w:themeTint="F2"/>
          <w:sz w:val="24"/>
          <w:szCs w:val="24"/>
        </w:rPr>
        <w:t xml:space="preserve"> </w:t>
      </w:r>
      <w:r w:rsidR="00A6482E" w:rsidRPr="00847413">
        <w:rPr>
          <w:rFonts w:asciiTheme="majorBidi" w:hAnsiTheme="majorBidi" w:cstheme="majorBidi"/>
          <w:i/>
          <w:iCs/>
          <w:color w:val="0D0D0D" w:themeColor="text1" w:themeTint="F2"/>
          <w:sz w:val="24"/>
          <w:szCs w:val="24"/>
        </w:rPr>
        <w:t>D</w:t>
      </w:r>
      <w:r w:rsidR="008B3924" w:rsidRPr="00847413">
        <w:rPr>
          <w:rFonts w:asciiTheme="majorBidi" w:hAnsiTheme="majorBidi" w:cstheme="majorBidi"/>
          <w:i/>
          <w:iCs/>
          <w:color w:val="0D0D0D" w:themeColor="text1" w:themeTint="F2"/>
          <w:sz w:val="24"/>
          <w:szCs w:val="24"/>
        </w:rPr>
        <w:t>octrine</w:t>
      </w:r>
      <w:r w:rsidRPr="00847413">
        <w:rPr>
          <w:rFonts w:asciiTheme="majorBidi" w:hAnsiTheme="majorBidi" w:cstheme="majorBidi"/>
          <w:color w:val="0D0D0D" w:themeColor="text1" w:themeTint="F2"/>
          <w:sz w:val="24"/>
          <w:szCs w:val="24"/>
        </w:rPr>
        <w:t xml:space="preserve">. After Salim and his baby </w:t>
      </w:r>
      <w:r w:rsidR="00FF5FDD" w:rsidRPr="00847413">
        <w:rPr>
          <w:rFonts w:asciiTheme="majorBidi" w:hAnsiTheme="majorBidi" w:cstheme="majorBidi"/>
          <w:color w:val="0D0D0D" w:themeColor="text1" w:themeTint="F2"/>
          <w:sz w:val="24"/>
          <w:szCs w:val="24"/>
        </w:rPr>
        <w:t>a</w:t>
      </w:r>
      <w:r w:rsidR="008B3924" w:rsidRPr="00847413">
        <w:rPr>
          <w:rFonts w:asciiTheme="majorBidi" w:hAnsiTheme="majorBidi" w:cstheme="majorBidi"/>
          <w:color w:val="0D0D0D" w:themeColor="text1" w:themeTint="F2"/>
          <w:sz w:val="24"/>
          <w:szCs w:val="24"/>
        </w:rPr>
        <w:t>re</w:t>
      </w:r>
      <w:r w:rsidRPr="00847413">
        <w:rPr>
          <w:rFonts w:asciiTheme="majorBidi" w:hAnsiTheme="majorBidi" w:cstheme="majorBidi"/>
          <w:color w:val="0D0D0D" w:themeColor="text1" w:themeTint="F2"/>
          <w:sz w:val="24"/>
          <w:szCs w:val="24"/>
        </w:rPr>
        <w:t xml:space="preserve"> refused by both communities, he head</w:t>
      </w:r>
      <w:r w:rsidR="00FF5FDD"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for the Imam’s palace to announce his conversion to Islam. In these moments, Salim feels nostalgic </w:t>
      </w:r>
      <w:r w:rsidR="008B3924" w:rsidRPr="00847413">
        <w:rPr>
          <w:rFonts w:asciiTheme="majorBidi" w:hAnsiTheme="majorBidi" w:cstheme="majorBidi"/>
          <w:color w:val="0D0D0D" w:themeColor="text1" w:themeTint="F2"/>
          <w:sz w:val="24"/>
          <w:szCs w:val="24"/>
        </w:rPr>
        <w:t>for</w:t>
      </w:r>
      <w:r w:rsidRPr="00847413">
        <w:rPr>
          <w:rFonts w:asciiTheme="majorBidi" w:hAnsiTheme="majorBidi" w:cstheme="majorBidi"/>
          <w:color w:val="0D0D0D" w:themeColor="text1" w:themeTint="F2"/>
          <w:sz w:val="24"/>
          <w:szCs w:val="24"/>
        </w:rPr>
        <w:t xml:space="preserve"> Fatima and her love, tolerance, coexistence, kindness, and wisdom. </w:t>
      </w:r>
      <w:r w:rsidR="00B73368" w:rsidRPr="00847413">
        <w:rPr>
          <w:rFonts w:asciiTheme="majorBidi" w:hAnsiTheme="majorBidi" w:cstheme="majorBidi"/>
          <w:color w:val="0D0D0D" w:themeColor="text1" w:themeTint="F2"/>
          <w:sz w:val="24"/>
          <w:szCs w:val="24"/>
        </w:rPr>
        <w:t xml:space="preserve"> </w:t>
      </w:r>
    </w:p>
    <w:p w14:paraId="172AF437" w14:textId="40F547ED"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10</w:t>
      </w:r>
    </w:p>
    <w:p w14:paraId="65E797DA" w14:textId="77777777" w:rsidR="00BC4A08"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“Where could I </w:t>
      </w:r>
      <w:r w:rsidR="00865CD8" w:rsidRPr="00847413">
        <w:rPr>
          <w:rFonts w:asciiTheme="majorBidi" w:hAnsiTheme="majorBidi" w:cstheme="majorBidi"/>
          <w:color w:val="0D0D0D" w:themeColor="text1" w:themeTint="F2"/>
          <w:sz w:val="24"/>
          <w:szCs w:val="24"/>
        </w:rPr>
        <w:t>have another Fatima or similar</w:t>
      </w:r>
      <w:r w:rsidR="004D1CFC" w:rsidRPr="00847413">
        <w:rPr>
          <w:rFonts w:asciiTheme="majorBidi" w:hAnsiTheme="majorBidi" w:cstheme="majorBidi"/>
          <w:color w:val="0D0D0D" w:themeColor="text1" w:themeTint="F2"/>
          <w:sz w:val="24"/>
          <w:szCs w:val="24"/>
        </w:rPr>
        <w:t xml:space="preserve"> </w:t>
      </w:r>
      <w:r w:rsidR="00865CD8" w:rsidRPr="00847413">
        <w:rPr>
          <w:rFonts w:asciiTheme="majorBidi" w:hAnsiTheme="majorBidi" w:cstheme="majorBidi"/>
          <w:color w:val="0D0D0D" w:themeColor="text1" w:themeTint="F2"/>
          <w:sz w:val="24"/>
          <w:szCs w:val="24"/>
        </w:rPr>
        <w:t>with her in their Islam</w:t>
      </w:r>
      <w:r w:rsidR="00C94C50" w:rsidRPr="00847413">
        <w:rPr>
          <w:rFonts w:asciiTheme="majorBidi" w:hAnsiTheme="majorBidi" w:cstheme="majorBidi"/>
          <w:color w:val="0D0D0D" w:themeColor="text1" w:themeTint="F2"/>
          <w:sz w:val="24"/>
          <w:szCs w:val="24"/>
        </w:rPr>
        <w:t>?</w:t>
      </w:r>
      <w:r w:rsidR="00865CD8" w:rsidRPr="00847413">
        <w:rPr>
          <w:rFonts w:asciiTheme="majorBidi" w:hAnsiTheme="majorBidi" w:cstheme="majorBidi"/>
          <w:color w:val="0D0D0D" w:themeColor="text1" w:themeTint="F2"/>
          <w:sz w:val="24"/>
          <w:szCs w:val="24"/>
        </w:rPr>
        <w:t>”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865CD8" w:rsidRPr="00847413">
        <w:rPr>
          <w:rFonts w:asciiTheme="majorBidi" w:hAnsiTheme="majorBidi" w:cstheme="majorBidi"/>
          <w:color w:val="0D0D0D" w:themeColor="text1" w:themeTint="F2"/>
          <w:sz w:val="24"/>
          <w:szCs w:val="24"/>
        </w:rPr>
        <w:t>p. 105)</w:t>
      </w:r>
    </w:p>
    <w:p w14:paraId="00B9770B" w14:textId="4F6263EF" w:rsidR="00B6705C" w:rsidRPr="00847413" w:rsidRDefault="001206BB" w:rsidP="00AC03DD">
      <w:pPr>
        <w:spacing w:line="360" w:lineRule="auto"/>
        <w:jc w:val="both"/>
        <w:rPr>
          <w:rFonts w:asciiTheme="majorBidi" w:hAnsiTheme="majorBidi" w:cstheme="majorBidi"/>
          <w:b/>
          <w:bCs/>
          <w:i/>
          <w:iCs/>
          <w:color w:val="0D0D0D" w:themeColor="text1" w:themeTint="F2"/>
          <w:sz w:val="24"/>
          <w:szCs w:val="24"/>
        </w:rPr>
      </w:pPr>
      <w:r w:rsidRPr="00847413">
        <w:rPr>
          <w:rFonts w:asciiTheme="majorBidi" w:hAnsiTheme="majorBidi" w:cstheme="majorBidi"/>
          <w:color w:val="0D0D0D" w:themeColor="text1" w:themeTint="F2"/>
          <w:sz w:val="24"/>
          <w:szCs w:val="24"/>
        </w:rPr>
        <w:t>Not religions, but rather their followers should be blamed, as the core principles of religions are based on three common ideals: peace, freedom, and justice</w:t>
      </w:r>
      <w:r w:rsidR="003D7BF5" w:rsidRPr="00847413">
        <w:rPr>
          <w:rFonts w:asciiTheme="majorBidi" w:hAnsiTheme="majorBidi" w:cstheme="majorBidi"/>
          <w:color w:val="0D0D0D" w:themeColor="text1" w:themeTint="F2"/>
          <w:sz w:val="24"/>
          <w:szCs w:val="24"/>
        </w:rPr>
        <w:t xml:space="preserve"> (Rashed, 2021; Sharma et al., 2020)</w:t>
      </w:r>
      <w:r w:rsidRPr="00847413">
        <w:rPr>
          <w:rFonts w:asciiTheme="majorBidi" w:hAnsiTheme="majorBidi" w:cstheme="majorBidi"/>
          <w:color w:val="0D0D0D" w:themeColor="text1" w:themeTint="F2"/>
          <w:sz w:val="24"/>
          <w:szCs w:val="24"/>
        </w:rPr>
        <w:t xml:space="preserve">. Salim </w:t>
      </w:r>
      <w:r w:rsidR="00FF5FDD" w:rsidRPr="00847413">
        <w:rPr>
          <w:rFonts w:asciiTheme="majorBidi" w:hAnsiTheme="majorBidi" w:cstheme="majorBidi"/>
          <w:color w:val="0D0D0D" w:themeColor="text1" w:themeTint="F2"/>
          <w:sz w:val="24"/>
          <w:szCs w:val="24"/>
        </w:rPr>
        <w:t>does</w:t>
      </w:r>
      <w:r w:rsidRPr="00847413">
        <w:rPr>
          <w:rFonts w:asciiTheme="majorBidi" w:hAnsiTheme="majorBidi" w:cstheme="majorBidi"/>
          <w:color w:val="0D0D0D" w:themeColor="text1" w:themeTint="F2"/>
          <w:sz w:val="24"/>
          <w:szCs w:val="24"/>
        </w:rPr>
        <w:t xml:space="preserve"> not blame Islam or Judaism as religions; instead, he blame</w:t>
      </w:r>
      <w:r w:rsidR="00FF5FDD"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the followers who could</w:t>
      </w:r>
      <w:r w:rsidR="00073627"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n</w:t>
      </w:r>
      <w:r w:rsidR="00073627" w:rsidRPr="00847413">
        <w:rPr>
          <w:rFonts w:asciiTheme="majorBidi" w:hAnsiTheme="majorBidi" w:cstheme="majorBidi"/>
          <w:color w:val="0D0D0D" w:themeColor="text1" w:themeTint="F2"/>
          <w:sz w:val="24"/>
          <w:szCs w:val="24"/>
        </w:rPr>
        <w:t>o</w:t>
      </w:r>
      <w:r w:rsidRPr="00847413">
        <w:rPr>
          <w:rFonts w:asciiTheme="majorBidi" w:hAnsiTheme="majorBidi" w:cstheme="majorBidi"/>
          <w:color w:val="0D0D0D" w:themeColor="text1" w:themeTint="F2"/>
          <w:sz w:val="24"/>
          <w:szCs w:val="24"/>
        </w:rPr>
        <w:t>t apply these principles in real-life situations. He greatly admire</w:t>
      </w:r>
      <w:r w:rsidR="00FF5FDD" w:rsidRPr="00847413">
        <w:rPr>
          <w:rFonts w:asciiTheme="majorBidi" w:hAnsiTheme="majorBidi" w:cstheme="majorBidi"/>
          <w:color w:val="0D0D0D" w:themeColor="text1" w:themeTint="F2"/>
          <w:sz w:val="24"/>
          <w:szCs w:val="24"/>
        </w:rPr>
        <w:t>s</w:t>
      </w:r>
      <w:r w:rsidRPr="00847413">
        <w:rPr>
          <w:rFonts w:asciiTheme="majorBidi" w:hAnsiTheme="majorBidi" w:cstheme="majorBidi"/>
          <w:color w:val="0D0D0D" w:themeColor="text1" w:themeTint="F2"/>
          <w:sz w:val="24"/>
          <w:szCs w:val="24"/>
        </w:rPr>
        <w:t xml:space="preserve"> Fatima as the epitome of someone who believed in religion and practiced its teachings in her life.</w:t>
      </w:r>
    </w:p>
    <w:p w14:paraId="6618833D" w14:textId="49511DBA" w:rsidR="00B73368" w:rsidRPr="00847413" w:rsidRDefault="001206BB"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color w:val="0D0D0D" w:themeColor="text1" w:themeTint="F2"/>
          <w:sz w:val="24"/>
          <w:szCs w:val="24"/>
        </w:rPr>
        <w:tab/>
      </w:r>
      <w:r w:rsidR="003D7BF5" w:rsidRPr="00847413">
        <w:rPr>
          <w:rFonts w:asciiTheme="majorBidi" w:hAnsiTheme="majorBidi" w:cstheme="majorBidi"/>
          <w:color w:val="0D0D0D" w:themeColor="text1" w:themeTint="F2"/>
          <w:sz w:val="24"/>
          <w:szCs w:val="24"/>
        </w:rPr>
        <w:t xml:space="preserve">The exclusion was another form of religious identity ordeal that </w:t>
      </w:r>
      <w:r w:rsidRPr="00847413">
        <w:rPr>
          <w:rFonts w:asciiTheme="majorBidi" w:hAnsiTheme="majorBidi" w:cstheme="majorBidi"/>
          <w:color w:val="0D0D0D" w:themeColor="text1" w:themeTint="F2"/>
          <w:sz w:val="24"/>
          <w:szCs w:val="24"/>
        </w:rPr>
        <w:t xml:space="preserve">Salim </w:t>
      </w:r>
      <w:r w:rsidR="003D7BF5" w:rsidRPr="00847413">
        <w:rPr>
          <w:rFonts w:asciiTheme="majorBidi" w:hAnsiTheme="majorBidi" w:cstheme="majorBidi"/>
          <w:color w:val="0D0D0D" w:themeColor="text1" w:themeTint="F2"/>
          <w:sz w:val="24"/>
          <w:szCs w:val="24"/>
        </w:rPr>
        <w:t xml:space="preserve">and Fatima experienced due to their religious affiliation. Salim </w:t>
      </w:r>
      <w:r w:rsidRPr="00847413">
        <w:rPr>
          <w:rFonts w:asciiTheme="majorBidi" w:hAnsiTheme="majorBidi" w:cstheme="majorBidi"/>
          <w:color w:val="0D0D0D" w:themeColor="text1" w:themeTint="F2"/>
          <w:sz w:val="24"/>
          <w:szCs w:val="24"/>
        </w:rPr>
        <w:t xml:space="preserve">decides to take the remains of Fatima </w:t>
      </w:r>
      <w:r w:rsidR="000A440E" w:rsidRPr="00847413">
        <w:rPr>
          <w:rFonts w:asciiTheme="majorBidi" w:hAnsiTheme="majorBidi" w:cstheme="majorBidi"/>
          <w:color w:val="0D0D0D" w:themeColor="text1" w:themeTint="F2"/>
          <w:sz w:val="24"/>
          <w:szCs w:val="24"/>
        </w:rPr>
        <w:t xml:space="preserve">from the secluded tomb beside the Jewish cemetery </w:t>
      </w:r>
      <w:r w:rsidR="007A2AE8" w:rsidRPr="00847413">
        <w:rPr>
          <w:rFonts w:asciiTheme="majorBidi" w:hAnsiTheme="majorBidi" w:cstheme="majorBidi"/>
          <w:color w:val="0D0D0D" w:themeColor="text1" w:themeTint="F2"/>
          <w:sz w:val="24"/>
          <w:szCs w:val="24"/>
        </w:rPr>
        <w:t>to</w:t>
      </w:r>
      <w:r w:rsidR="000A440E" w:rsidRPr="00847413">
        <w:rPr>
          <w:rFonts w:asciiTheme="majorBidi" w:hAnsiTheme="majorBidi" w:cstheme="majorBidi"/>
          <w:color w:val="0D0D0D" w:themeColor="text1" w:themeTint="F2"/>
          <w:sz w:val="24"/>
          <w:szCs w:val="24"/>
        </w:rPr>
        <w:t xml:space="preserve"> bury them in the Muslim </w:t>
      </w:r>
      <w:r w:rsidR="00E13FAC" w:rsidRPr="00847413">
        <w:rPr>
          <w:rFonts w:asciiTheme="majorBidi" w:hAnsiTheme="majorBidi" w:cstheme="majorBidi"/>
          <w:color w:val="0D0D0D" w:themeColor="text1" w:themeTint="F2"/>
          <w:sz w:val="24"/>
          <w:szCs w:val="24"/>
        </w:rPr>
        <w:t>graveyard</w:t>
      </w:r>
      <w:r w:rsidR="000A440E" w:rsidRPr="00847413">
        <w:rPr>
          <w:rFonts w:asciiTheme="majorBidi" w:hAnsiTheme="majorBidi" w:cstheme="majorBidi"/>
          <w:color w:val="0D0D0D" w:themeColor="text1" w:themeTint="F2"/>
          <w:sz w:val="24"/>
          <w:szCs w:val="24"/>
        </w:rPr>
        <w:t xml:space="preserve">. Unfortunately, Fatima’s parents </w:t>
      </w:r>
      <w:r w:rsidR="00FF5FDD" w:rsidRPr="00847413">
        <w:rPr>
          <w:rFonts w:asciiTheme="majorBidi" w:hAnsiTheme="majorBidi" w:cstheme="majorBidi"/>
          <w:color w:val="0D0D0D" w:themeColor="text1" w:themeTint="F2"/>
          <w:sz w:val="24"/>
          <w:szCs w:val="24"/>
        </w:rPr>
        <w:t>a</w:t>
      </w:r>
      <w:r w:rsidR="007A2AE8" w:rsidRPr="00847413">
        <w:rPr>
          <w:rFonts w:asciiTheme="majorBidi" w:hAnsiTheme="majorBidi" w:cstheme="majorBidi"/>
          <w:color w:val="0D0D0D" w:themeColor="text1" w:themeTint="F2"/>
          <w:sz w:val="24"/>
          <w:szCs w:val="24"/>
        </w:rPr>
        <w:t>re</w:t>
      </w:r>
      <w:r w:rsidR="000A440E" w:rsidRPr="00847413">
        <w:rPr>
          <w:rFonts w:asciiTheme="majorBidi" w:hAnsiTheme="majorBidi" w:cstheme="majorBidi"/>
          <w:color w:val="0D0D0D" w:themeColor="text1" w:themeTint="F2"/>
          <w:sz w:val="24"/>
          <w:szCs w:val="24"/>
        </w:rPr>
        <w:t xml:space="preserve"> dead, and she d</w:t>
      </w:r>
      <w:r w:rsidR="00332010" w:rsidRPr="00847413">
        <w:rPr>
          <w:rFonts w:asciiTheme="majorBidi" w:hAnsiTheme="majorBidi" w:cstheme="majorBidi"/>
          <w:color w:val="0D0D0D" w:themeColor="text1" w:themeTint="F2"/>
          <w:sz w:val="24"/>
          <w:szCs w:val="24"/>
        </w:rPr>
        <w:t>oes</w:t>
      </w:r>
      <w:r w:rsidR="007A2AE8" w:rsidRPr="00847413">
        <w:rPr>
          <w:rFonts w:asciiTheme="majorBidi" w:hAnsiTheme="majorBidi" w:cstheme="majorBidi"/>
          <w:color w:val="0D0D0D" w:themeColor="text1" w:themeTint="F2"/>
          <w:sz w:val="24"/>
          <w:szCs w:val="24"/>
        </w:rPr>
        <w:t xml:space="preserve"> not</w:t>
      </w:r>
      <w:r w:rsidR="000A440E" w:rsidRPr="00847413">
        <w:rPr>
          <w:rFonts w:asciiTheme="majorBidi" w:hAnsiTheme="majorBidi" w:cstheme="majorBidi"/>
          <w:color w:val="0D0D0D" w:themeColor="text1" w:themeTint="F2"/>
          <w:sz w:val="24"/>
          <w:szCs w:val="24"/>
        </w:rPr>
        <w:t xml:space="preserve"> have brothers. He me</w:t>
      </w:r>
      <w:r w:rsidR="00FF5FDD" w:rsidRPr="00847413">
        <w:rPr>
          <w:rFonts w:asciiTheme="majorBidi" w:hAnsiTheme="majorBidi" w:cstheme="majorBidi"/>
          <w:color w:val="0D0D0D" w:themeColor="text1" w:themeTint="F2"/>
          <w:sz w:val="24"/>
          <w:szCs w:val="24"/>
        </w:rPr>
        <w:t>e</w:t>
      </w:r>
      <w:r w:rsidR="000A440E" w:rsidRPr="00847413">
        <w:rPr>
          <w:rFonts w:asciiTheme="majorBidi" w:hAnsiTheme="majorBidi" w:cstheme="majorBidi"/>
          <w:color w:val="0D0D0D" w:themeColor="text1" w:themeTint="F2"/>
          <w:sz w:val="24"/>
          <w:szCs w:val="24"/>
        </w:rPr>
        <w:t>t</w:t>
      </w:r>
      <w:r w:rsidR="00FF5FDD" w:rsidRPr="00847413">
        <w:rPr>
          <w:rFonts w:asciiTheme="majorBidi" w:hAnsiTheme="majorBidi" w:cstheme="majorBidi"/>
          <w:color w:val="0D0D0D" w:themeColor="text1" w:themeTint="F2"/>
          <w:sz w:val="24"/>
          <w:szCs w:val="24"/>
        </w:rPr>
        <w:t>s</w:t>
      </w:r>
      <w:r w:rsidR="000A440E" w:rsidRPr="00847413">
        <w:rPr>
          <w:rFonts w:asciiTheme="majorBidi" w:hAnsiTheme="majorBidi" w:cstheme="majorBidi"/>
          <w:color w:val="0D0D0D" w:themeColor="text1" w:themeTint="F2"/>
          <w:sz w:val="24"/>
          <w:szCs w:val="24"/>
        </w:rPr>
        <w:t xml:space="preserve"> her relatives and explain</w:t>
      </w:r>
      <w:r w:rsidR="00FF5FDD" w:rsidRPr="00847413">
        <w:rPr>
          <w:rFonts w:asciiTheme="majorBidi" w:hAnsiTheme="majorBidi" w:cstheme="majorBidi"/>
          <w:color w:val="0D0D0D" w:themeColor="text1" w:themeTint="F2"/>
          <w:sz w:val="24"/>
          <w:szCs w:val="24"/>
        </w:rPr>
        <w:t>s</w:t>
      </w:r>
      <w:r w:rsidR="000A440E" w:rsidRPr="00847413">
        <w:rPr>
          <w:rFonts w:asciiTheme="majorBidi" w:hAnsiTheme="majorBidi" w:cstheme="majorBidi"/>
          <w:color w:val="0D0D0D" w:themeColor="text1" w:themeTint="F2"/>
          <w:sz w:val="24"/>
          <w:szCs w:val="24"/>
        </w:rPr>
        <w:t xml:space="preserve"> the whole story </w:t>
      </w:r>
      <w:r w:rsidR="007A2AE8" w:rsidRPr="00847413">
        <w:rPr>
          <w:rFonts w:asciiTheme="majorBidi" w:hAnsiTheme="majorBidi" w:cstheme="majorBidi"/>
          <w:color w:val="0D0D0D" w:themeColor="text1" w:themeTint="F2"/>
          <w:sz w:val="24"/>
          <w:szCs w:val="24"/>
        </w:rPr>
        <w:t>to</w:t>
      </w:r>
      <w:r w:rsidR="000A440E" w:rsidRPr="00847413">
        <w:rPr>
          <w:rFonts w:asciiTheme="majorBidi" w:hAnsiTheme="majorBidi" w:cstheme="majorBidi"/>
          <w:color w:val="0D0D0D" w:themeColor="text1" w:themeTint="F2"/>
          <w:sz w:val="24"/>
          <w:szCs w:val="24"/>
        </w:rPr>
        <w:t xml:space="preserve"> them, but they </w:t>
      </w:r>
      <w:r w:rsidR="00332010" w:rsidRPr="00847413">
        <w:rPr>
          <w:rFonts w:asciiTheme="majorBidi" w:hAnsiTheme="majorBidi" w:cstheme="majorBidi"/>
          <w:color w:val="0D0D0D" w:themeColor="text1" w:themeTint="F2"/>
          <w:sz w:val="24"/>
          <w:szCs w:val="24"/>
        </w:rPr>
        <w:t>are</w:t>
      </w:r>
      <w:r w:rsidR="000A440E" w:rsidRPr="00847413">
        <w:rPr>
          <w:rFonts w:asciiTheme="majorBidi" w:hAnsiTheme="majorBidi" w:cstheme="majorBidi"/>
          <w:color w:val="0D0D0D" w:themeColor="text1" w:themeTint="F2"/>
          <w:sz w:val="24"/>
          <w:szCs w:val="24"/>
        </w:rPr>
        <w:t xml:space="preserve"> very </w:t>
      </w:r>
      <w:r w:rsidR="007A2AE8" w:rsidRPr="00847413">
        <w:rPr>
          <w:rFonts w:asciiTheme="majorBidi" w:hAnsiTheme="majorBidi" w:cstheme="majorBidi"/>
          <w:color w:val="0D0D0D" w:themeColor="text1" w:themeTint="F2"/>
          <w:sz w:val="24"/>
          <w:szCs w:val="24"/>
        </w:rPr>
        <w:t>angry</w:t>
      </w:r>
      <w:r w:rsidR="000A440E" w:rsidRPr="00847413">
        <w:rPr>
          <w:rFonts w:asciiTheme="majorBidi" w:hAnsiTheme="majorBidi" w:cstheme="majorBidi"/>
          <w:color w:val="0D0D0D" w:themeColor="text1" w:themeTint="F2"/>
          <w:sz w:val="24"/>
          <w:szCs w:val="24"/>
        </w:rPr>
        <w:t xml:space="preserve"> about such a story as </w:t>
      </w:r>
      <w:r w:rsidR="007A2AE8" w:rsidRPr="00847413">
        <w:rPr>
          <w:rFonts w:asciiTheme="majorBidi" w:hAnsiTheme="majorBidi" w:cstheme="majorBidi"/>
          <w:color w:val="0D0D0D" w:themeColor="text1" w:themeTint="F2"/>
          <w:sz w:val="24"/>
          <w:szCs w:val="24"/>
        </w:rPr>
        <w:t>Fatima</w:t>
      </w:r>
      <w:r w:rsidR="000A440E" w:rsidRPr="00847413">
        <w:rPr>
          <w:rFonts w:asciiTheme="majorBidi" w:hAnsiTheme="majorBidi" w:cstheme="majorBidi"/>
          <w:color w:val="0D0D0D" w:themeColor="text1" w:themeTint="F2"/>
          <w:sz w:val="24"/>
          <w:szCs w:val="24"/>
        </w:rPr>
        <w:t xml:space="preserve"> brought shame to her family and relatives. In an attempt of revenge, they </w:t>
      </w:r>
      <w:r w:rsidR="007A2AE8" w:rsidRPr="00847413">
        <w:rPr>
          <w:rFonts w:asciiTheme="majorBidi" w:hAnsiTheme="majorBidi" w:cstheme="majorBidi"/>
          <w:color w:val="0D0D0D" w:themeColor="text1" w:themeTint="F2"/>
          <w:sz w:val="24"/>
          <w:szCs w:val="24"/>
        </w:rPr>
        <w:t>conspire</w:t>
      </w:r>
      <w:r w:rsidR="000A440E" w:rsidRPr="00847413">
        <w:rPr>
          <w:rFonts w:asciiTheme="majorBidi" w:hAnsiTheme="majorBidi" w:cstheme="majorBidi"/>
          <w:color w:val="0D0D0D" w:themeColor="text1" w:themeTint="F2"/>
          <w:sz w:val="24"/>
          <w:szCs w:val="24"/>
        </w:rPr>
        <w:t xml:space="preserve"> to kill Salim and his son.</w:t>
      </w:r>
      <w:r w:rsidR="00E13FAC" w:rsidRPr="00847413">
        <w:rPr>
          <w:rFonts w:asciiTheme="majorBidi" w:hAnsiTheme="majorBidi" w:cstheme="majorBidi"/>
          <w:color w:val="0D0D0D" w:themeColor="text1" w:themeTint="F2"/>
          <w:sz w:val="24"/>
          <w:szCs w:val="24"/>
        </w:rPr>
        <w:t xml:space="preserve"> He trick</w:t>
      </w:r>
      <w:r w:rsidR="00FF5FDD" w:rsidRPr="00847413">
        <w:rPr>
          <w:rFonts w:asciiTheme="majorBidi" w:hAnsiTheme="majorBidi" w:cstheme="majorBidi"/>
          <w:color w:val="0D0D0D" w:themeColor="text1" w:themeTint="F2"/>
          <w:sz w:val="24"/>
          <w:szCs w:val="24"/>
        </w:rPr>
        <w:t>s</w:t>
      </w:r>
      <w:r w:rsidR="00E13FAC" w:rsidRPr="00847413">
        <w:rPr>
          <w:rFonts w:asciiTheme="majorBidi" w:hAnsiTheme="majorBidi" w:cstheme="majorBidi"/>
          <w:color w:val="0D0D0D" w:themeColor="text1" w:themeTint="F2"/>
          <w:sz w:val="24"/>
          <w:szCs w:val="24"/>
        </w:rPr>
        <w:t xml:space="preserve"> </w:t>
      </w:r>
      <w:r w:rsidR="00E13FAC" w:rsidRPr="00847413">
        <w:rPr>
          <w:rFonts w:asciiTheme="majorBidi" w:hAnsiTheme="majorBidi" w:cstheme="majorBidi"/>
          <w:color w:val="0D0D0D" w:themeColor="text1" w:themeTint="F2"/>
          <w:sz w:val="24"/>
          <w:szCs w:val="24"/>
        </w:rPr>
        <w:lastRenderedPageBreak/>
        <w:t xml:space="preserve">them by saying that Fatima </w:t>
      </w:r>
      <w:r w:rsidR="00FF5FDD" w:rsidRPr="00847413">
        <w:rPr>
          <w:rFonts w:asciiTheme="majorBidi" w:hAnsiTheme="majorBidi" w:cstheme="majorBidi"/>
          <w:color w:val="0D0D0D" w:themeColor="text1" w:themeTint="F2"/>
          <w:sz w:val="24"/>
          <w:szCs w:val="24"/>
        </w:rPr>
        <w:t xml:space="preserve">left </w:t>
      </w:r>
      <w:r w:rsidR="00E13FAC" w:rsidRPr="00847413">
        <w:rPr>
          <w:rFonts w:asciiTheme="majorBidi" w:hAnsiTheme="majorBidi" w:cstheme="majorBidi"/>
          <w:color w:val="0D0D0D" w:themeColor="text1" w:themeTint="F2"/>
          <w:sz w:val="24"/>
          <w:szCs w:val="24"/>
        </w:rPr>
        <w:t xml:space="preserve">some money for them and that he would </w:t>
      </w:r>
      <w:r w:rsidR="002578A5" w:rsidRPr="00847413">
        <w:rPr>
          <w:rFonts w:asciiTheme="majorBidi" w:hAnsiTheme="majorBidi" w:cstheme="majorBidi"/>
          <w:color w:val="0D0D0D" w:themeColor="text1" w:themeTint="F2"/>
          <w:sz w:val="24"/>
          <w:szCs w:val="24"/>
        </w:rPr>
        <w:t>go</w:t>
      </w:r>
      <w:r w:rsidR="00E13FAC" w:rsidRPr="00847413">
        <w:rPr>
          <w:rFonts w:asciiTheme="majorBidi" w:hAnsiTheme="majorBidi" w:cstheme="majorBidi"/>
          <w:color w:val="0D0D0D" w:themeColor="text1" w:themeTint="F2"/>
          <w:sz w:val="24"/>
          <w:szCs w:val="24"/>
        </w:rPr>
        <w:t xml:space="preserve"> back to bring it. </w:t>
      </w:r>
      <w:r w:rsidR="00B73368" w:rsidRPr="00847413">
        <w:rPr>
          <w:rFonts w:asciiTheme="majorBidi" w:hAnsiTheme="majorBidi" w:cstheme="majorBidi"/>
          <w:b/>
          <w:bCs/>
          <w:color w:val="0D0D0D" w:themeColor="text1" w:themeTint="F2"/>
          <w:sz w:val="24"/>
          <w:szCs w:val="24"/>
        </w:rPr>
        <w:t>Excerpt 11</w:t>
      </w:r>
    </w:p>
    <w:p w14:paraId="556F9560" w14:textId="77777777" w:rsidR="00760C18"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 xml:space="preserve">"Their eyes were full of evil. They wanted to kill us. He added, "They would kill me for what I did with Fatima because it </w:t>
      </w:r>
      <w:r w:rsidR="00A132AC" w:rsidRPr="00847413">
        <w:rPr>
          <w:rFonts w:asciiTheme="majorBidi" w:hAnsiTheme="majorBidi" w:cstheme="majorBidi"/>
          <w:color w:val="0D0D0D" w:themeColor="text1" w:themeTint="F2"/>
          <w:sz w:val="24"/>
          <w:szCs w:val="24"/>
        </w:rPr>
        <w:t>was against their religion and brought shame to the family and tribe."(</w:t>
      </w:r>
      <w:r w:rsidR="00943B36" w:rsidRPr="00847413">
        <w:rPr>
          <w:rFonts w:asciiTheme="majorBidi" w:hAnsiTheme="majorBidi" w:cstheme="majorBidi"/>
          <w:color w:val="0D0D0D" w:themeColor="text1" w:themeTint="F2"/>
          <w:sz w:val="24"/>
          <w:szCs w:val="24"/>
        </w:rPr>
        <w:t xml:space="preserve"> 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A132AC" w:rsidRPr="00847413">
        <w:rPr>
          <w:rFonts w:asciiTheme="majorBidi" w:hAnsiTheme="majorBidi" w:cstheme="majorBidi"/>
          <w:color w:val="0D0D0D" w:themeColor="text1" w:themeTint="F2"/>
          <w:sz w:val="24"/>
          <w:szCs w:val="24"/>
        </w:rPr>
        <w:t xml:space="preserve">p.145) </w:t>
      </w:r>
    </w:p>
    <w:p w14:paraId="34C25D7E" w14:textId="139CF888" w:rsidR="008B6EB9"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r>
      <w:r w:rsidR="00B167A4" w:rsidRPr="00847413">
        <w:rPr>
          <w:rFonts w:asciiTheme="majorBidi" w:hAnsiTheme="majorBidi" w:cstheme="majorBidi"/>
          <w:color w:val="0D0D0D" w:themeColor="text1" w:themeTint="F2"/>
          <w:sz w:val="24"/>
          <w:szCs w:val="24"/>
        </w:rPr>
        <w:t>Tadros (2017</w:t>
      </w:r>
      <w:r w:rsidR="00B64190" w:rsidRPr="00847413">
        <w:rPr>
          <w:rFonts w:asciiTheme="majorBidi" w:hAnsiTheme="majorBidi" w:cstheme="majorBidi"/>
          <w:color w:val="0D0D0D" w:themeColor="text1" w:themeTint="F2"/>
          <w:sz w:val="24"/>
          <w:szCs w:val="24"/>
        </w:rPr>
        <w:t xml:space="preserve">) </w:t>
      </w:r>
      <w:r w:rsidR="00FF5FDD" w:rsidRPr="00847413">
        <w:rPr>
          <w:rFonts w:asciiTheme="majorBidi" w:hAnsiTheme="majorBidi" w:cstheme="majorBidi"/>
          <w:color w:val="0D0D0D" w:themeColor="text1" w:themeTint="F2"/>
          <w:sz w:val="24"/>
          <w:szCs w:val="24"/>
        </w:rPr>
        <w:t xml:space="preserve">states </w:t>
      </w:r>
      <w:r w:rsidR="00B64190" w:rsidRPr="00847413">
        <w:rPr>
          <w:rFonts w:asciiTheme="majorBidi" w:hAnsiTheme="majorBidi" w:cstheme="majorBidi"/>
          <w:color w:val="0D0D0D" w:themeColor="text1" w:themeTint="F2"/>
          <w:sz w:val="24"/>
          <w:szCs w:val="24"/>
        </w:rPr>
        <w:t xml:space="preserve">that </w:t>
      </w:r>
      <w:r w:rsidR="00B64190" w:rsidRPr="00847413">
        <w:rPr>
          <w:rFonts w:asciiTheme="majorBidi" w:hAnsiTheme="majorBidi" w:cstheme="majorBidi"/>
          <w:i/>
          <w:iCs/>
          <w:color w:val="0D0D0D" w:themeColor="text1" w:themeTint="F2"/>
          <w:sz w:val="24"/>
          <w:szCs w:val="24"/>
        </w:rPr>
        <w:t>The Handsome Jew</w:t>
      </w:r>
      <w:r w:rsidR="00B64190" w:rsidRPr="00847413">
        <w:rPr>
          <w:rFonts w:asciiTheme="majorBidi" w:hAnsiTheme="majorBidi" w:cstheme="majorBidi"/>
          <w:color w:val="0D0D0D" w:themeColor="text1" w:themeTint="F2"/>
          <w:sz w:val="24"/>
          <w:szCs w:val="24"/>
        </w:rPr>
        <w:t xml:space="preserve"> should be given credit for depicting the religious tension between Muslims and Jews. He added that </w:t>
      </w:r>
      <w:r w:rsidR="00352178" w:rsidRPr="00847413">
        <w:rPr>
          <w:rFonts w:asciiTheme="majorBidi" w:hAnsiTheme="majorBidi" w:cstheme="majorBidi"/>
          <w:color w:val="0D0D0D" w:themeColor="text1" w:themeTint="F2"/>
          <w:sz w:val="24"/>
          <w:szCs w:val="24"/>
        </w:rPr>
        <w:t xml:space="preserve">some of the </w:t>
      </w:r>
      <w:r w:rsidR="00B64190" w:rsidRPr="00847413">
        <w:rPr>
          <w:rFonts w:asciiTheme="majorBidi" w:hAnsiTheme="majorBidi" w:cstheme="majorBidi"/>
          <w:color w:val="0D0D0D" w:themeColor="text1" w:themeTint="F2"/>
          <w:sz w:val="24"/>
          <w:szCs w:val="24"/>
        </w:rPr>
        <w:t xml:space="preserve">Jews who lived in Arab countries </w:t>
      </w:r>
      <w:r w:rsidR="00DF02B3" w:rsidRPr="00847413">
        <w:rPr>
          <w:rFonts w:asciiTheme="majorBidi" w:hAnsiTheme="majorBidi" w:cstheme="majorBidi"/>
          <w:color w:val="0D0D0D" w:themeColor="text1" w:themeTint="F2"/>
          <w:sz w:val="24"/>
          <w:szCs w:val="24"/>
        </w:rPr>
        <w:t xml:space="preserve">for more than two thousand years </w:t>
      </w:r>
      <w:r w:rsidR="00B64190" w:rsidRPr="00847413">
        <w:rPr>
          <w:rFonts w:asciiTheme="majorBidi" w:hAnsiTheme="majorBidi" w:cstheme="majorBidi"/>
          <w:color w:val="0D0D0D" w:themeColor="text1" w:themeTint="F2"/>
          <w:sz w:val="24"/>
          <w:szCs w:val="24"/>
        </w:rPr>
        <w:t xml:space="preserve">identified themselves as </w:t>
      </w:r>
      <w:r w:rsidR="00DF02B3" w:rsidRPr="00847413">
        <w:rPr>
          <w:rFonts w:asciiTheme="majorBidi" w:hAnsiTheme="majorBidi" w:cstheme="majorBidi"/>
          <w:color w:val="0D0D0D" w:themeColor="text1" w:themeTint="F2"/>
          <w:sz w:val="24"/>
          <w:szCs w:val="24"/>
        </w:rPr>
        <w:t>“</w:t>
      </w:r>
      <w:r w:rsidR="00B64190" w:rsidRPr="00847413">
        <w:rPr>
          <w:rFonts w:asciiTheme="majorBidi" w:hAnsiTheme="majorBidi" w:cstheme="majorBidi"/>
          <w:color w:val="0D0D0D" w:themeColor="text1" w:themeTint="F2"/>
          <w:sz w:val="24"/>
          <w:szCs w:val="24"/>
        </w:rPr>
        <w:t>Arab Jews</w:t>
      </w:r>
      <w:r w:rsidR="00DF02B3" w:rsidRPr="00847413">
        <w:rPr>
          <w:rFonts w:asciiTheme="majorBidi" w:hAnsiTheme="majorBidi" w:cstheme="majorBidi"/>
          <w:color w:val="0D0D0D" w:themeColor="text1" w:themeTint="F2"/>
          <w:sz w:val="24"/>
          <w:szCs w:val="24"/>
        </w:rPr>
        <w:t>,"</w:t>
      </w:r>
      <w:r w:rsidR="00B64190" w:rsidRPr="00847413">
        <w:rPr>
          <w:rFonts w:asciiTheme="majorBidi" w:hAnsiTheme="majorBidi" w:cstheme="majorBidi"/>
          <w:color w:val="0D0D0D" w:themeColor="text1" w:themeTint="F2"/>
          <w:sz w:val="24"/>
          <w:szCs w:val="24"/>
        </w:rPr>
        <w:t xml:space="preserve"> which </w:t>
      </w:r>
      <w:r w:rsidR="001F2448" w:rsidRPr="00847413">
        <w:rPr>
          <w:rFonts w:asciiTheme="majorBidi" w:hAnsiTheme="majorBidi" w:cstheme="majorBidi"/>
          <w:color w:val="0D0D0D" w:themeColor="text1" w:themeTint="F2"/>
          <w:sz w:val="24"/>
          <w:szCs w:val="24"/>
        </w:rPr>
        <w:t xml:space="preserve">excluded and </w:t>
      </w:r>
      <w:r w:rsidRPr="00847413">
        <w:rPr>
          <w:rFonts w:asciiTheme="majorBidi" w:hAnsiTheme="majorBidi" w:cstheme="majorBidi"/>
          <w:color w:val="0D0D0D" w:themeColor="text1" w:themeTint="F2"/>
          <w:sz w:val="24"/>
          <w:szCs w:val="24"/>
        </w:rPr>
        <w:t>limited “the Jewish identity into religious one with their ethnic identity being Arab”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 xml:space="preserve">p. 13). </w:t>
      </w:r>
    </w:p>
    <w:p w14:paraId="5367A068"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t xml:space="preserve">The word syncretism </w:t>
      </w:r>
      <w:r w:rsidR="00091CFB" w:rsidRPr="00847413">
        <w:rPr>
          <w:rFonts w:asciiTheme="majorBidi" w:hAnsiTheme="majorBidi" w:cstheme="majorBidi"/>
          <w:color w:val="0D0D0D" w:themeColor="text1" w:themeTint="F2"/>
          <w:sz w:val="24"/>
          <w:szCs w:val="24"/>
        </w:rPr>
        <w:t xml:space="preserve">is derived from the </w:t>
      </w:r>
      <w:r w:rsidRPr="00847413">
        <w:rPr>
          <w:rFonts w:asciiTheme="majorBidi" w:hAnsiTheme="majorBidi" w:cstheme="majorBidi"/>
          <w:color w:val="0D0D0D" w:themeColor="text1" w:themeTint="F2"/>
          <w:sz w:val="24"/>
          <w:szCs w:val="24"/>
        </w:rPr>
        <w:t xml:space="preserve">Greek </w:t>
      </w:r>
      <w:r w:rsidR="00091CFB" w:rsidRPr="00847413">
        <w:rPr>
          <w:rFonts w:asciiTheme="majorBidi" w:hAnsiTheme="majorBidi" w:cstheme="majorBidi"/>
          <w:color w:val="0D0D0D" w:themeColor="text1" w:themeTint="F2"/>
          <w:sz w:val="24"/>
          <w:szCs w:val="24"/>
        </w:rPr>
        <w:t>language, and it refers to</w:t>
      </w:r>
      <w:r w:rsidR="009B0377" w:rsidRPr="00847413">
        <w:rPr>
          <w:rFonts w:asciiTheme="majorBidi" w:hAnsiTheme="majorBidi" w:cstheme="majorBidi"/>
          <w:color w:val="0D0D0D" w:themeColor="text1" w:themeTint="F2"/>
          <w:sz w:val="24"/>
          <w:szCs w:val="24"/>
        </w:rPr>
        <w:t xml:space="preserve"> the attempt to unify all the opposite forces, beliefs, religious systems, tenets, and</w:t>
      </w:r>
      <w:r w:rsidR="00731DD7" w:rsidRPr="00847413">
        <w:rPr>
          <w:rFonts w:asciiTheme="majorBidi" w:hAnsiTheme="majorBidi" w:cstheme="majorBidi"/>
          <w:color w:val="0D0D0D" w:themeColor="text1" w:themeTint="F2"/>
          <w:sz w:val="24"/>
          <w:szCs w:val="24"/>
        </w:rPr>
        <w:t xml:space="preserve"> incompatible forces</w:t>
      </w:r>
      <w:r w:rsidR="004F0688" w:rsidRPr="00847413">
        <w:rPr>
          <w:rFonts w:asciiTheme="majorBidi" w:hAnsiTheme="majorBidi" w:cstheme="majorBidi"/>
          <w:color w:val="0D0D0D" w:themeColor="text1" w:themeTint="F2"/>
          <w:sz w:val="24"/>
          <w:szCs w:val="24"/>
        </w:rPr>
        <w:t xml:space="preserve"> (Baerman, 2007)</w:t>
      </w:r>
      <w:r w:rsidR="00731DD7" w:rsidRPr="00847413">
        <w:rPr>
          <w:rFonts w:asciiTheme="majorBidi" w:hAnsiTheme="majorBidi" w:cstheme="majorBidi"/>
          <w:color w:val="0D0D0D" w:themeColor="text1" w:themeTint="F2"/>
          <w:sz w:val="24"/>
          <w:szCs w:val="24"/>
        </w:rPr>
        <w:t xml:space="preserve">. </w:t>
      </w:r>
      <w:r w:rsidR="00091CFB" w:rsidRPr="00847413">
        <w:rPr>
          <w:rFonts w:asciiTheme="majorBidi" w:hAnsiTheme="majorBidi" w:cstheme="majorBidi"/>
          <w:color w:val="0D0D0D" w:themeColor="text1" w:themeTint="F2"/>
          <w:sz w:val="24"/>
          <w:szCs w:val="24"/>
        </w:rPr>
        <w:t xml:space="preserve">According to </w:t>
      </w:r>
      <w:r w:rsidR="00731DD7" w:rsidRPr="00847413">
        <w:rPr>
          <w:rFonts w:asciiTheme="majorBidi" w:hAnsiTheme="majorBidi" w:cstheme="majorBidi"/>
          <w:color w:val="0D0D0D" w:themeColor="text1" w:themeTint="F2"/>
          <w:sz w:val="24"/>
          <w:szCs w:val="24"/>
        </w:rPr>
        <w:t>Schreiter (1994</w:t>
      </w:r>
      <w:r w:rsidR="00B44566" w:rsidRPr="00847413">
        <w:rPr>
          <w:rFonts w:asciiTheme="majorBidi" w:hAnsiTheme="majorBidi" w:cstheme="majorBidi"/>
          <w:color w:val="0D0D0D" w:themeColor="text1" w:themeTint="F2"/>
          <w:sz w:val="24"/>
          <w:szCs w:val="24"/>
        </w:rPr>
        <w:t>)</w:t>
      </w:r>
      <w:r w:rsidR="00731DD7" w:rsidRPr="00847413">
        <w:rPr>
          <w:rFonts w:asciiTheme="majorBidi" w:hAnsiTheme="majorBidi" w:cstheme="majorBidi"/>
          <w:color w:val="0D0D0D" w:themeColor="text1" w:themeTint="F2"/>
          <w:sz w:val="24"/>
          <w:szCs w:val="24"/>
        </w:rPr>
        <w:t xml:space="preserve">, syncretism </w:t>
      </w:r>
      <w:r w:rsidR="00091CFB" w:rsidRPr="00847413">
        <w:rPr>
          <w:rFonts w:asciiTheme="majorBidi" w:hAnsiTheme="majorBidi" w:cstheme="majorBidi"/>
          <w:color w:val="0D0D0D" w:themeColor="text1" w:themeTint="F2"/>
          <w:sz w:val="24"/>
          <w:szCs w:val="24"/>
        </w:rPr>
        <w:t>refers to the</w:t>
      </w:r>
      <w:r w:rsidR="00731DD7" w:rsidRPr="00847413">
        <w:rPr>
          <w:rFonts w:asciiTheme="majorBidi" w:hAnsiTheme="majorBidi" w:cstheme="majorBidi"/>
          <w:color w:val="0D0D0D" w:themeColor="text1" w:themeTint="F2"/>
          <w:sz w:val="24"/>
          <w:szCs w:val="24"/>
        </w:rPr>
        <w:t xml:space="preserve"> “mix</w:t>
      </w:r>
      <w:r w:rsidR="00091CFB" w:rsidRPr="00847413">
        <w:rPr>
          <w:rFonts w:asciiTheme="majorBidi" w:hAnsiTheme="majorBidi" w:cstheme="majorBidi"/>
          <w:color w:val="0D0D0D" w:themeColor="text1" w:themeTint="F2"/>
          <w:sz w:val="24"/>
          <w:szCs w:val="24"/>
        </w:rPr>
        <w:t>ture</w:t>
      </w:r>
      <w:r w:rsidR="00731DD7" w:rsidRPr="00847413">
        <w:rPr>
          <w:rFonts w:asciiTheme="majorBidi" w:hAnsiTheme="majorBidi" w:cstheme="majorBidi"/>
          <w:color w:val="0D0D0D" w:themeColor="text1" w:themeTint="F2"/>
          <w:sz w:val="24"/>
          <w:szCs w:val="24"/>
        </w:rPr>
        <w:t xml:space="preserve"> of two </w:t>
      </w:r>
      <w:r w:rsidR="00073627" w:rsidRPr="00847413">
        <w:rPr>
          <w:rFonts w:asciiTheme="majorBidi" w:hAnsiTheme="majorBidi" w:cstheme="majorBidi"/>
          <w:color w:val="0D0D0D" w:themeColor="text1" w:themeTint="F2"/>
          <w:sz w:val="24"/>
          <w:szCs w:val="24"/>
        </w:rPr>
        <w:t>religious</w:t>
      </w:r>
      <w:r w:rsidR="00DB5024" w:rsidRPr="00847413">
        <w:rPr>
          <w:rFonts w:asciiTheme="majorBidi" w:hAnsiTheme="majorBidi" w:cstheme="majorBidi"/>
          <w:color w:val="0D0D0D" w:themeColor="text1" w:themeTint="F2"/>
          <w:sz w:val="24"/>
          <w:szCs w:val="24"/>
        </w:rPr>
        <w:t xml:space="preserve"> </w:t>
      </w:r>
      <w:r w:rsidR="00731DD7" w:rsidRPr="00847413">
        <w:rPr>
          <w:rFonts w:asciiTheme="majorBidi" w:hAnsiTheme="majorBidi" w:cstheme="majorBidi"/>
          <w:color w:val="0D0D0D" w:themeColor="text1" w:themeTint="F2"/>
          <w:sz w:val="24"/>
          <w:szCs w:val="24"/>
        </w:rPr>
        <w:t>systems to the point where at least one, if not both, of the systems loses basic structure and identity”</w:t>
      </w:r>
      <w:r w:rsidR="00B25CCE" w:rsidRPr="00847413">
        <w:rPr>
          <w:rFonts w:asciiTheme="majorBidi" w:hAnsiTheme="majorBidi" w:cstheme="majorBidi"/>
          <w:color w:val="0D0D0D" w:themeColor="text1" w:themeTint="F2"/>
          <w:sz w:val="24"/>
          <w:szCs w:val="24"/>
        </w:rPr>
        <w:t xml:space="preserve"> (P. 3).</w:t>
      </w:r>
      <w:r w:rsidR="00DE3D03" w:rsidRPr="00847413">
        <w:rPr>
          <w:rFonts w:asciiTheme="majorBidi" w:hAnsiTheme="majorBidi" w:cstheme="majorBidi"/>
          <w:color w:val="0D0D0D" w:themeColor="text1" w:themeTint="F2"/>
          <w:sz w:val="24"/>
          <w:szCs w:val="24"/>
        </w:rPr>
        <w:t xml:space="preserve"> However,</w:t>
      </w:r>
      <w:r w:rsidR="00B25CCE" w:rsidRPr="00847413">
        <w:rPr>
          <w:rFonts w:asciiTheme="majorBidi" w:hAnsiTheme="majorBidi" w:cstheme="majorBidi"/>
          <w:color w:val="0D0D0D" w:themeColor="text1" w:themeTint="F2"/>
          <w:sz w:val="24"/>
          <w:szCs w:val="24"/>
        </w:rPr>
        <w:t xml:space="preserve"> </w:t>
      </w:r>
      <w:proofErr w:type="spellStart"/>
      <w:r w:rsidR="00C97546" w:rsidRPr="00847413">
        <w:rPr>
          <w:rFonts w:asciiTheme="majorBidi" w:hAnsiTheme="majorBidi" w:cstheme="majorBidi"/>
          <w:color w:val="0D0D0D" w:themeColor="text1" w:themeTint="F2"/>
          <w:sz w:val="24"/>
          <w:szCs w:val="24"/>
        </w:rPr>
        <w:t>Ringree</w:t>
      </w:r>
      <w:r w:rsidR="00763551" w:rsidRPr="00847413">
        <w:rPr>
          <w:rFonts w:asciiTheme="majorBidi" w:hAnsiTheme="majorBidi" w:cstheme="majorBidi"/>
          <w:color w:val="0D0D0D" w:themeColor="text1" w:themeTint="F2"/>
          <w:sz w:val="24"/>
          <w:szCs w:val="24"/>
        </w:rPr>
        <w:t>n</w:t>
      </w:r>
      <w:proofErr w:type="spellEnd"/>
      <w:r w:rsidR="006B40A0" w:rsidRPr="00847413">
        <w:rPr>
          <w:rFonts w:asciiTheme="majorBidi" w:hAnsiTheme="majorBidi" w:cstheme="majorBidi"/>
          <w:color w:val="0D0D0D" w:themeColor="text1" w:themeTint="F2"/>
          <w:sz w:val="24"/>
          <w:szCs w:val="24"/>
        </w:rPr>
        <w:t xml:space="preserve"> (1966)</w:t>
      </w:r>
      <w:r w:rsidR="00763551" w:rsidRPr="00847413">
        <w:rPr>
          <w:rFonts w:asciiTheme="majorBidi" w:hAnsiTheme="majorBidi" w:cstheme="majorBidi"/>
          <w:color w:val="0D0D0D" w:themeColor="text1" w:themeTint="F2"/>
          <w:sz w:val="24"/>
          <w:szCs w:val="24"/>
        </w:rPr>
        <w:t xml:space="preserve"> </w:t>
      </w:r>
      <w:r w:rsidR="001E3F29" w:rsidRPr="00847413">
        <w:rPr>
          <w:rFonts w:asciiTheme="majorBidi" w:hAnsiTheme="majorBidi" w:cstheme="majorBidi"/>
          <w:color w:val="0D0D0D" w:themeColor="text1" w:themeTint="F2"/>
          <w:sz w:val="24"/>
          <w:szCs w:val="24"/>
        </w:rPr>
        <w:t>viewed</w:t>
      </w:r>
      <w:r w:rsidR="00763551" w:rsidRPr="00847413">
        <w:rPr>
          <w:rFonts w:asciiTheme="majorBidi" w:hAnsiTheme="majorBidi" w:cstheme="majorBidi"/>
          <w:color w:val="0D0D0D" w:themeColor="text1" w:themeTint="F2"/>
          <w:sz w:val="24"/>
          <w:szCs w:val="24"/>
        </w:rPr>
        <w:t xml:space="preserve"> syncretism </w:t>
      </w:r>
      <w:r w:rsidR="001E3F29" w:rsidRPr="00847413">
        <w:rPr>
          <w:rFonts w:asciiTheme="majorBidi" w:hAnsiTheme="majorBidi" w:cstheme="majorBidi"/>
          <w:color w:val="0D0D0D" w:themeColor="text1" w:themeTint="F2"/>
          <w:sz w:val="24"/>
          <w:szCs w:val="24"/>
        </w:rPr>
        <w:t>as a point of</w:t>
      </w:r>
      <w:r w:rsidR="00763551" w:rsidRPr="00847413">
        <w:rPr>
          <w:rFonts w:asciiTheme="majorBidi" w:hAnsiTheme="majorBidi" w:cstheme="majorBidi"/>
          <w:color w:val="0D0D0D" w:themeColor="text1" w:themeTint="F2"/>
          <w:sz w:val="24"/>
          <w:szCs w:val="24"/>
        </w:rPr>
        <w:t xml:space="preserve"> acceptance of one religion</w:t>
      </w:r>
      <w:r w:rsidR="001E3F29" w:rsidRPr="00847413">
        <w:rPr>
          <w:rFonts w:asciiTheme="majorBidi" w:hAnsiTheme="majorBidi" w:cstheme="majorBidi"/>
          <w:color w:val="0D0D0D" w:themeColor="text1" w:themeTint="F2"/>
          <w:sz w:val="24"/>
          <w:szCs w:val="24"/>
        </w:rPr>
        <w:t>’s</w:t>
      </w:r>
      <w:r w:rsidR="00763551" w:rsidRPr="00847413">
        <w:rPr>
          <w:rFonts w:asciiTheme="majorBidi" w:hAnsiTheme="majorBidi" w:cstheme="majorBidi"/>
          <w:color w:val="0D0D0D" w:themeColor="text1" w:themeTint="F2"/>
          <w:sz w:val="24"/>
          <w:szCs w:val="24"/>
        </w:rPr>
        <w:t xml:space="preserve"> elements </w:t>
      </w:r>
      <w:r w:rsidR="001E3F29" w:rsidRPr="00847413">
        <w:rPr>
          <w:rFonts w:asciiTheme="majorBidi" w:hAnsiTheme="majorBidi" w:cstheme="majorBidi"/>
          <w:color w:val="0D0D0D" w:themeColor="text1" w:themeTint="F2"/>
          <w:sz w:val="24"/>
          <w:szCs w:val="24"/>
        </w:rPr>
        <w:t>by</w:t>
      </w:r>
      <w:r w:rsidR="00763551" w:rsidRPr="00847413">
        <w:rPr>
          <w:rFonts w:asciiTheme="majorBidi" w:hAnsiTheme="majorBidi" w:cstheme="majorBidi"/>
          <w:color w:val="0D0D0D" w:themeColor="text1" w:themeTint="F2"/>
          <w:sz w:val="24"/>
          <w:szCs w:val="24"/>
        </w:rPr>
        <w:t xml:space="preserve"> </w:t>
      </w:r>
      <w:r w:rsidR="001E3F29" w:rsidRPr="00847413">
        <w:rPr>
          <w:rFonts w:asciiTheme="majorBidi" w:hAnsiTheme="majorBidi" w:cstheme="majorBidi"/>
          <w:color w:val="0D0D0D" w:themeColor="text1" w:themeTint="F2"/>
          <w:sz w:val="24"/>
          <w:szCs w:val="24"/>
        </w:rPr>
        <w:t>an</w:t>
      </w:r>
      <w:r w:rsidR="00763551" w:rsidRPr="00847413">
        <w:rPr>
          <w:rFonts w:asciiTheme="majorBidi" w:hAnsiTheme="majorBidi" w:cstheme="majorBidi"/>
          <w:color w:val="0D0D0D" w:themeColor="text1" w:themeTint="F2"/>
          <w:sz w:val="24"/>
          <w:szCs w:val="24"/>
        </w:rPr>
        <w:t>other without changing</w:t>
      </w:r>
      <w:r w:rsidR="001D50F9" w:rsidRPr="00847413">
        <w:rPr>
          <w:rFonts w:asciiTheme="majorBidi" w:hAnsiTheme="majorBidi" w:cstheme="majorBidi"/>
          <w:color w:val="0D0D0D" w:themeColor="text1" w:themeTint="F2"/>
          <w:sz w:val="24"/>
          <w:szCs w:val="24"/>
        </w:rPr>
        <w:t xml:space="preserve"> the character of receiv</w:t>
      </w:r>
      <w:r w:rsidR="001E3F29" w:rsidRPr="00847413">
        <w:rPr>
          <w:rFonts w:asciiTheme="majorBidi" w:hAnsiTheme="majorBidi" w:cstheme="majorBidi"/>
          <w:color w:val="0D0D0D" w:themeColor="text1" w:themeTint="F2"/>
          <w:sz w:val="24"/>
          <w:szCs w:val="24"/>
        </w:rPr>
        <w:t>ed</w:t>
      </w:r>
      <w:r w:rsidR="001D50F9" w:rsidRPr="00847413">
        <w:rPr>
          <w:rFonts w:asciiTheme="majorBidi" w:hAnsiTheme="majorBidi" w:cstheme="majorBidi"/>
          <w:color w:val="0D0D0D" w:themeColor="text1" w:themeTint="F2"/>
          <w:sz w:val="24"/>
          <w:szCs w:val="24"/>
        </w:rPr>
        <w:t xml:space="preserve"> one (p.7). </w:t>
      </w:r>
      <w:r w:rsidR="004204A2" w:rsidRPr="00847413">
        <w:rPr>
          <w:rFonts w:asciiTheme="majorBidi" w:hAnsiTheme="majorBidi" w:cstheme="majorBidi"/>
          <w:i/>
          <w:iCs/>
          <w:color w:val="0D0D0D" w:themeColor="text1" w:themeTint="F2"/>
          <w:sz w:val="24"/>
          <w:szCs w:val="24"/>
        </w:rPr>
        <w:t>The Handsome Jew</w:t>
      </w:r>
      <w:r w:rsidR="004204A2" w:rsidRPr="00847413">
        <w:rPr>
          <w:rFonts w:asciiTheme="majorBidi" w:hAnsiTheme="majorBidi" w:cstheme="majorBidi"/>
          <w:color w:val="0D0D0D" w:themeColor="text1" w:themeTint="F2"/>
          <w:sz w:val="24"/>
          <w:szCs w:val="24"/>
        </w:rPr>
        <w:t xml:space="preserve"> </w:t>
      </w:r>
      <w:r w:rsidR="00C277E6" w:rsidRPr="00847413">
        <w:rPr>
          <w:rFonts w:asciiTheme="majorBidi" w:hAnsiTheme="majorBidi" w:cstheme="majorBidi"/>
          <w:color w:val="0D0D0D" w:themeColor="text1" w:themeTint="F2"/>
          <w:sz w:val="24"/>
          <w:szCs w:val="24"/>
        </w:rPr>
        <w:t>depicted</w:t>
      </w:r>
      <w:r w:rsidR="004204A2" w:rsidRPr="00847413">
        <w:rPr>
          <w:rFonts w:asciiTheme="majorBidi" w:hAnsiTheme="majorBidi" w:cstheme="majorBidi"/>
          <w:color w:val="0D0D0D" w:themeColor="text1" w:themeTint="F2"/>
          <w:sz w:val="24"/>
          <w:szCs w:val="24"/>
        </w:rPr>
        <w:t xml:space="preserve"> extreme religious tension, </w:t>
      </w:r>
      <w:r w:rsidR="00DB5024" w:rsidRPr="00847413">
        <w:rPr>
          <w:rFonts w:asciiTheme="majorBidi" w:hAnsiTheme="majorBidi" w:cstheme="majorBidi"/>
          <w:color w:val="0D0D0D" w:themeColor="text1" w:themeTint="F2"/>
          <w:sz w:val="24"/>
          <w:szCs w:val="24"/>
        </w:rPr>
        <w:t>in</w:t>
      </w:r>
      <w:r w:rsidR="004204A2" w:rsidRPr="00847413">
        <w:rPr>
          <w:rFonts w:asciiTheme="majorBidi" w:hAnsiTheme="majorBidi" w:cstheme="majorBidi"/>
          <w:color w:val="0D0D0D" w:themeColor="text1" w:themeTint="F2"/>
          <w:sz w:val="24"/>
          <w:szCs w:val="24"/>
        </w:rPr>
        <w:t>toleran</w:t>
      </w:r>
      <w:r w:rsidR="001E3F29" w:rsidRPr="00847413">
        <w:rPr>
          <w:rFonts w:asciiTheme="majorBidi" w:hAnsiTheme="majorBidi" w:cstheme="majorBidi"/>
          <w:color w:val="0D0D0D" w:themeColor="text1" w:themeTint="F2"/>
          <w:sz w:val="24"/>
          <w:szCs w:val="24"/>
        </w:rPr>
        <w:t>ce</w:t>
      </w:r>
      <w:r w:rsidR="004204A2" w:rsidRPr="00847413">
        <w:rPr>
          <w:rFonts w:asciiTheme="majorBidi" w:hAnsiTheme="majorBidi" w:cstheme="majorBidi"/>
          <w:color w:val="0D0D0D" w:themeColor="text1" w:themeTint="F2"/>
          <w:sz w:val="24"/>
          <w:szCs w:val="24"/>
        </w:rPr>
        <w:t xml:space="preserve">, </w:t>
      </w:r>
      <w:r w:rsidR="001E3F29" w:rsidRPr="00847413">
        <w:rPr>
          <w:rFonts w:asciiTheme="majorBidi" w:hAnsiTheme="majorBidi" w:cstheme="majorBidi"/>
          <w:color w:val="0D0D0D" w:themeColor="text1" w:themeTint="F2"/>
          <w:sz w:val="24"/>
          <w:szCs w:val="24"/>
        </w:rPr>
        <w:t xml:space="preserve">and </w:t>
      </w:r>
      <w:r w:rsidR="004204A2" w:rsidRPr="00847413">
        <w:rPr>
          <w:rFonts w:asciiTheme="majorBidi" w:hAnsiTheme="majorBidi" w:cstheme="majorBidi"/>
          <w:color w:val="0D0D0D" w:themeColor="text1" w:themeTint="F2"/>
          <w:sz w:val="24"/>
          <w:szCs w:val="24"/>
        </w:rPr>
        <w:t>coexistence. The love story between the Jewish boy and Muslim girl flourishe</w:t>
      </w:r>
      <w:r w:rsidR="00FF5FDD" w:rsidRPr="00847413">
        <w:rPr>
          <w:rFonts w:asciiTheme="majorBidi" w:hAnsiTheme="majorBidi" w:cstheme="majorBidi"/>
          <w:color w:val="0D0D0D" w:themeColor="text1" w:themeTint="F2"/>
          <w:sz w:val="24"/>
          <w:szCs w:val="24"/>
        </w:rPr>
        <w:t>s</w:t>
      </w:r>
      <w:r w:rsidR="004204A2" w:rsidRPr="00847413">
        <w:rPr>
          <w:rFonts w:asciiTheme="majorBidi" w:hAnsiTheme="majorBidi" w:cstheme="majorBidi"/>
          <w:color w:val="0D0D0D" w:themeColor="text1" w:themeTint="F2"/>
          <w:sz w:val="24"/>
          <w:szCs w:val="24"/>
        </w:rPr>
        <w:t xml:space="preserve"> between them and </w:t>
      </w:r>
      <w:r w:rsidR="00DE3D03" w:rsidRPr="00847413">
        <w:rPr>
          <w:rFonts w:asciiTheme="majorBidi" w:hAnsiTheme="majorBidi" w:cstheme="majorBidi"/>
          <w:color w:val="0D0D0D" w:themeColor="text1" w:themeTint="F2"/>
          <w:sz w:val="24"/>
          <w:szCs w:val="24"/>
        </w:rPr>
        <w:t>dissolve</w:t>
      </w:r>
      <w:r w:rsidR="00FF5FDD" w:rsidRPr="00847413">
        <w:rPr>
          <w:rFonts w:asciiTheme="majorBidi" w:hAnsiTheme="majorBidi" w:cstheme="majorBidi"/>
          <w:color w:val="0D0D0D" w:themeColor="text1" w:themeTint="F2"/>
          <w:sz w:val="24"/>
          <w:szCs w:val="24"/>
        </w:rPr>
        <w:t>s</w:t>
      </w:r>
      <w:r w:rsidR="004204A2" w:rsidRPr="00847413">
        <w:rPr>
          <w:rFonts w:asciiTheme="majorBidi" w:hAnsiTheme="majorBidi" w:cstheme="majorBidi"/>
          <w:color w:val="0D0D0D" w:themeColor="text1" w:themeTint="F2"/>
          <w:sz w:val="24"/>
          <w:szCs w:val="24"/>
        </w:rPr>
        <w:t xml:space="preserve"> the religious differences between Judaism and Islam. Fatima teaches Salim Arabic, and he teaches her Hebrew.</w:t>
      </w:r>
      <w:r w:rsidR="001A5A2E" w:rsidRPr="00847413">
        <w:rPr>
          <w:rFonts w:asciiTheme="majorBidi" w:hAnsiTheme="majorBidi" w:cstheme="majorBidi"/>
          <w:color w:val="0D0D0D" w:themeColor="text1" w:themeTint="F2"/>
          <w:sz w:val="24"/>
          <w:szCs w:val="24"/>
        </w:rPr>
        <w:t xml:space="preserve"> </w:t>
      </w:r>
      <w:r w:rsidR="004204A2" w:rsidRPr="00847413">
        <w:rPr>
          <w:rFonts w:asciiTheme="majorBidi" w:hAnsiTheme="majorBidi" w:cstheme="majorBidi"/>
          <w:color w:val="0D0D0D" w:themeColor="text1" w:themeTint="F2"/>
          <w:sz w:val="24"/>
          <w:szCs w:val="24"/>
        </w:rPr>
        <w:t xml:space="preserve">After learning the languages, they start reading about each other's religions with an open mind and tolerant spirit. </w:t>
      </w:r>
      <w:r w:rsidR="00C82346" w:rsidRPr="00847413">
        <w:rPr>
          <w:rFonts w:asciiTheme="majorBidi" w:hAnsiTheme="majorBidi" w:cstheme="majorBidi"/>
          <w:color w:val="0D0D0D" w:themeColor="text1" w:themeTint="F2"/>
          <w:sz w:val="24"/>
          <w:szCs w:val="24"/>
        </w:rPr>
        <w:t xml:space="preserve">When Salim </w:t>
      </w:r>
      <w:r w:rsidR="001E3F29" w:rsidRPr="00847413">
        <w:rPr>
          <w:rFonts w:asciiTheme="majorBidi" w:hAnsiTheme="majorBidi" w:cstheme="majorBidi"/>
          <w:color w:val="0D0D0D" w:themeColor="text1" w:themeTint="F2"/>
          <w:sz w:val="24"/>
          <w:szCs w:val="24"/>
        </w:rPr>
        <w:t>returned</w:t>
      </w:r>
      <w:r w:rsidR="00C82346" w:rsidRPr="00847413">
        <w:rPr>
          <w:rFonts w:asciiTheme="majorBidi" w:hAnsiTheme="majorBidi" w:cstheme="majorBidi"/>
          <w:color w:val="0D0D0D" w:themeColor="text1" w:themeTint="F2"/>
          <w:sz w:val="24"/>
          <w:szCs w:val="24"/>
        </w:rPr>
        <w:t xml:space="preserve"> home, he spontaneously repeated Quranic verses, which made his father very </w:t>
      </w:r>
      <w:r w:rsidR="001E3F29" w:rsidRPr="00847413">
        <w:rPr>
          <w:rFonts w:asciiTheme="majorBidi" w:hAnsiTheme="majorBidi" w:cstheme="majorBidi"/>
          <w:color w:val="0D0D0D" w:themeColor="text1" w:themeTint="F2"/>
          <w:sz w:val="24"/>
          <w:szCs w:val="24"/>
        </w:rPr>
        <w:t>angry</w:t>
      </w:r>
      <w:r w:rsidR="00C82346" w:rsidRPr="00847413">
        <w:rPr>
          <w:rFonts w:asciiTheme="majorBidi" w:hAnsiTheme="majorBidi" w:cstheme="majorBidi"/>
          <w:color w:val="0D0D0D" w:themeColor="text1" w:themeTint="F2"/>
          <w:sz w:val="24"/>
          <w:szCs w:val="24"/>
        </w:rPr>
        <w:t xml:space="preserve">. He </w:t>
      </w:r>
      <w:r w:rsidR="001E3F29" w:rsidRPr="00847413">
        <w:rPr>
          <w:rFonts w:asciiTheme="majorBidi" w:hAnsiTheme="majorBidi" w:cstheme="majorBidi"/>
          <w:color w:val="0D0D0D" w:themeColor="text1" w:themeTint="F2"/>
          <w:sz w:val="24"/>
          <w:szCs w:val="24"/>
        </w:rPr>
        <w:t>thus</w:t>
      </w:r>
      <w:r w:rsidR="00C82346" w:rsidRPr="00847413">
        <w:rPr>
          <w:rFonts w:asciiTheme="majorBidi" w:hAnsiTheme="majorBidi" w:cstheme="majorBidi"/>
          <w:color w:val="0D0D0D" w:themeColor="text1" w:themeTint="F2"/>
          <w:sz w:val="24"/>
          <w:szCs w:val="24"/>
        </w:rPr>
        <w:t xml:space="preserve"> prevent</w:t>
      </w:r>
      <w:r w:rsidR="001E3F29" w:rsidRPr="00847413">
        <w:rPr>
          <w:rFonts w:asciiTheme="majorBidi" w:hAnsiTheme="majorBidi" w:cstheme="majorBidi"/>
          <w:color w:val="0D0D0D" w:themeColor="text1" w:themeTint="F2"/>
          <w:sz w:val="24"/>
          <w:szCs w:val="24"/>
        </w:rPr>
        <w:t>ed</w:t>
      </w:r>
      <w:r w:rsidR="00C82346" w:rsidRPr="00847413">
        <w:rPr>
          <w:rFonts w:asciiTheme="majorBidi" w:hAnsiTheme="majorBidi" w:cstheme="majorBidi"/>
          <w:color w:val="0D0D0D" w:themeColor="text1" w:themeTint="F2"/>
          <w:sz w:val="24"/>
          <w:szCs w:val="24"/>
        </w:rPr>
        <w:t xml:space="preserve"> his son, Salim, from going to </w:t>
      </w:r>
      <w:r w:rsidR="001E3F29" w:rsidRPr="00847413">
        <w:rPr>
          <w:rFonts w:asciiTheme="majorBidi" w:hAnsiTheme="majorBidi" w:cstheme="majorBidi"/>
          <w:color w:val="0D0D0D" w:themeColor="text1" w:themeTint="F2"/>
          <w:sz w:val="24"/>
          <w:szCs w:val="24"/>
        </w:rPr>
        <w:t>Fatima’s</w:t>
      </w:r>
      <w:r w:rsidR="00D955E7" w:rsidRPr="00847413">
        <w:rPr>
          <w:rFonts w:asciiTheme="majorBidi" w:hAnsiTheme="majorBidi" w:cstheme="majorBidi"/>
          <w:color w:val="0D0D0D" w:themeColor="text1" w:themeTint="F2"/>
          <w:sz w:val="24"/>
          <w:szCs w:val="24"/>
        </w:rPr>
        <w:t xml:space="preserve"> house under the pretext of spoiling his Judaism. </w:t>
      </w:r>
      <w:r w:rsidR="00540DF4" w:rsidRPr="00847413">
        <w:rPr>
          <w:rFonts w:asciiTheme="majorBidi" w:hAnsiTheme="majorBidi" w:cstheme="majorBidi"/>
          <w:color w:val="0D0D0D" w:themeColor="text1" w:themeTint="F2"/>
          <w:sz w:val="24"/>
          <w:szCs w:val="24"/>
        </w:rPr>
        <w:t>When</w:t>
      </w:r>
      <w:r w:rsidR="00D955E7" w:rsidRPr="00847413">
        <w:rPr>
          <w:rFonts w:asciiTheme="majorBidi" w:hAnsiTheme="majorBidi" w:cstheme="majorBidi"/>
          <w:color w:val="0D0D0D" w:themeColor="text1" w:themeTint="F2"/>
          <w:sz w:val="24"/>
          <w:szCs w:val="24"/>
        </w:rPr>
        <w:t xml:space="preserve"> Fatima kn</w:t>
      </w:r>
      <w:r w:rsidR="00540DF4" w:rsidRPr="00847413">
        <w:rPr>
          <w:rFonts w:asciiTheme="majorBidi" w:hAnsiTheme="majorBidi" w:cstheme="majorBidi"/>
          <w:color w:val="0D0D0D" w:themeColor="text1" w:themeTint="F2"/>
          <w:sz w:val="24"/>
          <w:szCs w:val="24"/>
        </w:rPr>
        <w:t>e</w:t>
      </w:r>
      <w:r w:rsidR="00D955E7" w:rsidRPr="00847413">
        <w:rPr>
          <w:rFonts w:asciiTheme="majorBidi" w:hAnsiTheme="majorBidi" w:cstheme="majorBidi"/>
          <w:color w:val="0D0D0D" w:themeColor="text1" w:themeTint="F2"/>
          <w:sz w:val="24"/>
          <w:szCs w:val="24"/>
        </w:rPr>
        <w:t>w</w:t>
      </w:r>
      <w:r w:rsidR="009117B7" w:rsidRPr="00847413">
        <w:rPr>
          <w:rFonts w:asciiTheme="majorBidi" w:hAnsiTheme="majorBidi" w:cstheme="majorBidi"/>
          <w:color w:val="0D0D0D" w:themeColor="text1" w:themeTint="F2"/>
          <w:sz w:val="24"/>
          <w:szCs w:val="24"/>
        </w:rPr>
        <w:t xml:space="preserve"> </w:t>
      </w:r>
      <w:r w:rsidR="00D955E7" w:rsidRPr="00847413">
        <w:rPr>
          <w:rFonts w:asciiTheme="majorBidi" w:hAnsiTheme="majorBidi" w:cstheme="majorBidi"/>
          <w:color w:val="0D0D0D" w:themeColor="text1" w:themeTint="F2"/>
          <w:sz w:val="24"/>
          <w:szCs w:val="24"/>
        </w:rPr>
        <w:t xml:space="preserve">that Salim </w:t>
      </w:r>
      <w:r w:rsidR="009117B7" w:rsidRPr="00847413">
        <w:rPr>
          <w:rFonts w:asciiTheme="majorBidi" w:hAnsiTheme="majorBidi" w:cstheme="majorBidi"/>
          <w:color w:val="0D0D0D" w:themeColor="text1" w:themeTint="F2"/>
          <w:sz w:val="24"/>
          <w:szCs w:val="24"/>
        </w:rPr>
        <w:t>was</w:t>
      </w:r>
      <w:r w:rsidR="00D955E7" w:rsidRPr="00847413">
        <w:rPr>
          <w:rFonts w:asciiTheme="majorBidi" w:hAnsiTheme="majorBidi" w:cstheme="majorBidi"/>
          <w:color w:val="0D0D0D" w:themeColor="text1" w:themeTint="F2"/>
          <w:sz w:val="24"/>
          <w:szCs w:val="24"/>
        </w:rPr>
        <w:t xml:space="preserve"> </w:t>
      </w:r>
      <w:r w:rsidR="009117B7" w:rsidRPr="00847413">
        <w:rPr>
          <w:rFonts w:asciiTheme="majorBidi" w:hAnsiTheme="majorBidi" w:cstheme="majorBidi"/>
          <w:color w:val="0D0D0D" w:themeColor="text1" w:themeTint="F2"/>
          <w:sz w:val="24"/>
          <w:szCs w:val="24"/>
        </w:rPr>
        <w:t>forced</w:t>
      </w:r>
      <w:r w:rsidR="00D955E7" w:rsidRPr="00847413">
        <w:rPr>
          <w:rFonts w:asciiTheme="majorBidi" w:hAnsiTheme="majorBidi" w:cstheme="majorBidi"/>
          <w:color w:val="0D0D0D" w:themeColor="text1" w:themeTint="F2"/>
          <w:sz w:val="24"/>
          <w:szCs w:val="24"/>
        </w:rPr>
        <w:t xml:space="preserve"> </w:t>
      </w:r>
      <w:r w:rsidR="009117B7" w:rsidRPr="00847413">
        <w:rPr>
          <w:rFonts w:asciiTheme="majorBidi" w:hAnsiTheme="majorBidi" w:cstheme="majorBidi"/>
          <w:color w:val="0D0D0D" w:themeColor="text1" w:themeTint="F2"/>
          <w:sz w:val="24"/>
          <w:szCs w:val="24"/>
        </w:rPr>
        <w:t>not to</w:t>
      </w:r>
      <w:r w:rsidR="00D955E7" w:rsidRPr="00847413">
        <w:rPr>
          <w:rFonts w:asciiTheme="majorBidi" w:hAnsiTheme="majorBidi" w:cstheme="majorBidi"/>
          <w:color w:val="0D0D0D" w:themeColor="text1" w:themeTint="F2"/>
          <w:sz w:val="24"/>
          <w:szCs w:val="24"/>
        </w:rPr>
        <w:t xml:space="preserve"> come</w:t>
      </w:r>
      <w:r w:rsidR="00540DF4" w:rsidRPr="00847413">
        <w:rPr>
          <w:rFonts w:asciiTheme="majorBidi" w:hAnsiTheme="majorBidi" w:cstheme="majorBidi"/>
          <w:color w:val="0D0D0D" w:themeColor="text1" w:themeTint="F2"/>
          <w:sz w:val="24"/>
          <w:szCs w:val="24"/>
        </w:rPr>
        <w:t xml:space="preserve"> to her house</w:t>
      </w:r>
      <w:r w:rsidR="00D955E7" w:rsidRPr="00847413">
        <w:rPr>
          <w:rFonts w:asciiTheme="majorBidi" w:hAnsiTheme="majorBidi" w:cstheme="majorBidi"/>
          <w:color w:val="0D0D0D" w:themeColor="text1" w:themeTint="F2"/>
          <w:sz w:val="24"/>
          <w:szCs w:val="24"/>
        </w:rPr>
        <w:t xml:space="preserve">, she </w:t>
      </w:r>
      <w:r w:rsidR="00F91BB6" w:rsidRPr="00847413">
        <w:rPr>
          <w:rFonts w:asciiTheme="majorBidi" w:hAnsiTheme="majorBidi" w:cstheme="majorBidi"/>
          <w:color w:val="0D0D0D" w:themeColor="text1" w:themeTint="F2"/>
          <w:sz w:val="24"/>
          <w:szCs w:val="24"/>
        </w:rPr>
        <w:t xml:space="preserve">reconciled </w:t>
      </w:r>
      <w:r w:rsidR="009117B7" w:rsidRPr="00847413">
        <w:rPr>
          <w:rFonts w:asciiTheme="majorBidi" w:hAnsiTheme="majorBidi" w:cstheme="majorBidi"/>
          <w:color w:val="0D0D0D" w:themeColor="text1" w:themeTint="F2"/>
          <w:sz w:val="24"/>
          <w:szCs w:val="24"/>
        </w:rPr>
        <w:t xml:space="preserve">her religious rules and </w:t>
      </w:r>
      <w:r w:rsidR="00D955E7" w:rsidRPr="00847413">
        <w:rPr>
          <w:rFonts w:asciiTheme="majorBidi" w:hAnsiTheme="majorBidi" w:cstheme="majorBidi"/>
          <w:color w:val="0D0D0D" w:themeColor="text1" w:themeTint="F2"/>
          <w:sz w:val="24"/>
          <w:szCs w:val="24"/>
        </w:rPr>
        <w:t>visit</w:t>
      </w:r>
      <w:r w:rsidR="00540DF4" w:rsidRPr="00847413">
        <w:rPr>
          <w:rFonts w:asciiTheme="majorBidi" w:hAnsiTheme="majorBidi" w:cstheme="majorBidi"/>
          <w:color w:val="0D0D0D" w:themeColor="text1" w:themeTint="F2"/>
          <w:sz w:val="24"/>
          <w:szCs w:val="24"/>
        </w:rPr>
        <w:t>ed</w:t>
      </w:r>
      <w:r w:rsidR="00D955E7" w:rsidRPr="00847413">
        <w:rPr>
          <w:rFonts w:asciiTheme="majorBidi" w:hAnsiTheme="majorBidi" w:cstheme="majorBidi"/>
          <w:color w:val="0D0D0D" w:themeColor="text1" w:themeTint="F2"/>
          <w:sz w:val="24"/>
          <w:szCs w:val="24"/>
        </w:rPr>
        <w:t xml:space="preserve"> </w:t>
      </w:r>
      <w:r w:rsidR="00540DF4" w:rsidRPr="00847413">
        <w:rPr>
          <w:rFonts w:asciiTheme="majorBidi" w:hAnsiTheme="majorBidi" w:cstheme="majorBidi"/>
          <w:color w:val="0D0D0D" w:themeColor="text1" w:themeTint="F2"/>
          <w:sz w:val="24"/>
          <w:szCs w:val="24"/>
        </w:rPr>
        <w:t xml:space="preserve">him </w:t>
      </w:r>
      <w:r w:rsidR="009117B7" w:rsidRPr="00847413">
        <w:rPr>
          <w:rFonts w:asciiTheme="majorBidi" w:hAnsiTheme="majorBidi" w:cstheme="majorBidi"/>
          <w:color w:val="0D0D0D" w:themeColor="text1" w:themeTint="F2"/>
          <w:sz w:val="24"/>
          <w:szCs w:val="24"/>
        </w:rPr>
        <w:t xml:space="preserve">in his house. She further explained </w:t>
      </w:r>
      <w:r w:rsidRPr="00847413">
        <w:rPr>
          <w:rFonts w:asciiTheme="majorBidi" w:hAnsiTheme="majorBidi" w:cstheme="majorBidi"/>
          <w:color w:val="0D0D0D" w:themeColor="text1" w:themeTint="F2"/>
          <w:sz w:val="24"/>
          <w:szCs w:val="24"/>
        </w:rPr>
        <w:t xml:space="preserve">(Excerpt 11) </w:t>
      </w:r>
      <w:r w:rsidR="009117B7" w:rsidRPr="00847413">
        <w:rPr>
          <w:rFonts w:asciiTheme="majorBidi" w:hAnsiTheme="majorBidi" w:cstheme="majorBidi"/>
          <w:color w:val="0D0D0D" w:themeColor="text1" w:themeTint="F2"/>
          <w:sz w:val="24"/>
          <w:szCs w:val="24"/>
        </w:rPr>
        <w:t>to his father that he</w:t>
      </w:r>
      <w:r w:rsidR="00DB5024" w:rsidRPr="00847413">
        <w:rPr>
          <w:rFonts w:asciiTheme="majorBidi" w:hAnsiTheme="majorBidi" w:cstheme="majorBidi"/>
          <w:color w:val="0D0D0D" w:themeColor="text1" w:themeTint="F2"/>
          <w:sz w:val="24"/>
          <w:szCs w:val="24"/>
        </w:rPr>
        <w:t>r</w:t>
      </w:r>
      <w:r w:rsidR="009117B7" w:rsidRPr="00847413">
        <w:rPr>
          <w:rFonts w:asciiTheme="majorBidi" w:hAnsiTheme="majorBidi" w:cstheme="majorBidi"/>
          <w:color w:val="0D0D0D" w:themeColor="text1" w:themeTint="F2"/>
          <w:sz w:val="24"/>
          <w:szCs w:val="24"/>
        </w:rPr>
        <w:t xml:space="preserve"> teaching did not imply influencing his religious belief. </w:t>
      </w:r>
    </w:p>
    <w:p w14:paraId="1F89678B" w14:textId="2475B9DA"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12</w:t>
      </w:r>
    </w:p>
    <w:p w14:paraId="7555FEE2" w14:textId="77777777" w:rsidR="00E26B64"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w:t>
      </w:r>
      <w:r w:rsidR="00134A5D" w:rsidRPr="00847413">
        <w:rPr>
          <w:rFonts w:asciiTheme="majorBidi" w:hAnsiTheme="majorBidi" w:cstheme="majorBidi"/>
          <w:color w:val="0D0D0D" w:themeColor="text1" w:themeTint="F2"/>
          <w:sz w:val="24"/>
          <w:szCs w:val="24"/>
        </w:rPr>
        <w:t>What</w:t>
      </w:r>
      <w:r w:rsidR="00D955E7" w:rsidRPr="00847413">
        <w:rPr>
          <w:rFonts w:asciiTheme="majorBidi" w:hAnsiTheme="majorBidi" w:cstheme="majorBidi"/>
          <w:color w:val="0D0D0D" w:themeColor="text1" w:themeTint="F2"/>
          <w:sz w:val="24"/>
          <w:szCs w:val="24"/>
        </w:rPr>
        <w:t xml:space="preserve"> I taught him was some knowledge related to Arabic, </w:t>
      </w:r>
      <w:r w:rsidR="00134A5D" w:rsidRPr="00847413">
        <w:rPr>
          <w:rFonts w:asciiTheme="majorBidi" w:hAnsiTheme="majorBidi" w:cstheme="majorBidi"/>
          <w:color w:val="0D0D0D" w:themeColor="text1" w:themeTint="F2"/>
          <w:sz w:val="24"/>
          <w:szCs w:val="24"/>
        </w:rPr>
        <w:t>reading, and writing. I know you are</w:t>
      </w:r>
      <w:r w:rsidR="00D955E7" w:rsidRPr="00847413">
        <w:rPr>
          <w:rFonts w:asciiTheme="majorBidi" w:hAnsiTheme="majorBidi" w:cstheme="majorBidi"/>
          <w:color w:val="0D0D0D" w:themeColor="text1" w:themeTint="F2"/>
          <w:sz w:val="24"/>
          <w:szCs w:val="24"/>
        </w:rPr>
        <w:t xml:space="preserve"> Jews, you have your religion, and we have ours; we all came from Adam, and Adam came from dust. Arabic isn't only a religion, but it includes history, poetry, and </w:t>
      </w:r>
      <w:r w:rsidR="00D955E7" w:rsidRPr="00847413">
        <w:rPr>
          <w:rFonts w:asciiTheme="majorBidi" w:hAnsiTheme="majorBidi" w:cstheme="majorBidi"/>
          <w:color w:val="0D0D0D" w:themeColor="text1" w:themeTint="F2"/>
          <w:sz w:val="24"/>
          <w:szCs w:val="24"/>
        </w:rPr>
        <w:lastRenderedPageBreak/>
        <w:t>science. In our house, there are many books on shelves; if Muslims read them, they would love Jews, and if Jews read them, they would love Muslims</w:t>
      </w:r>
      <w:r w:rsidRPr="00847413">
        <w:rPr>
          <w:rFonts w:asciiTheme="majorBidi" w:hAnsiTheme="majorBidi" w:cstheme="majorBidi"/>
          <w:color w:val="0D0D0D" w:themeColor="text1" w:themeTint="F2"/>
          <w:sz w:val="24"/>
          <w:szCs w:val="24"/>
        </w:rPr>
        <w:t>”.</w:t>
      </w:r>
      <w:r w:rsidR="00D955E7" w:rsidRPr="00847413">
        <w:rPr>
          <w:rFonts w:asciiTheme="majorBidi" w:hAnsiTheme="majorBidi" w:cstheme="majorBidi"/>
          <w:color w:val="0D0D0D" w:themeColor="text1" w:themeTint="F2"/>
          <w:sz w:val="24"/>
          <w:szCs w:val="24"/>
        </w:rPr>
        <w:t xml:space="preserve"> </w:t>
      </w:r>
      <w:r w:rsidR="001A280B" w:rsidRPr="00847413">
        <w:rPr>
          <w:rFonts w:asciiTheme="majorBidi" w:hAnsiTheme="majorBidi" w:cstheme="majorBidi"/>
          <w:color w:val="0D0D0D" w:themeColor="text1" w:themeTint="F2"/>
          <w:sz w:val="24"/>
          <w:szCs w:val="24"/>
        </w:rPr>
        <w:t>(</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1A280B" w:rsidRPr="00847413">
        <w:rPr>
          <w:rFonts w:asciiTheme="majorBidi" w:hAnsiTheme="majorBidi" w:cstheme="majorBidi"/>
          <w:color w:val="0D0D0D" w:themeColor="text1" w:themeTint="F2"/>
          <w:sz w:val="24"/>
          <w:szCs w:val="24"/>
        </w:rPr>
        <w:t>p. 15, 16)</w:t>
      </w:r>
    </w:p>
    <w:p w14:paraId="0E43CC56"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Salim and Fatima ha</w:t>
      </w:r>
      <w:r w:rsidR="00653E9D" w:rsidRPr="00847413">
        <w:rPr>
          <w:rFonts w:asciiTheme="majorBidi" w:hAnsiTheme="majorBidi" w:cstheme="majorBidi"/>
          <w:color w:val="0D0D0D" w:themeColor="text1" w:themeTint="F2"/>
          <w:sz w:val="24"/>
          <w:szCs w:val="24"/>
        </w:rPr>
        <w:t>d</w:t>
      </w:r>
      <w:r w:rsidR="00DD1CE2" w:rsidRPr="00847413">
        <w:rPr>
          <w:rFonts w:asciiTheme="majorBidi" w:hAnsiTheme="majorBidi" w:cstheme="majorBidi"/>
          <w:color w:val="0D0D0D" w:themeColor="text1" w:themeTint="F2"/>
          <w:sz w:val="24"/>
          <w:szCs w:val="24"/>
        </w:rPr>
        <w:t xml:space="preserve"> </w:t>
      </w:r>
      <w:r w:rsidR="00653E9D" w:rsidRPr="00847413">
        <w:rPr>
          <w:rFonts w:asciiTheme="majorBidi" w:hAnsiTheme="majorBidi" w:cstheme="majorBidi"/>
          <w:color w:val="0D0D0D" w:themeColor="text1" w:themeTint="F2"/>
          <w:sz w:val="24"/>
          <w:szCs w:val="24"/>
        </w:rPr>
        <w:t>the</w:t>
      </w:r>
      <w:r w:rsidR="00DD1CE2" w:rsidRPr="00847413">
        <w:rPr>
          <w:rFonts w:asciiTheme="majorBidi" w:hAnsiTheme="majorBidi" w:cstheme="majorBidi"/>
          <w:color w:val="0D0D0D" w:themeColor="text1" w:themeTint="F2"/>
          <w:sz w:val="24"/>
          <w:szCs w:val="24"/>
        </w:rPr>
        <w:t xml:space="preserve"> desire to know the religion</w:t>
      </w:r>
      <w:r w:rsidRPr="00847413">
        <w:rPr>
          <w:rFonts w:asciiTheme="majorBidi" w:hAnsiTheme="majorBidi" w:cstheme="majorBidi"/>
          <w:color w:val="0D0D0D" w:themeColor="text1" w:themeTint="F2"/>
          <w:sz w:val="24"/>
          <w:szCs w:val="24"/>
        </w:rPr>
        <w:t xml:space="preserve"> of each other and show flexibility and tolerance in their </w:t>
      </w:r>
      <w:r w:rsidR="007234DF" w:rsidRPr="00847413">
        <w:rPr>
          <w:rFonts w:asciiTheme="majorBidi" w:hAnsiTheme="majorBidi" w:cstheme="majorBidi"/>
          <w:color w:val="0D0D0D" w:themeColor="text1" w:themeTint="F2"/>
          <w:sz w:val="24"/>
          <w:szCs w:val="24"/>
        </w:rPr>
        <w:t>views</w:t>
      </w:r>
      <w:r w:rsidRPr="00847413">
        <w:rPr>
          <w:rFonts w:asciiTheme="majorBidi" w:hAnsiTheme="majorBidi" w:cstheme="majorBidi"/>
          <w:color w:val="0D0D0D" w:themeColor="text1" w:themeTint="F2"/>
          <w:sz w:val="24"/>
          <w:szCs w:val="24"/>
        </w:rPr>
        <w:t xml:space="preserve"> (Excerpt 12). </w:t>
      </w:r>
    </w:p>
    <w:p w14:paraId="7F201790" w14:textId="4981A92C" w:rsidR="00B73368" w:rsidRPr="00847413" w:rsidRDefault="00B73368" w:rsidP="00AC03DD">
      <w:pPr>
        <w:spacing w:line="360" w:lineRule="auto"/>
        <w:jc w:val="both"/>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Excerpt 13</w:t>
      </w:r>
    </w:p>
    <w:p w14:paraId="0D34EC12" w14:textId="77777777" w:rsidR="000156D5" w:rsidRPr="00847413" w:rsidRDefault="001206BB" w:rsidP="00AC03DD">
      <w:pPr>
        <w:spacing w:line="360" w:lineRule="auto"/>
        <w:ind w:left="851"/>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"You are our cousins, our beloved, for the sake of Allah and our neighbors."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Pr="00847413">
        <w:rPr>
          <w:rFonts w:asciiTheme="majorBidi" w:hAnsiTheme="majorBidi" w:cstheme="majorBidi"/>
          <w:color w:val="0D0D0D" w:themeColor="text1" w:themeTint="F2"/>
          <w:sz w:val="24"/>
          <w:szCs w:val="24"/>
        </w:rPr>
        <w:t>p. 22)</w:t>
      </w:r>
    </w:p>
    <w:p w14:paraId="425132A6" w14:textId="02C3CE21" w:rsidR="001A5A2E" w:rsidRPr="00847413" w:rsidRDefault="001206BB" w:rsidP="00AC03DD">
      <w:pPr>
        <w:spacing w:line="360" w:lineRule="auto"/>
        <w:ind w:firstLine="720"/>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They did</w:t>
      </w:r>
      <w:r w:rsidR="00073627" w:rsidRPr="00847413">
        <w:rPr>
          <w:rFonts w:asciiTheme="majorBidi" w:hAnsiTheme="majorBidi" w:cstheme="majorBidi"/>
          <w:color w:val="0D0D0D" w:themeColor="text1" w:themeTint="F2"/>
          <w:sz w:val="24"/>
          <w:szCs w:val="24"/>
        </w:rPr>
        <w:t xml:space="preserve"> no</w:t>
      </w:r>
      <w:r w:rsidRPr="00847413">
        <w:rPr>
          <w:rFonts w:asciiTheme="majorBidi" w:hAnsiTheme="majorBidi" w:cstheme="majorBidi"/>
          <w:color w:val="0D0D0D" w:themeColor="text1" w:themeTint="F2"/>
          <w:sz w:val="24"/>
          <w:szCs w:val="24"/>
        </w:rPr>
        <w:t>t c</w:t>
      </w:r>
      <w:r w:rsidR="00653E9D" w:rsidRPr="00847413">
        <w:rPr>
          <w:rFonts w:asciiTheme="majorBidi" w:hAnsiTheme="majorBidi" w:cstheme="majorBidi"/>
          <w:color w:val="0D0D0D" w:themeColor="text1" w:themeTint="F2"/>
          <w:sz w:val="24"/>
          <w:szCs w:val="24"/>
        </w:rPr>
        <w:t>o</w:t>
      </w:r>
      <w:r w:rsidRPr="00847413">
        <w:rPr>
          <w:rFonts w:asciiTheme="majorBidi" w:hAnsiTheme="majorBidi" w:cstheme="majorBidi"/>
          <w:color w:val="0D0D0D" w:themeColor="text1" w:themeTint="F2"/>
          <w:sz w:val="24"/>
          <w:szCs w:val="24"/>
        </w:rPr>
        <w:t>nce</w:t>
      </w:r>
      <w:r w:rsidR="00653E9D" w:rsidRPr="00847413">
        <w:rPr>
          <w:rFonts w:asciiTheme="majorBidi" w:hAnsiTheme="majorBidi" w:cstheme="majorBidi"/>
          <w:color w:val="0D0D0D" w:themeColor="text1" w:themeTint="F2"/>
          <w:sz w:val="24"/>
          <w:szCs w:val="24"/>
        </w:rPr>
        <w:t>a</w:t>
      </w:r>
      <w:r w:rsidRPr="00847413">
        <w:rPr>
          <w:rFonts w:asciiTheme="majorBidi" w:hAnsiTheme="majorBidi" w:cstheme="majorBidi"/>
          <w:color w:val="0D0D0D" w:themeColor="text1" w:themeTint="F2"/>
          <w:sz w:val="24"/>
          <w:szCs w:val="24"/>
        </w:rPr>
        <w:t>l the religious ident</w:t>
      </w:r>
      <w:r w:rsidR="003F2102" w:rsidRPr="00847413">
        <w:rPr>
          <w:rFonts w:asciiTheme="majorBidi" w:hAnsiTheme="majorBidi" w:cstheme="majorBidi"/>
          <w:color w:val="0D0D0D" w:themeColor="text1" w:themeTint="F2"/>
          <w:sz w:val="24"/>
          <w:szCs w:val="24"/>
        </w:rPr>
        <w:t xml:space="preserve">ity of each other, but their attempts </w:t>
      </w:r>
      <w:r w:rsidR="00653E9D" w:rsidRPr="00847413">
        <w:rPr>
          <w:rFonts w:asciiTheme="majorBidi" w:hAnsiTheme="majorBidi" w:cstheme="majorBidi"/>
          <w:color w:val="0D0D0D" w:themeColor="text1" w:themeTint="F2"/>
          <w:sz w:val="24"/>
          <w:szCs w:val="24"/>
        </w:rPr>
        <w:t>were</w:t>
      </w:r>
      <w:r w:rsidR="003F2102" w:rsidRPr="00847413">
        <w:rPr>
          <w:rFonts w:asciiTheme="majorBidi" w:hAnsiTheme="majorBidi" w:cstheme="majorBidi"/>
          <w:color w:val="0D0D0D" w:themeColor="text1" w:themeTint="F2"/>
          <w:sz w:val="24"/>
          <w:szCs w:val="24"/>
        </w:rPr>
        <w:t xml:space="preserve"> incessant to make convergence between their beliefs.</w:t>
      </w:r>
      <w:r w:rsidR="00DE0CDB" w:rsidRPr="00847413">
        <w:rPr>
          <w:rFonts w:asciiTheme="majorBidi" w:hAnsiTheme="majorBidi" w:cstheme="majorBidi"/>
          <w:color w:val="0D0D0D" w:themeColor="text1" w:themeTint="F2"/>
          <w:sz w:val="24"/>
          <w:szCs w:val="24"/>
        </w:rPr>
        <w:t xml:space="preserve"> </w:t>
      </w:r>
      <w:r w:rsidR="00653E9D" w:rsidRPr="00847413">
        <w:rPr>
          <w:rFonts w:asciiTheme="majorBidi" w:hAnsiTheme="majorBidi" w:cstheme="majorBidi"/>
          <w:color w:val="0D0D0D" w:themeColor="text1" w:themeTint="F2"/>
          <w:sz w:val="24"/>
          <w:szCs w:val="24"/>
        </w:rPr>
        <w:t>According to Hayden (</w:t>
      </w:r>
      <w:r w:rsidR="004E1155" w:rsidRPr="00847413">
        <w:rPr>
          <w:rFonts w:asciiTheme="majorBidi" w:hAnsiTheme="majorBidi" w:cstheme="majorBidi"/>
          <w:color w:val="0D0D0D" w:themeColor="text1" w:themeTint="F2"/>
          <w:sz w:val="24"/>
          <w:szCs w:val="24"/>
        </w:rPr>
        <w:t>2012)</w:t>
      </w:r>
      <w:r w:rsidR="003F1992" w:rsidRPr="00847413">
        <w:rPr>
          <w:rFonts w:asciiTheme="majorBidi" w:hAnsiTheme="majorBidi" w:cstheme="majorBidi"/>
          <w:color w:val="0D0D0D" w:themeColor="text1" w:themeTint="F2"/>
          <w:sz w:val="24"/>
          <w:szCs w:val="24"/>
        </w:rPr>
        <w:t>,</w:t>
      </w:r>
      <w:r w:rsidR="00DE0CDB" w:rsidRPr="00847413">
        <w:rPr>
          <w:rFonts w:asciiTheme="majorBidi" w:hAnsiTheme="majorBidi" w:cstheme="majorBidi"/>
          <w:color w:val="0D0D0D" w:themeColor="text1" w:themeTint="F2"/>
          <w:sz w:val="24"/>
          <w:szCs w:val="24"/>
        </w:rPr>
        <w:t xml:space="preserve"> "syncretism is presumed to require amity between </w:t>
      </w:r>
      <w:r w:rsidR="00676C8E" w:rsidRPr="00847413">
        <w:rPr>
          <w:rFonts w:asciiTheme="majorBidi" w:hAnsiTheme="majorBidi" w:cstheme="majorBidi"/>
          <w:color w:val="0D0D0D" w:themeColor="text1" w:themeTint="F2"/>
          <w:sz w:val="24"/>
          <w:szCs w:val="24"/>
        </w:rPr>
        <w:t>minority and majority</w:t>
      </w:r>
      <w:r w:rsidR="00DE0CDB" w:rsidRPr="00847413">
        <w:rPr>
          <w:rFonts w:asciiTheme="majorBidi" w:hAnsiTheme="majorBidi" w:cstheme="majorBidi"/>
          <w:color w:val="0D0D0D" w:themeColor="text1" w:themeTint="F2"/>
          <w:sz w:val="24"/>
          <w:szCs w:val="24"/>
        </w:rPr>
        <w:t xml:space="preserve"> groups. It is precisely this assumption that seems to underlie the view that syncretism indicates tolerance”</w:t>
      </w:r>
      <w:r w:rsidR="00A33F36" w:rsidRPr="00847413">
        <w:rPr>
          <w:rFonts w:asciiTheme="majorBidi" w:hAnsiTheme="majorBidi" w:cstheme="majorBidi"/>
          <w:color w:val="0D0D0D" w:themeColor="text1" w:themeTint="F2"/>
          <w:sz w:val="24"/>
          <w:szCs w:val="24"/>
        </w:rPr>
        <w:t xml:space="preserve"> (p.4)</w:t>
      </w:r>
      <w:r w:rsidR="00DE0CDB" w:rsidRPr="00847413">
        <w:rPr>
          <w:rFonts w:asciiTheme="majorBidi" w:hAnsiTheme="majorBidi" w:cstheme="majorBidi"/>
          <w:color w:val="0D0D0D" w:themeColor="text1" w:themeTint="F2"/>
          <w:sz w:val="24"/>
          <w:szCs w:val="24"/>
        </w:rPr>
        <w:t>.</w:t>
      </w:r>
      <w:r w:rsidR="004F7249" w:rsidRPr="00847413">
        <w:rPr>
          <w:rFonts w:asciiTheme="majorBidi" w:hAnsiTheme="majorBidi" w:cstheme="majorBidi"/>
          <w:color w:val="0D0D0D" w:themeColor="text1" w:themeTint="F2"/>
          <w:sz w:val="24"/>
          <w:szCs w:val="24"/>
        </w:rPr>
        <w:t xml:space="preserve"> </w:t>
      </w:r>
      <w:r w:rsidR="00F15579" w:rsidRPr="00847413">
        <w:rPr>
          <w:rFonts w:asciiTheme="majorBidi" w:hAnsiTheme="majorBidi" w:cstheme="majorBidi"/>
          <w:color w:val="0D0D0D" w:themeColor="text1" w:themeTint="F2"/>
          <w:sz w:val="24"/>
          <w:szCs w:val="24"/>
        </w:rPr>
        <w:t xml:space="preserve">Salim and Fatima </w:t>
      </w:r>
      <w:r w:rsidR="000156D5" w:rsidRPr="00847413">
        <w:rPr>
          <w:rFonts w:asciiTheme="majorBidi" w:hAnsiTheme="majorBidi" w:cstheme="majorBidi"/>
          <w:color w:val="0D0D0D" w:themeColor="text1" w:themeTint="F2"/>
          <w:sz w:val="24"/>
          <w:szCs w:val="24"/>
        </w:rPr>
        <w:t xml:space="preserve">were created in </w:t>
      </w:r>
      <w:r w:rsidR="001C5924" w:rsidRPr="00847413">
        <w:rPr>
          <w:rFonts w:asciiTheme="majorBidi" w:hAnsiTheme="majorBidi" w:cstheme="majorBidi"/>
          <w:color w:val="0D0D0D" w:themeColor="text1" w:themeTint="F2"/>
          <w:sz w:val="24"/>
          <w:szCs w:val="24"/>
        </w:rPr>
        <w:t>Al-</w:t>
      </w:r>
      <w:proofErr w:type="spellStart"/>
      <w:r w:rsidR="001C5924" w:rsidRPr="00847413">
        <w:rPr>
          <w:rFonts w:asciiTheme="majorBidi" w:hAnsiTheme="majorBidi" w:cstheme="majorBidi"/>
          <w:color w:val="0D0D0D" w:themeColor="text1" w:themeTint="F2"/>
          <w:sz w:val="24"/>
          <w:szCs w:val="24"/>
        </w:rPr>
        <w:t>Muqri</w:t>
      </w:r>
      <w:r w:rsidR="000156D5" w:rsidRPr="00847413">
        <w:rPr>
          <w:rFonts w:asciiTheme="majorBidi" w:hAnsiTheme="majorBidi" w:cstheme="majorBidi"/>
          <w:color w:val="0D0D0D" w:themeColor="text1" w:themeTint="F2"/>
          <w:sz w:val="24"/>
          <w:szCs w:val="24"/>
        </w:rPr>
        <w:t>'s</w:t>
      </w:r>
      <w:proofErr w:type="spellEnd"/>
      <w:r w:rsidR="000156D5" w:rsidRPr="00847413">
        <w:rPr>
          <w:rFonts w:asciiTheme="majorBidi" w:hAnsiTheme="majorBidi" w:cstheme="majorBidi"/>
          <w:color w:val="0D0D0D" w:themeColor="text1" w:themeTint="F2"/>
          <w:sz w:val="24"/>
          <w:szCs w:val="24"/>
        </w:rPr>
        <w:t xml:space="preserve"> world to relieve </w:t>
      </w:r>
      <w:r w:rsidR="005D6CDB" w:rsidRPr="00847413">
        <w:rPr>
          <w:rFonts w:asciiTheme="majorBidi" w:hAnsiTheme="majorBidi" w:cstheme="majorBidi"/>
          <w:color w:val="0D0D0D" w:themeColor="text1" w:themeTint="F2"/>
          <w:sz w:val="24"/>
          <w:szCs w:val="24"/>
        </w:rPr>
        <w:t>the</w:t>
      </w:r>
      <w:r w:rsidR="00F15579" w:rsidRPr="00847413">
        <w:rPr>
          <w:rFonts w:asciiTheme="majorBidi" w:hAnsiTheme="majorBidi" w:cstheme="majorBidi"/>
          <w:color w:val="0D0D0D" w:themeColor="text1" w:themeTint="F2"/>
          <w:sz w:val="24"/>
          <w:szCs w:val="24"/>
        </w:rPr>
        <w:t xml:space="preserve"> religious tension between their communities</w:t>
      </w:r>
      <w:r w:rsidR="000156D5" w:rsidRPr="00847413">
        <w:rPr>
          <w:rFonts w:asciiTheme="majorBidi" w:hAnsiTheme="majorBidi" w:cstheme="majorBidi"/>
          <w:color w:val="0D0D0D" w:themeColor="text1" w:themeTint="F2"/>
          <w:sz w:val="24"/>
          <w:szCs w:val="24"/>
        </w:rPr>
        <w:t xml:space="preserve"> and promote reconciliation, tolerance, and acceptance</w:t>
      </w:r>
      <w:r w:rsidR="00F15579" w:rsidRPr="00847413">
        <w:rPr>
          <w:rFonts w:asciiTheme="majorBidi" w:hAnsiTheme="majorBidi" w:cstheme="majorBidi"/>
          <w:color w:val="0D0D0D" w:themeColor="text1" w:themeTint="F2"/>
          <w:sz w:val="24"/>
          <w:szCs w:val="24"/>
        </w:rPr>
        <w:t xml:space="preserve">. </w:t>
      </w:r>
      <w:proofErr w:type="spellStart"/>
      <w:r w:rsidR="004225BE" w:rsidRPr="00847413">
        <w:rPr>
          <w:rFonts w:asciiTheme="majorBidi" w:hAnsiTheme="majorBidi" w:cstheme="majorBidi"/>
          <w:color w:val="0D0D0D" w:themeColor="text1" w:themeTint="F2"/>
          <w:sz w:val="24"/>
          <w:szCs w:val="24"/>
        </w:rPr>
        <w:t>Shahy</w:t>
      </w:r>
      <w:proofErr w:type="spellEnd"/>
      <w:r w:rsidR="004225BE" w:rsidRPr="00847413">
        <w:rPr>
          <w:rFonts w:asciiTheme="majorBidi" w:hAnsiTheme="majorBidi" w:cstheme="majorBidi"/>
          <w:color w:val="0D0D0D" w:themeColor="text1" w:themeTint="F2"/>
          <w:sz w:val="24"/>
          <w:szCs w:val="24"/>
        </w:rPr>
        <w:t xml:space="preserve"> (2016) </w:t>
      </w:r>
      <w:r w:rsidR="003F1992" w:rsidRPr="00847413">
        <w:rPr>
          <w:rFonts w:asciiTheme="majorBidi" w:hAnsiTheme="majorBidi" w:cstheme="majorBidi"/>
          <w:color w:val="0D0D0D" w:themeColor="text1" w:themeTint="F2"/>
          <w:sz w:val="24"/>
          <w:szCs w:val="24"/>
        </w:rPr>
        <w:t xml:space="preserve">states </w:t>
      </w:r>
      <w:r w:rsidR="004225BE" w:rsidRPr="00847413">
        <w:rPr>
          <w:rFonts w:asciiTheme="majorBidi" w:hAnsiTheme="majorBidi" w:cstheme="majorBidi"/>
          <w:color w:val="0D0D0D" w:themeColor="text1" w:themeTint="F2"/>
          <w:sz w:val="24"/>
          <w:szCs w:val="24"/>
        </w:rPr>
        <w:t>that syncretism is not</w:t>
      </w:r>
      <w:r w:rsidR="005D6CDB" w:rsidRPr="00847413">
        <w:rPr>
          <w:rFonts w:asciiTheme="majorBidi" w:hAnsiTheme="majorBidi" w:cstheme="majorBidi"/>
          <w:color w:val="0D0D0D" w:themeColor="text1" w:themeTint="F2"/>
          <w:sz w:val="24"/>
          <w:szCs w:val="24"/>
        </w:rPr>
        <w:t xml:space="preserve"> only</w:t>
      </w:r>
      <w:r w:rsidR="004225BE" w:rsidRPr="00847413">
        <w:rPr>
          <w:rFonts w:asciiTheme="majorBidi" w:hAnsiTheme="majorBidi" w:cstheme="majorBidi"/>
          <w:color w:val="0D0D0D" w:themeColor="text1" w:themeTint="F2"/>
          <w:sz w:val="24"/>
          <w:szCs w:val="24"/>
        </w:rPr>
        <w:t xml:space="preserve"> the borrowing </w:t>
      </w:r>
      <w:r w:rsidR="00157A4D" w:rsidRPr="00847413">
        <w:rPr>
          <w:rFonts w:asciiTheme="majorBidi" w:hAnsiTheme="majorBidi" w:cstheme="majorBidi"/>
          <w:color w:val="0D0D0D" w:themeColor="text1" w:themeTint="F2"/>
          <w:sz w:val="24"/>
          <w:szCs w:val="24"/>
        </w:rPr>
        <w:t xml:space="preserve">of some of the cultural traits of groups, but it also means how the groups </w:t>
      </w:r>
      <w:r w:rsidR="005D6CDB" w:rsidRPr="00847413">
        <w:rPr>
          <w:rFonts w:asciiTheme="majorBidi" w:hAnsiTheme="majorBidi" w:cstheme="majorBidi"/>
          <w:color w:val="0D0D0D" w:themeColor="text1" w:themeTint="F2"/>
          <w:sz w:val="24"/>
          <w:szCs w:val="24"/>
        </w:rPr>
        <w:t xml:space="preserve">could </w:t>
      </w:r>
      <w:r w:rsidR="00157A4D" w:rsidRPr="00847413">
        <w:rPr>
          <w:rFonts w:asciiTheme="majorBidi" w:hAnsiTheme="majorBidi" w:cstheme="majorBidi"/>
          <w:color w:val="0D0D0D" w:themeColor="text1" w:themeTint="F2"/>
          <w:sz w:val="24"/>
          <w:szCs w:val="24"/>
        </w:rPr>
        <w:t>unify themselves to form a uni</w:t>
      </w:r>
      <w:r w:rsidR="00862A7C" w:rsidRPr="00847413">
        <w:rPr>
          <w:rFonts w:asciiTheme="majorBidi" w:hAnsiTheme="majorBidi" w:cstheme="majorBidi"/>
          <w:color w:val="0D0D0D" w:themeColor="text1" w:themeTint="F2"/>
          <w:sz w:val="24"/>
          <w:szCs w:val="24"/>
        </w:rPr>
        <w:t>fied front against a common foe</w:t>
      </w:r>
      <w:r w:rsidR="00B33832"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 </w:t>
      </w:r>
    </w:p>
    <w:p w14:paraId="369D16DA" w14:textId="77777777" w:rsidR="00B773BC" w:rsidRPr="00847413" w:rsidRDefault="001206BB"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ab/>
        <w:t xml:space="preserve">When Salim </w:t>
      </w:r>
      <w:r w:rsidR="000156D5" w:rsidRPr="00847413">
        <w:rPr>
          <w:rFonts w:asciiTheme="majorBidi" w:hAnsiTheme="majorBidi" w:cstheme="majorBidi"/>
          <w:color w:val="0D0D0D" w:themeColor="text1" w:themeTint="F2"/>
          <w:sz w:val="24"/>
          <w:szCs w:val="24"/>
        </w:rPr>
        <w:t xml:space="preserve">converted to Islam, he decided to follow the </w:t>
      </w:r>
      <w:r w:rsidR="007C4479" w:rsidRPr="00847413">
        <w:rPr>
          <w:rFonts w:asciiTheme="majorBidi" w:hAnsiTheme="majorBidi" w:cstheme="majorBidi"/>
          <w:color w:val="0D0D0D" w:themeColor="text1" w:themeTint="F2"/>
          <w:sz w:val="24"/>
          <w:szCs w:val="24"/>
        </w:rPr>
        <w:t>doctrine</w:t>
      </w:r>
      <w:r w:rsidR="000156D5" w:rsidRPr="00847413">
        <w:rPr>
          <w:rFonts w:asciiTheme="majorBidi" w:hAnsiTheme="majorBidi" w:cstheme="majorBidi"/>
          <w:color w:val="0D0D0D" w:themeColor="text1" w:themeTint="F2"/>
          <w:sz w:val="24"/>
          <w:szCs w:val="24"/>
        </w:rPr>
        <w:t xml:space="preserve"> of Islam that Fatima was practicing. </w:t>
      </w:r>
      <w:r w:rsidRPr="00847413">
        <w:rPr>
          <w:rFonts w:asciiTheme="majorBidi" w:hAnsiTheme="majorBidi" w:cstheme="majorBidi"/>
          <w:color w:val="0D0D0D" w:themeColor="text1" w:themeTint="F2"/>
          <w:sz w:val="24"/>
          <w:szCs w:val="24"/>
        </w:rPr>
        <w:t xml:space="preserve">Religious teaching always </w:t>
      </w:r>
      <w:r w:rsidR="00676C8E" w:rsidRPr="00847413">
        <w:rPr>
          <w:rFonts w:asciiTheme="majorBidi" w:hAnsiTheme="majorBidi" w:cstheme="majorBidi"/>
          <w:color w:val="0D0D0D" w:themeColor="text1" w:themeTint="F2"/>
          <w:sz w:val="24"/>
          <w:szCs w:val="24"/>
        </w:rPr>
        <w:t>promotes</w:t>
      </w:r>
      <w:r w:rsidRPr="00847413">
        <w:rPr>
          <w:rFonts w:asciiTheme="majorBidi" w:hAnsiTheme="majorBidi" w:cstheme="majorBidi"/>
          <w:color w:val="0D0D0D" w:themeColor="text1" w:themeTint="F2"/>
          <w:sz w:val="24"/>
          <w:szCs w:val="24"/>
        </w:rPr>
        <w:t xml:space="preserve"> coexistence, tolerance, and mutual acceptance</w:t>
      </w:r>
      <w:r w:rsidR="00FF0484" w:rsidRPr="00847413">
        <w:rPr>
          <w:rFonts w:asciiTheme="majorBidi" w:hAnsiTheme="majorBidi" w:cstheme="majorBidi"/>
          <w:color w:val="0D0D0D" w:themeColor="text1" w:themeTint="F2"/>
          <w:sz w:val="24"/>
          <w:szCs w:val="24"/>
        </w:rPr>
        <w:t xml:space="preserve">. However, the </w:t>
      </w:r>
      <w:r w:rsidR="00C97466" w:rsidRPr="00847413">
        <w:rPr>
          <w:rFonts w:asciiTheme="majorBidi" w:hAnsiTheme="majorBidi" w:cstheme="majorBidi"/>
          <w:color w:val="0D0D0D" w:themeColor="text1" w:themeTint="F2"/>
          <w:sz w:val="24"/>
          <w:szCs w:val="24"/>
        </w:rPr>
        <w:t xml:space="preserve">way they are interpreted and practiced might cause </w:t>
      </w:r>
      <w:r w:rsidR="00196293" w:rsidRPr="00847413">
        <w:rPr>
          <w:rFonts w:asciiTheme="majorBidi" w:hAnsiTheme="majorBidi" w:cstheme="majorBidi"/>
          <w:color w:val="0D0D0D" w:themeColor="text1" w:themeTint="F2"/>
          <w:sz w:val="24"/>
          <w:szCs w:val="24"/>
        </w:rPr>
        <w:t xml:space="preserve">disharmony, intolerance, and prejudice in any society. </w:t>
      </w:r>
      <w:r w:rsidR="00862BA9" w:rsidRPr="00847413">
        <w:rPr>
          <w:rFonts w:asciiTheme="majorBidi" w:hAnsiTheme="majorBidi" w:cstheme="majorBidi"/>
          <w:color w:val="0D0D0D" w:themeColor="text1" w:themeTint="F2"/>
          <w:sz w:val="24"/>
          <w:szCs w:val="24"/>
        </w:rPr>
        <w:t>A part form Salim and Fatima</w:t>
      </w:r>
      <w:r w:rsidR="00D0143F" w:rsidRPr="00847413">
        <w:rPr>
          <w:rFonts w:asciiTheme="majorBidi" w:hAnsiTheme="majorBidi" w:cstheme="majorBidi"/>
          <w:color w:val="0D0D0D" w:themeColor="text1" w:themeTint="F2"/>
          <w:sz w:val="24"/>
          <w:szCs w:val="24"/>
        </w:rPr>
        <w:t>’</w:t>
      </w:r>
      <w:r w:rsidR="00862BA9" w:rsidRPr="00847413">
        <w:rPr>
          <w:rFonts w:asciiTheme="majorBidi" w:hAnsiTheme="majorBidi" w:cstheme="majorBidi"/>
          <w:color w:val="0D0D0D" w:themeColor="text1" w:themeTint="F2"/>
          <w:sz w:val="24"/>
          <w:szCs w:val="24"/>
        </w:rPr>
        <w:t>s story, there</w:t>
      </w:r>
      <w:r w:rsidRPr="00847413">
        <w:rPr>
          <w:rFonts w:asciiTheme="majorBidi" w:hAnsiTheme="majorBidi" w:cstheme="majorBidi"/>
          <w:color w:val="0D0D0D" w:themeColor="text1" w:themeTint="F2"/>
          <w:sz w:val="24"/>
          <w:szCs w:val="24"/>
        </w:rPr>
        <w:t xml:space="preserve"> was a </w:t>
      </w:r>
      <w:r w:rsidR="00226FBC" w:rsidRPr="00847413">
        <w:rPr>
          <w:rFonts w:asciiTheme="majorBidi" w:hAnsiTheme="majorBidi" w:cstheme="majorBidi"/>
          <w:color w:val="0D0D0D" w:themeColor="text1" w:themeTint="F2"/>
          <w:sz w:val="24"/>
          <w:szCs w:val="24"/>
        </w:rPr>
        <w:t>Jewish singer, Hayem</w:t>
      </w:r>
      <w:r w:rsidR="009E7AF5"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 xml:space="preserve">who </w:t>
      </w:r>
      <w:r w:rsidR="001D47E8" w:rsidRPr="00847413">
        <w:rPr>
          <w:rFonts w:asciiTheme="majorBidi" w:hAnsiTheme="majorBidi" w:cstheme="majorBidi"/>
          <w:color w:val="0D0D0D" w:themeColor="text1" w:themeTint="F2"/>
          <w:sz w:val="24"/>
          <w:szCs w:val="24"/>
        </w:rPr>
        <w:t>profoundly</w:t>
      </w:r>
      <w:r w:rsidR="009E7AF5" w:rsidRPr="00847413">
        <w:rPr>
          <w:rFonts w:asciiTheme="majorBidi" w:hAnsiTheme="majorBidi" w:cstheme="majorBidi"/>
          <w:color w:val="0D0D0D" w:themeColor="text1" w:themeTint="F2"/>
          <w:sz w:val="24"/>
          <w:szCs w:val="24"/>
        </w:rPr>
        <w:t xml:space="preserve"> </w:t>
      </w:r>
      <w:r w:rsidRPr="00847413">
        <w:rPr>
          <w:rFonts w:asciiTheme="majorBidi" w:hAnsiTheme="majorBidi" w:cstheme="majorBidi"/>
          <w:color w:val="0D0D0D" w:themeColor="text1" w:themeTint="F2"/>
          <w:sz w:val="24"/>
          <w:szCs w:val="24"/>
        </w:rPr>
        <w:t>loved</w:t>
      </w:r>
      <w:r w:rsidR="009E7AF5" w:rsidRPr="00847413">
        <w:rPr>
          <w:rFonts w:asciiTheme="majorBidi" w:hAnsiTheme="majorBidi" w:cstheme="majorBidi"/>
          <w:color w:val="0D0D0D" w:themeColor="text1" w:themeTint="F2"/>
          <w:sz w:val="24"/>
          <w:szCs w:val="24"/>
        </w:rPr>
        <w:t xml:space="preserve"> the sound of </w:t>
      </w:r>
      <w:r w:rsidR="00134A5D" w:rsidRPr="00847413">
        <w:rPr>
          <w:rFonts w:asciiTheme="majorBidi" w:hAnsiTheme="majorBidi" w:cstheme="majorBidi"/>
          <w:color w:val="0D0D0D" w:themeColor="text1" w:themeTint="F2"/>
          <w:sz w:val="24"/>
          <w:szCs w:val="24"/>
        </w:rPr>
        <w:t xml:space="preserve">Muslim </w:t>
      </w:r>
      <w:r w:rsidR="009E7AF5" w:rsidRPr="00847413">
        <w:rPr>
          <w:rFonts w:asciiTheme="majorBidi" w:hAnsiTheme="majorBidi" w:cstheme="majorBidi"/>
          <w:color w:val="0D0D0D" w:themeColor="text1" w:themeTint="F2"/>
          <w:sz w:val="24"/>
          <w:szCs w:val="24"/>
        </w:rPr>
        <w:t xml:space="preserve">prayers </w:t>
      </w:r>
      <w:r w:rsidR="00F33A02" w:rsidRPr="00847413">
        <w:rPr>
          <w:rFonts w:asciiTheme="majorBidi" w:hAnsiTheme="majorBidi" w:cstheme="majorBidi"/>
          <w:color w:val="0D0D0D" w:themeColor="text1" w:themeTint="F2"/>
          <w:sz w:val="24"/>
          <w:szCs w:val="24"/>
        </w:rPr>
        <w:t>tuned</w:t>
      </w:r>
      <w:r w:rsidR="00FF7EB9" w:rsidRPr="00847413">
        <w:rPr>
          <w:rFonts w:asciiTheme="majorBidi" w:hAnsiTheme="majorBidi" w:cstheme="majorBidi"/>
          <w:color w:val="0D0D0D" w:themeColor="text1" w:themeTint="F2"/>
          <w:sz w:val="24"/>
          <w:szCs w:val="24"/>
        </w:rPr>
        <w:t xml:space="preserve"> by the prayer caller </w:t>
      </w:r>
      <w:r w:rsidR="009E7AF5" w:rsidRPr="00847413">
        <w:rPr>
          <w:rFonts w:asciiTheme="majorBidi" w:hAnsiTheme="majorBidi" w:cstheme="majorBidi"/>
          <w:color w:val="0D0D0D" w:themeColor="text1" w:themeTint="F2"/>
          <w:sz w:val="24"/>
          <w:szCs w:val="24"/>
        </w:rPr>
        <w:t xml:space="preserve">Saleh </w:t>
      </w:r>
      <w:r w:rsidR="00D75C4F" w:rsidRPr="00847413">
        <w:rPr>
          <w:rFonts w:asciiTheme="majorBidi" w:hAnsiTheme="majorBidi" w:cstheme="majorBidi"/>
          <w:color w:val="0D0D0D" w:themeColor="text1" w:themeTint="F2"/>
          <w:sz w:val="24"/>
          <w:szCs w:val="24"/>
        </w:rPr>
        <w:t>Muezzin</w:t>
      </w:r>
      <w:r w:rsidR="00FF7EB9" w:rsidRPr="00847413">
        <w:rPr>
          <w:rFonts w:asciiTheme="majorBidi" w:hAnsiTheme="majorBidi" w:cstheme="majorBidi"/>
          <w:color w:val="0D0D0D" w:themeColor="text1" w:themeTint="F2"/>
          <w:sz w:val="24"/>
          <w:szCs w:val="24"/>
        </w:rPr>
        <w:t xml:space="preserve">. </w:t>
      </w:r>
      <w:r w:rsidR="004307F5" w:rsidRPr="00847413">
        <w:rPr>
          <w:rFonts w:asciiTheme="majorBidi" w:hAnsiTheme="majorBidi" w:cstheme="majorBidi"/>
          <w:color w:val="0D0D0D" w:themeColor="text1" w:themeTint="F2"/>
          <w:sz w:val="24"/>
          <w:szCs w:val="24"/>
        </w:rPr>
        <w:t>He never sleeps till he enjoys their musical tunes despite Saleh</w:t>
      </w:r>
      <w:r w:rsidR="00D0143F" w:rsidRPr="00847413">
        <w:rPr>
          <w:rFonts w:asciiTheme="majorBidi" w:hAnsiTheme="majorBidi" w:cstheme="majorBidi"/>
          <w:color w:val="0D0D0D" w:themeColor="text1" w:themeTint="F2"/>
          <w:sz w:val="24"/>
          <w:szCs w:val="24"/>
        </w:rPr>
        <w:t>’</w:t>
      </w:r>
      <w:r w:rsidR="004307F5" w:rsidRPr="00847413">
        <w:rPr>
          <w:rFonts w:asciiTheme="majorBidi" w:hAnsiTheme="majorBidi" w:cstheme="majorBidi"/>
          <w:color w:val="0D0D0D" w:themeColor="text1" w:themeTint="F2"/>
          <w:sz w:val="24"/>
          <w:szCs w:val="24"/>
        </w:rPr>
        <w:t xml:space="preserve">s discriminative attitude towards the </w:t>
      </w:r>
      <w:r w:rsidR="00D0143F" w:rsidRPr="00847413">
        <w:rPr>
          <w:rFonts w:asciiTheme="majorBidi" w:hAnsiTheme="majorBidi" w:cstheme="majorBidi"/>
          <w:color w:val="0D0D0D" w:themeColor="text1" w:themeTint="F2"/>
          <w:sz w:val="24"/>
          <w:szCs w:val="24"/>
        </w:rPr>
        <w:t>Jews’</w:t>
      </w:r>
      <w:r w:rsidR="004307F5" w:rsidRPr="00847413">
        <w:rPr>
          <w:rFonts w:asciiTheme="majorBidi" w:hAnsiTheme="majorBidi" w:cstheme="majorBidi"/>
          <w:color w:val="0D0D0D" w:themeColor="text1" w:themeTint="F2"/>
          <w:sz w:val="24"/>
          <w:szCs w:val="24"/>
        </w:rPr>
        <w:t xml:space="preserve"> existence in Yemeni </w:t>
      </w:r>
      <w:r w:rsidRPr="00847413">
        <w:rPr>
          <w:rFonts w:asciiTheme="majorBidi" w:hAnsiTheme="majorBidi" w:cstheme="majorBidi"/>
          <w:color w:val="0D0D0D" w:themeColor="text1" w:themeTint="F2"/>
          <w:sz w:val="24"/>
          <w:szCs w:val="24"/>
        </w:rPr>
        <w:t>society</w:t>
      </w:r>
      <w:r w:rsidR="004307F5" w:rsidRPr="00847413">
        <w:rPr>
          <w:rFonts w:asciiTheme="majorBidi" w:hAnsiTheme="majorBidi" w:cstheme="majorBidi"/>
          <w:color w:val="0D0D0D" w:themeColor="text1" w:themeTint="F2"/>
          <w:sz w:val="24"/>
          <w:szCs w:val="24"/>
        </w:rPr>
        <w:t xml:space="preserve">. </w:t>
      </w:r>
    </w:p>
    <w:p w14:paraId="4010E86A" w14:textId="5A02C06E" w:rsidR="00B73368" w:rsidRPr="00847413" w:rsidRDefault="00B73368" w:rsidP="00AC03DD">
      <w:pPr>
        <w:spacing w:line="360" w:lineRule="auto"/>
        <w:jc w:val="both"/>
        <w:rPr>
          <w:rFonts w:asciiTheme="majorBidi" w:hAnsiTheme="majorBidi" w:cstheme="majorBidi"/>
          <w:color w:val="0D0D0D" w:themeColor="text1" w:themeTint="F2"/>
          <w:sz w:val="24"/>
          <w:szCs w:val="24"/>
        </w:rPr>
      </w:pPr>
      <w:r w:rsidRPr="00847413">
        <w:rPr>
          <w:rFonts w:asciiTheme="majorBidi" w:hAnsiTheme="majorBidi" w:cstheme="majorBidi"/>
          <w:b/>
          <w:bCs/>
          <w:color w:val="0D0D0D" w:themeColor="text1" w:themeTint="F2"/>
          <w:sz w:val="24"/>
          <w:szCs w:val="24"/>
        </w:rPr>
        <w:t>Excerpt 14</w:t>
      </w:r>
    </w:p>
    <w:p w14:paraId="63B109BD" w14:textId="77777777" w:rsidR="004307F5" w:rsidRPr="00847413" w:rsidRDefault="001206BB" w:rsidP="00AC03DD">
      <w:pPr>
        <w:spacing w:line="360" w:lineRule="auto"/>
        <w:ind w:left="1418"/>
        <w:jc w:val="both"/>
        <w:rPr>
          <w:rFonts w:asciiTheme="majorBidi" w:hAnsiTheme="majorBidi" w:cstheme="majorBidi"/>
          <w:color w:val="0D0D0D" w:themeColor="text1" w:themeTint="F2"/>
          <w:sz w:val="24"/>
          <w:szCs w:val="24"/>
        </w:rPr>
      </w:pPr>
      <w:r w:rsidRPr="00847413">
        <w:rPr>
          <w:rFonts w:asciiTheme="majorBidi" w:hAnsiTheme="majorBidi" w:cstheme="majorBidi"/>
          <w:color w:val="0D0D0D" w:themeColor="text1" w:themeTint="F2"/>
          <w:sz w:val="24"/>
          <w:szCs w:val="24"/>
        </w:rPr>
        <w:t>“Hayem refused to change his accommodation from the neighboring area</w:t>
      </w:r>
      <w:r w:rsidR="00F253AA" w:rsidRPr="00847413">
        <w:rPr>
          <w:rFonts w:asciiTheme="majorBidi" w:hAnsiTheme="majorBidi" w:cstheme="majorBidi"/>
          <w:color w:val="0D0D0D" w:themeColor="text1" w:themeTint="F2"/>
          <w:sz w:val="24"/>
          <w:szCs w:val="24"/>
        </w:rPr>
        <w:t xml:space="preserve"> of Masjid</w:t>
      </w:r>
      <w:r w:rsidRPr="00847413">
        <w:rPr>
          <w:rFonts w:asciiTheme="majorBidi" w:hAnsiTheme="majorBidi" w:cstheme="majorBidi"/>
          <w:color w:val="0D0D0D" w:themeColor="text1" w:themeTint="F2"/>
          <w:sz w:val="24"/>
          <w:szCs w:val="24"/>
        </w:rPr>
        <w:t xml:space="preserve"> in order to live in the Jewish neighborhood</w:t>
      </w:r>
      <w:r w:rsidR="00473EEF" w:rsidRPr="00847413">
        <w:rPr>
          <w:rFonts w:asciiTheme="majorBidi" w:hAnsiTheme="majorBidi" w:cstheme="majorBidi"/>
          <w:color w:val="0D0D0D" w:themeColor="text1" w:themeTint="F2"/>
          <w:sz w:val="24"/>
          <w:szCs w:val="24"/>
        </w:rPr>
        <w:t xml:space="preserve"> because he is too much fond of </w:t>
      </w:r>
      <w:r w:rsidR="00D0143F" w:rsidRPr="00847413">
        <w:rPr>
          <w:rFonts w:asciiTheme="majorBidi" w:hAnsiTheme="majorBidi" w:cstheme="majorBidi"/>
          <w:color w:val="0D0D0D" w:themeColor="text1" w:themeTint="F2"/>
          <w:sz w:val="24"/>
          <w:szCs w:val="24"/>
        </w:rPr>
        <w:t>Saleh’</w:t>
      </w:r>
      <w:r w:rsidR="00473EEF" w:rsidRPr="00847413">
        <w:rPr>
          <w:rFonts w:asciiTheme="majorBidi" w:hAnsiTheme="majorBidi" w:cstheme="majorBidi"/>
          <w:color w:val="0D0D0D" w:themeColor="text1" w:themeTint="F2"/>
          <w:sz w:val="24"/>
          <w:szCs w:val="24"/>
        </w:rPr>
        <w:t>s voice of prayers that he repeats before dawn prayers." (</w:t>
      </w:r>
      <w:r w:rsidR="00943B36" w:rsidRPr="00847413">
        <w:rPr>
          <w:rFonts w:asciiTheme="majorBidi" w:hAnsiTheme="majorBidi" w:cstheme="majorBidi"/>
          <w:color w:val="0D0D0D" w:themeColor="text1" w:themeTint="F2"/>
          <w:sz w:val="24"/>
          <w:szCs w:val="24"/>
        </w:rPr>
        <w:t>Al-</w:t>
      </w:r>
      <w:proofErr w:type="spellStart"/>
      <w:r w:rsidR="00943B36" w:rsidRPr="00847413">
        <w:rPr>
          <w:rFonts w:asciiTheme="majorBidi" w:hAnsiTheme="majorBidi" w:cstheme="majorBidi"/>
          <w:color w:val="0D0D0D" w:themeColor="text1" w:themeTint="F2"/>
          <w:sz w:val="24"/>
          <w:szCs w:val="24"/>
        </w:rPr>
        <w:t>Muqri</w:t>
      </w:r>
      <w:proofErr w:type="spellEnd"/>
      <w:r w:rsidR="00943B36" w:rsidRPr="00847413">
        <w:rPr>
          <w:rFonts w:asciiTheme="majorBidi" w:hAnsiTheme="majorBidi" w:cstheme="majorBidi"/>
          <w:color w:val="0D0D0D" w:themeColor="text1" w:themeTint="F2"/>
          <w:sz w:val="24"/>
          <w:szCs w:val="24"/>
        </w:rPr>
        <w:t xml:space="preserve">, 2009, </w:t>
      </w:r>
      <w:r w:rsidR="00473EEF" w:rsidRPr="00847413">
        <w:rPr>
          <w:rFonts w:asciiTheme="majorBidi" w:hAnsiTheme="majorBidi" w:cstheme="majorBidi"/>
          <w:color w:val="0D0D0D" w:themeColor="text1" w:themeTint="F2"/>
          <w:sz w:val="24"/>
          <w:szCs w:val="24"/>
        </w:rPr>
        <w:t>P. 35)</w:t>
      </w:r>
    </w:p>
    <w:p w14:paraId="19CF92B2" w14:textId="77777777" w:rsidR="00A100A2" w:rsidRPr="00847413" w:rsidRDefault="001206BB" w:rsidP="00917CC8">
      <w:pPr>
        <w:pStyle w:val="ListParagraph"/>
        <w:spacing w:line="360" w:lineRule="auto"/>
        <w:ind w:left="810"/>
        <w:jc w:val="center"/>
        <w:rPr>
          <w:rFonts w:asciiTheme="majorBidi" w:hAnsiTheme="majorBidi" w:cstheme="majorBidi"/>
          <w:b/>
          <w:color w:val="0D0D0D" w:themeColor="text1" w:themeTint="F2"/>
          <w:sz w:val="24"/>
          <w:szCs w:val="24"/>
        </w:rPr>
      </w:pPr>
      <w:r w:rsidRPr="00847413">
        <w:rPr>
          <w:rFonts w:asciiTheme="majorBidi" w:hAnsiTheme="majorBidi" w:cstheme="majorBidi"/>
          <w:b/>
          <w:color w:val="0D0D0D" w:themeColor="text1" w:themeTint="F2"/>
          <w:sz w:val="24"/>
          <w:szCs w:val="24"/>
        </w:rPr>
        <w:t>Conclusion</w:t>
      </w:r>
    </w:p>
    <w:p w14:paraId="4B3B73E1" w14:textId="1538A38D" w:rsidR="00796C29" w:rsidRPr="00847413" w:rsidRDefault="001206BB" w:rsidP="00AC03DD">
      <w:pPr>
        <w:spacing w:line="360" w:lineRule="auto"/>
        <w:jc w:val="both"/>
        <w:rPr>
          <w:rFonts w:asciiTheme="majorBidi" w:hAnsiTheme="majorBidi" w:cstheme="majorBidi"/>
          <w:bCs/>
          <w:color w:val="0D0D0D" w:themeColor="text1" w:themeTint="F2"/>
          <w:sz w:val="24"/>
          <w:szCs w:val="24"/>
        </w:rPr>
      </w:pPr>
      <w:r w:rsidRPr="00847413">
        <w:rPr>
          <w:rFonts w:asciiTheme="majorBidi" w:hAnsiTheme="majorBidi" w:cstheme="majorBidi"/>
          <w:b/>
          <w:color w:val="0D0D0D" w:themeColor="text1" w:themeTint="F2"/>
          <w:sz w:val="24"/>
          <w:szCs w:val="24"/>
        </w:rPr>
        <w:lastRenderedPageBreak/>
        <w:tab/>
      </w:r>
      <w:r w:rsidR="00C84EC2" w:rsidRPr="00847413">
        <w:rPr>
          <w:rFonts w:asciiTheme="majorBidi" w:hAnsiTheme="majorBidi" w:cstheme="majorBidi"/>
          <w:bCs/>
          <w:color w:val="0D0D0D" w:themeColor="text1" w:themeTint="F2"/>
          <w:sz w:val="24"/>
          <w:szCs w:val="24"/>
        </w:rPr>
        <w:t>Th</w:t>
      </w:r>
      <w:r w:rsidR="003F1992" w:rsidRPr="00847413">
        <w:rPr>
          <w:rFonts w:asciiTheme="majorBidi" w:hAnsiTheme="majorBidi" w:cstheme="majorBidi"/>
          <w:bCs/>
          <w:color w:val="0D0D0D" w:themeColor="text1" w:themeTint="F2"/>
          <w:sz w:val="24"/>
          <w:szCs w:val="24"/>
        </w:rPr>
        <w:t>is</w:t>
      </w:r>
      <w:r w:rsidR="00C84EC2" w:rsidRPr="00847413">
        <w:rPr>
          <w:rFonts w:asciiTheme="majorBidi" w:hAnsiTheme="majorBidi" w:cstheme="majorBidi"/>
          <w:bCs/>
          <w:color w:val="0D0D0D" w:themeColor="text1" w:themeTint="F2"/>
          <w:sz w:val="24"/>
          <w:szCs w:val="24"/>
        </w:rPr>
        <w:t xml:space="preserve"> study aimed to investigate the Yemeni Jews</w:t>
      </w:r>
      <w:r w:rsidR="00D0143F" w:rsidRPr="00847413">
        <w:rPr>
          <w:rFonts w:asciiTheme="majorBidi" w:hAnsiTheme="majorBidi" w:cstheme="majorBidi"/>
          <w:bCs/>
          <w:color w:val="0D0D0D" w:themeColor="text1" w:themeTint="F2"/>
          <w:sz w:val="24"/>
          <w:szCs w:val="24"/>
        </w:rPr>
        <w:t>’</w:t>
      </w:r>
      <w:r w:rsidR="00C84EC2" w:rsidRPr="00847413">
        <w:rPr>
          <w:rFonts w:asciiTheme="majorBidi" w:hAnsiTheme="majorBidi" w:cstheme="majorBidi"/>
          <w:bCs/>
          <w:color w:val="0D0D0D" w:themeColor="text1" w:themeTint="F2"/>
          <w:sz w:val="24"/>
          <w:szCs w:val="24"/>
        </w:rPr>
        <w:t xml:space="preserve"> religious identity ordeals as depicted in Al-</w:t>
      </w:r>
      <w:proofErr w:type="spellStart"/>
      <w:r w:rsidR="00C84EC2" w:rsidRPr="00847413">
        <w:rPr>
          <w:rFonts w:asciiTheme="majorBidi" w:hAnsiTheme="majorBidi" w:cstheme="majorBidi"/>
          <w:bCs/>
          <w:color w:val="0D0D0D" w:themeColor="text1" w:themeTint="F2"/>
          <w:sz w:val="24"/>
          <w:szCs w:val="24"/>
        </w:rPr>
        <w:t>Muqri's</w:t>
      </w:r>
      <w:proofErr w:type="spellEnd"/>
      <w:r w:rsidR="00C84EC2" w:rsidRPr="00847413">
        <w:rPr>
          <w:rFonts w:asciiTheme="majorBidi" w:hAnsiTheme="majorBidi" w:cstheme="majorBidi"/>
          <w:bCs/>
          <w:color w:val="0D0D0D" w:themeColor="text1" w:themeTint="F2"/>
          <w:sz w:val="24"/>
          <w:szCs w:val="24"/>
        </w:rPr>
        <w:t xml:space="preserve"> novel </w:t>
      </w:r>
      <w:r w:rsidR="00C84EC2" w:rsidRPr="00847413">
        <w:rPr>
          <w:rFonts w:asciiTheme="majorBidi" w:hAnsiTheme="majorBidi" w:cstheme="majorBidi"/>
          <w:bCs/>
          <w:i/>
          <w:iCs/>
          <w:color w:val="0D0D0D" w:themeColor="text1" w:themeTint="F2"/>
          <w:sz w:val="24"/>
          <w:szCs w:val="24"/>
        </w:rPr>
        <w:t>The Handsom Jew</w:t>
      </w:r>
      <w:r w:rsidR="00C84EC2" w:rsidRPr="00847413">
        <w:rPr>
          <w:rFonts w:asciiTheme="majorBidi" w:hAnsiTheme="majorBidi" w:cstheme="majorBidi"/>
          <w:bCs/>
          <w:color w:val="0D0D0D" w:themeColor="text1" w:themeTint="F2"/>
          <w:sz w:val="24"/>
          <w:szCs w:val="24"/>
        </w:rPr>
        <w:t xml:space="preserve">. It also explored Al-Muqri’s </w:t>
      </w:r>
      <w:r w:rsidR="003F1992" w:rsidRPr="00847413">
        <w:rPr>
          <w:rFonts w:asciiTheme="majorBidi" w:hAnsiTheme="majorBidi" w:cstheme="majorBidi"/>
          <w:bCs/>
          <w:color w:val="0D0D0D" w:themeColor="text1" w:themeTint="F2"/>
          <w:sz w:val="24"/>
          <w:szCs w:val="24"/>
        </w:rPr>
        <w:t xml:space="preserve">implied </w:t>
      </w:r>
      <w:r w:rsidR="00B916A7" w:rsidRPr="00847413">
        <w:rPr>
          <w:rFonts w:asciiTheme="majorBidi" w:hAnsiTheme="majorBidi" w:cstheme="majorBidi"/>
          <w:bCs/>
          <w:color w:val="0D0D0D" w:themeColor="text1" w:themeTint="F2"/>
          <w:sz w:val="24"/>
          <w:szCs w:val="24"/>
        </w:rPr>
        <w:t>message</w:t>
      </w:r>
      <w:r w:rsidR="00C84EC2" w:rsidRPr="00847413">
        <w:rPr>
          <w:rFonts w:asciiTheme="majorBidi" w:hAnsiTheme="majorBidi" w:cstheme="majorBidi"/>
          <w:bCs/>
          <w:color w:val="0D0D0D" w:themeColor="text1" w:themeTint="F2"/>
          <w:sz w:val="24"/>
          <w:szCs w:val="24"/>
        </w:rPr>
        <w:t xml:space="preserve"> of syncretism that appeared in different incidents in the novel.</w:t>
      </w:r>
      <w:r w:rsidR="00FB4E4D" w:rsidRPr="00847413">
        <w:rPr>
          <w:rFonts w:asciiTheme="majorBidi" w:hAnsiTheme="majorBidi" w:cstheme="majorBidi"/>
          <w:bCs/>
          <w:color w:val="0D0D0D" w:themeColor="text1" w:themeTint="F2"/>
          <w:sz w:val="24"/>
          <w:szCs w:val="24"/>
        </w:rPr>
        <w:t xml:space="preserve"> The text was approached by critical reading and analysis. The theory of identity and the Three Bs </w:t>
      </w:r>
      <w:r w:rsidR="00D0143F" w:rsidRPr="00847413">
        <w:rPr>
          <w:rFonts w:asciiTheme="majorBidi" w:hAnsiTheme="majorBidi" w:cstheme="majorBidi"/>
          <w:bCs/>
          <w:color w:val="0D0D0D" w:themeColor="text1" w:themeTint="F2"/>
          <w:sz w:val="24"/>
          <w:szCs w:val="24"/>
        </w:rPr>
        <w:t>Model</w:t>
      </w:r>
      <w:r w:rsidR="00FB4E4D" w:rsidRPr="00847413">
        <w:rPr>
          <w:rFonts w:asciiTheme="majorBidi" w:hAnsiTheme="majorBidi" w:cstheme="majorBidi"/>
          <w:bCs/>
          <w:color w:val="0D0D0D" w:themeColor="text1" w:themeTint="F2"/>
          <w:sz w:val="24"/>
          <w:szCs w:val="24"/>
        </w:rPr>
        <w:t xml:space="preserve"> of religious identity provided a theoretical framework for the study. Qualitative content analysis was also employed to analyze the text and report the findings. The findings </w:t>
      </w:r>
      <w:r w:rsidR="003F1992" w:rsidRPr="00847413">
        <w:rPr>
          <w:rFonts w:asciiTheme="majorBidi" w:hAnsiTheme="majorBidi" w:cstheme="majorBidi"/>
          <w:bCs/>
          <w:color w:val="0D0D0D" w:themeColor="text1" w:themeTint="F2"/>
          <w:sz w:val="24"/>
          <w:szCs w:val="24"/>
        </w:rPr>
        <w:t xml:space="preserve">show </w:t>
      </w:r>
      <w:r w:rsidR="00FB4E4D" w:rsidRPr="00847413">
        <w:rPr>
          <w:rFonts w:asciiTheme="majorBidi" w:hAnsiTheme="majorBidi" w:cstheme="majorBidi"/>
          <w:bCs/>
          <w:color w:val="0D0D0D" w:themeColor="text1" w:themeTint="F2"/>
          <w:sz w:val="24"/>
          <w:szCs w:val="24"/>
        </w:rPr>
        <w:t>that</w:t>
      </w:r>
      <w:r w:rsidR="003F1992" w:rsidRPr="00847413">
        <w:rPr>
          <w:rFonts w:asciiTheme="majorBidi" w:hAnsiTheme="majorBidi" w:cstheme="majorBidi"/>
          <w:bCs/>
          <w:color w:val="0D0D0D" w:themeColor="text1" w:themeTint="F2"/>
          <w:sz w:val="24"/>
          <w:szCs w:val="24"/>
        </w:rPr>
        <w:t xml:space="preserve"> </w:t>
      </w:r>
      <w:proofErr w:type="spellStart"/>
      <w:r w:rsidR="003F1992" w:rsidRPr="00847413">
        <w:rPr>
          <w:rFonts w:asciiTheme="majorBidi" w:hAnsiTheme="majorBidi" w:cstheme="majorBidi"/>
          <w:bCs/>
          <w:color w:val="0D0D0D" w:themeColor="text1" w:themeTint="F2"/>
          <w:sz w:val="24"/>
          <w:szCs w:val="24"/>
        </w:rPr>
        <w:t>Muqri</w:t>
      </w:r>
      <w:proofErr w:type="spellEnd"/>
      <w:r w:rsidR="003F1992" w:rsidRPr="00847413">
        <w:rPr>
          <w:rFonts w:asciiTheme="majorBidi" w:hAnsiTheme="majorBidi" w:cstheme="majorBidi"/>
          <w:bCs/>
          <w:color w:val="0D0D0D" w:themeColor="text1" w:themeTint="F2"/>
          <w:sz w:val="24"/>
          <w:szCs w:val="24"/>
        </w:rPr>
        <w:t xml:space="preserve"> argues that</w:t>
      </w:r>
      <w:r w:rsidR="00FB4E4D" w:rsidRPr="00847413">
        <w:rPr>
          <w:rFonts w:asciiTheme="majorBidi" w:hAnsiTheme="majorBidi" w:cstheme="majorBidi"/>
          <w:bCs/>
          <w:color w:val="0D0D0D" w:themeColor="text1" w:themeTint="F2"/>
          <w:sz w:val="24"/>
          <w:szCs w:val="24"/>
        </w:rPr>
        <w:t xml:space="preserve"> </w:t>
      </w:r>
      <w:r w:rsidRPr="00847413">
        <w:rPr>
          <w:rFonts w:asciiTheme="majorBidi" w:hAnsiTheme="majorBidi" w:cstheme="majorBidi"/>
          <w:bCs/>
          <w:color w:val="0D0D0D" w:themeColor="text1" w:themeTint="F2"/>
          <w:sz w:val="24"/>
          <w:szCs w:val="24"/>
        </w:rPr>
        <w:t xml:space="preserve">tolerance naturally exists within the nature of people in the Yemeni society. </w:t>
      </w:r>
      <w:r w:rsidR="00874D2C" w:rsidRPr="00847413">
        <w:rPr>
          <w:rFonts w:asciiTheme="majorBidi" w:hAnsiTheme="majorBidi" w:cstheme="majorBidi"/>
          <w:color w:val="0D0D0D" w:themeColor="text1" w:themeTint="F2"/>
          <w:sz w:val="24"/>
          <w:szCs w:val="24"/>
        </w:rPr>
        <w:t xml:space="preserve">The prominent Yemeni writer Ali Al-Muqri, in </w:t>
      </w:r>
      <w:r w:rsidR="00874D2C" w:rsidRPr="00847413">
        <w:rPr>
          <w:rFonts w:asciiTheme="majorBidi" w:hAnsiTheme="majorBidi" w:cstheme="majorBidi"/>
          <w:i/>
          <w:iCs/>
          <w:color w:val="0D0D0D" w:themeColor="text1" w:themeTint="F2"/>
          <w:sz w:val="24"/>
          <w:szCs w:val="24"/>
        </w:rPr>
        <w:t>The Handsome Jew</w:t>
      </w:r>
      <w:r w:rsidR="00874D2C" w:rsidRPr="00847413">
        <w:rPr>
          <w:rFonts w:asciiTheme="majorBidi" w:hAnsiTheme="majorBidi" w:cstheme="majorBidi"/>
          <w:color w:val="0D0D0D" w:themeColor="text1" w:themeTint="F2"/>
          <w:sz w:val="24"/>
          <w:szCs w:val="24"/>
        </w:rPr>
        <w:t xml:space="preserve">, has </w:t>
      </w:r>
      <w:r w:rsidR="00352178" w:rsidRPr="00847413">
        <w:rPr>
          <w:rFonts w:asciiTheme="majorBidi" w:hAnsiTheme="majorBidi" w:cstheme="majorBidi"/>
          <w:color w:val="0D0D0D" w:themeColor="text1" w:themeTint="F2"/>
          <w:sz w:val="24"/>
          <w:szCs w:val="24"/>
        </w:rPr>
        <w:t xml:space="preserve">skillfully </w:t>
      </w:r>
      <w:r w:rsidR="00874D2C" w:rsidRPr="00847413">
        <w:rPr>
          <w:rFonts w:asciiTheme="majorBidi" w:hAnsiTheme="majorBidi" w:cstheme="majorBidi"/>
          <w:color w:val="0D0D0D" w:themeColor="text1" w:themeTint="F2"/>
          <w:sz w:val="24"/>
          <w:szCs w:val="24"/>
        </w:rPr>
        <w:t>dealt with the religious tension between the members of one community (Jews and Muslims) and the impacts of religious identity on the individual in particular and society in general.</w:t>
      </w:r>
    </w:p>
    <w:p w14:paraId="42D967F0" w14:textId="6563FE80" w:rsidR="00C84EC2" w:rsidRPr="00847413" w:rsidRDefault="001206BB" w:rsidP="00AC03DD">
      <w:pPr>
        <w:spacing w:line="360" w:lineRule="auto"/>
        <w:ind w:firstLine="720"/>
        <w:jc w:val="both"/>
        <w:rPr>
          <w:rFonts w:asciiTheme="majorBidi" w:hAnsiTheme="majorBidi" w:cstheme="majorBidi"/>
          <w:bCs/>
          <w:color w:val="0D0D0D" w:themeColor="text1" w:themeTint="F2"/>
          <w:sz w:val="24"/>
          <w:szCs w:val="24"/>
        </w:rPr>
      </w:pPr>
      <w:r w:rsidRPr="00847413">
        <w:rPr>
          <w:rFonts w:asciiTheme="majorBidi" w:hAnsiTheme="majorBidi" w:cstheme="majorBidi"/>
          <w:bCs/>
          <w:color w:val="0D0D0D" w:themeColor="text1" w:themeTint="F2"/>
          <w:sz w:val="24"/>
          <w:szCs w:val="24"/>
        </w:rPr>
        <w:t xml:space="preserve">The findings unveiled that Jews </w:t>
      </w:r>
      <w:r w:rsidR="000809E1" w:rsidRPr="00847413">
        <w:rPr>
          <w:rFonts w:asciiTheme="majorBidi" w:hAnsiTheme="majorBidi" w:cstheme="majorBidi"/>
          <w:bCs/>
          <w:color w:val="0D0D0D" w:themeColor="text1" w:themeTint="F2"/>
          <w:sz w:val="24"/>
          <w:szCs w:val="24"/>
        </w:rPr>
        <w:t xml:space="preserve">insisted </w:t>
      </w:r>
      <w:r w:rsidRPr="00847413">
        <w:rPr>
          <w:rFonts w:asciiTheme="majorBidi" w:hAnsiTheme="majorBidi" w:cstheme="majorBidi"/>
          <w:bCs/>
          <w:color w:val="0D0D0D" w:themeColor="text1" w:themeTint="F2"/>
          <w:sz w:val="24"/>
          <w:szCs w:val="24"/>
        </w:rPr>
        <w:t xml:space="preserve"> </w:t>
      </w:r>
      <w:r w:rsidR="000809E1" w:rsidRPr="00847413">
        <w:rPr>
          <w:rFonts w:asciiTheme="majorBidi" w:hAnsiTheme="majorBidi" w:cstheme="majorBidi"/>
          <w:bCs/>
          <w:color w:val="0D0D0D" w:themeColor="text1" w:themeTint="F2"/>
          <w:sz w:val="24"/>
          <w:szCs w:val="24"/>
        </w:rPr>
        <w:t xml:space="preserve">on </w:t>
      </w:r>
      <w:r w:rsidRPr="00847413">
        <w:rPr>
          <w:rFonts w:asciiTheme="majorBidi" w:hAnsiTheme="majorBidi" w:cstheme="majorBidi"/>
          <w:bCs/>
          <w:color w:val="0D0D0D" w:themeColor="text1" w:themeTint="F2"/>
          <w:sz w:val="24"/>
          <w:szCs w:val="24"/>
        </w:rPr>
        <w:t>maintain their religious identity, which thus made the minority Jewish group prone to the ordeals of marginalization, discrimination, proselytism, and exclusion.</w:t>
      </w:r>
      <w:r w:rsidR="00AB07C6" w:rsidRPr="00847413">
        <w:rPr>
          <w:rFonts w:asciiTheme="majorBidi" w:hAnsiTheme="majorBidi" w:cstheme="majorBidi"/>
          <w:bCs/>
          <w:color w:val="0D0D0D" w:themeColor="text1" w:themeTint="F2"/>
          <w:sz w:val="24"/>
          <w:szCs w:val="24"/>
        </w:rPr>
        <w:t xml:space="preserve"> </w:t>
      </w:r>
      <w:r w:rsidR="000809E1" w:rsidRPr="00847413">
        <w:rPr>
          <w:rFonts w:asciiTheme="majorBidi" w:hAnsiTheme="majorBidi" w:cstheme="majorBidi"/>
          <w:color w:val="0D0D0D" w:themeColor="text1" w:themeTint="F2"/>
          <w:sz w:val="24"/>
          <w:szCs w:val="24"/>
        </w:rPr>
        <w:t>R</w:t>
      </w:r>
      <w:r w:rsidR="00AB07C6" w:rsidRPr="00847413">
        <w:rPr>
          <w:rFonts w:asciiTheme="majorBidi" w:hAnsiTheme="majorBidi" w:cstheme="majorBidi"/>
          <w:color w:val="0D0D0D" w:themeColor="text1" w:themeTint="F2"/>
          <w:sz w:val="24"/>
          <w:szCs w:val="24"/>
        </w:rPr>
        <w:t xml:space="preserve">eligion plays an effective role in forming one’s own identity as it promotes the individual’s morals and sense of belonging to a particular community. However, in different contexts and particularly in multicultural and multiracial societies, this religious identity could </w:t>
      </w:r>
      <w:r w:rsidR="00394117" w:rsidRPr="00847413">
        <w:rPr>
          <w:rFonts w:asciiTheme="majorBidi" w:hAnsiTheme="majorBidi" w:cstheme="majorBidi"/>
          <w:color w:val="0D0D0D" w:themeColor="text1" w:themeTint="F2"/>
          <w:sz w:val="24"/>
          <w:szCs w:val="24"/>
        </w:rPr>
        <w:t>incite</w:t>
      </w:r>
      <w:r w:rsidR="00AB07C6" w:rsidRPr="00847413">
        <w:rPr>
          <w:rFonts w:asciiTheme="majorBidi" w:hAnsiTheme="majorBidi" w:cstheme="majorBidi"/>
          <w:color w:val="0D0D0D" w:themeColor="text1" w:themeTint="F2"/>
          <w:sz w:val="24"/>
          <w:szCs w:val="24"/>
        </w:rPr>
        <w:t xml:space="preserve"> discrimination, marginalization, and exclusion from the community members due to their religious affiliation.</w:t>
      </w:r>
      <w:r w:rsidR="00874D2C" w:rsidRPr="00847413">
        <w:rPr>
          <w:rFonts w:asciiTheme="majorBidi" w:hAnsiTheme="majorBidi" w:cstheme="majorBidi"/>
          <w:color w:val="0D0D0D" w:themeColor="text1" w:themeTint="F2"/>
          <w:sz w:val="24"/>
          <w:szCs w:val="24"/>
        </w:rPr>
        <w:t xml:space="preserve"> These religious identity ordeals </w:t>
      </w:r>
      <w:r w:rsidR="00394117" w:rsidRPr="00847413">
        <w:rPr>
          <w:rFonts w:asciiTheme="majorBidi" w:hAnsiTheme="majorBidi" w:cstheme="majorBidi"/>
          <w:color w:val="0D0D0D" w:themeColor="text1" w:themeTint="F2"/>
          <w:sz w:val="24"/>
          <w:szCs w:val="24"/>
        </w:rPr>
        <w:t>makes</w:t>
      </w:r>
      <w:r w:rsidR="00874D2C" w:rsidRPr="00847413">
        <w:rPr>
          <w:rFonts w:asciiTheme="majorBidi" w:hAnsiTheme="majorBidi" w:cstheme="majorBidi"/>
          <w:color w:val="0D0D0D" w:themeColor="text1" w:themeTint="F2"/>
          <w:sz w:val="24"/>
          <w:szCs w:val="24"/>
        </w:rPr>
        <w:t xml:space="preserve"> people prone to physical and psychological </w:t>
      </w:r>
      <w:r w:rsidR="00152F81" w:rsidRPr="00847413">
        <w:rPr>
          <w:rFonts w:asciiTheme="majorBidi" w:hAnsiTheme="majorBidi" w:cstheme="majorBidi"/>
          <w:color w:val="0D0D0D" w:themeColor="text1" w:themeTint="F2"/>
          <w:sz w:val="24"/>
          <w:szCs w:val="24"/>
        </w:rPr>
        <w:t>challenges</w:t>
      </w:r>
      <w:r w:rsidR="00874D2C" w:rsidRPr="00847413">
        <w:rPr>
          <w:rFonts w:asciiTheme="majorBidi" w:hAnsiTheme="majorBidi" w:cstheme="majorBidi"/>
          <w:color w:val="0D0D0D" w:themeColor="text1" w:themeTint="F2"/>
          <w:sz w:val="24"/>
          <w:szCs w:val="24"/>
        </w:rPr>
        <w:t xml:space="preserve"> which, </w:t>
      </w:r>
      <w:r w:rsidR="00152F81" w:rsidRPr="00847413">
        <w:rPr>
          <w:rFonts w:asciiTheme="majorBidi" w:hAnsiTheme="majorBidi" w:cstheme="majorBidi"/>
          <w:color w:val="0D0D0D" w:themeColor="text1" w:themeTint="F2"/>
          <w:sz w:val="24"/>
          <w:szCs w:val="24"/>
        </w:rPr>
        <w:t xml:space="preserve">in </w:t>
      </w:r>
      <w:r w:rsidR="00874D2C" w:rsidRPr="00847413">
        <w:rPr>
          <w:rFonts w:asciiTheme="majorBidi" w:hAnsiTheme="majorBidi" w:cstheme="majorBidi"/>
          <w:color w:val="0D0D0D" w:themeColor="text1" w:themeTint="F2"/>
          <w:sz w:val="24"/>
          <w:szCs w:val="24"/>
        </w:rPr>
        <w:t>many times, can</w:t>
      </w:r>
      <w:r w:rsidR="00D0143F" w:rsidRPr="00847413">
        <w:rPr>
          <w:rFonts w:asciiTheme="majorBidi" w:hAnsiTheme="majorBidi" w:cstheme="majorBidi"/>
          <w:color w:val="0D0D0D" w:themeColor="text1" w:themeTint="F2"/>
          <w:sz w:val="24"/>
          <w:szCs w:val="24"/>
        </w:rPr>
        <w:t>no</w:t>
      </w:r>
      <w:r w:rsidR="00874D2C" w:rsidRPr="00847413">
        <w:rPr>
          <w:rFonts w:asciiTheme="majorBidi" w:hAnsiTheme="majorBidi" w:cstheme="majorBidi"/>
          <w:color w:val="0D0D0D" w:themeColor="text1" w:themeTint="F2"/>
          <w:sz w:val="24"/>
          <w:szCs w:val="24"/>
        </w:rPr>
        <w:t xml:space="preserve">t be endured. As a consequence, some community members chose either to hide their religious identity or convert to the majority’s religious belief. </w:t>
      </w:r>
      <w:r w:rsidR="002E4BE0" w:rsidRPr="00847413">
        <w:rPr>
          <w:rFonts w:asciiTheme="majorBidi" w:hAnsiTheme="majorBidi" w:cstheme="majorBidi"/>
          <w:bCs/>
          <w:color w:val="0D0D0D" w:themeColor="text1" w:themeTint="F2"/>
          <w:sz w:val="24"/>
          <w:szCs w:val="24"/>
        </w:rPr>
        <w:t>Interestingly</w:t>
      </w:r>
      <w:r w:rsidR="00924254" w:rsidRPr="00847413">
        <w:rPr>
          <w:rFonts w:asciiTheme="majorBidi" w:hAnsiTheme="majorBidi" w:cstheme="majorBidi"/>
          <w:bCs/>
          <w:color w:val="0D0D0D" w:themeColor="text1" w:themeTint="F2"/>
          <w:sz w:val="24"/>
          <w:szCs w:val="24"/>
        </w:rPr>
        <w:t xml:space="preserve"> the findings revealed that Al-</w:t>
      </w:r>
      <w:proofErr w:type="spellStart"/>
      <w:r w:rsidR="00924254" w:rsidRPr="00847413">
        <w:rPr>
          <w:rFonts w:asciiTheme="majorBidi" w:hAnsiTheme="majorBidi" w:cstheme="majorBidi"/>
          <w:bCs/>
          <w:color w:val="0D0D0D" w:themeColor="text1" w:themeTint="F2"/>
          <w:sz w:val="24"/>
          <w:szCs w:val="24"/>
        </w:rPr>
        <w:t>Muqri</w:t>
      </w:r>
      <w:proofErr w:type="spellEnd"/>
      <w:r w:rsidRPr="00847413">
        <w:rPr>
          <w:rFonts w:asciiTheme="majorBidi" w:hAnsiTheme="majorBidi" w:cstheme="majorBidi"/>
          <w:bCs/>
          <w:color w:val="0D0D0D" w:themeColor="text1" w:themeTint="F2"/>
          <w:sz w:val="24"/>
          <w:szCs w:val="24"/>
        </w:rPr>
        <w:t>, through his philosophy and narrative techniques, imparted an implicated message of syncretism which he believed would give a comprehensive and universal meaning of life.</w:t>
      </w:r>
      <w:r w:rsidR="00660D76" w:rsidRPr="00847413">
        <w:rPr>
          <w:rFonts w:asciiTheme="majorBidi" w:hAnsiTheme="majorBidi" w:cstheme="majorBidi"/>
          <w:bCs/>
          <w:color w:val="0D0D0D" w:themeColor="text1" w:themeTint="F2"/>
          <w:sz w:val="24"/>
          <w:szCs w:val="24"/>
        </w:rPr>
        <w:t xml:space="preserve"> </w:t>
      </w:r>
      <w:r w:rsidR="00CF4A03" w:rsidRPr="00847413">
        <w:rPr>
          <w:rFonts w:asciiTheme="majorBidi" w:hAnsiTheme="majorBidi" w:cstheme="majorBidi"/>
          <w:color w:val="0D0D0D" w:themeColor="text1" w:themeTint="F2"/>
          <w:sz w:val="24"/>
          <w:szCs w:val="24"/>
        </w:rPr>
        <w:t xml:space="preserve">The Muslims and Jews belong to the same race, speak the same language, share a common history and live in the same Yemeni society; however, the religious identity becomes the ordeal that disturbs their coexistence, love, and tolerance. </w:t>
      </w:r>
      <w:r w:rsidR="00660D76" w:rsidRPr="00847413">
        <w:rPr>
          <w:rFonts w:asciiTheme="majorBidi" w:hAnsiTheme="majorBidi" w:cstheme="majorBidi"/>
          <w:bCs/>
          <w:i/>
          <w:iCs/>
          <w:color w:val="0D0D0D" w:themeColor="text1" w:themeTint="F2"/>
          <w:sz w:val="24"/>
          <w:szCs w:val="24"/>
        </w:rPr>
        <w:t>The Handsome Jew</w:t>
      </w:r>
      <w:r w:rsidR="00660D76" w:rsidRPr="00847413">
        <w:rPr>
          <w:rFonts w:asciiTheme="majorBidi" w:hAnsiTheme="majorBidi" w:cstheme="majorBidi"/>
          <w:bCs/>
          <w:color w:val="0D0D0D" w:themeColor="text1" w:themeTint="F2"/>
          <w:sz w:val="24"/>
          <w:szCs w:val="24"/>
        </w:rPr>
        <w:t xml:space="preserve"> is one of the widely read Arabic novels that dealt with the issues of coexistence and marginalization; however, a </w:t>
      </w:r>
      <w:r w:rsidR="00017667" w:rsidRPr="00847413">
        <w:rPr>
          <w:rFonts w:asciiTheme="majorBidi" w:hAnsiTheme="majorBidi" w:cstheme="majorBidi"/>
          <w:bCs/>
          <w:color w:val="0D0D0D" w:themeColor="text1" w:themeTint="F2"/>
          <w:sz w:val="24"/>
          <w:szCs w:val="24"/>
        </w:rPr>
        <w:t>further study</w:t>
      </w:r>
      <w:r w:rsidR="00F3309B" w:rsidRPr="00847413">
        <w:rPr>
          <w:rFonts w:asciiTheme="majorBidi" w:hAnsiTheme="majorBidi" w:cstheme="majorBidi"/>
          <w:bCs/>
          <w:color w:val="0D0D0D" w:themeColor="text1" w:themeTint="F2"/>
          <w:sz w:val="24"/>
          <w:szCs w:val="24"/>
        </w:rPr>
        <w:t>, involving Al-</w:t>
      </w:r>
      <w:proofErr w:type="spellStart"/>
      <w:r w:rsidR="00F3309B" w:rsidRPr="00847413">
        <w:rPr>
          <w:rFonts w:asciiTheme="majorBidi" w:hAnsiTheme="majorBidi" w:cstheme="majorBidi"/>
          <w:bCs/>
          <w:color w:val="0D0D0D" w:themeColor="text1" w:themeTint="F2"/>
          <w:sz w:val="24"/>
          <w:szCs w:val="24"/>
        </w:rPr>
        <w:t>Muqri’s</w:t>
      </w:r>
      <w:proofErr w:type="spellEnd"/>
      <w:r w:rsidR="00F3309B" w:rsidRPr="00847413">
        <w:rPr>
          <w:rFonts w:asciiTheme="majorBidi" w:hAnsiTheme="majorBidi" w:cstheme="majorBidi"/>
          <w:bCs/>
          <w:color w:val="0D0D0D" w:themeColor="text1" w:themeTint="F2"/>
          <w:sz w:val="24"/>
          <w:szCs w:val="24"/>
        </w:rPr>
        <w:t xml:space="preserve"> other works is recommended to explore his broader perspective on other social issues in Yemeni society, such as gender inequality and anti-Black racism to gain deeper understanding of how these themes intersect with religious identity and societal co-existence. </w:t>
      </w:r>
    </w:p>
    <w:p w14:paraId="29753CED" w14:textId="0703C174" w:rsidR="002D349C" w:rsidRPr="00847413" w:rsidRDefault="00917CC8" w:rsidP="00917CC8">
      <w:pPr>
        <w:pStyle w:val="ListParagraph"/>
        <w:spacing w:after="0" w:line="360" w:lineRule="auto"/>
        <w:ind w:left="810"/>
        <w:jc w:val="center"/>
        <w:rPr>
          <w:rFonts w:asciiTheme="majorBidi" w:hAnsiTheme="majorBidi" w:cstheme="majorBidi"/>
          <w:b/>
          <w:bCs/>
          <w:color w:val="0D0D0D" w:themeColor="text1" w:themeTint="F2"/>
          <w:sz w:val="24"/>
          <w:szCs w:val="24"/>
        </w:rPr>
      </w:pPr>
      <w:r w:rsidRPr="00847413">
        <w:rPr>
          <w:rFonts w:asciiTheme="majorBidi" w:hAnsiTheme="majorBidi" w:cstheme="majorBidi"/>
          <w:b/>
          <w:bCs/>
          <w:color w:val="0D0D0D" w:themeColor="text1" w:themeTint="F2"/>
          <w:sz w:val="24"/>
          <w:szCs w:val="24"/>
        </w:rPr>
        <w:t>References</w:t>
      </w:r>
    </w:p>
    <w:bookmarkEnd w:id="1"/>
    <w:p w14:paraId="0D26F193"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lastRenderedPageBreak/>
        <w:t xml:space="preserve">Alheshami, M. A. A; </w:t>
      </w:r>
      <w:proofErr w:type="spellStart"/>
      <w:r w:rsidRPr="00847413">
        <w:rPr>
          <w:rFonts w:ascii="Times New Roman" w:hAnsi="Times New Roman" w:cs="Times New Roman"/>
          <w:color w:val="0D0D0D" w:themeColor="text1" w:themeTint="F2"/>
          <w:sz w:val="24"/>
          <w:szCs w:val="24"/>
        </w:rPr>
        <w:t>Shar'ar</w:t>
      </w:r>
      <w:proofErr w:type="spellEnd"/>
      <w:r w:rsidRPr="00847413">
        <w:rPr>
          <w:rFonts w:ascii="Times New Roman" w:hAnsi="Times New Roman" w:cs="Times New Roman"/>
          <w:color w:val="0D0D0D" w:themeColor="text1" w:themeTint="F2"/>
          <w:sz w:val="24"/>
          <w:szCs w:val="24"/>
        </w:rPr>
        <w:t xml:space="preserve">, M. Y.M.A.; </w:t>
      </w:r>
      <w:proofErr w:type="spellStart"/>
      <w:r w:rsidRPr="00847413">
        <w:rPr>
          <w:rFonts w:ascii="Times New Roman" w:hAnsi="Times New Roman" w:cs="Times New Roman"/>
          <w:color w:val="0D0D0D" w:themeColor="text1" w:themeTint="F2"/>
          <w:sz w:val="24"/>
          <w:szCs w:val="24"/>
        </w:rPr>
        <w:t>Buddharat</w:t>
      </w:r>
      <w:proofErr w:type="spellEnd"/>
      <w:r w:rsidRPr="00847413">
        <w:rPr>
          <w:rFonts w:ascii="Times New Roman" w:hAnsi="Times New Roman" w:cs="Times New Roman"/>
          <w:color w:val="0D0D0D" w:themeColor="text1" w:themeTint="F2"/>
          <w:sz w:val="24"/>
          <w:szCs w:val="24"/>
        </w:rPr>
        <w:t xml:space="preserve">, C. (2021). The knack of narration: A post-colonial critique in Ngugi </w:t>
      </w:r>
      <w:proofErr w:type="spellStart"/>
      <w:r w:rsidRPr="00847413">
        <w:rPr>
          <w:rFonts w:ascii="Times New Roman" w:hAnsi="Times New Roman" w:cs="Times New Roman"/>
          <w:color w:val="0D0D0D" w:themeColor="text1" w:themeTint="F2"/>
          <w:sz w:val="24"/>
          <w:szCs w:val="24"/>
        </w:rPr>
        <w:t>Wa</w:t>
      </w:r>
      <w:proofErr w:type="spellEnd"/>
      <w:r w:rsidRPr="00847413">
        <w:rPr>
          <w:rFonts w:ascii="Times New Roman" w:hAnsi="Times New Roman" w:cs="Times New Roman"/>
          <w:color w:val="0D0D0D" w:themeColor="text1" w:themeTint="F2"/>
          <w:sz w:val="24"/>
          <w:szCs w:val="24"/>
        </w:rPr>
        <w:t xml:space="preserve"> Thiong'o's Weep not, child, </w:t>
      </w:r>
      <w:r w:rsidRPr="00847413">
        <w:rPr>
          <w:rFonts w:ascii="Times New Roman" w:hAnsi="Times New Roman" w:cs="Times New Roman"/>
          <w:i/>
          <w:iCs/>
          <w:color w:val="0D0D0D" w:themeColor="text1" w:themeTint="F2"/>
          <w:sz w:val="24"/>
          <w:szCs w:val="24"/>
        </w:rPr>
        <w:t xml:space="preserve">Orbis </w:t>
      </w:r>
      <w:proofErr w:type="spellStart"/>
      <w:r w:rsidRPr="00847413">
        <w:rPr>
          <w:rFonts w:ascii="Times New Roman" w:hAnsi="Times New Roman" w:cs="Times New Roman"/>
          <w:i/>
          <w:iCs/>
          <w:color w:val="0D0D0D" w:themeColor="text1" w:themeTint="F2"/>
          <w:sz w:val="24"/>
          <w:szCs w:val="24"/>
        </w:rPr>
        <w:t>Linguarum</w:t>
      </w:r>
      <w:proofErr w:type="spellEnd"/>
      <w:r w:rsidRPr="00847413">
        <w:rPr>
          <w:rFonts w:ascii="Times New Roman" w:hAnsi="Times New Roman" w:cs="Times New Roman"/>
          <w:color w:val="0D0D0D" w:themeColor="text1" w:themeTint="F2"/>
          <w:sz w:val="24"/>
          <w:szCs w:val="24"/>
        </w:rPr>
        <w:t xml:space="preserve"> 1(1), 74–84. DOI: </w:t>
      </w:r>
      <w:hyperlink r:id="rId13" w:history="1">
        <w:r w:rsidRPr="00847413">
          <w:rPr>
            <w:rStyle w:val="Hyperlink"/>
            <w:rFonts w:ascii="Times New Roman" w:hAnsi="Times New Roman" w:cs="Times New Roman"/>
            <w:sz w:val="24"/>
            <w:szCs w:val="24"/>
          </w:rPr>
          <w:t>https://doi.org/10.37708/ezs.swu.bg.v19i2.9</w:t>
        </w:r>
      </w:hyperlink>
      <w:r w:rsidRPr="00847413">
        <w:rPr>
          <w:rFonts w:ascii="Times New Roman" w:hAnsi="Times New Roman" w:cs="Times New Roman"/>
          <w:color w:val="0D0D0D" w:themeColor="text1" w:themeTint="F2"/>
          <w:sz w:val="24"/>
          <w:szCs w:val="24"/>
        </w:rPr>
        <w:t xml:space="preserve">  </w:t>
      </w:r>
    </w:p>
    <w:p w14:paraId="2A0E3D04"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Alheshami, M. A. A., &amp; </w:t>
      </w:r>
      <w:proofErr w:type="spellStart"/>
      <w:r w:rsidRPr="00847413">
        <w:rPr>
          <w:rFonts w:ascii="Times New Roman" w:hAnsi="Times New Roman" w:cs="Times New Roman"/>
          <w:color w:val="0D0D0D" w:themeColor="text1" w:themeTint="F2"/>
          <w:sz w:val="24"/>
          <w:szCs w:val="24"/>
        </w:rPr>
        <w:t>Sha'ar</w:t>
      </w:r>
      <w:proofErr w:type="spellEnd"/>
      <w:r w:rsidRPr="00847413">
        <w:rPr>
          <w:rFonts w:ascii="Times New Roman" w:hAnsi="Times New Roman" w:cs="Times New Roman"/>
          <w:color w:val="0D0D0D" w:themeColor="text1" w:themeTint="F2"/>
          <w:sz w:val="24"/>
          <w:szCs w:val="24"/>
        </w:rPr>
        <w:t xml:space="preserve">, M. Y. M. A. (2020). Self-reconstruction through the Sense of Guilt: A study of select masterpieces in the American fiction, </w:t>
      </w:r>
      <w:r w:rsidRPr="00847413">
        <w:rPr>
          <w:rFonts w:ascii="Times New Roman" w:hAnsi="Times New Roman" w:cs="Times New Roman"/>
          <w:i/>
          <w:iCs/>
          <w:color w:val="0D0D0D" w:themeColor="text1" w:themeTint="F2"/>
          <w:sz w:val="24"/>
          <w:szCs w:val="24"/>
        </w:rPr>
        <w:t>British</w:t>
      </w:r>
      <w:r w:rsidRPr="00847413">
        <w:rPr>
          <w:rFonts w:ascii="Times New Roman" w:hAnsi="Times New Roman" w:cs="Times New Roman"/>
          <w:color w:val="0D0D0D" w:themeColor="text1" w:themeTint="F2"/>
          <w:sz w:val="24"/>
          <w:szCs w:val="24"/>
        </w:rPr>
        <w:t>, 9(2), 48-62</w:t>
      </w:r>
    </w:p>
    <w:p w14:paraId="7F478729"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Alheshami, M., &amp; </w:t>
      </w:r>
      <w:proofErr w:type="spellStart"/>
      <w:r w:rsidRPr="00847413">
        <w:rPr>
          <w:rFonts w:ascii="Times New Roman" w:hAnsi="Times New Roman" w:cs="Times New Roman"/>
          <w:color w:val="0D0D0D" w:themeColor="text1" w:themeTint="F2"/>
          <w:sz w:val="24"/>
          <w:szCs w:val="24"/>
        </w:rPr>
        <w:t>Sha'ar</w:t>
      </w:r>
      <w:proofErr w:type="spellEnd"/>
      <w:r w:rsidRPr="00847413">
        <w:rPr>
          <w:rFonts w:ascii="Times New Roman" w:hAnsi="Times New Roman" w:cs="Times New Roman"/>
          <w:color w:val="0D0D0D" w:themeColor="text1" w:themeTint="F2"/>
          <w:sz w:val="24"/>
          <w:szCs w:val="24"/>
        </w:rPr>
        <w:t xml:space="preserve">, M. Y. M. A. (2019). Reverse culture-shock with an attempt of compromising cultures: a critique of A. Rihani’s The book of Khalid and T. Salih’s Season of Migration to The North. </w:t>
      </w:r>
      <w:r w:rsidRPr="00847413">
        <w:rPr>
          <w:rFonts w:ascii="Times New Roman" w:hAnsi="Times New Roman" w:cs="Times New Roman"/>
          <w:i/>
          <w:iCs/>
          <w:color w:val="0D0D0D" w:themeColor="text1" w:themeTint="F2"/>
          <w:sz w:val="24"/>
          <w:szCs w:val="24"/>
        </w:rPr>
        <w:t>Linguistics, Literature and English Teaching Journal</w:t>
      </w:r>
      <w:r w:rsidRPr="00847413">
        <w:rPr>
          <w:rFonts w:ascii="Times New Roman" w:hAnsi="Times New Roman" w:cs="Times New Roman"/>
          <w:color w:val="0D0D0D" w:themeColor="text1" w:themeTint="F2"/>
          <w:sz w:val="24"/>
          <w:szCs w:val="24"/>
        </w:rPr>
        <w:t xml:space="preserve">, 9(2), 133–153. </w:t>
      </w:r>
      <w:hyperlink r:id="rId14" w:history="1">
        <w:r w:rsidRPr="00847413">
          <w:rPr>
            <w:rStyle w:val="Hyperlink"/>
            <w:rFonts w:ascii="Times New Roman" w:hAnsi="Times New Roman" w:cs="Times New Roman"/>
            <w:sz w:val="24"/>
            <w:szCs w:val="24"/>
          </w:rPr>
          <w:t>https://jurnal.uin-antasari.ac.id/index.php/let/article/view/3140</w:t>
        </w:r>
      </w:hyperlink>
      <w:r w:rsidRPr="00847413">
        <w:rPr>
          <w:rFonts w:ascii="Times New Roman" w:hAnsi="Times New Roman" w:cs="Times New Roman"/>
          <w:color w:val="0D0D0D" w:themeColor="text1" w:themeTint="F2"/>
          <w:sz w:val="24"/>
          <w:szCs w:val="24"/>
        </w:rPr>
        <w:t xml:space="preserve">  </w:t>
      </w:r>
    </w:p>
    <w:p w14:paraId="76191F63"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Alkodimi, K. A. (2020). The concept of nation in Al-</w:t>
      </w:r>
      <w:proofErr w:type="spellStart"/>
      <w:r w:rsidRPr="00847413">
        <w:rPr>
          <w:rFonts w:ascii="Times New Roman" w:hAnsi="Times New Roman" w:cs="Times New Roman"/>
          <w:color w:val="0D0D0D" w:themeColor="text1" w:themeTint="F2"/>
          <w:sz w:val="24"/>
          <w:szCs w:val="24"/>
        </w:rPr>
        <w:t>Muqri’s</w:t>
      </w:r>
      <w:proofErr w:type="spellEnd"/>
      <w:r w:rsidRPr="00847413">
        <w:rPr>
          <w:rFonts w:ascii="Times New Roman" w:hAnsi="Times New Roman" w:cs="Times New Roman"/>
          <w:color w:val="0D0D0D" w:themeColor="text1" w:themeTint="F2"/>
          <w:sz w:val="24"/>
          <w:szCs w:val="24"/>
        </w:rPr>
        <w:t xml:space="preserve"> novels. </w:t>
      </w:r>
      <w:r w:rsidRPr="00847413">
        <w:rPr>
          <w:rFonts w:ascii="Times New Roman" w:hAnsi="Times New Roman" w:cs="Times New Roman"/>
          <w:i/>
          <w:iCs/>
          <w:color w:val="0D0D0D" w:themeColor="text1" w:themeTint="F2"/>
          <w:sz w:val="24"/>
          <w:szCs w:val="24"/>
        </w:rPr>
        <w:t>Interventions</w:t>
      </w:r>
      <w:r w:rsidRPr="00847413">
        <w:rPr>
          <w:rFonts w:ascii="Times New Roman" w:hAnsi="Times New Roman" w:cs="Times New Roman"/>
          <w:color w:val="0D0D0D" w:themeColor="text1" w:themeTint="F2"/>
          <w:sz w:val="24"/>
          <w:szCs w:val="24"/>
        </w:rPr>
        <w:t xml:space="preserve">, 22(8), 1079-1094. </w:t>
      </w:r>
      <w:hyperlink r:id="rId15" w:history="1">
        <w:r w:rsidRPr="00847413">
          <w:rPr>
            <w:rStyle w:val="Hyperlink"/>
            <w:rFonts w:ascii="Times New Roman" w:hAnsi="Times New Roman" w:cs="Times New Roman"/>
            <w:sz w:val="24"/>
            <w:szCs w:val="24"/>
          </w:rPr>
          <w:t>https://doi.org/10.1080/1369801X.2020.1753551</w:t>
        </w:r>
      </w:hyperlink>
      <w:r w:rsidRPr="00847413">
        <w:rPr>
          <w:rFonts w:ascii="Times New Roman" w:hAnsi="Times New Roman" w:cs="Times New Roman"/>
          <w:color w:val="0D0D0D" w:themeColor="text1" w:themeTint="F2"/>
          <w:sz w:val="24"/>
          <w:szCs w:val="24"/>
        </w:rPr>
        <w:t xml:space="preserve">  </w:t>
      </w:r>
    </w:p>
    <w:p w14:paraId="3CD5FD98"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Alkodimi, K.A (June 2019).</w:t>
      </w:r>
      <w:r w:rsidRPr="00847413">
        <w:rPr>
          <w:rFonts w:ascii="Times New Roman" w:hAnsi="Times New Roman" w:cs="Times New Roman"/>
          <w:color w:val="0D0D0D" w:themeColor="text1" w:themeTint="F2"/>
          <w:sz w:val="24"/>
          <w:szCs w:val="24"/>
        </w:rPr>
        <w:tab/>
        <w:t>Al-</w:t>
      </w:r>
      <w:proofErr w:type="spellStart"/>
      <w:r w:rsidRPr="00847413">
        <w:rPr>
          <w:rFonts w:ascii="Times New Roman" w:hAnsi="Times New Roman" w:cs="Times New Roman"/>
          <w:color w:val="0D0D0D" w:themeColor="text1" w:themeTint="F2"/>
          <w:sz w:val="24"/>
          <w:szCs w:val="24"/>
        </w:rPr>
        <w:t>Muqri’s</w:t>
      </w:r>
      <w:proofErr w:type="spellEnd"/>
      <w:r w:rsidRPr="00847413">
        <w:rPr>
          <w:rFonts w:ascii="Times New Roman" w:hAnsi="Times New Roman" w:cs="Times New Roman"/>
          <w:color w:val="0D0D0D" w:themeColor="text1" w:themeTint="F2"/>
          <w:sz w:val="24"/>
          <w:szCs w:val="24"/>
        </w:rPr>
        <w:t xml:space="preserve"> anti-religious stance: A call for moderate Islamic discourse. </w:t>
      </w:r>
      <w:r w:rsidRPr="00847413">
        <w:rPr>
          <w:rFonts w:ascii="Times New Roman" w:hAnsi="Times New Roman" w:cs="Times New Roman"/>
          <w:i/>
          <w:iCs/>
          <w:color w:val="0D0D0D" w:themeColor="text1" w:themeTint="F2"/>
          <w:sz w:val="24"/>
          <w:szCs w:val="24"/>
        </w:rPr>
        <w:t>International Journal of Language and Literature</w:t>
      </w:r>
      <w:r w:rsidRPr="00847413">
        <w:rPr>
          <w:rFonts w:ascii="Times New Roman" w:hAnsi="Times New Roman" w:cs="Times New Roman"/>
          <w:color w:val="0D0D0D" w:themeColor="text1" w:themeTint="F2"/>
          <w:sz w:val="24"/>
          <w:szCs w:val="24"/>
        </w:rPr>
        <w:t xml:space="preserve">, 7(1). URL: </w:t>
      </w:r>
      <w:hyperlink r:id="rId16" w:history="1">
        <w:r w:rsidRPr="00847413">
          <w:rPr>
            <w:rStyle w:val="Hyperlink"/>
            <w:rFonts w:ascii="Times New Roman" w:hAnsi="Times New Roman" w:cs="Times New Roman"/>
            <w:sz w:val="24"/>
            <w:szCs w:val="24"/>
          </w:rPr>
          <w:t>https://doi.org/10.15640/ijll.v7n1a5</w:t>
        </w:r>
      </w:hyperlink>
      <w:r w:rsidRPr="00847413">
        <w:rPr>
          <w:rFonts w:ascii="Times New Roman" w:hAnsi="Times New Roman" w:cs="Times New Roman"/>
          <w:color w:val="0D0D0D" w:themeColor="text1" w:themeTint="F2"/>
          <w:sz w:val="24"/>
          <w:szCs w:val="24"/>
        </w:rPr>
        <w:t xml:space="preserve"> </w:t>
      </w:r>
    </w:p>
    <w:p w14:paraId="786E87F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Al-</w:t>
      </w:r>
      <w:proofErr w:type="spellStart"/>
      <w:r w:rsidRPr="00847413">
        <w:rPr>
          <w:rFonts w:ascii="Times New Roman" w:hAnsi="Times New Roman" w:cs="Times New Roman"/>
          <w:color w:val="0D0D0D" w:themeColor="text1" w:themeTint="F2"/>
          <w:sz w:val="24"/>
          <w:szCs w:val="24"/>
        </w:rPr>
        <w:t>Muqri</w:t>
      </w:r>
      <w:proofErr w:type="spellEnd"/>
      <w:r w:rsidRPr="00847413">
        <w:rPr>
          <w:rFonts w:ascii="Times New Roman" w:hAnsi="Times New Roman" w:cs="Times New Roman"/>
          <w:color w:val="0D0D0D" w:themeColor="text1" w:themeTint="F2"/>
          <w:sz w:val="24"/>
          <w:szCs w:val="24"/>
        </w:rPr>
        <w:t>, A. (2009).</w:t>
      </w:r>
      <w:r w:rsidRPr="00847413">
        <w:rPr>
          <w:rFonts w:ascii="Times New Roman" w:hAnsi="Times New Roman" w:cs="Times New Roman"/>
          <w:color w:val="0D0D0D" w:themeColor="text1" w:themeTint="F2"/>
          <w:sz w:val="24"/>
          <w:szCs w:val="24"/>
        </w:rPr>
        <w:tab/>
      </w:r>
      <w:r w:rsidRPr="00847413">
        <w:rPr>
          <w:rFonts w:ascii="Times New Roman" w:hAnsi="Times New Roman" w:cs="Times New Roman"/>
          <w:i/>
          <w:iCs/>
          <w:color w:val="0D0D0D" w:themeColor="text1" w:themeTint="F2"/>
          <w:sz w:val="24"/>
          <w:szCs w:val="24"/>
        </w:rPr>
        <w:t>The handsome Jew</w:t>
      </w:r>
      <w:r w:rsidRPr="00847413">
        <w:rPr>
          <w:rFonts w:ascii="Times New Roman" w:hAnsi="Times New Roman" w:cs="Times New Roman"/>
          <w:color w:val="0D0D0D" w:themeColor="text1" w:themeTint="F2"/>
          <w:sz w:val="24"/>
          <w:szCs w:val="24"/>
        </w:rPr>
        <w:t>, Beirut: Dar al-Saqi.</w:t>
      </w:r>
    </w:p>
    <w:p w14:paraId="4362B6BE"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Alroey, G. (2014).</w:t>
      </w:r>
      <w:r w:rsidRPr="00847413">
        <w:rPr>
          <w:rFonts w:ascii="Times New Roman" w:hAnsi="Times New Roman" w:cs="Times New Roman"/>
          <w:i/>
          <w:iCs/>
          <w:color w:val="0D0D0D" w:themeColor="text1" w:themeTint="F2"/>
          <w:sz w:val="24"/>
          <w:szCs w:val="24"/>
        </w:rPr>
        <w:t xml:space="preserve"> An unpromising land: Jewish migration to Palestine in the early twentieth century. </w:t>
      </w:r>
      <w:r w:rsidRPr="00847413">
        <w:rPr>
          <w:rFonts w:ascii="Times New Roman" w:hAnsi="Times New Roman" w:cs="Times New Roman"/>
          <w:color w:val="0D0D0D" w:themeColor="text1" w:themeTint="F2"/>
          <w:sz w:val="24"/>
          <w:szCs w:val="24"/>
        </w:rPr>
        <w:t>Stanford University Press.</w:t>
      </w:r>
    </w:p>
    <w:p w14:paraId="3D0970DD"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Al-</w:t>
      </w:r>
      <w:proofErr w:type="spellStart"/>
      <w:r w:rsidRPr="00847413">
        <w:rPr>
          <w:rFonts w:ascii="Times New Roman" w:hAnsi="Times New Roman" w:cs="Times New Roman"/>
          <w:color w:val="0D0D0D" w:themeColor="text1" w:themeTint="F2"/>
          <w:sz w:val="24"/>
          <w:szCs w:val="24"/>
        </w:rPr>
        <w:t>Subari</w:t>
      </w:r>
      <w:proofErr w:type="spellEnd"/>
      <w:r w:rsidRPr="00847413">
        <w:rPr>
          <w:rFonts w:ascii="Times New Roman" w:hAnsi="Times New Roman" w:cs="Times New Roman"/>
          <w:color w:val="0D0D0D" w:themeColor="text1" w:themeTint="F2"/>
          <w:sz w:val="24"/>
          <w:szCs w:val="24"/>
        </w:rPr>
        <w:t>, A. A. (2020). The experience of coexistence and love: A critical study of Al-</w:t>
      </w:r>
      <w:proofErr w:type="spellStart"/>
      <w:r w:rsidRPr="00847413">
        <w:rPr>
          <w:rFonts w:ascii="Times New Roman" w:hAnsi="Times New Roman" w:cs="Times New Roman"/>
          <w:color w:val="0D0D0D" w:themeColor="text1" w:themeTint="F2"/>
          <w:sz w:val="24"/>
          <w:szCs w:val="24"/>
        </w:rPr>
        <w:t>Muqri’s</w:t>
      </w:r>
      <w:proofErr w:type="spellEnd"/>
      <w:r w:rsidRPr="00847413">
        <w:rPr>
          <w:rFonts w:ascii="Times New Roman" w:hAnsi="Times New Roman" w:cs="Times New Roman"/>
          <w:color w:val="0D0D0D" w:themeColor="text1" w:themeTint="F2"/>
          <w:sz w:val="24"/>
          <w:szCs w:val="24"/>
        </w:rPr>
        <w:t xml:space="preserve"> The Handsome Jew. </w:t>
      </w:r>
      <w:r w:rsidRPr="00847413">
        <w:rPr>
          <w:rFonts w:ascii="Times New Roman" w:hAnsi="Times New Roman" w:cs="Times New Roman"/>
          <w:i/>
          <w:iCs/>
          <w:color w:val="0D0D0D" w:themeColor="text1" w:themeTint="F2"/>
          <w:sz w:val="24"/>
          <w:szCs w:val="24"/>
        </w:rPr>
        <w:t>Canadian Social Science</w:t>
      </w:r>
      <w:r w:rsidRPr="00847413">
        <w:rPr>
          <w:rFonts w:ascii="Times New Roman" w:hAnsi="Times New Roman" w:cs="Times New Roman"/>
          <w:color w:val="0D0D0D" w:themeColor="text1" w:themeTint="F2"/>
          <w:sz w:val="24"/>
          <w:szCs w:val="24"/>
        </w:rPr>
        <w:t xml:space="preserve">, 8. </w:t>
      </w:r>
      <w:hyperlink r:id="rId17" w:history="1">
        <w:r w:rsidRPr="00847413">
          <w:rPr>
            <w:rStyle w:val="Hyperlink"/>
            <w:rFonts w:ascii="Times New Roman" w:hAnsi="Times New Roman" w:cs="Times New Roman"/>
            <w:sz w:val="24"/>
            <w:szCs w:val="24"/>
          </w:rPr>
          <w:t>http://cscanada.net/index.php/css/article/view/11778/11648</w:t>
        </w:r>
      </w:hyperlink>
      <w:r w:rsidRPr="00847413">
        <w:rPr>
          <w:rFonts w:ascii="Times New Roman" w:hAnsi="Times New Roman" w:cs="Times New Roman"/>
          <w:color w:val="0D0D0D" w:themeColor="text1" w:themeTint="F2"/>
          <w:sz w:val="24"/>
          <w:szCs w:val="24"/>
        </w:rPr>
        <w:t xml:space="preserve"> </w:t>
      </w:r>
    </w:p>
    <w:p w14:paraId="2E3B9FF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Anzi, M. (2013). </w:t>
      </w:r>
      <w:r w:rsidRPr="00847413">
        <w:rPr>
          <w:rFonts w:ascii="Times New Roman" w:hAnsi="Times New Roman" w:cs="Times New Roman"/>
          <w:i/>
          <w:iCs/>
          <w:color w:val="0D0D0D" w:themeColor="text1" w:themeTint="F2"/>
          <w:sz w:val="24"/>
          <w:szCs w:val="24"/>
        </w:rPr>
        <w:t>Agunot and converts to Islam: Jews and Muslims in Yemen from 1950 to 19621</w:t>
      </w:r>
      <w:r w:rsidRPr="00847413">
        <w:rPr>
          <w:rFonts w:ascii="Times New Roman" w:hAnsi="Times New Roman" w:cs="Times New Roman"/>
          <w:color w:val="0D0D0D" w:themeColor="text1" w:themeTint="F2"/>
          <w:sz w:val="24"/>
          <w:szCs w:val="24"/>
        </w:rPr>
        <w:t xml:space="preserve">. [Paper presentation]. International Conference, Open University, </w:t>
      </w:r>
      <w:proofErr w:type="spellStart"/>
      <w:r w:rsidRPr="00847413">
        <w:rPr>
          <w:rFonts w:ascii="Times New Roman" w:hAnsi="Times New Roman" w:cs="Times New Roman"/>
          <w:color w:val="0D0D0D" w:themeColor="text1" w:themeTint="F2"/>
          <w:sz w:val="24"/>
          <w:szCs w:val="24"/>
        </w:rPr>
        <w:t>Raʿanana</w:t>
      </w:r>
      <w:proofErr w:type="spellEnd"/>
      <w:r w:rsidRPr="00847413">
        <w:rPr>
          <w:rFonts w:ascii="Times New Roman" w:hAnsi="Times New Roman" w:cs="Times New Roman"/>
          <w:color w:val="0D0D0D" w:themeColor="text1" w:themeTint="F2"/>
          <w:sz w:val="24"/>
          <w:szCs w:val="24"/>
        </w:rPr>
        <w:t>, Berlin.</w:t>
      </w:r>
    </w:p>
    <w:p w14:paraId="4074536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Ariel, A. (2013).  </w:t>
      </w:r>
      <w:r w:rsidRPr="00847413">
        <w:rPr>
          <w:rFonts w:ascii="Times New Roman" w:hAnsi="Times New Roman" w:cs="Times New Roman"/>
          <w:i/>
          <w:iCs/>
          <w:color w:val="0D0D0D" w:themeColor="text1" w:themeTint="F2"/>
          <w:sz w:val="24"/>
          <w:szCs w:val="24"/>
        </w:rPr>
        <w:t>Jewish-Muslim relations and migration from Yemen to Palestine in the late nineteenth and twentieth centuries</w:t>
      </w:r>
      <w:r w:rsidRPr="00847413">
        <w:rPr>
          <w:rFonts w:ascii="Times New Roman" w:hAnsi="Times New Roman" w:cs="Times New Roman"/>
          <w:color w:val="0D0D0D" w:themeColor="text1" w:themeTint="F2"/>
          <w:sz w:val="24"/>
          <w:szCs w:val="24"/>
        </w:rPr>
        <w:t xml:space="preserve"> (Vol. 50). Brill.</w:t>
      </w:r>
    </w:p>
    <w:p w14:paraId="49B017EB"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  Baerman, M. (2007).</w:t>
      </w:r>
      <w:r w:rsidRPr="00847413">
        <w:rPr>
          <w:rFonts w:ascii="Times New Roman" w:hAnsi="Times New Roman" w:cs="Times New Roman"/>
          <w:color w:val="0D0D0D" w:themeColor="text1" w:themeTint="F2"/>
          <w:sz w:val="24"/>
          <w:szCs w:val="24"/>
        </w:rPr>
        <w:tab/>
        <w:t xml:space="preserve">Syncretism. </w:t>
      </w:r>
      <w:r w:rsidRPr="00847413">
        <w:rPr>
          <w:rFonts w:ascii="Times New Roman" w:hAnsi="Times New Roman" w:cs="Times New Roman"/>
          <w:i/>
          <w:iCs/>
          <w:color w:val="0D0D0D" w:themeColor="text1" w:themeTint="F2"/>
          <w:sz w:val="24"/>
          <w:szCs w:val="24"/>
        </w:rPr>
        <w:t>Language and Linguistics Compass</w:t>
      </w:r>
      <w:r w:rsidRPr="00847413">
        <w:rPr>
          <w:rFonts w:ascii="Times New Roman" w:hAnsi="Times New Roman" w:cs="Times New Roman"/>
          <w:color w:val="0D0D0D" w:themeColor="text1" w:themeTint="F2"/>
          <w:sz w:val="24"/>
          <w:szCs w:val="24"/>
        </w:rPr>
        <w:t>, 1(5), 539–551.</w:t>
      </w:r>
    </w:p>
    <w:p w14:paraId="03925E21"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lastRenderedPageBreak/>
        <w:t xml:space="preserve">Bader, V. (2003). Religious diversity and democratic institutional pluralism. </w:t>
      </w:r>
      <w:r w:rsidRPr="00847413">
        <w:rPr>
          <w:rFonts w:ascii="Times New Roman" w:hAnsi="Times New Roman" w:cs="Times New Roman"/>
          <w:i/>
          <w:iCs/>
          <w:color w:val="0D0D0D" w:themeColor="text1" w:themeTint="F2"/>
          <w:sz w:val="24"/>
          <w:szCs w:val="24"/>
        </w:rPr>
        <w:t>Political Theory</w:t>
      </w:r>
      <w:r w:rsidRPr="00847413">
        <w:rPr>
          <w:rFonts w:ascii="Times New Roman" w:hAnsi="Times New Roman" w:cs="Times New Roman"/>
          <w:color w:val="0D0D0D" w:themeColor="text1" w:themeTint="F2"/>
          <w:sz w:val="24"/>
          <w:szCs w:val="24"/>
        </w:rPr>
        <w:t xml:space="preserve">, 31(2), 265–294. </w:t>
      </w:r>
      <w:hyperlink r:id="rId18" w:history="1">
        <w:r w:rsidRPr="00847413">
          <w:rPr>
            <w:rStyle w:val="Hyperlink"/>
            <w:rFonts w:ascii="Times New Roman" w:hAnsi="Times New Roman" w:cs="Times New Roman"/>
            <w:sz w:val="24"/>
            <w:szCs w:val="24"/>
          </w:rPr>
          <w:t>https://doi.org/10.1177/0090591702251012</w:t>
        </w:r>
      </w:hyperlink>
      <w:r w:rsidRPr="00847413">
        <w:rPr>
          <w:rFonts w:ascii="Times New Roman" w:hAnsi="Times New Roman" w:cs="Times New Roman"/>
          <w:color w:val="0D0D0D" w:themeColor="text1" w:themeTint="F2"/>
          <w:sz w:val="24"/>
          <w:szCs w:val="24"/>
        </w:rPr>
        <w:t xml:space="preserve">   </w:t>
      </w:r>
    </w:p>
    <w:p w14:paraId="2131BD9B"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Cary Nelson, G. N. (2015). </w:t>
      </w:r>
      <w:r w:rsidRPr="00847413">
        <w:rPr>
          <w:rFonts w:ascii="Times New Roman" w:hAnsi="Times New Roman" w:cs="Times New Roman"/>
          <w:i/>
          <w:iCs/>
          <w:color w:val="0D0D0D" w:themeColor="text1" w:themeTint="F2"/>
          <w:sz w:val="24"/>
          <w:szCs w:val="24"/>
        </w:rPr>
        <w:t>The case against the academic boycotts of Israel</w:t>
      </w:r>
      <w:r w:rsidRPr="00847413">
        <w:rPr>
          <w:rFonts w:ascii="Times New Roman" w:hAnsi="Times New Roman" w:cs="Times New Roman"/>
          <w:color w:val="0D0D0D" w:themeColor="text1" w:themeTint="F2"/>
          <w:sz w:val="24"/>
          <w:szCs w:val="24"/>
        </w:rPr>
        <w:t>. Wayne State University Press.</w:t>
      </w:r>
    </w:p>
    <w:p w14:paraId="0C439DD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Choueiri, Y. M. (2016). </w:t>
      </w:r>
      <w:r w:rsidRPr="00847413">
        <w:rPr>
          <w:rFonts w:ascii="Times New Roman" w:hAnsi="Times New Roman" w:cs="Times New Roman"/>
          <w:i/>
          <w:iCs/>
          <w:color w:val="0D0D0D" w:themeColor="text1" w:themeTint="F2"/>
          <w:sz w:val="24"/>
          <w:szCs w:val="24"/>
        </w:rPr>
        <w:t>Arab nationalism. The Routledge handbook of Muslim-Jewish relations,</w:t>
      </w:r>
      <w:r w:rsidRPr="00847413">
        <w:rPr>
          <w:rFonts w:ascii="Times New Roman" w:hAnsi="Times New Roman" w:cs="Times New Roman"/>
          <w:color w:val="0D0D0D" w:themeColor="text1" w:themeTint="F2"/>
          <w:sz w:val="24"/>
          <w:szCs w:val="24"/>
        </w:rPr>
        <w:t xml:space="preserve"> Routledge.</w:t>
      </w:r>
    </w:p>
    <w:p w14:paraId="190AA28A"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Durkheim, É. (1994). </w:t>
      </w:r>
      <w:r w:rsidRPr="00847413">
        <w:rPr>
          <w:rFonts w:ascii="Times New Roman" w:hAnsi="Times New Roman" w:cs="Times New Roman"/>
          <w:i/>
          <w:iCs/>
          <w:color w:val="0D0D0D" w:themeColor="text1" w:themeTint="F2"/>
          <w:sz w:val="24"/>
          <w:szCs w:val="24"/>
        </w:rPr>
        <w:t>The elementary forms of the religious life: The totemic system in Australia: Introduction.</w:t>
      </w:r>
      <w:r w:rsidRPr="00847413">
        <w:rPr>
          <w:rFonts w:ascii="Times New Roman" w:hAnsi="Times New Roman" w:cs="Times New Roman"/>
          <w:color w:val="0D0D0D" w:themeColor="text1" w:themeTint="F2"/>
          <w:sz w:val="24"/>
          <w:szCs w:val="24"/>
        </w:rPr>
        <w:t xml:space="preserve"> In W. S. F. Pickering (Ed.), </w:t>
      </w:r>
      <w:r w:rsidRPr="00847413">
        <w:rPr>
          <w:rFonts w:ascii="Times New Roman" w:hAnsi="Times New Roman" w:cs="Times New Roman"/>
          <w:i/>
          <w:iCs/>
          <w:color w:val="0D0D0D" w:themeColor="text1" w:themeTint="F2"/>
          <w:sz w:val="24"/>
          <w:szCs w:val="24"/>
        </w:rPr>
        <w:t>Durkheim on religion</w:t>
      </w:r>
      <w:r w:rsidRPr="00847413">
        <w:rPr>
          <w:rFonts w:ascii="Times New Roman" w:hAnsi="Times New Roman" w:cs="Times New Roman"/>
          <w:color w:val="0D0D0D" w:themeColor="text1" w:themeTint="F2"/>
          <w:sz w:val="24"/>
          <w:szCs w:val="24"/>
        </w:rPr>
        <w:t xml:space="preserve"> (pp. 102–166). London: </w:t>
      </w:r>
      <w:proofErr w:type="spellStart"/>
      <w:r w:rsidRPr="00847413">
        <w:rPr>
          <w:rFonts w:ascii="Times New Roman" w:hAnsi="Times New Roman" w:cs="Times New Roman"/>
          <w:color w:val="0D0D0D" w:themeColor="text1" w:themeTint="F2"/>
          <w:sz w:val="24"/>
          <w:szCs w:val="24"/>
        </w:rPr>
        <w:t>Routledge.Eyal</w:t>
      </w:r>
      <w:proofErr w:type="spellEnd"/>
      <w:r w:rsidRPr="00847413">
        <w:rPr>
          <w:rFonts w:ascii="Times New Roman" w:hAnsi="Times New Roman" w:cs="Times New Roman"/>
          <w:color w:val="0D0D0D" w:themeColor="text1" w:themeTint="F2"/>
          <w:sz w:val="24"/>
          <w:szCs w:val="24"/>
        </w:rPr>
        <w:t xml:space="preserve">, G. (2006).  </w:t>
      </w:r>
      <w:r w:rsidRPr="00847413">
        <w:rPr>
          <w:rFonts w:ascii="Times New Roman" w:hAnsi="Times New Roman" w:cs="Times New Roman"/>
          <w:i/>
          <w:iCs/>
          <w:color w:val="0D0D0D" w:themeColor="text1" w:themeTint="F2"/>
          <w:sz w:val="24"/>
          <w:szCs w:val="24"/>
        </w:rPr>
        <w:t xml:space="preserve">The disenchantment of the Orient: Expertise in Arab affairs and the Israeli State. </w:t>
      </w:r>
      <w:r w:rsidRPr="00847413">
        <w:rPr>
          <w:rFonts w:ascii="Times New Roman" w:hAnsi="Times New Roman" w:cs="Times New Roman"/>
          <w:color w:val="0D0D0D" w:themeColor="text1" w:themeTint="F2"/>
          <w:sz w:val="24"/>
          <w:szCs w:val="24"/>
        </w:rPr>
        <w:t>Stanford University Press.</w:t>
      </w:r>
    </w:p>
    <w:p w14:paraId="480A376A"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Gana, N. (2015). </w:t>
      </w:r>
      <w:r w:rsidRPr="00847413">
        <w:rPr>
          <w:rFonts w:ascii="Times New Roman" w:hAnsi="Times New Roman" w:cs="Times New Roman"/>
          <w:i/>
          <w:iCs/>
          <w:color w:val="0D0D0D" w:themeColor="text1" w:themeTint="F2"/>
          <w:sz w:val="24"/>
          <w:szCs w:val="24"/>
        </w:rPr>
        <w:t>Edinburgh companion to the Arab novel in English</w:t>
      </w:r>
      <w:r w:rsidRPr="00847413">
        <w:rPr>
          <w:rFonts w:ascii="Times New Roman" w:hAnsi="Times New Roman" w:cs="Times New Roman"/>
          <w:color w:val="0D0D0D" w:themeColor="text1" w:themeTint="F2"/>
          <w:sz w:val="24"/>
          <w:szCs w:val="24"/>
        </w:rPr>
        <w:t>. Edinburgh University Press.</w:t>
      </w:r>
    </w:p>
    <w:p w14:paraId="4AFCA89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Gelber, Y. (2006). </w:t>
      </w:r>
      <w:r w:rsidRPr="00847413">
        <w:rPr>
          <w:rFonts w:ascii="Times New Roman" w:hAnsi="Times New Roman" w:cs="Times New Roman"/>
          <w:i/>
          <w:iCs/>
          <w:color w:val="0D0D0D" w:themeColor="text1" w:themeTint="F2"/>
          <w:sz w:val="24"/>
          <w:szCs w:val="24"/>
        </w:rPr>
        <w:t>Palestine 1948: War, escape and the emergence of the Palestinian refugee problem</w:t>
      </w:r>
      <w:r w:rsidRPr="00847413">
        <w:rPr>
          <w:rFonts w:ascii="Times New Roman" w:hAnsi="Times New Roman" w:cs="Times New Roman"/>
          <w:color w:val="0D0D0D" w:themeColor="text1" w:themeTint="F2"/>
          <w:sz w:val="24"/>
          <w:szCs w:val="24"/>
        </w:rPr>
        <w:t>. Liverpool University Press.</w:t>
      </w:r>
    </w:p>
    <w:p w14:paraId="59DC5C7B"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Goody, J. (1961).</w:t>
      </w:r>
      <w:r w:rsidRPr="00847413">
        <w:rPr>
          <w:rFonts w:ascii="Times New Roman" w:hAnsi="Times New Roman" w:cs="Times New Roman"/>
          <w:color w:val="0D0D0D" w:themeColor="text1" w:themeTint="F2"/>
          <w:sz w:val="24"/>
          <w:szCs w:val="24"/>
        </w:rPr>
        <w:tab/>
        <w:t xml:space="preserve">Religion and ritual: The definitional problem. </w:t>
      </w:r>
      <w:r w:rsidRPr="00847413">
        <w:rPr>
          <w:rFonts w:ascii="Times New Roman" w:hAnsi="Times New Roman" w:cs="Times New Roman"/>
          <w:i/>
          <w:iCs/>
          <w:color w:val="0D0D0D" w:themeColor="text1" w:themeTint="F2"/>
          <w:sz w:val="24"/>
          <w:szCs w:val="24"/>
        </w:rPr>
        <w:t>The British Journal of Sociology</w:t>
      </w:r>
      <w:r w:rsidRPr="00847413">
        <w:rPr>
          <w:rFonts w:ascii="Times New Roman" w:hAnsi="Times New Roman" w:cs="Times New Roman"/>
          <w:color w:val="0D0D0D" w:themeColor="text1" w:themeTint="F2"/>
          <w:sz w:val="24"/>
          <w:szCs w:val="24"/>
        </w:rPr>
        <w:t xml:space="preserve">, 12(2), 142–164. </w:t>
      </w:r>
      <w:hyperlink r:id="rId19" w:history="1">
        <w:r w:rsidRPr="00847413">
          <w:rPr>
            <w:rStyle w:val="Hyperlink"/>
            <w:rFonts w:ascii="Times New Roman" w:hAnsi="Times New Roman" w:cs="Times New Roman"/>
            <w:sz w:val="24"/>
            <w:szCs w:val="24"/>
          </w:rPr>
          <w:t>https://doi.org/10.2307/586928</w:t>
        </w:r>
      </w:hyperlink>
      <w:r w:rsidRPr="00847413">
        <w:rPr>
          <w:rFonts w:ascii="Times New Roman" w:hAnsi="Times New Roman" w:cs="Times New Roman"/>
          <w:color w:val="0D0D0D" w:themeColor="text1" w:themeTint="F2"/>
          <w:sz w:val="24"/>
          <w:szCs w:val="24"/>
        </w:rPr>
        <w:t xml:space="preserve">  </w:t>
      </w:r>
    </w:p>
    <w:p w14:paraId="75D4BA4A"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Hajjar, J. B. (2005).</w:t>
      </w:r>
      <w:r w:rsidRPr="00847413">
        <w:rPr>
          <w:rFonts w:ascii="Times New Roman" w:hAnsi="Times New Roman" w:cs="Times New Roman"/>
          <w:color w:val="0D0D0D" w:themeColor="text1" w:themeTint="F2"/>
          <w:sz w:val="24"/>
          <w:szCs w:val="24"/>
        </w:rPr>
        <w:tab/>
      </w:r>
      <w:r w:rsidRPr="00847413">
        <w:rPr>
          <w:rFonts w:ascii="Times New Roman" w:hAnsi="Times New Roman" w:cs="Times New Roman"/>
          <w:i/>
          <w:iCs/>
          <w:color w:val="0D0D0D" w:themeColor="text1" w:themeTint="F2"/>
          <w:sz w:val="24"/>
          <w:szCs w:val="24"/>
        </w:rPr>
        <w:t>Palestine, Israel and the Arab-Israeli conflict: A primer</w:t>
      </w:r>
      <w:r w:rsidRPr="00847413">
        <w:rPr>
          <w:rFonts w:ascii="Times New Roman" w:hAnsi="Times New Roman" w:cs="Times New Roman"/>
          <w:color w:val="0D0D0D" w:themeColor="text1" w:themeTint="F2"/>
          <w:sz w:val="24"/>
          <w:szCs w:val="24"/>
        </w:rPr>
        <w:t xml:space="preserve">. </w:t>
      </w:r>
      <w:proofErr w:type="spellStart"/>
      <w:r w:rsidRPr="00847413">
        <w:rPr>
          <w:rFonts w:ascii="Times New Roman" w:hAnsi="Times New Roman" w:cs="Times New Roman"/>
          <w:color w:val="0D0D0D" w:themeColor="text1" w:themeTint="F2"/>
          <w:sz w:val="24"/>
          <w:szCs w:val="24"/>
        </w:rPr>
        <w:t>Lokayat</w:t>
      </w:r>
      <w:proofErr w:type="spellEnd"/>
      <w:r w:rsidRPr="00847413">
        <w:rPr>
          <w:rFonts w:ascii="Times New Roman" w:hAnsi="Times New Roman" w:cs="Times New Roman"/>
          <w:color w:val="0D0D0D" w:themeColor="text1" w:themeTint="F2"/>
          <w:sz w:val="24"/>
          <w:szCs w:val="24"/>
        </w:rPr>
        <w:t xml:space="preserve"> </w:t>
      </w:r>
      <w:hyperlink r:id="rId20" w:history="1">
        <w:r w:rsidRPr="00847413">
          <w:rPr>
            <w:rStyle w:val="Hyperlink"/>
            <w:rFonts w:ascii="Times New Roman" w:hAnsi="Times New Roman" w:cs="Times New Roman"/>
            <w:sz w:val="24"/>
            <w:szCs w:val="24"/>
          </w:rPr>
          <w:t>https://lokayat.org.in/books/palestine.pdf</w:t>
        </w:r>
      </w:hyperlink>
      <w:r w:rsidRPr="00847413">
        <w:rPr>
          <w:rFonts w:ascii="Times New Roman" w:hAnsi="Times New Roman" w:cs="Times New Roman"/>
          <w:color w:val="0D0D0D" w:themeColor="text1" w:themeTint="F2"/>
          <w:sz w:val="24"/>
          <w:szCs w:val="24"/>
        </w:rPr>
        <w:t xml:space="preserve">  </w:t>
      </w:r>
    </w:p>
    <w:p w14:paraId="7CFBA064"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Haker, E. (2010). </w:t>
      </w:r>
      <w:r w:rsidRPr="00847413">
        <w:rPr>
          <w:rFonts w:ascii="Times New Roman" w:hAnsi="Times New Roman" w:cs="Times New Roman"/>
          <w:i/>
          <w:iCs/>
          <w:color w:val="0D0D0D" w:themeColor="text1" w:themeTint="F2"/>
          <w:sz w:val="24"/>
          <w:szCs w:val="24"/>
        </w:rPr>
        <w:t xml:space="preserve">Once upon a time, Jews Lived in </w:t>
      </w:r>
      <w:proofErr w:type="spellStart"/>
      <w:r w:rsidRPr="00847413">
        <w:rPr>
          <w:rFonts w:ascii="Times New Roman" w:hAnsi="Times New Roman" w:cs="Times New Roman"/>
          <w:i/>
          <w:iCs/>
          <w:color w:val="0D0D0D" w:themeColor="text1" w:themeTint="F2"/>
          <w:sz w:val="24"/>
          <w:szCs w:val="24"/>
        </w:rPr>
        <w:t>Kirklareli</w:t>
      </w:r>
      <w:proofErr w:type="spellEnd"/>
      <w:r w:rsidRPr="00847413">
        <w:rPr>
          <w:rFonts w:ascii="Times New Roman" w:hAnsi="Times New Roman" w:cs="Times New Roman"/>
          <w:i/>
          <w:iCs/>
          <w:color w:val="0D0D0D" w:themeColor="text1" w:themeTint="F2"/>
          <w:sz w:val="24"/>
          <w:szCs w:val="24"/>
        </w:rPr>
        <w:t>: The story of the Adato family, 1800-1934</w:t>
      </w:r>
      <w:r w:rsidRPr="00847413">
        <w:rPr>
          <w:rFonts w:ascii="Times New Roman" w:hAnsi="Times New Roman" w:cs="Times New Roman"/>
          <w:color w:val="0D0D0D" w:themeColor="text1" w:themeTint="F2"/>
          <w:sz w:val="24"/>
          <w:szCs w:val="24"/>
        </w:rPr>
        <w:t>. Gorgias Press.</w:t>
      </w:r>
    </w:p>
    <w:p w14:paraId="5C4511BD"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Hayden, R. M. (April 2012).</w:t>
      </w:r>
      <w:r w:rsidRPr="00847413">
        <w:rPr>
          <w:rFonts w:ascii="Times New Roman" w:hAnsi="Times New Roman" w:cs="Times New Roman"/>
          <w:color w:val="0D0D0D" w:themeColor="text1" w:themeTint="F2"/>
          <w:sz w:val="24"/>
          <w:szCs w:val="24"/>
        </w:rPr>
        <w:tab/>
        <w:t xml:space="preserve">Antagonistic tolerance: Competitive sharing of religious sites in South Asia and the Balkans. </w:t>
      </w:r>
      <w:r w:rsidRPr="00847413">
        <w:rPr>
          <w:rFonts w:ascii="Times New Roman" w:hAnsi="Times New Roman" w:cs="Times New Roman"/>
          <w:i/>
          <w:iCs/>
          <w:color w:val="0D0D0D" w:themeColor="text1" w:themeTint="F2"/>
          <w:sz w:val="24"/>
          <w:szCs w:val="24"/>
        </w:rPr>
        <w:t>Current Anthropology</w:t>
      </w:r>
      <w:r w:rsidRPr="00847413">
        <w:rPr>
          <w:rFonts w:ascii="Times New Roman" w:hAnsi="Times New Roman" w:cs="Times New Roman"/>
          <w:color w:val="0D0D0D" w:themeColor="text1" w:themeTint="F2"/>
          <w:sz w:val="24"/>
          <w:szCs w:val="24"/>
        </w:rPr>
        <w:t xml:space="preserve">, 43(2). </w:t>
      </w:r>
      <w:hyperlink r:id="rId21" w:history="1">
        <w:r w:rsidRPr="00847413">
          <w:rPr>
            <w:rStyle w:val="Hyperlink"/>
            <w:rFonts w:ascii="Times New Roman" w:hAnsi="Times New Roman" w:cs="Times New Roman"/>
            <w:sz w:val="24"/>
            <w:szCs w:val="24"/>
          </w:rPr>
          <w:t>https://doi.org/10.1086/338303</w:t>
        </w:r>
      </w:hyperlink>
      <w:r w:rsidRPr="00847413">
        <w:rPr>
          <w:rFonts w:ascii="Times New Roman" w:hAnsi="Times New Roman" w:cs="Times New Roman"/>
          <w:color w:val="0D0D0D" w:themeColor="text1" w:themeTint="F2"/>
          <w:sz w:val="24"/>
          <w:szCs w:val="24"/>
        </w:rPr>
        <w:t xml:space="preserve">  </w:t>
      </w:r>
    </w:p>
    <w:p w14:paraId="60C671C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Hsieh, H. F., &amp; Shannon, S. E. (2005). Three approaches to qualitative content analysis. </w:t>
      </w:r>
      <w:r w:rsidRPr="00847413">
        <w:rPr>
          <w:rFonts w:ascii="Times New Roman" w:hAnsi="Times New Roman" w:cs="Times New Roman"/>
          <w:i/>
          <w:iCs/>
          <w:color w:val="0D0D0D" w:themeColor="text1" w:themeTint="F2"/>
          <w:sz w:val="24"/>
          <w:szCs w:val="24"/>
        </w:rPr>
        <w:t>Qualitative health research</w:t>
      </w:r>
      <w:r w:rsidRPr="00847413">
        <w:rPr>
          <w:rFonts w:ascii="Times New Roman" w:hAnsi="Times New Roman" w:cs="Times New Roman"/>
          <w:color w:val="0D0D0D" w:themeColor="text1" w:themeTint="F2"/>
          <w:sz w:val="24"/>
          <w:szCs w:val="24"/>
        </w:rPr>
        <w:t xml:space="preserve">, 15(9), 1277-1288. </w:t>
      </w:r>
      <w:hyperlink r:id="rId22" w:history="1">
        <w:r w:rsidRPr="00847413">
          <w:rPr>
            <w:rStyle w:val="Hyperlink"/>
            <w:rFonts w:ascii="Times New Roman" w:hAnsi="Times New Roman" w:cs="Times New Roman"/>
            <w:sz w:val="24"/>
            <w:szCs w:val="24"/>
          </w:rPr>
          <w:t>https://doi.org/10.1177/1049732305276687</w:t>
        </w:r>
      </w:hyperlink>
      <w:r w:rsidRPr="00847413">
        <w:rPr>
          <w:rFonts w:ascii="Times New Roman" w:hAnsi="Times New Roman" w:cs="Times New Roman"/>
          <w:color w:val="0D0D0D" w:themeColor="text1" w:themeTint="F2"/>
          <w:sz w:val="24"/>
          <w:szCs w:val="24"/>
        </w:rPr>
        <w:t xml:space="preserve">  </w:t>
      </w:r>
    </w:p>
    <w:p w14:paraId="3807AB4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lastRenderedPageBreak/>
        <w:t xml:space="preserve">Irving, S. (2016). Gender, conflict, and Muslim-Jewish romance: Reading </w:t>
      </w:r>
      <w:proofErr w:type="spellStart"/>
      <w:r w:rsidRPr="00847413">
        <w:rPr>
          <w:rFonts w:ascii="Times New Roman" w:hAnsi="Times New Roman" w:cs="Times New Roman"/>
          <w:color w:val="0D0D0D" w:themeColor="text1" w:themeTint="F2"/>
          <w:sz w:val="24"/>
          <w:szCs w:val="24"/>
        </w:rPr>
        <w:t>ʿAli</w:t>
      </w:r>
      <w:proofErr w:type="spellEnd"/>
      <w:r w:rsidRPr="00847413">
        <w:rPr>
          <w:rFonts w:ascii="Times New Roman" w:hAnsi="Times New Roman" w:cs="Times New Roman"/>
          <w:color w:val="0D0D0D" w:themeColor="text1" w:themeTint="F2"/>
          <w:sz w:val="24"/>
          <w:szCs w:val="24"/>
        </w:rPr>
        <w:t xml:space="preserve"> Al-Muqri’s The Handsome Jew and Mahmoud Saeed’s The World through the Eyes of Angels. </w:t>
      </w:r>
      <w:r w:rsidRPr="00847413">
        <w:rPr>
          <w:rFonts w:ascii="Times New Roman" w:hAnsi="Times New Roman" w:cs="Times New Roman"/>
          <w:i/>
          <w:iCs/>
          <w:color w:val="0D0D0D" w:themeColor="text1" w:themeTint="F2"/>
          <w:sz w:val="24"/>
          <w:szCs w:val="24"/>
        </w:rPr>
        <w:t>Journal of Middle East Women's Studies</w:t>
      </w:r>
      <w:r w:rsidRPr="00847413">
        <w:rPr>
          <w:rFonts w:ascii="Times New Roman" w:hAnsi="Times New Roman" w:cs="Times New Roman"/>
          <w:color w:val="0D0D0D" w:themeColor="text1" w:themeTint="F2"/>
          <w:sz w:val="24"/>
          <w:szCs w:val="24"/>
        </w:rPr>
        <w:t xml:space="preserve">, 12(3), 343–362. </w:t>
      </w:r>
      <w:hyperlink r:id="rId23" w:history="1">
        <w:r w:rsidRPr="00847413">
          <w:rPr>
            <w:rStyle w:val="Hyperlink"/>
            <w:rFonts w:ascii="Times New Roman" w:hAnsi="Times New Roman" w:cs="Times New Roman"/>
            <w:sz w:val="24"/>
            <w:szCs w:val="24"/>
          </w:rPr>
          <w:t>https://doi.org/10.1215/15525864-3637554</w:t>
        </w:r>
      </w:hyperlink>
      <w:r w:rsidRPr="00847413">
        <w:rPr>
          <w:rFonts w:ascii="Times New Roman" w:hAnsi="Times New Roman" w:cs="Times New Roman"/>
          <w:color w:val="0D0D0D" w:themeColor="text1" w:themeTint="F2"/>
          <w:sz w:val="24"/>
          <w:szCs w:val="24"/>
        </w:rPr>
        <w:t xml:space="preserve">  </w:t>
      </w:r>
    </w:p>
    <w:p w14:paraId="194256F4"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Kanu, E. E. (2012).</w:t>
      </w:r>
      <w:r w:rsidRPr="00847413">
        <w:rPr>
          <w:rFonts w:ascii="Times New Roman" w:hAnsi="Times New Roman" w:cs="Times New Roman"/>
          <w:color w:val="0D0D0D" w:themeColor="text1" w:themeTint="F2"/>
          <w:sz w:val="24"/>
          <w:szCs w:val="24"/>
        </w:rPr>
        <w:tab/>
        <w:t xml:space="preserve">Perspectives of syncretism and its modern trend: A case of Christian and African traditions. UJAH: </w:t>
      </w:r>
      <w:r w:rsidRPr="00847413">
        <w:rPr>
          <w:rFonts w:ascii="Times New Roman" w:hAnsi="Times New Roman" w:cs="Times New Roman"/>
          <w:i/>
          <w:iCs/>
          <w:color w:val="0D0D0D" w:themeColor="text1" w:themeTint="F2"/>
          <w:sz w:val="24"/>
          <w:szCs w:val="24"/>
        </w:rPr>
        <w:t>Journal of Arts and Humanities</w:t>
      </w:r>
      <w:r w:rsidRPr="00847413">
        <w:rPr>
          <w:rFonts w:ascii="Times New Roman" w:hAnsi="Times New Roman" w:cs="Times New Roman"/>
          <w:color w:val="0D0D0D" w:themeColor="text1" w:themeTint="F2"/>
          <w:sz w:val="24"/>
          <w:szCs w:val="24"/>
        </w:rPr>
        <w:t xml:space="preserve">, p. 14. </w:t>
      </w:r>
      <w:hyperlink r:id="rId24" w:history="1">
        <w:r w:rsidRPr="00847413">
          <w:rPr>
            <w:rStyle w:val="Hyperlink"/>
            <w:rFonts w:ascii="Times New Roman" w:hAnsi="Times New Roman" w:cs="Times New Roman"/>
            <w:sz w:val="24"/>
            <w:szCs w:val="24"/>
          </w:rPr>
          <w:t>https://www.ajol.info/index.php/ujah/article/view/84694</w:t>
        </w:r>
      </w:hyperlink>
      <w:r w:rsidRPr="00847413">
        <w:rPr>
          <w:rFonts w:ascii="Times New Roman" w:hAnsi="Times New Roman" w:cs="Times New Roman"/>
          <w:color w:val="0D0D0D" w:themeColor="text1" w:themeTint="F2"/>
          <w:sz w:val="24"/>
          <w:szCs w:val="24"/>
        </w:rPr>
        <w:t xml:space="preserve">  </w:t>
      </w:r>
    </w:p>
    <w:p w14:paraId="210E7CCC"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Krishnaswami, A. (1960). </w:t>
      </w:r>
      <w:r w:rsidRPr="00847413">
        <w:rPr>
          <w:rFonts w:ascii="Times New Roman" w:hAnsi="Times New Roman" w:cs="Times New Roman"/>
          <w:i/>
          <w:iCs/>
          <w:color w:val="0D0D0D" w:themeColor="text1" w:themeTint="F2"/>
          <w:sz w:val="24"/>
          <w:szCs w:val="24"/>
        </w:rPr>
        <w:t>Study of discrimination in the matter of religious rights and practices</w:t>
      </w:r>
      <w:r w:rsidRPr="00847413">
        <w:rPr>
          <w:rFonts w:ascii="Times New Roman" w:hAnsi="Times New Roman" w:cs="Times New Roman"/>
          <w:color w:val="0D0D0D" w:themeColor="text1" w:themeTint="F2"/>
          <w:sz w:val="24"/>
          <w:szCs w:val="24"/>
        </w:rPr>
        <w:t>. United Nations.</w:t>
      </w:r>
    </w:p>
    <w:p w14:paraId="43D673C1"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Maria Brambilla, C. M. (May 2016).</w:t>
      </w:r>
      <w:r w:rsidRPr="00847413">
        <w:rPr>
          <w:rFonts w:ascii="Times New Roman" w:hAnsi="Times New Roman" w:cs="Times New Roman"/>
          <w:color w:val="0D0D0D" w:themeColor="text1" w:themeTint="F2"/>
          <w:sz w:val="24"/>
          <w:szCs w:val="24"/>
        </w:rPr>
        <w:tab/>
        <w:t xml:space="preserve">Is religious identity a social identity? Self- categorization of religious self in six countries. </w:t>
      </w:r>
      <w:proofErr w:type="spellStart"/>
      <w:r w:rsidRPr="00847413">
        <w:rPr>
          <w:rFonts w:ascii="Times New Roman" w:hAnsi="Times New Roman" w:cs="Times New Roman"/>
          <w:i/>
          <w:iCs/>
          <w:color w:val="0D0D0D" w:themeColor="text1" w:themeTint="F2"/>
          <w:sz w:val="24"/>
          <w:szCs w:val="24"/>
        </w:rPr>
        <w:t>Psicologia</w:t>
      </w:r>
      <w:proofErr w:type="spellEnd"/>
      <w:r w:rsidRPr="00847413">
        <w:rPr>
          <w:rFonts w:ascii="Times New Roman" w:hAnsi="Times New Roman" w:cs="Times New Roman"/>
          <w:i/>
          <w:iCs/>
          <w:color w:val="0D0D0D" w:themeColor="text1" w:themeTint="F2"/>
          <w:sz w:val="24"/>
          <w:szCs w:val="24"/>
        </w:rPr>
        <w:t xml:space="preserve"> </w:t>
      </w:r>
      <w:proofErr w:type="spellStart"/>
      <w:r w:rsidRPr="00847413">
        <w:rPr>
          <w:rFonts w:ascii="Times New Roman" w:hAnsi="Times New Roman" w:cs="Times New Roman"/>
          <w:i/>
          <w:iCs/>
          <w:color w:val="0D0D0D" w:themeColor="text1" w:themeTint="F2"/>
          <w:sz w:val="24"/>
          <w:szCs w:val="24"/>
        </w:rPr>
        <w:t>sociale</w:t>
      </w:r>
      <w:proofErr w:type="spellEnd"/>
      <w:r w:rsidRPr="00847413">
        <w:rPr>
          <w:rFonts w:ascii="Times New Roman" w:hAnsi="Times New Roman" w:cs="Times New Roman"/>
          <w:color w:val="0D0D0D" w:themeColor="text1" w:themeTint="F2"/>
          <w:sz w:val="24"/>
          <w:szCs w:val="24"/>
        </w:rPr>
        <w:t xml:space="preserve"> (2) 189-198, </w:t>
      </w:r>
      <w:hyperlink r:id="rId25" w:history="1">
        <w:r w:rsidRPr="00847413">
          <w:rPr>
            <w:rStyle w:val="Hyperlink"/>
            <w:rFonts w:ascii="Times New Roman" w:hAnsi="Times New Roman" w:cs="Times New Roman"/>
            <w:sz w:val="24"/>
            <w:szCs w:val="24"/>
          </w:rPr>
          <w:t>https://www.rivisteweb.it/doi/10.1482/84098</w:t>
        </w:r>
      </w:hyperlink>
      <w:r w:rsidRPr="00847413">
        <w:rPr>
          <w:rFonts w:ascii="Times New Roman" w:hAnsi="Times New Roman" w:cs="Times New Roman"/>
          <w:color w:val="0D0D0D" w:themeColor="text1" w:themeTint="F2"/>
          <w:sz w:val="24"/>
          <w:szCs w:val="24"/>
        </w:rPr>
        <w:t xml:space="preserve">  </w:t>
      </w:r>
    </w:p>
    <w:p w14:paraId="15237E32"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Marieke Jasperse, C. W. (2012). Identity, perceived religious discrimination, and psychological well-being in Muslim immigrant women. </w:t>
      </w:r>
      <w:r w:rsidRPr="00847413">
        <w:rPr>
          <w:rFonts w:ascii="Times New Roman" w:hAnsi="Times New Roman" w:cs="Times New Roman"/>
          <w:i/>
          <w:iCs/>
          <w:color w:val="0D0D0D" w:themeColor="text1" w:themeTint="F2"/>
          <w:sz w:val="24"/>
          <w:szCs w:val="24"/>
        </w:rPr>
        <w:t>Applied Psychology</w:t>
      </w:r>
      <w:r w:rsidRPr="00847413">
        <w:rPr>
          <w:rFonts w:ascii="Times New Roman" w:hAnsi="Times New Roman" w:cs="Times New Roman"/>
          <w:color w:val="0D0D0D" w:themeColor="text1" w:themeTint="F2"/>
          <w:sz w:val="24"/>
          <w:szCs w:val="24"/>
        </w:rPr>
        <w:t xml:space="preserve">, 22. </w:t>
      </w:r>
      <w:hyperlink r:id="rId26" w:history="1">
        <w:r w:rsidRPr="00847413">
          <w:rPr>
            <w:rStyle w:val="Hyperlink"/>
            <w:rFonts w:ascii="Times New Roman" w:hAnsi="Times New Roman" w:cs="Times New Roman"/>
            <w:sz w:val="24"/>
            <w:szCs w:val="24"/>
          </w:rPr>
          <w:t>https://doi.org/10.1111/j.1464-0597.2011.00467.x</w:t>
        </w:r>
      </w:hyperlink>
      <w:r w:rsidRPr="00847413">
        <w:rPr>
          <w:rFonts w:ascii="Times New Roman" w:hAnsi="Times New Roman" w:cs="Times New Roman"/>
          <w:color w:val="0D0D0D" w:themeColor="text1" w:themeTint="F2"/>
          <w:sz w:val="24"/>
          <w:szCs w:val="24"/>
        </w:rPr>
        <w:t xml:space="preserve">   </w:t>
      </w:r>
    </w:p>
    <w:p w14:paraId="0DACF7CB"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Marshall, D. A. (2002). Behavior, belonging, and belief: A theory of ritual practice. </w:t>
      </w:r>
      <w:r w:rsidRPr="00847413">
        <w:rPr>
          <w:rFonts w:ascii="Times New Roman" w:hAnsi="Times New Roman" w:cs="Times New Roman"/>
          <w:i/>
          <w:iCs/>
          <w:color w:val="0D0D0D" w:themeColor="text1" w:themeTint="F2"/>
          <w:sz w:val="24"/>
          <w:szCs w:val="24"/>
        </w:rPr>
        <w:t>Sociological Theory</w:t>
      </w:r>
      <w:r w:rsidRPr="00847413">
        <w:rPr>
          <w:rFonts w:ascii="Times New Roman" w:hAnsi="Times New Roman" w:cs="Times New Roman"/>
          <w:color w:val="0D0D0D" w:themeColor="text1" w:themeTint="F2"/>
          <w:sz w:val="24"/>
          <w:szCs w:val="24"/>
        </w:rPr>
        <w:t xml:space="preserve">, 20(3), 360–380. </w:t>
      </w:r>
      <w:hyperlink r:id="rId27" w:history="1">
        <w:r w:rsidRPr="00847413">
          <w:rPr>
            <w:rStyle w:val="Hyperlink"/>
            <w:rFonts w:ascii="Times New Roman" w:hAnsi="Times New Roman" w:cs="Times New Roman"/>
            <w:sz w:val="24"/>
            <w:szCs w:val="24"/>
          </w:rPr>
          <w:t>https://doi.org/10.1111/1467-9558.00168</w:t>
        </w:r>
      </w:hyperlink>
      <w:r w:rsidRPr="00847413">
        <w:rPr>
          <w:rFonts w:ascii="Times New Roman" w:hAnsi="Times New Roman" w:cs="Times New Roman"/>
          <w:color w:val="0D0D0D" w:themeColor="text1" w:themeTint="F2"/>
          <w:sz w:val="24"/>
          <w:szCs w:val="24"/>
        </w:rPr>
        <w:t xml:space="preserve">  </w:t>
      </w:r>
    </w:p>
    <w:p w14:paraId="3FAADFFE"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Mazuz, H. (2014).</w:t>
      </w:r>
      <w:r w:rsidRPr="00847413">
        <w:rPr>
          <w:rFonts w:ascii="Times New Roman" w:hAnsi="Times New Roman" w:cs="Times New Roman"/>
          <w:color w:val="0D0D0D" w:themeColor="text1" w:themeTint="F2"/>
          <w:sz w:val="24"/>
          <w:szCs w:val="24"/>
        </w:rPr>
        <w:tab/>
        <w:t xml:space="preserve">The identity of the apostate in the Epistle to Yemen. </w:t>
      </w:r>
      <w:r w:rsidRPr="00847413">
        <w:rPr>
          <w:rFonts w:ascii="Times New Roman" w:hAnsi="Times New Roman" w:cs="Times New Roman"/>
          <w:i/>
          <w:iCs/>
          <w:color w:val="0D0D0D" w:themeColor="text1" w:themeTint="F2"/>
          <w:sz w:val="24"/>
          <w:szCs w:val="24"/>
        </w:rPr>
        <w:t>A.J.S. review</w:t>
      </w:r>
      <w:r w:rsidRPr="00847413">
        <w:rPr>
          <w:rFonts w:ascii="Times New Roman" w:hAnsi="Times New Roman" w:cs="Times New Roman"/>
          <w:color w:val="0D0D0D" w:themeColor="text1" w:themeTint="F2"/>
          <w:sz w:val="24"/>
          <w:szCs w:val="24"/>
        </w:rPr>
        <w:t xml:space="preserve">, 38(2), 363–374. </w:t>
      </w:r>
      <w:hyperlink r:id="rId28" w:history="1">
        <w:r w:rsidRPr="00847413">
          <w:rPr>
            <w:rStyle w:val="Hyperlink"/>
            <w:rFonts w:ascii="Times New Roman" w:hAnsi="Times New Roman" w:cs="Times New Roman"/>
            <w:sz w:val="24"/>
            <w:szCs w:val="24"/>
          </w:rPr>
          <w:t>https://doi.org/10.1017/S0364009414000300</w:t>
        </w:r>
      </w:hyperlink>
      <w:r w:rsidRPr="00847413">
        <w:rPr>
          <w:rFonts w:ascii="Times New Roman" w:hAnsi="Times New Roman" w:cs="Times New Roman"/>
          <w:color w:val="0D0D0D" w:themeColor="text1" w:themeTint="F2"/>
          <w:sz w:val="24"/>
          <w:szCs w:val="24"/>
        </w:rPr>
        <w:t xml:space="preserve">  </w:t>
      </w:r>
    </w:p>
    <w:p w14:paraId="195FE46C"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Merom, G. (2003).</w:t>
      </w:r>
      <w:r w:rsidRPr="00847413">
        <w:rPr>
          <w:rFonts w:ascii="Times New Roman" w:hAnsi="Times New Roman" w:cs="Times New Roman"/>
          <w:color w:val="0D0D0D" w:themeColor="text1" w:themeTint="F2"/>
          <w:sz w:val="24"/>
          <w:szCs w:val="24"/>
        </w:rPr>
        <w:tab/>
      </w:r>
      <w:r w:rsidRPr="00847413">
        <w:rPr>
          <w:rFonts w:ascii="Times New Roman" w:hAnsi="Times New Roman" w:cs="Times New Roman"/>
          <w:i/>
          <w:iCs/>
          <w:color w:val="0D0D0D" w:themeColor="text1" w:themeTint="F2"/>
          <w:sz w:val="24"/>
          <w:szCs w:val="24"/>
        </w:rPr>
        <w:t>How democracies lose small wars: State, society, and the failures of France in Algeria, Israel in Lebanon, and the United States in Vietnam</w:t>
      </w:r>
      <w:r w:rsidRPr="00847413">
        <w:rPr>
          <w:rFonts w:ascii="Times New Roman" w:hAnsi="Times New Roman" w:cs="Times New Roman"/>
          <w:color w:val="0D0D0D" w:themeColor="text1" w:themeTint="F2"/>
          <w:sz w:val="24"/>
          <w:szCs w:val="24"/>
        </w:rPr>
        <w:t>. Cambridge University Press.</w:t>
      </w:r>
    </w:p>
    <w:p w14:paraId="0ECAD23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Nersesyan, A. (2024).</w:t>
      </w:r>
      <w:r w:rsidRPr="00847413">
        <w:rPr>
          <w:rFonts w:ascii="Times New Roman" w:hAnsi="Times New Roman" w:cs="Times New Roman"/>
          <w:color w:val="0D0D0D" w:themeColor="text1" w:themeTint="F2"/>
          <w:sz w:val="24"/>
          <w:szCs w:val="24"/>
        </w:rPr>
        <w:tab/>
        <w:t xml:space="preserve">The problem of the search for identity and existentialism in the context of Jewish American literature. </w:t>
      </w:r>
      <w:r w:rsidRPr="00847413">
        <w:rPr>
          <w:rFonts w:ascii="Times New Roman" w:hAnsi="Times New Roman" w:cs="Times New Roman"/>
          <w:i/>
          <w:iCs/>
          <w:color w:val="0D0D0D" w:themeColor="text1" w:themeTint="F2"/>
          <w:sz w:val="24"/>
          <w:szCs w:val="24"/>
        </w:rPr>
        <w:t>Journal For Armenian Studies</w:t>
      </w:r>
      <w:r w:rsidRPr="00847413">
        <w:rPr>
          <w:rFonts w:ascii="Times New Roman" w:hAnsi="Times New Roman" w:cs="Times New Roman"/>
          <w:color w:val="0D0D0D" w:themeColor="text1" w:themeTint="F2"/>
          <w:sz w:val="24"/>
          <w:szCs w:val="24"/>
        </w:rPr>
        <w:t xml:space="preserve">, 4(63), 136-147. </w:t>
      </w:r>
      <w:hyperlink r:id="rId29" w:history="1">
        <w:r w:rsidRPr="00847413">
          <w:rPr>
            <w:rStyle w:val="Hyperlink"/>
            <w:rFonts w:ascii="Times New Roman" w:hAnsi="Times New Roman" w:cs="Times New Roman"/>
            <w:sz w:val="24"/>
            <w:szCs w:val="24"/>
          </w:rPr>
          <w:t>https://doi.org/10.24234/journalforarmenianstudies.v4i63.77</w:t>
        </w:r>
      </w:hyperlink>
      <w:r w:rsidRPr="00847413">
        <w:rPr>
          <w:rFonts w:ascii="Times New Roman" w:hAnsi="Times New Roman" w:cs="Times New Roman"/>
          <w:color w:val="0D0D0D" w:themeColor="text1" w:themeTint="F2"/>
          <w:sz w:val="24"/>
          <w:szCs w:val="24"/>
        </w:rPr>
        <w:t xml:space="preserve">   </w:t>
      </w:r>
    </w:p>
    <w:p w14:paraId="15EF2654"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Ossai, E. C. (May 2019). On the relationship between religious identity, religious peace building, civil conflict, and civil peace. </w:t>
      </w:r>
      <w:r w:rsidRPr="00847413">
        <w:rPr>
          <w:rFonts w:ascii="Times New Roman" w:hAnsi="Times New Roman" w:cs="Times New Roman"/>
          <w:i/>
          <w:iCs/>
          <w:color w:val="0D0D0D" w:themeColor="text1" w:themeTint="F2"/>
          <w:sz w:val="24"/>
          <w:szCs w:val="24"/>
        </w:rPr>
        <w:t>International Journal of Humanities and Social Science Research</w:t>
      </w:r>
      <w:r w:rsidRPr="00847413">
        <w:rPr>
          <w:rFonts w:ascii="Times New Roman" w:hAnsi="Times New Roman" w:cs="Times New Roman"/>
          <w:color w:val="0D0D0D" w:themeColor="text1" w:themeTint="F2"/>
          <w:sz w:val="24"/>
          <w:szCs w:val="24"/>
        </w:rPr>
        <w:t>, 5 (3)14-19.</w:t>
      </w:r>
    </w:p>
    <w:p w14:paraId="129E2DA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lastRenderedPageBreak/>
        <w:t xml:space="preserve">Oppong, S. H. (2013). Religion and identity. </w:t>
      </w:r>
      <w:r w:rsidRPr="00847413">
        <w:rPr>
          <w:rFonts w:ascii="Times New Roman" w:hAnsi="Times New Roman" w:cs="Times New Roman"/>
          <w:i/>
          <w:iCs/>
          <w:color w:val="0D0D0D" w:themeColor="text1" w:themeTint="F2"/>
          <w:sz w:val="24"/>
          <w:szCs w:val="24"/>
        </w:rPr>
        <w:t>American International Journal of Contemporary Research</w:t>
      </w:r>
      <w:r w:rsidRPr="00847413">
        <w:rPr>
          <w:rFonts w:ascii="Times New Roman" w:hAnsi="Times New Roman" w:cs="Times New Roman"/>
          <w:color w:val="0D0D0D" w:themeColor="text1" w:themeTint="F2"/>
          <w:sz w:val="24"/>
          <w:szCs w:val="24"/>
        </w:rPr>
        <w:t>, 3(6). 10-16</w:t>
      </w:r>
    </w:p>
    <w:p w14:paraId="5949F792"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Rashed, R. Q. G. (2021). The fictional world of Ali Al-Muqri as seen in The Handsome Jew. </w:t>
      </w:r>
      <w:r w:rsidRPr="00847413">
        <w:rPr>
          <w:rFonts w:ascii="Times New Roman" w:hAnsi="Times New Roman" w:cs="Times New Roman"/>
          <w:i/>
          <w:iCs/>
          <w:color w:val="0D0D0D" w:themeColor="text1" w:themeTint="F2"/>
          <w:sz w:val="24"/>
          <w:szCs w:val="24"/>
        </w:rPr>
        <w:t>Contemporary Review of the Middle East</w:t>
      </w:r>
      <w:r w:rsidRPr="00847413">
        <w:rPr>
          <w:rFonts w:ascii="Times New Roman" w:hAnsi="Times New Roman" w:cs="Times New Roman"/>
          <w:color w:val="0D0D0D" w:themeColor="text1" w:themeTint="F2"/>
          <w:sz w:val="24"/>
          <w:szCs w:val="24"/>
        </w:rPr>
        <w:t xml:space="preserve">, 8(1), 36–55. </w:t>
      </w:r>
      <w:hyperlink r:id="rId30" w:history="1">
        <w:r w:rsidRPr="00847413">
          <w:rPr>
            <w:rStyle w:val="Hyperlink"/>
            <w:rFonts w:ascii="Times New Roman" w:hAnsi="Times New Roman" w:cs="Times New Roman"/>
            <w:sz w:val="24"/>
            <w:szCs w:val="24"/>
          </w:rPr>
          <w:t>https://doi.org/10.1177/234779892097628</w:t>
        </w:r>
      </w:hyperlink>
      <w:r w:rsidRPr="00847413">
        <w:rPr>
          <w:rFonts w:ascii="Times New Roman" w:hAnsi="Times New Roman" w:cs="Times New Roman"/>
          <w:color w:val="0D0D0D" w:themeColor="text1" w:themeTint="F2"/>
          <w:sz w:val="24"/>
          <w:szCs w:val="24"/>
        </w:rPr>
        <w:t xml:space="preserve">    </w:t>
      </w:r>
    </w:p>
    <w:p w14:paraId="05AB73B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Renate, K. M. (2010).</w:t>
      </w:r>
      <w:r w:rsidRPr="00847413">
        <w:rPr>
          <w:rFonts w:ascii="Times New Roman" w:hAnsi="Times New Roman" w:cs="Times New Roman"/>
          <w:color w:val="0D0D0D" w:themeColor="text1" w:themeTint="F2"/>
          <w:sz w:val="24"/>
          <w:szCs w:val="24"/>
        </w:rPr>
        <w:tab/>
      </w:r>
      <w:r w:rsidRPr="00847413">
        <w:rPr>
          <w:rFonts w:ascii="Times New Roman" w:hAnsi="Times New Roman" w:cs="Times New Roman"/>
          <w:i/>
          <w:iCs/>
          <w:color w:val="0D0D0D" w:themeColor="text1" w:themeTint="F2"/>
          <w:sz w:val="24"/>
          <w:szCs w:val="24"/>
        </w:rPr>
        <w:t>Religiosity as identity: Toward an understanding of religion from a social identity perspective</w:t>
      </w:r>
      <w:r w:rsidRPr="00847413">
        <w:rPr>
          <w:rFonts w:ascii="Times New Roman" w:hAnsi="Times New Roman" w:cs="Times New Roman"/>
          <w:color w:val="0D0D0D" w:themeColor="text1" w:themeTint="F2"/>
          <w:sz w:val="24"/>
          <w:szCs w:val="24"/>
        </w:rPr>
        <w:t xml:space="preserve">. Sage, 14(1). </w:t>
      </w:r>
      <w:hyperlink r:id="rId31" w:history="1">
        <w:r w:rsidRPr="00847413">
          <w:rPr>
            <w:rStyle w:val="Hyperlink"/>
            <w:rFonts w:ascii="Times New Roman" w:hAnsi="Times New Roman" w:cs="Times New Roman"/>
            <w:sz w:val="24"/>
            <w:szCs w:val="24"/>
          </w:rPr>
          <w:t>http://psr.sagepub.com/content/14/1/60</w:t>
        </w:r>
      </w:hyperlink>
      <w:r w:rsidRPr="00847413">
        <w:rPr>
          <w:rFonts w:ascii="Times New Roman" w:hAnsi="Times New Roman" w:cs="Times New Roman"/>
          <w:color w:val="0D0D0D" w:themeColor="text1" w:themeTint="F2"/>
          <w:sz w:val="24"/>
          <w:szCs w:val="24"/>
        </w:rPr>
        <w:t xml:space="preserve">  </w:t>
      </w:r>
    </w:p>
    <w:p w14:paraId="1D82AE2A"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Sahay, V. S. (2019). </w:t>
      </w:r>
      <w:r w:rsidRPr="00847413">
        <w:rPr>
          <w:rFonts w:ascii="Times New Roman" w:hAnsi="Times New Roman" w:cs="Times New Roman"/>
          <w:i/>
          <w:iCs/>
          <w:color w:val="0D0D0D" w:themeColor="text1" w:themeTint="F2"/>
          <w:sz w:val="24"/>
          <w:szCs w:val="24"/>
        </w:rPr>
        <w:t>“Syncretism in India: A reality or an unreality?”</w:t>
      </w:r>
      <w:r w:rsidRPr="00847413">
        <w:rPr>
          <w:rFonts w:ascii="Times New Roman" w:hAnsi="Times New Roman" w:cs="Times New Roman"/>
          <w:color w:val="0D0D0D" w:themeColor="text1" w:themeTint="F2"/>
          <w:sz w:val="24"/>
          <w:szCs w:val="24"/>
        </w:rPr>
        <w:t xml:space="preserve"> In G. Lazar, S. K. Chaudhuri &amp; K. Jose (Eds.), Syncretism in India: Religious and Cultural Dimensions (pp. 37-46). New Delhi: Gyan Publishing House. </w:t>
      </w:r>
      <w:hyperlink r:id="rId32" w:history="1">
        <w:r w:rsidRPr="00847413">
          <w:rPr>
            <w:rStyle w:val="Hyperlink"/>
            <w:rFonts w:ascii="Times New Roman" w:hAnsi="Times New Roman" w:cs="Times New Roman"/>
            <w:sz w:val="24"/>
            <w:szCs w:val="24"/>
          </w:rPr>
          <w:t>https://doi.org/10.1177/0976343020160102</w:t>
        </w:r>
      </w:hyperlink>
      <w:r w:rsidRPr="00847413">
        <w:rPr>
          <w:rFonts w:ascii="Times New Roman" w:hAnsi="Times New Roman" w:cs="Times New Roman"/>
          <w:color w:val="0D0D0D" w:themeColor="text1" w:themeTint="F2"/>
          <w:sz w:val="24"/>
          <w:szCs w:val="24"/>
        </w:rPr>
        <w:t xml:space="preserve">  </w:t>
      </w:r>
    </w:p>
    <w:p w14:paraId="396038B5"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proofErr w:type="spellStart"/>
      <w:r w:rsidRPr="00847413">
        <w:rPr>
          <w:rFonts w:ascii="Times New Roman" w:hAnsi="Times New Roman" w:cs="Times New Roman"/>
          <w:color w:val="0D0D0D" w:themeColor="text1" w:themeTint="F2"/>
          <w:sz w:val="24"/>
          <w:szCs w:val="24"/>
        </w:rPr>
        <w:t>Sha’ar</w:t>
      </w:r>
      <w:proofErr w:type="spellEnd"/>
      <w:r w:rsidRPr="00847413">
        <w:rPr>
          <w:rFonts w:ascii="Times New Roman" w:hAnsi="Times New Roman" w:cs="Times New Roman"/>
          <w:color w:val="0D0D0D" w:themeColor="text1" w:themeTint="F2"/>
          <w:sz w:val="24"/>
          <w:szCs w:val="24"/>
        </w:rPr>
        <w:t xml:space="preserve">, M. Y. M. A., &amp; Rofiah, N. L. (2017). Change of American migration policies and the consequence of inflation of assimilation among Arab Americans. </w:t>
      </w:r>
      <w:r w:rsidRPr="00847413">
        <w:rPr>
          <w:rFonts w:ascii="Times New Roman" w:hAnsi="Times New Roman" w:cs="Times New Roman"/>
          <w:i/>
          <w:iCs/>
          <w:color w:val="0D0D0D" w:themeColor="text1" w:themeTint="F2"/>
          <w:sz w:val="24"/>
          <w:szCs w:val="24"/>
        </w:rPr>
        <w:t>Interdisciplinary Journal of Communication</w:t>
      </w:r>
      <w:r w:rsidRPr="00847413">
        <w:rPr>
          <w:rFonts w:ascii="Times New Roman" w:hAnsi="Times New Roman" w:cs="Times New Roman"/>
          <w:color w:val="0D0D0D" w:themeColor="text1" w:themeTint="F2"/>
          <w:sz w:val="24"/>
          <w:szCs w:val="24"/>
        </w:rPr>
        <w:t>, 2(2), 235–246.</w:t>
      </w:r>
    </w:p>
    <w:p w14:paraId="3B6C3B1D"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 xml:space="preserve">Sharma, V., Buddharat, C., &amp; </w:t>
      </w:r>
      <w:proofErr w:type="spellStart"/>
      <w:r w:rsidRPr="00847413">
        <w:rPr>
          <w:rFonts w:ascii="Times New Roman" w:hAnsi="Times New Roman" w:cs="Times New Roman"/>
          <w:color w:val="0D0D0D" w:themeColor="text1" w:themeTint="F2"/>
          <w:sz w:val="24"/>
          <w:szCs w:val="24"/>
        </w:rPr>
        <w:t>Sha'ar</w:t>
      </w:r>
      <w:proofErr w:type="spellEnd"/>
      <w:r w:rsidRPr="00847413">
        <w:rPr>
          <w:rFonts w:ascii="Times New Roman" w:hAnsi="Times New Roman" w:cs="Times New Roman"/>
          <w:color w:val="0D0D0D" w:themeColor="text1" w:themeTint="F2"/>
          <w:sz w:val="24"/>
          <w:szCs w:val="24"/>
        </w:rPr>
        <w:t>, M. Y. M. A. (2020).</w:t>
      </w:r>
      <w:r w:rsidRPr="00847413">
        <w:rPr>
          <w:rFonts w:ascii="Times New Roman" w:hAnsi="Times New Roman" w:cs="Times New Roman"/>
          <w:color w:val="0D0D0D" w:themeColor="text1" w:themeTint="F2"/>
          <w:sz w:val="24"/>
          <w:szCs w:val="24"/>
        </w:rPr>
        <w:tab/>
        <w:t xml:space="preserve">Self-Representation and the change of position: The role of Arab American Theater in the 21st century. </w:t>
      </w:r>
      <w:r w:rsidRPr="00847413">
        <w:rPr>
          <w:rFonts w:ascii="Times New Roman" w:hAnsi="Times New Roman" w:cs="Times New Roman"/>
          <w:i/>
          <w:iCs/>
          <w:color w:val="0D0D0D" w:themeColor="text1" w:themeTint="F2"/>
          <w:sz w:val="24"/>
          <w:szCs w:val="24"/>
        </w:rPr>
        <w:t>Humanities, Arts and Social Sciences Studies</w:t>
      </w:r>
      <w:r w:rsidRPr="00847413">
        <w:rPr>
          <w:rFonts w:ascii="Times New Roman" w:hAnsi="Times New Roman" w:cs="Times New Roman"/>
          <w:color w:val="0D0D0D" w:themeColor="text1" w:themeTint="F2"/>
          <w:sz w:val="24"/>
          <w:szCs w:val="24"/>
        </w:rPr>
        <w:t>, pp. 560–581.</w:t>
      </w:r>
    </w:p>
    <w:p w14:paraId="4224ACB0"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Shokouhi, M. (2021).</w:t>
      </w:r>
      <w:r w:rsidRPr="00847413">
        <w:rPr>
          <w:rFonts w:ascii="Times New Roman" w:hAnsi="Times New Roman" w:cs="Times New Roman"/>
          <w:color w:val="0D0D0D" w:themeColor="text1" w:themeTint="F2"/>
          <w:sz w:val="24"/>
          <w:szCs w:val="24"/>
        </w:rPr>
        <w:tab/>
        <w:t xml:space="preserve">From marginalization to integration: Role of the other in reclaiming the identity of ethnic minority subject in the autograph man by Zadie Smith. </w:t>
      </w:r>
      <w:r w:rsidRPr="00847413">
        <w:rPr>
          <w:rFonts w:ascii="Times New Roman" w:hAnsi="Times New Roman" w:cs="Times New Roman"/>
          <w:i/>
          <w:iCs/>
          <w:color w:val="0D0D0D" w:themeColor="text1" w:themeTint="F2"/>
          <w:sz w:val="24"/>
          <w:szCs w:val="24"/>
        </w:rPr>
        <w:t>Critical Language and Literary Studies</w:t>
      </w:r>
      <w:r w:rsidRPr="00847413">
        <w:rPr>
          <w:rFonts w:ascii="Times New Roman" w:hAnsi="Times New Roman" w:cs="Times New Roman"/>
          <w:color w:val="0D0D0D" w:themeColor="text1" w:themeTint="F2"/>
          <w:sz w:val="24"/>
          <w:szCs w:val="24"/>
        </w:rPr>
        <w:t xml:space="preserve">, 17(25), 45–73. </w:t>
      </w:r>
      <w:hyperlink r:id="rId33" w:history="1">
        <w:r w:rsidRPr="00847413">
          <w:rPr>
            <w:rStyle w:val="Hyperlink"/>
            <w:rFonts w:ascii="Times New Roman" w:hAnsi="Times New Roman" w:cs="Times New Roman"/>
            <w:sz w:val="24"/>
            <w:szCs w:val="24"/>
          </w:rPr>
          <w:t>https://doi.org/10.52547/clls.17.25.45</w:t>
        </w:r>
      </w:hyperlink>
      <w:r w:rsidRPr="00847413">
        <w:rPr>
          <w:rFonts w:ascii="Times New Roman" w:hAnsi="Times New Roman" w:cs="Times New Roman"/>
          <w:color w:val="0D0D0D" w:themeColor="text1" w:themeTint="F2"/>
          <w:sz w:val="24"/>
          <w:szCs w:val="24"/>
        </w:rPr>
        <w:t xml:space="preserve">  </w:t>
      </w:r>
    </w:p>
    <w:p w14:paraId="1401BE06"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Ghumman, S., Ryan, A. M., Barclay, L. A., &amp; Markel, K. S. (2013).</w:t>
      </w:r>
      <w:r w:rsidRPr="00847413">
        <w:rPr>
          <w:rFonts w:ascii="Times New Roman" w:hAnsi="Times New Roman" w:cs="Times New Roman"/>
          <w:color w:val="0D0D0D" w:themeColor="text1" w:themeTint="F2"/>
          <w:sz w:val="24"/>
          <w:szCs w:val="24"/>
        </w:rPr>
        <w:tab/>
        <w:t xml:space="preserve">Religious discrimination in the workplace: A review and examination of current and future trends. </w:t>
      </w:r>
      <w:r w:rsidRPr="00847413">
        <w:rPr>
          <w:rFonts w:ascii="Times New Roman" w:hAnsi="Times New Roman" w:cs="Times New Roman"/>
          <w:i/>
          <w:iCs/>
          <w:color w:val="0D0D0D" w:themeColor="text1" w:themeTint="F2"/>
          <w:sz w:val="24"/>
          <w:szCs w:val="24"/>
        </w:rPr>
        <w:t>Journal of Business and Psychology</w:t>
      </w:r>
      <w:r w:rsidRPr="00847413">
        <w:rPr>
          <w:rFonts w:ascii="Times New Roman" w:hAnsi="Times New Roman" w:cs="Times New Roman"/>
          <w:color w:val="0D0D0D" w:themeColor="text1" w:themeTint="F2"/>
          <w:sz w:val="24"/>
          <w:szCs w:val="24"/>
        </w:rPr>
        <w:t xml:space="preserve">, 28, 439-454. </w:t>
      </w:r>
      <w:hyperlink r:id="rId34" w:history="1">
        <w:r w:rsidRPr="00847413">
          <w:rPr>
            <w:rStyle w:val="Hyperlink"/>
            <w:rFonts w:ascii="Times New Roman" w:hAnsi="Times New Roman" w:cs="Times New Roman"/>
            <w:sz w:val="24"/>
            <w:szCs w:val="24"/>
          </w:rPr>
          <w:t>https://doi.org/10.1007/s10869-013-9290-0</w:t>
        </w:r>
      </w:hyperlink>
      <w:r w:rsidRPr="00847413">
        <w:rPr>
          <w:rFonts w:ascii="Times New Roman" w:hAnsi="Times New Roman" w:cs="Times New Roman"/>
          <w:color w:val="0D0D0D" w:themeColor="text1" w:themeTint="F2"/>
          <w:sz w:val="24"/>
          <w:szCs w:val="24"/>
        </w:rPr>
        <w:t xml:space="preserve">    </w:t>
      </w:r>
    </w:p>
    <w:p w14:paraId="21E396BE"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t>Suleman, T. (2018).</w:t>
      </w:r>
      <w:r w:rsidRPr="00847413">
        <w:rPr>
          <w:rFonts w:ascii="Times New Roman" w:hAnsi="Times New Roman" w:cs="Times New Roman"/>
          <w:color w:val="0D0D0D" w:themeColor="text1" w:themeTint="F2"/>
          <w:sz w:val="24"/>
          <w:szCs w:val="24"/>
        </w:rPr>
        <w:tab/>
        <w:t xml:space="preserve">The exodus of Jews from Arab and Muslim countries is often compared to the Nakba and the displacement of Arab Palestinians. What is the basis for this comparison? Is it valid? </w:t>
      </w:r>
      <w:r w:rsidRPr="00847413">
        <w:rPr>
          <w:rFonts w:ascii="Times New Roman" w:hAnsi="Times New Roman" w:cs="Times New Roman"/>
          <w:i/>
          <w:iCs/>
          <w:color w:val="0D0D0D" w:themeColor="text1" w:themeTint="F2"/>
          <w:sz w:val="24"/>
          <w:szCs w:val="24"/>
        </w:rPr>
        <w:t>Margalla</w:t>
      </w:r>
      <w:r w:rsidRPr="00847413">
        <w:rPr>
          <w:rFonts w:ascii="Times New Roman" w:hAnsi="Times New Roman" w:cs="Times New Roman"/>
          <w:color w:val="0D0D0D" w:themeColor="text1" w:themeTint="F2"/>
          <w:sz w:val="24"/>
          <w:szCs w:val="24"/>
        </w:rPr>
        <w:t xml:space="preserve">, 8. 22, 241–248. </w:t>
      </w:r>
      <w:hyperlink r:id="rId35" w:history="1">
        <w:r w:rsidRPr="00847413">
          <w:rPr>
            <w:rStyle w:val="Hyperlink"/>
            <w:rFonts w:ascii="Times New Roman" w:hAnsi="Times New Roman" w:cs="Times New Roman"/>
            <w:sz w:val="24"/>
            <w:szCs w:val="24"/>
          </w:rPr>
          <w:t>https://margallapapers.ndu.edu.pk/site/issue/download/13/121</w:t>
        </w:r>
      </w:hyperlink>
      <w:r w:rsidRPr="00847413">
        <w:rPr>
          <w:rFonts w:ascii="Times New Roman" w:hAnsi="Times New Roman" w:cs="Times New Roman"/>
          <w:color w:val="0D0D0D" w:themeColor="text1" w:themeTint="F2"/>
          <w:sz w:val="24"/>
          <w:szCs w:val="24"/>
        </w:rPr>
        <w:t xml:space="preserve">   </w:t>
      </w:r>
    </w:p>
    <w:p w14:paraId="331AB118" w14:textId="77777777" w:rsidR="0085278B" w:rsidRPr="00847413" w:rsidRDefault="0085278B" w:rsidP="0085278B">
      <w:pPr>
        <w:spacing w:line="360" w:lineRule="auto"/>
        <w:ind w:left="540" w:hanging="540"/>
        <w:rPr>
          <w:rFonts w:ascii="Times New Roman" w:hAnsi="Times New Roman" w:cs="Times New Roman"/>
          <w:color w:val="0D0D0D" w:themeColor="text1" w:themeTint="F2"/>
          <w:sz w:val="24"/>
          <w:szCs w:val="24"/>
        </w:rPr>
      </w:pPr>
      <w:r w:rsidRPr="00847413">
        <w:rPr>
          <w:rFonts w:ascii="Times New Roman" w:hAnsi="Times New Roman" w:cs="Times New Roman"/>
          <w:color w:val="0D0D0D" w:themeColor="text1" w:themeTint="F2"/>
          <w:sz w:val="24"/>
          <w:szCs w:val="24"/>
        </w:rPr>
        <w:lastRenderedPageBreak/>
        <w:t xml:space="preserve">Tadros, S. (2017, Mar 16). </w:t>
      </w:r>
      <w:r w:rsidRPr="00847413">
        <w:rPr>
          <w:rFonts w:ascii="Times New Roman" w:hAnsi="Times New Roman" w:cs="Times New Roman"/>
          <w:i/>
          <w:iCs/>
          <w:color w:val="0D0D0D" w:themeColor="text1" w:themeTint="F2"/>
          <w:sz w:val="24"/>
          <w:szCs w:val="24"/>
        </w:rPr>
        <w:t>Once upon a time, Jews lived here</w:t>
      </w:r>
      <w:r w:rsidRPr="00847413">
        <w:rPr>
          <w:rFonts w:ascii="Times New Roman" w:hAnsi="Times New Roman" w:cs="Times New Roman"/>
          <w:color w:val="0D0D0D" w:themeColor="text1" w:themeTint="F2"/>
          <w:sz w:val="24"/>
          <w:szCs w:val="24"/>
        </w:rPr>
        <w:t xml:space="preserve">. Hoover institution, Stanford University, </w:t>
      </w:r>
      <w:hyperlink r:id="rId36" w:history="1">
        <w:r w:rsidRPr="00847413">
          <w:rPr>
            <w:rStyle w:val="Hyperlink"/>
            <w:rFonts w:ascii="Times New Roman" w:hAnsi="Times New Roman" w:cs="Times New Roman"/>
            <w:sz w:val="24"/>
            <w:szCs w:val="24"/>
          </w:rPr>
          <w:t>https://www.hudson.org/human-rights/once-upon-a-time-jews-lived-here</w:t>
        </w:r>
      </w:hyperlink>
      <w:r w:rsidRPr="00847413">
        <w:rPr>
          <w:rFonts w:ascii="Times New Roman" w:hAnsi="Times New Roman" w:cs="Times New Roman"/>
          <w:color w:val="0D0D0D" w:themeColor="text1" w:themeTint="F2"/>
          <w:sz w:val="24"/>
          <w:szCs w:val="24"/>
        </w:rPr>
        <w:t xml:space="preserve">   </w:t>
      </w:r>
    </w:p>
    <w:p w14:paraId="2208B6CB" w14:textId="77777777" w:rsidR="0085278B" w:rsidRPr="00847413" w:rsidRDefault="0085278B" w:rsidP="0085278B">
      <w:pPr>
        <w:spacing w:line="360" w:lineRule="auto"/>
        <w:jc w:val="both"/>
        <w:rPr>
          <w:rFonts w:asciiTheme="majorBidi" w:hAnsiTheme="majorBidi" w:cstheme="majorBidi"/>
          <w:b/>
          <w:bCs/>
          <w:i/>
          <w:iCs/>
          <w:color w:val="0D0D0D" w:themeColor="text1" w:themeTint="F2"/>
          <w:sz w:val="24"/>
          <w:szCs w:val="24"/>
        </w:rPr>
      </w:pPr>
      <w:r w:rsidRPr="00847413">
        <w:rPr>
          <w:rFonts w:ascii="Times New Roman" w:hAnsi="Times New Roman" w:cs="Times New Roman"/>
          <w:color w:val="0D0D0D" w:themeColor="text1" w:themeTint="F2"/>
          <w:sz w:val="24"/>
          <w:szCs w:val="24"/>
        </w:rPr>
        <w:t>Trice, S. S. (2015).</w:t>
      </w:r>
      <w:r w:rsidRPr="00847413">
        <w:rPr>
          <w:rFonts w:ascii="Times New Roman" w:hAnsi="Times New Roman" w:cs="Times New Roman"/>
          <w:color w:val="0D0D0D" w:themeColor="text1" w:themeTint="F2"/>
          <w:sz w:val="24"/>
          <w:szCs w:val="24"/>
        </w:rPr>
        <w:tab/>
      </w:r>
      <w:r w:rsidRPr="00847413">
        <w:rPr>
          <w:rFonts w:ascii="Times New Roman" w:hAnsi="Times New Roman" w:cs="Times New Roman"/>
          <w:i/>
          <w:iCs/>
          <w:color w:val="0D0D0D" w:themeColor="text1" w:themeTint="F2"/>
          <w:sz w:val="24"/>
          <w:szCs w:val="24"/>
        </w:rPr>
        <w:t>Religious identity and renewal in the twenty-first century: Christian and Muslim explorations</w:t>
      </w:r>
      <w:r w:rsidRPr="00847413">
        <w:rPr>
          <w:rFonts w:ascii="Times New Roman" w:hAnsi="Times New Roman" w:cs="Times New Roman"/>
          <w:color w:val="0D0D0D" w:themeColor="text1" w:themeTint="F2"/>
          <w:sz w:val="24"/>
          <w:szCs w:val="24"/>
        </w:rPr>
        <w:t>. The Lutheran World Federation.</w:t>
      </w:r>
    </w:p>
    <w:p w14:paraId="72207635" w14:textId="77777777" w:rsidR="008212CF" w:rsidRPr="00847413" w:rsidRDefault="008212CF" w:rsidP="00AC03DD">
      <w:pPr>
        <w:spacing w:after="0" w:line="360" w:lineRule="auto"/>
        <w:ind w:left="567" w:hanging="567"/>
        <w:jc w:val="both"/>
        <w:rPr>
          <w:rFonts w:asciiTheme="majorBidi" w:hAnsiTheme="majorBidi" w:cstheme="majorBidi"/>
          <w:color w:val="0D0D0D" w:themeColor="text1" w:themeTint="F2"/>
          <w:sz w:val="24"/>
          <w:szCs w:val="24"/>
        </w:rPr>
      </w:pPr>
    </w:p>
    <w:sectPr w:rsidR="008212CF" w:rsidRPr="00847413" w:rsidSect="00B548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8619E" w14:textId="77777777" w:rsidR="009C26BB" w:rsidRDefault="009C26BB" w:rsidP="005844CE">
      <w:pPr>
        <w:spacing w:after="0" w:line="240" w:lineRule="auto"/>
      </w:pPr>
      <w:r>
        <w:separator/>
      </w:r>
    </w:p>
  </w:endnote>
  <w:endnote w:type="continuationSeparator" w:id="0">
    <w:p w14:paraId="2EFEDA00" w14:textId="77777777" w:rsidR="009C26BB" w:rsidRDefault="009C26BB" w:rsidP="0058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35D7F" w14:textId="77777777" w:rsidR="009C26BB" w:rsidRDefault="009C26BB" w:rsidP="005844CE">
      <w:pPr>
        <w:spacing w:after="0" w:line="240" w:lineRule="auto"/>
      </w:pPr>
      <w:r>
        <w:separator/>
      </w:r>
    </w:p>
  </w:footnote>
  <w:footnote w:type="continuationSeparator" w:id="0">
    <w:p w14:paraId="626549A8" w14:textId="77777777" w:rsidR="009C26BB" w:rsidRDefault="009C26BB" w:rsidP="005844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01B8B"/>
    <w:multiLevelType w:val="hybridMultilevel"/>
    <w:tmpl w:val="841230D0"/>
    <w:lvl w:ilvl="0" w:tplc="90DCE098">
      <w:start w:val="1"/>
      <w:numFmt w:val="bullet"/>
      <w:lvlText w:val=""/>
      <w:lvlJc w:val="left"/>
      <w:pPr>
        <w:ind w:left="720" w:hanging="360"/>
      </w:pPr>
      <w:rPr>
        <w:rFonts w:ascii="Symbol" w:hAnsi="Symbol" w:hint="default"/>
      </w:rPr>
    </w:lvl>
    <w:lvl w:ilvl="1" w:tplc="C72C93BA" w:tentative="1">
      <w:start w:val="1"/>
      <w:numFmt w:val="bullet"/>
      <w:lvlText w:val="o"/>
      <w:lvlJc w:val="left"/>
      <w:pPr>
        <w:ind w:left="1440" w:hanging="360"/>
      </w:pPr>
      <w:rPr>
        <w:rFonts w:ascii="Courier New" w:hAnsi="Courier New" w:cs="Courier New" w:hint="default"/>
      </w:rPr>
    </w:lvl>
    <w:lvl w:ilvl="2" w:tplc="DA220D4A" w:tentative="1">
      <w:start w:val="1"/>
      <w:numFmt w:val="bullet"/>
      <w:lvlText w:val=""/>
      <w:lvlJc w:val="left"/>
      <w:pPr>
        <w:ind w:left="2160" w:hanging="360"/>
      </w:pPr>
      <w:rPr>
        <w:rFonts w:ascii="Wingdings" w:hAnsi="Wingdings" w:hint="default"/>
      </w:rPr>
    </w:lvl>
    <w:lvl w:ilvl="3" w:tplc="51C0C064" w:tentative="1">
      <w:start w:val="1"/>
      <w:numFmt w:val="bullet"/>
      <w:lvlText w:val=""/>
      <w:lvlJc w:val="left"/>
      <w:pPr>
        <w:ind w:left="2880" w:hanging="360"/>
      </w:pPr>
      <w:rPr>
        <w:rFonts w:ascii="Symbol" w:hAnsi="Symbol" w:hint="default"/>
      </w:rPr>
    </w:lvl>
    <w:lvl w:ilvl="4" w:tplc="4DCCF374" w:tentative="1">
      <w:start w:val="1"/>
      <w:numFmt w:val="bullet"/>
      <w:lvlText w:val="o"/>
      <w:lvlJc w:val="left"/>
      <w:pPr>
        <w:ind w:left="3600" w:hanging="360"/>
      </w:pPr>
      <w:rPr>
        <w:rFonts w:ascii="Courier New" w:hAnsi="Courier New" w:cs="Courier New" w:hint="default"/>
      </w:rPr>
    </w:lvl>
    <w:lvl w:ilvl="5" w:tplc="2974B25E" w:tentative="1">
      <w:start w:val="1"/>
      <w:numFmt w:val="bullet"/>
      <w:lvlText w:val=""/>
      <w:lvlJc w:val="left"/>
      <w:pPr>
        <w:ind w:left="4320" w:hanging="360"/>
      </w:pPr>
      <w:rPr>
        <w:rFonts w:ascii="Wingdings" w:hAnsi="Wingdings" w:hint="default"/>
      </w:rPr>
    </w:lvl>
    <w:lvl w:ilvl="6" w:tplc="3E4077CA" w:tentative="1">
      <w:start w:val="1"/>
      <w:numFmt w:val="bullet"/>
      <w:lvlText w:val=""/>
      <w:lvlJc w:val="left"/>
      <w:pPr>
        <w:ind w:left="5040" w:hanging="360"/>
      </w:pPr>
      <w:rPr>
        <w:rFonts w:ascii="Symbol" w:hAnsi="Symbol" w:hint="default"/>
      </w:rPr>
    </w:lvl>
    <w:lvl w:ilvl="7" w:tplc="FB2AFF0A" w:tentative="1">
      <w:start w:val="1"/>
      <w:numFmt w:val="bullet"/>
      <w:lvlText w:val="o"/>
      <w:lvlJc w:val="left"/>
      <w:pPr>
        <w:ind w:left="5760" w:hanging="360"/>
      </w:pPr>
      <w:rPr>
        <w:rFonts w:ascii="Courier New" w:hAnsi="Courier New" w:cs="Courier New" w:hint="default"/>
      </w:rPr>
    </w:lvl>
    <w:lvl w:ilvl="8" w:tplc="B816DDFC" w:tentative="1">
      <w:start w:val="1"/>
      <w:numFmt w:val="bullet"/>
      <w:lvlText w:val=""/>
      <w:lvlJc w:val="left"/>
      <w:pPr>
        <w:ind w:left="6480" w:hanging="360"/>
      </w:pPr>
      <w:rPr>
        <w:rFonts w:ascii="Wingdings" w:hAnsi="Wingdings" w:hint="default"/>
      </w:rPr>
    </w:lvl>
  </w:abstractNum>
  <w:abstractNum w:abstractNumId="1" w15:restartNumberingAfterBreak="0">
    <w:nsid w:val="1A0A33E1"/>
    <w:multiLevelType w:val="multilevel"/>
    <w:tmpl w:val="645CA4BE"/>
    <w:lvl w:ilvl="0">
      <w:start w:val="1"/>
      <w:numFmt w:val="decimal"/>
      <w:lvlText w:val="%1."/>
      <w:lvlJc w:val="left"/>
      <w:pPr>
        <w:ind w:left="81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7C4A6F33"/>
    <w:multiLevelType w:val="hybridMultilevel"/>
    <w:tmpl w:val="724A0D4A"/>
    <w:lvl w:ilvl="0" w:tplc="82B84E32">
      <w:start w:val="1"/>
      <w:numFmt w:val="bullet"/>
      <w:lvlText w:val=""/>
      <w:lvlJc w:val="left"/>
      <w:pPr>
        <w:ind w:left="720" w:hanging="360"/>
      </w:pPr>
      <w:rPr>
        <w:rFonts w:ascii="Wingdings" w:hAnsi="Wingdings" w:hint="default"/>
      </w:rPr>
    </w:lvl>
    <w:lvl w:ilvl="1" w:tplc="3C7A7FD8" w:tentative="1">
      <w:start w:val="1"/>
      <w:numFmt w:val="bullet"/>
      <w:lvlText w:val="o"/>
      <w:lvlJc w:val="left"/>
      <w:pPr>
        <w:ind w:left="1440" w:hanging="360"/>
      </w:pPr>
      <w:rPr>
        <w:rFonts w:ascii="Courier New" w:hAnsi="Courier New" w:cs="Courier New" w:hint="default"/>
      </w:rPr>
    </w:lvl>
    <w:lvl w:ilvl="2" w:tplc="09369FC8" w:tentative="1">
      <w:start w:val="1"/>
      <w:numFmt w:val="bullet"/>
      <w:lvlText w:val=""/>
      <w:lvlJc w:val="left"/>
      <w:pPr>
        <w:ind w:left="2160" w:hanging="360"/>
      </w:pPr>
      <w:rPr>
        <w:rFonts w:ascii="Wingdings" w:hAnsi="Wingdings" w:hint="default"/>
      </w:rPr>
    </w:lvl>
    <w:lvl w:ilvl="3" w:tplc="41C454BC" w:tentative="1">
      <w:start w:val="1"/>
      <w:numFmt w:val="bullet"/>
      <w:lvlText w:val=""/>
      <w:lvlJc w:val="left"/>
      <w:pPr>
        <w:ind w:left="2880" w:hanging="360"/>
      </w:pPr>
      <w:rPr>
        <w:rFonts w:ascii="Symbol" w:hAnsi="Symbol" w:hint="default"/>
      </w:rPr>
    </w:lvl>
    <w:lvl w:ilvl="4" w:tplc="36967C70" w:tentative="1">
      <w:start w:val="1"/>
      <w:numFmt w:val="bullet"/>
      <w:lvlText w:val="o"/>
      <w:lvlJc w:val="left"/>
      <w:pPr>
        <w:ind w:left="3600" w:hanging="360"/>
      </w:pPr>
      <w:rPr>
        <w:rFonts w:ascii="Courier New" w:hAnsi="Courier New" w:cs="Courier New" w:hint="default"/>
      </w:rPr>
    </w:lvl>
    <w:lvl w:ilvl="5" w:tplc="4B4640E8" w:tentative="1">
      <w:start w:val="1"/>
      <w:numFmt w:val="bullet"/>
      <w:lvlText w:val=""/>
      <w:lvlJc w:val="left"/>
      <w:pPr>
        <w:ind w:left="4320" w:hanging="360"/>
      </w:pPr>
      <w:rPr>
        <w:rFonts w:ascii="Wingdings" w:hAnsi="Wingdings" w:hint="default"/>
      </w:rPr>
    </w:lvl>
    <w:lvl w:ilvl="6" w:tplc="8F7C1F12" w:tentative="1">
      <w:start w:val="1"/>
      <w:numFmt w:val="bullet"/>
      <w:lvlText w:val=""/>
      <w:lvlJc w:val="left"/>
      <w:pPr>
        <w:ind w:left="5040" w:hanging="360"/>
      </w:pPr>
      <w:rPr>
        <w:rFonts w:ascii="Symbol" w:hAnsi="Symbol" w:hint="default"/>
      </w:rPr>
    </w:lvl>
    <w:lvl w:ilvl="7" w:tplc="551C6E40" w:tentative="1">
      <w:start w:val="1"/>
      <w:numFmt w:val="bullet"/>
      <w:lvlText w:val="o"/>
      <w:lvlJc w:val="left"/>
      <w:pPr>
        <w:ind w:left="5760" w:hanging="360"/>
      </w:pPr>
      <w:rPr>
        <w:rFonts w:ascii="Courier New" w:hAnsi="Courier New" w:cs="Courier New" w:hint="default"/>
      </w:rPr>
    </w:lvl>
    <w:lvl w:ilvl="8" w:tplc="28D6F1E8" w:tentative="1">
      <w:start w:val="1"/>
      <w:numFmt w:val="bullet"/>
      <w:lvlText w:val=""/>
      <w:lvlJc w:val="left"/>
      <w:pPr>
        <w:ind w:left="6480" w:hanging="360"/>
      </w:pPr>
      <w:rPr>
        <w:rFonts w:ascii="Wingdings" w:hAnsi="Wingdings" w:hint="default"/>
      </w:rPr>
    </w:lvl>
  </w:abstractNum>
  <w:num w:numId="1" w16cid:durableId="2100835087">
    <w:abstractNumId w:val="2"/>
  </w:num>
  <w:num w:numId="2" w16cid:durableId="149829832">
    <w:abstractNumId w:val="0"/>
  </w:num>
  <w:num w:numId="3" w16cid:durableId="816650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3MjM1MTI2NTWyMLBQ0lEKTi0uzszPAykwqgUAN7YnYiwAAAA="/>
  </w:docVars>
  <w:rsids>
    <w:rsidRoot w:val="00E018AF"/>
    <w:rsid w:val="0000235B"/>
    <w:rsid w:val="00002813"/>
    <w:rsid w:val="00003063"/>
    <w:rsid w:val="00003643"/>
    <w:rsid w:val="000036CB"/>
    <w:rsid w:val="0000370E"/>
    <w:rsid w:val="00003D27"/>
    <w:rsid w:val="00004296"/>
    <w:rsid w:val="000050E7"/>
    <w:rsid w:val="00005BC0"/>
    <w:rsid w:val="00007294"/>
    <w:rsid w:val="00010B60"/>
    <w:rsid w:val="0001387B"/>
    <w:rsid w:val="00014243"/>
    <w:rsid w:val="000142D1"/>
    <w:rsid w:val="00014DA6"/>
    <w:rsid w:val="000151A6"/>
    <w:rsid w:val="000156D5"/>
    <w:rsid w:val="00017667"/>
    <w:rsid w:val="00017E33"/>
    <w:rsid w:val="00021BD2"/>
    <w:rsid w:val="000249C0"/>
    <w:rsid w:val="00025093"/>
    <w:rsid w:val="00025654"/>
    <w:rsid w:val="00027162"/>
    <w:rsid w:val="000336B2"/>
    <w:rsid w:val="0003486D"/>
    <w:rsid w:val="00043D8E"/>
    <w:rsid w:val="00046816"/>
    <w:rsid w:val="000477D1"/>
    <w:rsid w:val="00051298"/>
    <w:rsid w:val="00051B37"/>
    <w:rsid w:val="00055A35"/>
    <w:rsid w:val="000631F2"/>
    <w:rsid w:val="00064119"/>
    <w:rsid w:val="000671A1"/>
    <w:rsid w:val="00071DAB"/>
    <w:rsid w:val="00071EC1"/>
    <w:rsid w:val="00071EF9"/>
    <w:rsid w:val="00073627"/>
    <w:rsid w:val="000736C2"/>
    <w:rsid w:val="000809E1"/>
    <w:rsid w:val="000822F6"/>
    <w:rsid w:val="000823C7"/>
    <w:rsid w:val="00085118"/>
    <w:rsid w:val="00086FEE"/>
    <w:rsid w:val="000878D9"/>
    <w:rsid w:val="00090785"/>
    <w:rsid w:val="00091240"/>
    <w:rsid w:val="000912B8"/>
    <w:rsid w:val="00091CFB"/>
    <w:rsid w:val="00097A92"/>
    <w:rsid w:val="000A001B"/>
    <w:rsid w:val="000A15EF"/>
    <w:rsid w:val="000A1C81"/>
    <w:rsid w:val="000A433D"/>
    <w:rsid w:val="000A440E"/>
    <w:rsid w:val="000A6A32"/>
    <w:rsid w:val="000A7381"/>
    <w:rsid w:val="000A7546"/>
    <w:rsid w:val="000B2A4D"/>
    <w:rsid w:val="000B534D"/>
    <w:rsid w:val="000B5385"/>
    <w:rsid w:val="000B7498"/>
    <w:rsid w:val="000C2F17"/>
    <w:rsid w:val="000C50AA"/>
    <w:rsid w:val="000C6710"/>
    <w:rsid w:val="000D122F"/>
    <w:rsid w:val="000D3320"/>
    <w:rsid w:val="000D571A"/>
    <w:rsid w:val="000D66BD"/>
    <w:rsid w:val="000D7041"/>
    <w:rsid w:val="000E2C49"/>
    <w:rsid w:val="000E310E"/>
    <w:rsid w:val="000E352A"/>
    <w:rsid w:val="000E75DC"/>
    <w:rsid w:val="000F15EB"/>
    <w:rsid w:val="000F2363"/>
    <w:rsid w:val="000F3EEA"/>
    <w:rsid w:val="000F58CE"/>
    <w:rsid w:val="00100628"/>
    <w:rsid w:val="00103425"/>
    <w:rsid w:val="0010724B"/>
    <w:rsid w:val="00110117"/>
    <w:rsid w:val="0011304B"/>
    <w:rsid w:val="0011375C"/>
    <w:rsid w:val="00113DAE"/>
    <w:rsid w:val="00114FDD"/>
    <w:rsid w:val="001152AC"/>
    <w:rsid w:val="0011744F"/>
    <w:rsid w:val="001206BB"/>
    <w:rsid w:val="001221B6"/>
    <w:rsid w:val="00125312"/>
    <w:rsid w:val="00126E18"/>
    <w:rsid w:val="00126E31"/>
    <w:rsid w:val="001316AF"/>
    <w:rsid w:val="00134A5D"/>
    <w:rsid w:val="00134E62"/>
    <w:rsid w:val="001368A6"/>
    <w:rsid w:val="00140892"/>
    <w:rsid w:val="00141CA6"/>
    <w:rsid w:val="001502CB"/>
    <w:rsid w:val="00151561"/>
    <w:rsid w:val="00152F81"/>
    <w:rsid w:val="0015606F"/>
    <w:rsid w:val="00157A4D"/>
    <w:rsid w:val="001607B6"/>
    <w:rsid w:val="00171BBB"/>
    <w:rsid w:val="001762FE"/>
    <w:rsid w:val="00177991"/>
    <w:rsid w:val="00184D57"/>
    <w:rsid w:val="001866AF"/>
    <w:rsid w:val="00187670"/>
    <w:rsid w:val="00187A19"/>
    <w:rsid w:val="00187BBE"/>
    <w:rsid w:val="001913D1"/>
    <w:rsid w:val="00192024"/>
    <w:rsid w:val="00192197"/>
    <w:rsid w:val="001955B7"/>
    <w:rsid w:val="00196293"/>
    <w:rsid w:val="001A01DA"/>
    <w:rsid w:val="001A280B"/>
    <w:rsid w:val="001A30CE"/>
    <w:rsid w:val="001A3182"/>
    <w:rsid w:val="001A5A2E"/>
    <w:rsid w:val="001A5EAC"/>
    <w:rsid w:val="001A6226"/>
    <w:rsid w:val="001B0E0A"/>
    <w:rsid w:val="001B19B6"/>
    <w:rsid w:val="001B2EB2"/>
    <w:rsid w:val="001B3093"/>
    <w:rsid w:val="001B547C"/>
    <w:rsid w:val="001C2635"/>
    <w:rsid w:val="001C3E0B"/>
    <w:rsid w:val="001C51D6"/>
    <w:rsid w:val="001C5924"/>
    <w:rsid w:val="001C71EB"/>
    <w:rsid w:val="001C7FC7"/>
    <w:rsid w:val="001D260A"/>
    <w:rsid w:val="001D261D"/>
    <w:rsid w:val="001D47E8"/>
    <w:rsid w:val="001D50F9"/>
    <w:rsid w:val="001D75F8"/>
    <w:rsid w:val="001D77C4"/>
    <w:rsid w:val="001D7C57"/>
    <w:rsid w:val="001E0A58"/>
    <w:rsid w:val="001E3DF0"/>
    <w:rsid w:val="001E3EC5"/>
    <w:rsid w:val="001E3F29"/>
    <w:rsid w:val="001E5255"/>
    <w:rsid w:val="001E62BA"/>
    <w:rsid w:val="001E6E2E"/>
    <w:rsid w:val="001F2448"/>
    <w:rsid w:val="001F2F48"/>
    <w:rsid w:val="001F48D4"/>
    <w:rsid w:val="002002B7"/>
    <w:rsid w:val="00200A1B"/>
    <w:rsid w:val="00204D69"/>
    <w:rsid w:val="00205166"/>
    <w:rsid w:val="00206684"/>
    <w:rsid w:val="00217C07"/>
    <w:rsid w:val="00222EA1"/>
    <w:rsid w:val="00223610"/>
    <w:rsid w:val="002246E8"/>
    <w:rsid w:val="0022483D"/>
    <w:rsid w:val="00226FBC"/>
    <w:rsid w:val="00227234"/>
    <w:rsid w:val="002313F9"/>
    <w:rsid w:val="0023601C"/>
    <w:rsid w:val="0024251A"/>
    <w:rsid w:val="0024310A"/>
    <w:rsid w:val="00243EB5"/>
    <w:rsid w:val="00250739"/>
    <w:rsid w:val="00252B01"/>
    <w:rsid w:val="002578A5"/>
    <w:rsid w:val="002628A6"/>
    <w:rsid w:val="0026291C"/>
    <w:rsid w:val="002632C8"/>
    <w:rsid w:val="0026450A"/>
    <w:rsid w:val="002666BE"/>
    <w:rsid w:val="00272A4A"/>
    <w:rsid w:val="00273B88"/>
    <w:rsid w:val="00276E68"/>
    <w:rsid w:val="00277295"/>
    <w:rsid w:val="00280637"/>
    <w:rsid w:val="00280EA3"/>
    <w:rsid w:val="00281CF4"/>
    <w:rsid w:val="00283356"/>
    <w:rsid w:val="00283B03"/>
    <w:rsid w:val="00287497"/>
    <w:rsid w:val="00293B56"/>
    <w:rsid w:val="00294DDD"/>
    <w:rsid w:val="00294E81"/>
    <w:rsid w:val="00296824"/>
    <w:rsid w:val="002A2455"/>
    <w:rsid w:val="002A3851"/>
    <w:rsid w:val="002A50B0"/>
    <w:rsid w:val="002A5C25"/>
    <w:rsid w:val="002A6D5A"/>
    <w:rsid w:val="002B12DC"/>
    <w:rsid w:val="002B1AFE"/>
    <w:rsid w:val="002B32E1"/>
    <w:rsid w:val="002B5445"/>
    <w:rsid w:val="002B5DD4"/>
    <w:rsid w:val="002B76F6"/>
    <w:rsid w:val="002B7F84"/>
    <w:rsid w:val="002C1A15"/>
    <w:rsid w:val="002D169E"/>
    <w:rsid w:val="002D349C"/>
    <w:rsid w:val="002D3940"/>
    <w:rsid w:val="002D4E8C"/>
    <w:rsid w:val="002D5937"/>
    <w:rsid w:val="002E0CED"/>
    <w:rsid w:val="002E1A26"/>
    <w:rsid w:val="002E4BE0"/>
    <w:rsid w:val="002E56D2"/>
    <w:rsid w:val="002E7DCB"/>
    <w:rsid w:val="002F2EE5"/>
    <w:rsid w:val="002F4648"/>
    <w:rsid w:val="002F4A9D"/>
    <w:rsid w:val="002F4C3A"/>
    <w:rsid w:val="002F4E6E"/>
    <w:rsid w:val="002F5514"/>
    <w:rsid w:val="002F5FEF"/>
    <w:rsid w:val="002F6E88"/>
    <w:rsid w:val="00302D3B"/>
    <w:rsid w:val="00302DC4"/>
    <w:rsid w:val="00302FD7"/>
    <w:rsid w:val="0030391D"/>
    <w:rsid w:val="00303D47"/>
    <w:rsid w:val="00304CD1"/>
    <w:rsid w:val="00306F6B"/>
    <w:rsid w:val="00307841"/>
    <w:rsid w:val="00314C2C"/>
    <w:rsid w:val="0031591D"/>
    <w:rsid w:val="00315A0B"/>
    <w:rsid w:val="003206A9"/>
    <w:rsid w:val="003244C7"/>
    <w:rsid w:val="003278CA"/>
    <w:rsid w:val="00332010"/>
    <w:rsid w:val="00333385"/>
    <w:rsid w:val="0033349D"/>
    <w:rsid w:val="00333B71"/>
    <w:rsid w:val="003363DE"/>
    <w:rsid w:val="0034751E"/>
    <w:rsid w:val="00347DE5"/>
    <w:rsid w:val="00350A9E"/>
    <w:rsid w:val="00352178"/>
    <w:rsid w:val="00353B5F"/>
    <w:rsid w:val="00353DD5"/>
    <w:rsid w:val="0035497E"/>
    <w:rsid w:val="003570C6"/>
    <w:rsid w:val="00361116"/>
    <w:rsid w:val="00361A36"/>
    <w:rsid w:val="00362925"/>
    <w:rsid w:val="00362F9A"/>
    <w:rsid w:val="00367C7C"/>
    <w:rsid w:val="00367F52"/>
    <w:rsid w:val="00371ABB"/>
    <w:rsid w:val="00373A94"/>
    <w:rsid w:val="00380438"/>
    <w:rsid w:val="00382421"/>
    <w:rsid w:val="00382BB1"/>
    <w:rsid w:val="00384D25"/>
    <w:rsid w:val="00392535"/>
    <w:rsid w:val="00394117"/>
    <w:rsid w:val="003A4257"/>
    <w:rsid w:val="003A5E6C"/>
    <w:rsid w:val="003A7E0C"/>
    <w:rsid w:val="003B0269"/>
    <w:rsid w:val="003B0360"/>
    <w:rsid w:val="003B1636"/>
    <w:rsid w:val="003B310D"/>
    <w:rsid w:val="003B3535"/>
    <w:rsid w:val="003B4682"/>
    <w:rsid w:val="003B5963"/>
    <w:rsid w:val="003B6A95"/>
    <w:rsid w:val="003B6C1B"/>
    <w:rsid w:val="003B6C2F"/>
    <w:rsid w:val="003B6CC0"/>
    <w:rsid w:val="003B6EF5"/>
    <w:rsid w:val="003B7274"/>
    <w:rsid w:val="003B7A92"/>
    <w:rsid w:val="003C363B"/>
    <w:rsid w:val="003C3CEC"/>
    <w:rsid w:val="003D35BA"/>
    <w:rsid w:val="003D6129"/>
    <w:rsid w:val="003D7BF5"/>
    <w:rsid w:val="003E3210"/>
    <w:rsid w:val="003E4F69"/>
    <w:rsid w:val="003E58DB"/>
    <w:rsid w:val="003F0A73"/>
    <w:rsid w:val="003F1992"/>
    <w:rsid w:val="003F1A38"/>
    <w:rsid w:val="003F2102"/>
    <w:rsid w:val="00403318"/>
    <w:rsid w:val="00406CDC"/>
    <w:rsid w:val="00406DCB"/>
    <w:rsid w:val="00411356"/>
    <w:rsid w:val="00412449"/>
    <w:rsid w:val="004124AB"/>
    <w:rsid w:val="00412FAB"/>
    <w:rsid w:val="00415BF8"/>
    <w:rsid w:val="0041658D"/>
    <w:rsid w:val="004204A2"/>
    <w:rsid w:val="004225BE"/>
    <w:rsid w:val="004246ED"/>
    <w:rsid w:val="00425A29"/>
    <w:rsid w:val="00427010"/>
    <w:rsid w:val="004307F5"/>
    <w:rsid w:val="00430977"/>
    <w:rsid w:val="00431C4F"/>
    <w:rsid w:val="0043431D"/>
    <w:rsid w:val="00440D3F"/>
    <w:rsid w:val="004412DF"/>
    <w:rsid w:val="00447667"/>
    <w:rsid w:val="00447C57"/>
    <w:rsid w:val="00447E90"/>
    <w:rsid w:val="00447F55"/>
    <w:rsid w:val="00451EBF"/>
    <w:rsid w:val="00453700"/>
    <w:rsid w:val="00457737"/>
    <w:rsid w:val="0046017B"/>
    <w:rsid w:val="0046190F"/>
    <w:rsid w:val="00462285"/>
    <w:rsid w:val="0046346C"/>
    <w:rsid w:val="0046654A"/>
    <w:rsid w:val="00470CDB"/>
    <w:rsid w:val="004710EC"/>
    <w:rsid w:val="004738DB"/>
    <w:rsid w:val="00473EEF"/>
    <w:rsid w:val="0047665D"/>
    <w:rsid w:val="00476E6F"/>
    <w:rsid w:val="00477E13"/>
    <w:rsid w:val="004802CA"/>
    <w:rsid w:val="00483DB9"/>
    <w:rsid w:val="00484676"/>
    <w:rsid w:val="004856E5"/>
    <w:rsid w:val="00490519"/>
    <w:rsid w:val="004912D4"/>
    <w:rsid w:val="00496F84"/>
    <w:rsid w:val="00497C8C"/>
    <w:rsid w:val="00497F22"/>
    <w:rsid w:val="004A1993"/>
    <w:rsid w:val="004A4B5B"/>
    <w:rsid w:val="004A6496"/>
    <w:rsid w:val="004A792C"/>
    <w:rsid w:val="004B1A7C"/>
    <w:rsid w:val="004B3FC3"/>
    <w:rsid w:val="004B6E3D"/>
    <w:rsid w:val="004C06AC"/>
    <w:rsid w:val="004C3FC1"/>
    <w:rsid w:val="004C41B4"/>
    <w:rsid w:val="004C636F"/>
    <w:rsid w:val="004C6627"/>
    <w:rsid w:val="004D195E"/>
    <w:rsid w:val="004D1CFC"/>
    <w:rsid w:val="004D4607"/>
    <w:rsid w:val="004D4B71"/>
    <w:rsid w:val="004D5C0B"/>
    <w:rsid w:val="004D601B"/>
    <w:rsid w:val="004E1155"/>
    <w:rsid w:val="004E3EB7"/>
    <w:rsid w:val="004F0688"/>
    <w:rsid w:val="004F3C5E"/>
    <w:rsid w:val="004F3C6E"/>
    <w:rsid w:val="004F5205"/>
    <w:rsid w:val="004F7249"/>
    <w:rsid w:val="005011B8"/>
    <w:rsid w:val="00501C4F"/>
    <w:rsid w:val="00502E64"/>
    <w:rsid w:val="00506AD8"/>
    <w:rsid w:val="00517EC3"/>
    <w:rsid w:val="00520DA9"/>
    <w:rsid w:val="0052182F"/>
    <w:rsid w:val="0052193C"/>
    <w:rsid w:val="00521A7C"/>
    <w:rsid w:val="00522E46"/>
    <w:rsid w:val="005240E6"/>
    <w:rsid w:val="005250B4"/>
    <w:rsid w:val="00525BC9"/>
    <w:rsid w:val="00530740"/>
    <w:rsid w:val="00530E1D"/>
    <w:rsid w:val="005313E0"/>
    <w:rsid w:val="005317C3"/>
    <w:rsid w:val="00532F4F"/>
    <w:rsid w:val="005338B6"/>
    <w:rsid w:val="005359F9"/>
    <w:rsid w:val="00537CB1"/>
    <w:rsid w:val="00540DF4"/>
    <w:rsid w:val="005418FF"/>
    <w:rsid w:val="005422E5"/>
    <w:rsid w:val="00543098"/>
    <w:rsid w:val="00543187"/>
    <w:rsid w:val="00543216"/>
    <w:rsid w:val="005440A9"/>
    <w:rsid w:val="00544268"/>
    <w:rsid w:val="00546CC1"/>
    <w:rsid w:val="00553631"/>
    <w:rsid w:val="0055516A"/>
    <w:rsid w:val="00560DE6"/>
    <w:rsid w:val="00561DE1"/>
    <w:rsid w:val="00566ABF"/>
    <w:rsid w:val="00573AA9"/>
    <w:rsid w:val="005748B4"/>
    <w:rsid w:val="00575562"/>
    <w:rsid w:val="00577E3C"/>
    <w:rsid w:val="00584436"/>
    <w:rsid w:val="005844CE"/>
    <w:rsid w:val="00585A87"/>
    <w:rsid w:val="00586DAD"/>
    <w:rsid w:val="00590B54"/>
    <w:rsid w:val="00593216"/>
    <w:rsid w:val="005948D6"/>
    <w:rsid w:val="00594AD2"/>
    <w:rsid w:val="00596F41"/>
    <w:rsid w:val="00597B25"/>
    <w:rsid w:val="005A221B"/>
    <w:rsid w:val="005A602D"/>
    <w:rsid w:val="005B0F9E"/>
    <w:rsid w:val="005B12B3"/>
    <w:rsid w:val="005B6102"/>
    <w:rsid w:val="005C08F3"/>
    <w:rsid w:val="005C12C6"/>
    <w:rsid w:val="005C238E"/>
    <w:rsid w:val="005C5D6E"/>
    <w:rsid w:val="005D06D7"/>
    <w:rsid w:val="005D461A"/>
    <w:rsid w:val="005D48FB"/>
    <w:rsid w:val="005D5FD9"/>
    <w:rsid w:val="005D6CDB"/>
    <w:rsid w:val="005E16D9"/>
    <w:rsid w:val="005E195B"/>
    <w:rsid w:val="005E5DF8"/>
    <w:rsid w:val="005E678F"/>
    <w:rsid w:val="005F0EFC"/>
    <w:rsid w:val="005F3EF6"/>
    <w:rsid w:val="005F4D72"/>
    <w:rsid w:val="005F602C"/>
    <w:rsid w:val="006031EE"/>
    <w:rsid w:val="006108D6"/>
    <w:rsid w:val="006159D9"/>
    <w:rsid w:val="0062153C"/>
    <w:rsid w:val="006218F6"/>
    <w:rsid w:val="00626B1D"/>
    <w:rsid w:val="00630063"/>
    <w:rsid w:val="006306E8"/>
    <w:rsid w:val="00633BB3"/>
    <w:rsid w:val="0064057A"/>
    <w:rsid w:val="006426B4"/>
    <w:rsid w:val="00643367"/>
    <w:rsid w:val="006451C3"/>
    <w:rsid w:val="00645B2A"/>
    <w:rsid w:val="006463E3"/>
    <w:rsid w:val="00646A07"/>
    <w:rsid w:val="00650653"/>
    <w:rsid w:val="00651D97"/>
    <w:rsid w:val="00652764"/>
    <w:rsid w:val="00653D9D"/>
    <w:rsid w:val="00653E9D"/>
    <w:rsid w:val="00654D07"/>
    <w:rsid w:val="00660046"/>
    <w:rsid w:val="00660D76"/>
    <w:rsid w:val="0066176D"/>
    <w:rsid w:val="00665439"/>
    <w:rsid w:val="00671843"/>
    <w:rsid w:val="006754B3"/>
    <w:rsid w:val="006761F4"/>
    <w:rsid w:val="00676C8E"/>
    <w:rsid w:val="00676E76"/>
    <w:rsid w:val="006776EE"/>
    <w:rsid w:val="006813E0"/>
    <w:rsid w:val="006829E3"/>
    <w:rsid w:val="00685025"/>
    <w:rsid w:val="0069071F"/>
    <w:rsid w:val="0069344E"/>
    <w:rsid w:val="00694C4A"/>
    <w:rsid w:val="006A12FB"/>
    <w:rsid w:val="006A18A5"/>
    <w:rsid w:val="006A1FD9"/>
    <w:rsid w:val="006A20B0"/>
    <w:rsid w:val="006A2534"/>
    <w:rsid w:val="006A65CC"/>
    <w:rsid w:val="006A69DA"/>
    <w:rsid w:val="006A7A5B"/>
    <w:rsid w:val="006A7AA3"/>
    <w:rsid w:val="006B0743"/>
    <w:rsid w:val="006B1415"/>
    <w:rsid w:val="006B1C9E"/>
    <w:rsid w:val="006B2853"/>
    <w:rsid w:val="006B2BA0"/>
    <w:rsid w:val="006B38B7"/>
    <w:rsid w:val="006B3978"/>
    <w:rsid w:val="006B40A0"/>
    <w:rsid w:val="006B5B2F"/>
    <w:rsid w:val="006B64BD"/>
    <w:rsid w:val="006B6C9B"/>
    <w:rsid w:val="006C0157"/>
    <w:rsid w:val="006C2690"/>
    <w:rsid w:val="006C442F"/>
    <w:rsid w:val="006C5DA9"/>
    <w:rsid w:val="006D7F79"/>
    <w:rsid w:val="006E0D6B"/>
    <w:rsid w:val="006E32BF"/>
    <w:rsid w:val="006E3DE2"/>
    <w:rsid w:val="006E4583"/>
    <w:rsid w:val="006E5812"/>
    <w:rsid w:val="006E5890"/>
    <w:rsid w:val="006E5C75"/>
    <w:rsid w:val="006E6687"/>
    <w:rsid w:val="006E6AD3"/>
    <w:rsid w:val="006E7952"/>
    <w:rsid w:val="006F10AB"/>
    <w:rsid w:val="006F3391"/>
    <w:rsid w:val="006F4DFE"/>
    <w:rsid w:val="006F5417"/>
    <w:rsid w:val="006F5780"/>
    <w:rsid w:val="006F67A4"/>
    <w:rsid w:val="0070424C"/>
    <w:rsid w:val="00704B14"/>
    <w:rsid w:val="007103F4"/>
    <w:rsid w:val="007106BE"/>
    <w:rsid w:val="007118ED"/>
    <w:rsid w:val="00713582"/>
    <w:rsid w:val="00715CC1"/>
    <w:rsid w:val="0071616E"/>
    <w:rsid w:val="0071654A"/>
    <w:rsid w:val="0071743E"/>
    <w:rsid w:val="0072126D"/>
    <w:rsid w:val="00721DA4"/>
    <w:rsid w:val="007234DF"/>
    <w:rsid w:val="00723BD9"/>
    <w:rsid w:val="0072410E"/>
    <w:rsid w:val="00724E66"/>
    <w:rsid w:val="00727C55"/>
    <w:rsid w:val="00730552"/>
    <w:rsid w:val="00731DD7"/>
    <w:rsid w:val="0073292D"/>
    <w:rsid w:val="00735E92"/>
    <w:rsid w:val="00736A6D"/>
    <w:rsid w:val="00736B4C"/>
    <w:rsid w:val="00737F7D"/>
    <w:rsid w:val="00740B84"/>
    <w:rsid w:val="00741391"/>
    <w:rsid w:val="00742626"/>
    <w:rsid w:val="00744CA3"/>
    <w:rsid w:val="0074570A"/>
    <w:rsid w:val="0075047F"/>
    <w:rsid w:val="00750D73"/>
    <w:rsid w:val="00751D3F"/>
    <w:rsid w:val="00754CD0"/>
    <w:rsid w:val="00755506"/>
    <w:rsid w:val="007560E5"/>
    <w:rsid w:val="00756695"/>
    <w:rsid w:val="0076039C"/>
    <w:rsid w:val="00760C18"/>
    <w:rsid w:val="00763551"/>
    <w:rsid w:val="00763AD9"/>
    <w:rsid w:val="00764397"/>
    <w:rsid w:val="0076463A"/>
    <w:rsid w:val="007650BA"/>
    <w:rsid w:val="007719C6"/>
    <w:rsid w:val="00771C79"/>
    <w:rsid w:val="00772840"/>
    <w:rsid w:val="00776A3A"/>
    <w:rsid w:val="0077702F"/>
    <w:rsid w:val="0077716D"/>
    <w:rsid w:val="00783EA8"/>
    <w:rsid w:val="007847BB"/>
    <w:rsid w:val="00786566"/>
    <w:rsid w:val="00786C9D"/>
    <w:rsid w:val="00786F17"/>
    <w:rsid w:val="00786FD4"/>
    <w:rsid w:val="00787CCE"/>
    <w:rsid w:val="007951E6"/>
    <w:rsid w:val="00796C29"/>
    <w:rsid w:val="00797A82"/>
    <w:rsid w:val="007A2AE8"/>
    <w:rsid w:val="007A4D63"/>
    <w:rsid w:val="007A73E5"/>
    <w:rsid w:val="007B0C3C"/>
    <w:rsid w:val="007B1CE3"/>
    <w:rsid w:val="007B3D6B"/>
    <w:rsid w:val="007B4131"/>
    <w:rsid w:val="007B6244"/>
    <w:rsid w:val="007C1E18"/>
    <w:rsid w:val="007C337C"/>
    <w:rsid w:val="007C3D92"/>
    <w:rsid w:val="007C4479"/>
    <w:rsid w:val="007C4592"/>
    <w:rsid w:val="007C4C0B"/>
    <w:rsid w:val="007C55B7"/>
    <w:rsid w:val="007C5CD1"/>
    <w:rsid w:val="007C6F1E"/>
    <w:rsid w:val="007D1E1B"/>
    <w:rsid w:val="007D2C02"/>
    <w:rsid w:val="007E0319"/>
    <w:rsid w:val="007E0502"/>
    <w:rsid w:val="007E077F"/>
    <w:rsid w:val="007E2A90"/>
    <w:rsid w:val="007E5439"/>
    <w:rsid w:val="007F1274"/>
    <w:rsid w:val="007F3078"/>
    <w:rsid w:val="007F3C00"/>
    <w:rsid w:val="007F55EC"/>
    <w:rsid w:val="007F5BAD"/>
    <w:rsid w:val="008120F3"/>
    <w:rsid w:val="00812288"/>
    <w:rsid w:val="008128DF"/>
    <w:rsid w:val="008212CF"/>
    <w:rsid w:val="00822D65"/>
    <w:rsid w:val="008258F7"/>
    <w:rsid w:val="008306B1"/>
    <w:rsid w:val="0083379B"/>
    <w:rsid w:val="008369D2"/>
    <w:rsid w:val="008370D2"/>
    <w:rsid w:val="00841329"/>
    <w:rsid w:val="00841751"/>
    <w:rsid w:val="008423EA"/>
    <w:rsid w:val="0084289A"/>
    <w:rsid w:val="00844125"/>
    <w:rsid w:val="008451F7"/>
    <w:rsid w:val="00846710"/>
    <w:rsid w:val="00847413"/>
    <w:rsid w:val="008522F5"/>
    <w:rsid w:val="0085278B"/>
    <w:rsid w:val="008619D0"/>
    <w:rsid w:val="008626B7"/>
    <w:rsid w:val="00862A7C"/>
    <w:rsid w:val="00862BA9"/>
    <w:rsid w:val="00865CD8"/>
    <w:rsid w:val="00867B86"/>
    <w:rsid w:val="00871874"/>
    <w:rsid w:val="00871DEF"/>
    <w:rsid w:val="008723BF"/>
    <w:rsid w:val="00873CC8"/>
    <w:rsid w:val="00874D2C"/>
    <w:rsid w:val="008751AC"/>
    <w:rsid w:val="008758E1"/>
    <w:rsid w:val="00875C75"/>
    <w:rsid w:val="00876034"/>
    <w:rsid w:val="008760DC"/>
    <w:rsid w:val="0087714D"/>
    <w:rsid w:val="0088548C"/>
    <w:rsid w:val="00887EEC"/>
    <w:rsid w:val="008905BD"/>
    <w:rsid w:val="00892264"/>
    <w:rsid w:val="0089702B"/>
    <w:rsid w:val="008A0136"/>
    <w:rsid w:val="008A03F7"/>
    <w:rsid w:val="008A067F"/>
    <w:rsid w:val="008A2E51"/>
    <w:rsid w:val="008A4D7E"/>
    <w:rsid w:val="008A5D80"/>
    <w:rsid w:val="008A5D94"/>
    <w:rsid w:val="008A61C9"/>
    <w:rsid w:val="008B10A3"/>
    <w:rsid w:val="008B2E66"/>
    <w:rsid w:val="008B3784"/>
    <w:rsid w:val="008B3924"/>
    <w:rsid w:val="008B63A1"/>
    <w:rsid w:val="008B6EB9"/>
    <w:rsid w:val="008B7085"/>
    <w:rsid w:val="008C434E"/>
    <w:rsid w:val="008C4AC8"/>
    <w:rsid w:val="008C560D"/>
    <w:rsid w:val="008C5790"/>
    <w:rsid w:val="008C66F0"/>
    <w:rsid w:val="008D0395"/>
    <w:rsid w:val="008D11DE"/>
    <w:rsid w:val="008D13E3"/>
    <w:rsid w:val="008D1640"/>
    <w:rsid w:val="008D16FA"/>
    <w:rsid w:val="008D467B"/>
    <w:rsid w:val="008D53CE"/>
    <w:rsid w:val="008D5C0C"/>
    <w:rsid w:val="008E0F5F"/>
    <w:rsid w:val="008E1250"/>
    <w:rsid w:val="008E21BC"/>
    <w:rsid w:val="008E34F6"/>
    <w:rsid w:val="008E6062"/>
    <w:rsid w:val="008E6384"/>
    <w:rsid w:val="008F40A4"/>
    <w:rsid w:val="008F40D8"/>
    <w:rsid w:val="008F5719"/>
    <w:rsid w:val="00903BE3"/>
    <w:rsid w:val="00904DD6"/>
    <w:rsid w:val="009063D1"/>
    <w:rsid w:val="00906DDF"/>
    <w:rsid w:val="00906F28"/>
    <w:rsid w:val="00907EB0"/>
    <w:rsid w:val="009117B7"/>
    <w:rsid w:val="00911B0B"/>
    <w:rsid w:val="00913D90"/>
    <w:rsid w:val="00913DFB"/>
    <w:rsid w:val="00915F6F"/>
    <w:rsid w:val="00916A17"/>
    <w:rsid w:val="00917CC8"/>
    <w:rsid w:val="00920E3F"/>
    <w:rsid w:val="0092170B"/>
    <w:rsid w:val="009223DE"/>
    <w:rsid w:val="00924254"/>
    <w:rsid w:val="00926FA3"/>
    <w:rsid w:val="00936865"/>
    <w:rsid w:val="00940BEC"/>
    <w:rsid w:val="00942D93"/>
    <w:rsid w:val="0094353B"/>
    <w:rsid w:val="00943B36"/>
    <w:rsid w:val="00945581"/>
    <w:rsid w:val="0094769F"/>
    <w:rsid w:val="00952DE4"/>
    <w:rsid w:val="00953632"/>
    <w:rsid w:val="0095515C"/>
    <w:rsid w:val="009551E2"/>
    <w:rsid w:val="00956D94"/>
    <w:rsid w:val="00960C3F"/>
    <w:rsid w:val="009618FC"/>
    <w:rsid w:val="00962017"/>
    <w:rsid w:val="00963510"/>
    <w:rsid w:val="00966468"/>
    <w:rsid w:val="009727DF"/>
    <w:rsid w:val="00975065"/>
    <w:rsid w:val="00980D08"/>
    <w:rsid w:val="00982828"/>
    <w:rsid w:val="00983812"/>
    <w:rsid w:val="00984F6B"/>
    <w:rsid w:val="009859A4"/>
    <w:rsid w:val="009966D1"/>
    <w:rsid w:val="009967D4"/>
    <w:rsid w:val="00997F06"/>
    <w:rsid w:val="009A1562"/>
    <w:rsid w:val="009A15DD"/>
    <w:rsid w:val="009B0377"/>
    <w:rsid w:val="009B2EF2"/>
    <w:rsid w:val="009B5901"/>
    <w:rsid w:val="009B6EB4"/>
    <w:rsid w:val="009C0CD1"/>
    <w:rsid w:val="009C26BB"/>
    <w:rsid w:val="009C3EF0"/>
    <w:rsid w:val="009C62D4"/>
    <w:rsid w:val="009C7CF3"/>
    <w:rsid w:val="009D2BC3"/>
    <w:rsid w:val="009D524D"/>
    <w:rsid w:val="009D63DA"/>
    <w:rsid w:val="009D75F1"/>
    <w:rsid w:val="009E2EB3"/>
    <w:rsid w:val="009E3BB9"/>
    <w:rsid w:val="009E670A"/>
    <w:rsid w:val="009E7AF5"/>
    <w:rsid w:val="009F41AF"/>
    <w:rsid w:val="009F4B67"/>
    <w:rsid w:val="009F5201"/>
    <w:rsid w:val="009F601C"/>
    <w:rsid w:val="009F6780"/>
    <w:rsid w:val="009F6C6B"/>
    <w:rsid w:val="00A006BF"/>
    <w:rsid w:val="00A00865"/>
    <w:rsid w:val="00A00F3F"/>
    <w:rsid w:val="00A024D5"/>
    <w:rsid w:val="00A04A71"/>
    <w:rsid w:val="00A07C70"/>
    <w:rsid w:val="00A100A2"/>
    <w:rsid w:val="00A11E92"/>
    <w:rsid w:val="00A129E4"/>
    <w:rsid w:val="00A132AC"/>
    <w:rsid w:val="00A1471A"/>
    <w:rsid w:val="00A1694B"/>
    <w:rsid w:val="00A16DE4"/>
    <w:rsid w:val="00A17BB4"/>
    <w:rsid w:val="00A2030F"/>
    <w:rsid w:val="00A21437"/>
    <w:rsid w:val="00A21CC7"/>
    <w:rsid w:val="00A256BF"/>
    <w:rsid w:val="00A27C3A"/>
    <w:rsid w:val="00A33F36"/>
    <w:rsid w:val="00A34487"/>
    <w:rsid w:val="00A4024A"/>
    <w:rsid w:val="00A43D1A"/>
    <w:rsid w:val="00A44052"/>
    <w:rsid w:val="00A45121"/>
    <w:rsid w:val="00A47656"/>
    <w:rsid w:val="00A47E98"/>
    <w:rsid w:val="00A54B95"/>
    <w:rsid w:val="00A56223"/>
    <w:rsid w:val="00A562B6"/>
    <w:rsid w:val="00A62DB5"/>
    <w:rsid w:val="00A6482E"/>
    <w:rsid w:val="00A6589C"/>
    <w:rsid w:val="00A65A5E"/>
    <w:rsid w:val="00A65ADE"/>
    <w:rsid w:val="00A6612D"/>
    <w:rsid w:val="00A66717"/>
    <w:rsid w:val="00A70CF1"/>
    <w:rsid w:val="00A748DC"/>
    <w:rsid w:val="00A772C0"/>
    <w:rsid w:val="00A825DB"/>
    <w:rsid w:val="00A8290A"/>
    <w:rsid w:val="00A873A2"/>
    <w:rsid w:val="00A87D0E"/>
    <w:rsid w:val="00A90AAB"/>
    <w:rsid w:val="00A96C56"/>
    <w:rsid w:val="00AA25CF"/>
    <w:rsid w:val="00AA3CB7"/>
    <w:rsid w:val="00AA4E81"/>
    <w:rsid w:val="00AA4EE3"/>
    <w:rsid w:val="00AA768C"/>
    <w:rsid w:val="00AA7E15"/>
    <w:rsid w:val="00AB07C6"/>
    <w:rsid w:val="00AB1042"/>
    <w:rsid w:val="00AB29EF"/>
    <w:rsid w:val="00AB2BD0"/>
    <w:rsid w:val="00AB4A56"/>
    <w:rsid w:val="00AB56F4"/>
    <w:rsid w:val="00AB65BE"/>
    <w:rsid w:val="00AC029D"/>
    <w:rsid w:val="00AC03DD"/>
    <w:rsid w:val="00AC0533"/>
    <w:rsid w:val="00AC2E43"/>
    <w:rsid w:val="00AC5AF7"/>
    <w:rsid w:val="00AC6D69"/>
    <w:rsid w:val="00AC7FEA"/>
    <w:rsid w:val="00AD0AD6"/>
    <w:rsid w:val="00AD1729"/>
    <w:rsid w:val="00AD48C7"/>
    <w:rsid w:val="00AD4FFF"/>
    <w:rsid w:val="00AE0514"/>
    <w:rsid w:val="00AE411A"/>
    <w:rsid w:val="00AE7E23"/>
    <w:rsid w:val="00AE7E3F"/>
    <w:rsid w:val="00AF6534"/>
    <w:rsid w:val="00B01F92"/>
    <w:rsid w:val="00B0250A"/>
    <w:rsid w:val="00B04324"/>
    <w:rsid w:val="00B05CCD"/>
    <w:rsid w:val="00B14C4B"/>
    <w:rsid w:val="00B16374"/>
    <w:rsid w:val="00B167A4"/>
    <w:rsid w:val="00B16F40"/>
    <w:rsid w:val="00B17AC5"/>
    <w:rsid w:val="00B17CD0"/>
    <w:rsid w:val="00B21FF6"/>
    <w:rsid w:val="00B2249C"/>
    <w:rsid w:val="00B23E57"/>
    <w:rsid w:val="00B25CCE"/>
    <w:rsid w:val="00B27E18"/>
    <w:rsid w:val="00B314A6"/>
    <w:rsid w:val="00B33832"/>
    <w:rsid w:val="00B349E2"/>
    <w:rsid w:val="00B34DDE"/>
    <w:rsid w:val="00B35919"/>
    <w:rsid w:val="00B41480"/>
    <w:rsid w:val="00B44566"/>
    <w:rsid w:val="00B45E98"/>
    <w:rsid w:val="00B47908"/>
    <w:rsid w:val="00B525F2"/>
    <w:rsid w:val="00B54888"/>
    <w:rsid w:val="00B60F5E"/>
    <w:rsid w:val="00B64190"/>
    <w:rsid w:val="00B64D29"/>
    <w:rsid w:val="00B662EE"/>
    <w:rsid w:val="00B6705C"/>
    <w:rsid w:val="00B67FD6"/>
    <w:rsid w:val="00B7059B"/>
    <w:rsid w:val="00B72089"/>
    <w:rsid w:val="00B72F3A"/>
    <w:rsid w:val="00B73341"/>
    <w:rsid w:val="00B73368"/>
    <w:rsid w:val="00B7628D"/>
    <w:rsid w:val="00B773BC"/>
    <w:rsid w:val="00B77B45"/>
    <w:rsid w:val="00B83317"/>
    <w:rsid w:val="00B83A9A"/>
    <w:rsid w:val="00B84BE8"/>
    <w:rsid w:val="00B86A9D"/>
    <w:rsid w:val="00B916A7"/>
    <w:rsid w:val="00B92765"/>
    <w:rsid w:val="00B92D20"/>
    <w:rsid w:val="00B93DBC"/>
    <w:rsid w:val="00B94653"/>
    <w:rsid w:val="00B96243"/>
    <w:rsid w:val="00BA0083"/>
    <w:rsid w:val="00BA2F3E"/>
    <w:rsid w:val="00BA5897"/>
    <w:rsid w:val="00BA65F3"/>
    <w:rsid w:val="00BA7D13"/>
    <w:rsid w:val="00BB2564"/>
    <w:rsid w:val="00BB31DC"/>
    <w:rsid w:val="00BB42BA"/>
    <w:rsid w:val="00BC3C7F"/>
    <w:rsid w:val="00BC4A08"/>
    <w:rsid w:val="00BC53F7"/>
    <w:rsid w:val="00BC7F39"/>
    <w:rsid w:val="00BD533E"/>
    <w:rsid w:val="00BD6D7F"/>
    <w:rsid w:val="00BD763C"/>
    <w:rsid w:val="00BE00D8"/>
    <w:rsid w:val="00BE02AE"/>
    <w:rsid w:val="00BE02F4"/>
    <w:rsid w:val="00BE0554"/>
    <w:rsid w:val="00BE5608"/>
    <w:rsid w:val="00BE716D"/>
    <w:rsid w:val="00BF4729"/>
    <w:rsid w:val="00C01A9F"/>
    <w:rsid w:val="00C02468"/>
    <w:rsid w:val="00C024D9"/>
    <w:rsid w:val="00C02A7B"/>
    <w:rsid w:val="00C1313B"/>
    <w:rsid w:val="00C13231"/>
    <w:rsid w:val="00C13ACD"/>
    <w:rsid w:val="00C13D54"/>
    <w:rsid w:val="00C14D64"/>
    <w:rsid w:val="00C169A0"/>
    <w:rsid w:val="00C17033"/>
    <w:rsid w:val="00C17893"/>
    <w:rsid w:val="00C1791A"/>
    <w:rsid w:val="00C2126D"/>
    <w:rsid w:val="00C21CBE"/>
    <w:rsid w:val="00C224B8"/>
    <w:rsid w:val="00C22E1D"/>
    <w:rsid w:val="00C2355D"/>
    <w:rsid w:val="00C27679"/>
    <w:rsid w:val="00C277E6"/>
    <w:rsid w:val="00C3084E"/>
    <w:rsid w:val="00C358E5"/>
    <w:rsid w:val="00C36FD9"/>
    <w:rsid w:val="00C417D6"/>
    <w:rsid w:val="00C41C18"/>
    <w:rsid w:val="00C41E76"/>
    <w:rsid w:val="00C438B3"/>
    <w:rsid w:val="00C4509E"/>
    <w:rsid w:val="00C46768"/>
    <w:rsid w:val="00C545B0"/>
    <w:rsid w:val="00C5669A"/>
    <w:rsid w:val="00C60EE4"/>
    <w:rsid w:val="00C61541"/>
    <w:rsid w:val="00C63E3B"/>
    <w:rsid w:val="00C64B2A"/>
    <w:rsid w:val="00C64BCC"/>
    <w:rsid w:val="00C66094"/>
    <w:rsid w:val="00C70943"/>
    <w:rsid w:val="00C711EB"/>
    <w:rsid w:val="00C72814"/>
    <w:rsid w:val="00C7490C"/>
    <w:rsid w:val="00C7782E"/>
    <w:rsid w:val="00C77D89"/>
    <w:rsid w:val="00C82346"/>
    <w:rsid w:val="00C82BEF"/>
    <w:rsid w:val="00C84EC2"/>
    <w:rsid w:val="00C854A6"/>
    <w:rsid w:val="00C85A77"/>
    <w:rsid w:val="00C869EB"/>
    <w:rsid w:val="00C92898"/>
    <w:rsid w:val="00C93477"/>
    <w:rsid w:val="00C94C50"/>
    <w:rsid w:val="00C954F1"/>
    <w:rsid w:val="00C97466"/>
    <w:rsid w:val="00C97546"/>
    <w:rsid w:val="00C97BA8"/>
    <w:rsid w:val="00CA0CCE"/>
    <w:rsid w:val="00CA16F4"/>
    <w:rsid w:val="00CA31F7"/>
    <w:rsid w:val="00CA4781"/>
    <w:rsid w:val="00CA54E6"/>
    <w:rsid w:val="00CB1E2E"/>
    <w:rsid w:val="00CB242B"/>
    <w:rsid w:val="00CB6432"/>
    <w:rsid w:val="00CB6E93"/>
    <w:rsid w:val="00CC0F38"/>
    <w:rsid w:val="00CC20FF"/>
    <w:rsid w:val="00CC2A4E"/>
    <w:rsid w:val="00CC546F"/>
    <w:rsid w:val="00CC7856"/>
    <w:rsid w:val="00CD1C70"/>
    <w:rsid w:val="00CD6AED"/>
    <w:rsid w:val="00CD713C"/>
    <w:rsid w:val="00CE0DB2"/>
    <w:rsid w:val="00CE1A88"/>
    <w:rsid w:val="00CE1F3C"/>
    <w:rsid w:val="00CE30B7"/>
    <w:rsid w:val="00CE624E"/>
    <w:rsid w:val="00CF09C3"/>
    <w:rsid w:val="00CF4456"/>
    <w:rsid w:val="00CF44BA"/>
    <w:rsid w:val="00CF4A03"/>
    <w:rsid w:val="00CF584D"/>
    <w:rsid w:val="00CF63BD"/>
    <w:rsid w:val="00D0143F"/>
    <w:rsid w:val="00D0203D"/>
    <w:rsid w:val="00D04001"/>
    <w:rsid w:val="00D05626"/>
    <w:rsid w:val="00D06400"/>
    <w:rsid w:val="00D07E2A"/>
    <w:rsid w:val="00D1194B"/>
    <w:rsid w:val="00D163DA"/>
    <w:rsid w:val="00D17C32"/>
    <w:rsid w:val="00D2161D"/>
    <w:rsid w:val="00D24ADE"/>
    <w:rsid w:val="00D3404B"/>
    <w:rsid w:val="00D37368"/>
    <w:rsid w:val="00D37A1B"/>
    <w:rsid w:val="00D41DE3"/>
    <w:rsid w:val="00D437C9"/>
    <w:rsid w:val="00D46089"/>
    <w:rsid w:val="00D4789C"/>
    <w:rsid w:val="00D51014"/>
    <w:rsid w:val="00D51F3A"/>
    <w:rsid w:val="00D5231B"/>
    <w:rsid w:val="00D542C2"/>
    <w:rsid w:val="00D54EBB"/>
    <w:rsid w:val="00D60111"/>
    <w:rsid w:val="00D6090C"/>
    <w:rsid w:val="00D64E4E"/>
    <w:rsid w:val="00D6777F"/>
    <w:rsid w:val="00D72B39"/>
    <w:rsid w:val="00D72D6B"/>
    <w:rsid w:val="00D75C4F"/>
    <w:rsid w:val="00D7715C"/>
    <w:rsid w:val="00D80B18"/>
    <w:rsid w:val="00D80E73"/>
    <w:rsid w:val="00D8136F"/>
    <w:rsid w:val="00D82866"/>
    <w:rsid w:val="00D8738F"/>
    <w:rsid w:val="00D87EC8"/>
    <w:rsid w:val="00D915DA"/>
    <w:rsid w:val="00D928E5"/>
    <w:rsid w:val="00D955E7"/>
    <w:rsid w:val="00DA2A62"/>
    <w:rsid w:val="00DA376C"/>
    <w:rsid w:val="00DA4A92"/>
    <w:rsid w:val="00DA4F7D"/>
    <w:rsid w:val="00DB0831"/>
    <w:rsid w:val="00DB15D5"/>
    <w:rsid w:val="00DB2B9B"/>
    <w:rsid w:val="00DB30D8"/>
    <w:rsid w:val="00DB4919"/>
    <w:rsid w:val="00DB5024"/>
    <w:rsid w:val="00DB7CF0"/>
    <w:rsid w:val="00DC0320"/>
    <w:rsid w:val="00DC490F"/>
    <w:rsid w:val="00DC5EDB"/>
    <w:rsid w:val="00DC65C5"/>
    <w:rsid w:val="00DD1CE2"/>
    <w:rsid w:val="00DD24E9"/>
    <w:rsid w:val="00DD38FE"/>
    <w:rsid w:val="00DD6BE8"/>
    <w:rsid w:val="00DD7B5B"/>
    <w:rsid w:val="00DE0408"/>
    <w:rsid w:val="00DE0BEF"/>
    <w:rsid w:val="00DE0CDB"/>
    <w:rsid w:val="00DE3D03"/>
    <w:rsid w:val="00DE67E3"/>
    <w:rsid w:val="00DE79BA"/>
    <w:rsid w:val="00DF02B3"/>
    <w:rsid w:val="00DF7287"/>
    <w:rsid w:val="00E018AF"/>
    <w:rsid w:val="00E022E1"/>
    <w:rsid w:val="00E0317D"/>
    <w:rsid w:val="00E03833"/>
    <w:rsid w:val="00E04091"/>
    <w:rsid w:val="00E06864"/>
    <w:rsid w:val="00E06FAE"/>
    <w:rsid w:val="00E10093"/>
    <w:rsid w:val="00E12736"/>
    <w:rsid w:val="00E13FAC"/>
    <w:rsid w:val="00E165F8"/>
    <w:rsid w:val="00E23835"/>
    <w:rsid w:val="00E26B64"/>
    <w:rsid w:val="00E26DB8"/>
    <w:rsid w:val="00E26E2B"/>
    <w:rsid w:val="00E27A07"/>
    <w:rsid w:val="00E3016A"/>
    <w:rsid w:val="00E33A35"/>
    <w:rsid w:val="00E33CA7"/>
    <w:rsid w:val="00E34A8A"/>
    <w:rsid w:val="00E36A1E"/>
    <w:rsid w:val="00E42E85"/>
    <w:rsid w:val="00E43614"/>
    <w:rsid w:val="00E44F53"/>
    <w:rsid w:val="00E45034"/>
    <w:rsid w:val="00E46210"/>
    <w:rsid w:val="00E474D0"/>
    <w:rsid w:val="00E513F5"/>
    <w:rsid w:val="00E52EBB"/>
    <w:rsid w:val="00E555A4"/>
    <w:rsid w:val="00E61523"/>
    <w:rsid w:val="00E61C9C"/>
    <w:rsid w:val="00E62456"/>
    <w:rsid w:val="00E62D08"/>
    <w:rsid w:val="00E6517B"/>
    <w:rsid w:val="00E671F9"/>
    <w:rsid w:val="00E724D8"/>
    <w:rsid w:val="00E76AC7"/>
    <w:rsid w:val="00E83D36"/>
    <w:rsid w:val="00E84223"/>
    <w:rsid w:val="00E87BF8"/>
    <w:rsid w:val="00E9188F"/>
    <w:rsid w:val="00E936F3"/>
    <w:rsid w:val="00EA2BD6"/>
    <w:rsid w:val="00EA6462"/>
    <w:rsid w:val="00EA7127"/>
    <w:rsid w:val="00EA713A"/>
    <w:rsid w:val="00EB023A"/>
    <w:rsid w:val="00EB110D"/>
    <w:rsid w:val="00EB274D"/>
    <w:rsid w:val="00EB3E91"/>
    <w:rsid w:val="00EB6F37"/>
    <w:rsid w:val="00EC005C"/>
    <w:rsid w:val="00EC0385"/>
    <w:rsid w:val="00EC0EA7"/>
    <w:rsid w:val="00EC359F"/>
    <w:rsid w:val="00EC5100"/>
    <w:rsid w:val="00EC6EFC"/>
    <w:rsid w:val="00EC7A64"/>
    <w:rsid w:val="00ED0029"/>
    <w:rsid w:val="00ED1998"/>
    <w:rsid w:val="00ED74B8"/>
    <w:rsid w:val="00EE482A"/>
    <w:rsid w:val="00EE57E5"/>
    <w:rsid w:val="00EE773B"/>
    <w:rsid w:val="00EF1F62"/>
    <w:rsid w:val="00EF22C5"/>
    <w:rsid w:val="00EF3227"/>
    <w:rsid w:val="00EF4083"/>
    <w:rsid w:val="00EF5C42"/>
    <w:rsid w:val="00EF602D"/>
    <w:rsid w:val="00EF7DDE"/>
    <w:rsid w:val="00F07540"/>
    <w:rsid w:val="00F07CE8"/>
    <w:rsid w:val="00F13CC7"/>
    <w:rsid w:val="00F150FF"/>
    <w:rsid w:val="00F15579"/>
    <w:rsid w:val="00F15588"/>
    <w:rsid w:val="00F21447"/>
    <w:rsid w:val="00F2237E"/>
    <w:rsid w:val="00F2412F"/>
    <w:rsid w:val="00F253AA"/>
    <w:rsid w:val="00F25A9E"/>
    <w:rsid w:val="00F3275E"/>
    <w:rsid w:val="00F3309B"/>
    <w:rsid w:val="00F33412"/>
    <w:rsid w:val="00F33A02"/>
    <w:rsid w:val="00F34051"/>
    <w:rsid w:val="00F34AD8"/>
    <w:rsid w:val="00F34D34"/>
    <w:rsid w:val="00F4126C"/>
    <w:rsid w:val="00F4130F"/>
    <w:rsid w:val="00F445B3"/>
    <w:rsid w:val="00F473AD"/>
    <w:rsid w:val="00F4748A"/>
    <w:rsid w:val="00F52898"/>
    <w:rsid w:val="00F53089"/>
    <w:rsid w:val="00F53F8F"/>
    <w:rsid w:val="00F57B16"/>
    <w:rsid w:val="00F62B12"/>
    <w:rsid w:val="00F66BDC"/>
    <w:rsid w:val="00F7406E"/>
    <w:rsid w:val="00F7684C"/>
    <w:rsid w:val="00F76E0C"/>
    <w:rsid w:val="00F81EC0"/>
    <w:rsid w:val="00F84ADC"/>
    <w:rsid w:val="00F864DE"/>
    <w:rsid w:val="00F91BB6"/>
    <w:rsid w:val="00F92CE4"/>
    <w:rsid w:val="00F93AB5"/>
    <w:rsid w:val="00F94281"/>
    <w:rsid w:val="00F94AAE"/>
    <w:rsid w:val="00F94DA5"/>
    <w:rsid w:val="00F96446"/>
    <w:rsid w:val="00F96FCB"/>
    <w:rsid w:val="00FA2556"/>
    <w:rsid w:val="00FA3F17"/>
    <w:rsid w:val="00FB0E07"/>
    <w:rsid w:val="00FB11FF"/>
    <w:rsid w:val="00FB270E"/>
    <w:rsid w:val="00FB3578"/>
    <w:rsid w:val="00FB3DA1"/>
    <w:rsid w:val="00FB4742"/>
    <w:rsid w:val="00FB4E4D"/>
    <w:rsid w:val="00FB51B6"/>
    <w:rsid w:val="00FB51D3"/>
    <w:rsid w:val="00FC0BFB"/>
    <w:rsid w:val="00FC370E"/>
    <w:rsid w:val="00FC41C7"/>
    <w:rsid w:val="00FC54B2"/>
    <w:rsid w:val="00FC70F6"/>
    <w:rsid w:val="00FC7F40"/>
    <w:rsid w:val="00FD3A7D"/>
    <w:rsid w:val="00FE39D0"/>
    <w:rsid w:val="00FE6C34"/>
    <w:rsid w:val="00FF0484"/>
    <w:rsid w:val="00FF37CE"/>
    <w:rsid w:val="00FF54D7"/>
    <w:rsid w:val="00FF5FDD"/>
    <w:rsid w:val="00FF7EB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507C20"/>
  <w15:docId w15:val="{A075924B-6DE6-49FF-AD32-D168DCD5A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744F"/>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4DDD"/>
  </w:style>
  <w:style w:type="paragraph" w:styleId="Footer">
    <w:name w:val="footer"/>
    <w:basedOn w:val="Normal"/>
    <w:link w:val="FooterChar"/>
    <w:uiPriority w:val="99"/>
    <w:unhideWhenUsed/>
    <w:rsid w:val="00294D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4DDD"/>
  </w:style>
  <w:style w:type="paragraph" w:styleId="BalloonText">
    <w:name w:val="Balloon Text"/>
    <w:basedOn w:val="Normal"/>
    <w:link w:val="BalloonTextChar"/>
    <w:uiPriority w:val="99"/>
    <w:semiHidden/>
    <w:unhideWhenUsed/>
    <w:rsid w:val="006405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57A"/>
    <w:rPr>
      <w:rFonts w:ascii="Tahoma" w:hAnsi="Tahoma" w:cs="Tahoma"/>
      <w:sz w:val="16"/>
      <w:szCs w:val="16"/>
    </w:rPr>
  </w:style>
  <w:style w:type="character" w:customStyle="1" w:styleId="Heading1Char">
    <w:name w:val="Heading 1 Char"/>
    <w:basedOn w:val="DefaultParagraphFont"/>
    <w:link w:val="Heading1"/>
    <w:uiPriority w:val="9"/>
    <w:rsid w:val="0011744F"/>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11744F"/>
  </w:style>
  <w:style w:type="table" w:styleId="TableGrid">
    <w:name w:val="Table Grid"/>
    <w:basedOn w:val="TableNormal"/>
    <w:uiPriority w:val="59"/>
    <w:rsid w:val="003E321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797A82"/>
    <w:rPr>
      <w:color w:val="0000FF" w:themeColor="hyperlink"/>
      <w:u w:val="single"/>
    </w:rPr>
  </w:style>
  <w:style w:type="character" w:styleId="CommentReference">
    <w:name w:val="annotation reference"/>
    <w:basedOn w:val="DefaultParagraphFont"/>
    <w:uiPriority w:val="99"/>
    <w:semiHidden/>
    <w:unhideWhenUsed/>
    <w:rsid w:val="000671A1"/>
    <w:rPr>
      <w:sz w:val="16"/>
      <w:szCs w:val="16"/>
    </w:rPr>
  </w:style>
  <w:style w:type="paragraph" w:styleId="CommentText">
    <w:name w:val="annotation text"/>
    <w:basedOn w:val="Normal"/>
    <w:link w:val="CommentTextChar"/>
    <w:uiPriority w:val="99"/>
    <w:unhideWhenUsed/>
    <w:rsid w:val="000671A1"/>
    <w:pPr>
      <w:spacing w:line="240" w:lineRule="auto"/>
    </w:pPr>
    <w:rPr>
      <w:sz w:val="20"/>
      <w:szCs w:val="20"/>
    </w:rPr>
  </w:style>
  <w:style w:type="character" w:customStyle="1" w:styleId="CommentTextChar">
    <w:name w:val="Comment Text Char"/>
    <w:basedOn w:val="DefaultParagraphFont"/>
    <w:link w:val="CommentText"/>
    <w:uiPriority w:val="99"/>
    <w:rsid w:val="000671A1"/>
    <w:rPr>
      <w:sz w:val="20"/>
      <w:szCs w:val="20"/>
    </w:rPr>
  </w:style>
  <w:style w:type="paragraph" w:styleId="CommentSubject">
    <w:name w:val="annotation subject"/>
    <w:basedOn w:val="CommentText"/>
    <w:next w:val="CommentText"/>
    <w:link w:val="CommentSubjectChar"/>
    <w:uiPriority w:val="99"/>
    <w:semiHidden/>
    <w:unhideWhenUsed/>
    <w:rsid w:val="000671A1"/>
    <w:rPr>
      <w:b/>
      <w:bCs/>
    </w:rPr>
  </w:style>
  <w:style w:type="character" w:customStyle="1" w:styleId="CommentSubjectChar">
    <w:name w:val="Comment Subject Char"/>
    <w:basedOn w:val="CommentTextChar"/>
    <w:link w:val="CommentSubject"/>
    <w:uiPriority w:val="99"/>
    <w:semiHidden/>
    <w:rsid w:val="000671A1"/>
    <w:rPr>
      <w:b/>
      <w:bCs/>
      <w:sz w:val="20"/>
      <w:szCs w:val="20"/>
    </w:rPr>
  </w:style>
  <w:style w:type="character" w:customStyle="1" w:styleId="UnresolvedMention1">
    <w:name w:val="Unresolved Mention1"/>
    <w:basedOn w:val="DefaultParagraphFont"/>
    <w:uiPriority w:val="99"/>
    <w:semiHidden/>
    <w:unhideWhenUsed/>
    <w:rsid w:val="000249C0"/>
    <w:rPr>
      <w:color w:val="605E5C"/>
      <w:shd w:val="clear" w:color="auto" w:fill="E1DFDD"/>
    </w:rPr>
  </w:style>
  <w:style w:type="paragraph" w:styleId="ListParagraph">
    <w:name w:val="List Paragraph"/>
    <w:basedOn w:val="Normal"/>
    <w:uiPriority w:val="34"/>
    <w:qFormat/>
    <w:rsid w:val="006F5417"/>
    <w:pPr>
      <w:ind w:left="720"/>
      <w:contextualSpacing/>
    </w:pPr>
  </w:style>
  <w:style w:type="character" w:customStyle="1" w:styleId="UnresolvedMention2">
    <w:name w:val="Unresolved Mention2"/>
    <w:basedOn w:val="DefaultParagraphFont"/>
    <w:uiPriority w:val="99"/>
    <w:semiHidden/>
    <w:unhideWhenUsed/>
    <w:rsid w:val="00654D07"/>
    <w:rPr>
      <w:color w:val="605E5C"/>
      <w:shd w:val="clear" w:color="auto" w:fill="E1DFDD"/>
    </w:rPr>
  </w:style>
  <w:style w:type="paragraph" w:styleId="Revision">
    <w:name w:val="Revision"/>
    <w:hidden/>
    <w:uiPriority w:val="99"/>
    <w:semiHidden/>
    <w:rsid w:val="00AC03DD"/>
    <w:pPr>
      <w:spacing w:after="0" w:line="240" w:lineRule="auto"/>
    </w:pPr>
  </w:style>
  <w:style w:type="character" w:styleId="UnresolvedMention">
    <w:name w:val="Unresolved Mention"/>
    <w:basedOn w:val="DefaultParagraphFont"/>
    <w:uiPriority w:val="99"/>
    <w:semiHidden/>
    <w:unhideWhenUsed/>
    <w:rsid w:val="004C3FC1"/>
    <w:rPr>
      <w:color w:val="605E5C"/>
      <w:shd w:val="clear" w:color="auto" w:fill="E1DFDD"/>
    </w:rPr>
  </w:style>
  <w:style w:type="paragraph" w:styleId="NormalWeb">
    <w:name w:val="Normal (Web)"/>
    <w:basedOn w:val="Normal"/>
    <w:uiPriority w:val="99"/>
    <w:semiHidden/>
    <w:unhideWhenUsed/>
    <w:rsid w:val="00F91BB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7942">
      <w:bodyDiv w:val="1"/>
      <w:marLeft w:val="0"/>
      <w:marRight w:val="0"/>
      <w:marTop w:val="0"/>
      <w:marBottom w:val="0"/>
      <w:divBdr>
        <w:top w:val="none" w:sz="0" w:space="0" w:color="auto"/>
        <w:left w:val="none" w:sz="0" w:space="0" w:color="auto"/>
        <w:bottom w:val="none" w:sz="0" w:space="0" w:color="auto"/>
        <w:right w:val="none" w:sz="0" w:space="0" w:color="auto"/>
      </w:divBdr>
    </w:div>
    <w:div w:id="1046953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7708/ezs.swu.bg.v19i2.9" TargetMode="External"/><Relationship Id="rId18" Type="http://schemas.openxmlformats.org/officeDocument/2006/relationships/hyperlink" Target="https://doi.org/10.1177/0090591702251012" TargetMode="External"/><Relationship Id="rId26" Type="http://schemas.openxmlformats.org/officeDocument/2006/relationships/hyperlink" Target="https://doi.org/10.1111/j.1464-0597.2011.00467.x" TargetMode="External"/><Relationship Id="rId21" Type="http://schemas.openxmlformats.org/officeDocument/2006/relationships/hyperlink" Target="https://doi.org/10.1086/338303" TargetMode="External"/><Relationship Id="rId34" Type="http://schemas.openxmlformats.org/officeDocument/2006/relationships/hyperlink" Target="https://doi.org/10.1007/s10869-013-9290-0" TargetMode="Externa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cscanada.net/index.php/css/article/view/11778/11648" TargetMode="External"/><Relationship Id="rId25" Type="http://schemas.openxmlformats.org/officeDocument/2006/relationships/hyperlink" Target="https://www.rivisteweb.it/doi/10.1482/84098" TargetMode="External"/><Relationship Id="rId33" Type="http://schemas.openxmlformats.org/officeDocument/2006/relationships/hyperlink" Target="https://doi.org/10.52547/clls.17.25.45"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5640/ijll.v7n1a5" TargetMode="External"/><Relationship Id="rId20" Type="http://schemas.openxmlformats.org/officeDocument/2006/relationships/hyperlink" Target="https://lokayat.org.in/books/palestine.pdf" TargetMode="External"/><Relationship Id="rId29" Type="http://schemas.openxmlformats.org/officeDocument/2006/relationships/hyperlink" Target="https://doi.org/10.24234/journalforarmenianstudies.v4i63.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www.ajol.info/index.php/ujah/article/view/84694" TargetMode="External"/><Relationship Id="rId32" Type="http://schemas.openxmlformats.org/officeDocument/2006/relationships/hyperlink" Target="https://doi.org/10.1177/0976343020160102"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80/1369801X.2020.1753551" TargetMode="External"/><Relationship Id="rId23" Type="http://schemas.openxmlformats.org/officeDocument/2006/relationships/hyperlink" Target="https://doi.org/10.1215/15525864-3637554" TargetMode="External"/><Relationship Id="rId28" Type="http://schemas.openxmlformats.org/officeDocument/2006/relationships/hyperlink" Target="https://doi.org/10.1017/S0364009414000300" TargetMode="External"/><Relationship Id="rId36" Type="http://schemas.openxmlformats.org/officeDocument/2006/relationships/hyperlink" Target="https://www.hudson.org/human-rights/once-upon-a-time-jews-lived-here" TargetMode="External"/><Relationship Id="rId10" Type="http://schemas.openxmlformats.org/officeDocument/2006/relationships/diagramQuickStyle" Target="diagrams/quickStyle1.xml"/><Relationship Id="rId19" Type="http://schemas.openxmlformats.org/officeDocument/2006/relationships/hyperlink" Target="https://doi.org/10.2307/586928" TargetMode="External"/><Relationship Id="rId31" Type="http://schemas.openxmlformats.org/officeDocument/2006/relationships/hyperlink" Target="http://psr.sagepub.com/content/14/1/60"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jurnal.uin-antasari.ac.id/index.php/let/article/view/3140" TargetMode="External"/><Relationship Id="rId22" Type="http://schemas.openxmlformats.org/officeDocument/2006/relationships/hyperlink" Target="https://doi.org/10.1177/1049732305276687" TargetMode="External"/><Relationship Id="rId27" Type="http://schemas.openxmlformats.org/officeDocument/2006/relationships/hyperlink" Target="https://doi.org/10.1111/1467-9558.00168" TargetMode="External"/><Relationship Id="rId30" Type="http://schemas.openxmlformats.org/officeDocument/2006/relationships/hyperlink" Target="https://doi.org/10.1177/234779892097628" TargetMode="External"/><Relationship Id="rId35" Type="http://schemas.openxmlformats.org/officeDocument/2006/relationships/hyperlink" Target="https://margallapapers.ndu.edu.pk/site/issue/download/13/121" TargetMode="External"/><Relationship Id="rId8" Type="http://schemas.openxmlformats.org/officeDocument/2006/relationships/diagramData" Target="diagrams/data1.xm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D04B264-805A-4E56-85C3-B41126B65236}" type="doc">
      <dgm:prSet loTypeId="urn:microsoft.com/office/officeart/2005/8/layout/cycle2#1" loCatId="cycle" qsTypeId="urn:microsoft.com/office/officeart/2005/8/quickstyle/simple3#1" qsCatId="simple" csTypeId="urn:microsoft.com/office/officeart/2005/8/colors/colorful5" csCatId="colorful" phldr="1"/>
      <dgm:spPr/>
      <dgm:t>
        <a:bodyPr/>
        <a:lstStyle/>
        <a:p>
          <a:endParaRPr lang="en-US"/>
        </a:p>
      </dgm:t>
    </dgm:pt>
    <dgm:pt modelId="{47A263B1-309E-4277-B6A7-A41A73A1551B}">
      <dgm:prSet phldrT="[Text]"/>
      <dgm:spPr/>
      <dgm:t>
        <a:bodyPr/>
        <a:lstStyle/>
        <a:p>
          <a:pPr algn="ctr"/>
          <a:r>
            <a:rPr lang="en-US">
              <a:latin typeface="Times New Roman" panose="02020603050405020304" pitchFamily="18" charset="0"/>
              <a:cs typeface="Times New Roman" panose="02020603050405020304" pitchFamily="18" charset="0"/>
            </a:rPr>
            <a:t>Belief</a:t>
          </a:r>
        </a:p>
      </dgm:t>
    </dgm:pt>
    <dgm:pt modelId="{DE3AD560-D4A8-47F7-9158-B3D107AEFEED}" type="parTrans" cxnId="{0A368979-97DE-4210-A7D5-673AB91C9F89}">
      <dgm:prSet/>
      <dgm:spPr/>
      <dgm:t>
        <a:bodyPr/>
        <a:lstStyle/>
        <a:p>
          <a:pPr algn="ctr"/>
          <a:endParaRPr lang="en-US"/>
        </a:p>
      </dgm:t>
    </dgm:pt>
    <dgm:pt modelId="{974A7B14-9043-4AC0-BEA0-62CC7E305EEC}" type="sibTrans" cxnId="{0A368979-97DE-4210-A7D5-673AB91C9F89}">
      <dgm:prSet/>
      <dgm:spPr/>
      <dgm:t>
        <a:bodyPr/>
        <a:lstStyle/>
        <a:p>
          <a:pPr algn="ctr"/>
          <a:endParaRPr lang="en-US"/>
        </a:p>
      </dgm:t>
    </dgm:pt>
    <dgm:pt modelId="{20DD9F10-70C6-4299-A132-36E412284F1A}">
      <dgm:prSet phldrT="[Text]"/>
      <dgm:spPr/>
      <dgm:t>
        <a:bodyPr/>
        <a:lstStyle/>
        <a:p>
          <a:pPr algn="ctr"/>
          <a:r>
            <a:rPr lang="en-US">
              <a:latin typeface="Times New Roman" panose="02020603050405020304" pitchFamily="18" charset="0"/>
              <a:cs typeface="Times New Roman" panose="02020603050405020304" pitchFamily="18" charset="0"/>
            </a:rPr>
            <a:t>Belonging</a:t>
          </a:r>
        </a:p>
      </dgm:t>
    </dgm:pt>
    <dgm:pt modelId="{B2776A07-47A3-437C-81C6-5E0002374D5C}" type="parTrans" cxnId="{A8B7C9B3-2BFB-4948-A3BF-9AD4BBB912FE}">
      <dgm:prSet/>
      <dgm:spPr/>
      <dgm:t>
        <a:bodyPr/>
        <a:lstStyle/>
        <a:p>
          <a:pPr algn="ctr"/>
          <a:endParaRPr lang="en-US"/>
        </a:p>
      </dgm:t>
    </dgm:pt>
    <dgm:pt modelId="{7A20DBBE-DBB5-41F1-8EC4-869B51202BCD}" type="sibTrans" cxnId="{A8B7C9B3-2BFB-4948-A3BF-9AD4BBB912FE}">
      <dgm:prSet/>
      <dgm:spPr/>
      <dgm:t>
        <a:bodyPr/>
        <a:lstStyle/>
        <a:p>
          <a:pPr algn="ctr"/>
          <a:endParaRPr lang="en-US"/>
        </a:p>
      </dgm:t>
    </dgm:pt>
    <dgm:pt modelId="{9A7E0A48-9109-401F-B441-F8E2FFEFF689}">
      <dgm:prSet phldrT="[Text]"/>
      <dgm:spPr/>
      <dgm:t>
        <a:bodyPr/>
        <a:lstStyle/>
        <a:p>
          <a:pPr algn="ctr"/>
          <a:r>
            <a:rPr lang="en-US">
              <a:latin typeface="Times New Roman" panose="02020603050405020304" pitchFamily="18" charset="0"/>
              <a:cs typeface="Times New Roman" panose="02020603050405020304" pitchFamily="18" charset="0"/>
            </a:rPr>
            <a:t>Behavior</a:t>
          </a:r>
        </a:p>
      </dgm:t>
    </dgm:pt>
    <dgm:pt modelId="{8DB860D4-89BA-4775-876A-3BEC71621900}" type="parTrans" cxnId="{D379978B-86E2-4563-A2D4-EDE7C75FF6E7}">
      <dgm:prSet/>
      <dgm:spPr/>
      <dgm:t>
        <a:bodyPr/>
        <a:lstStyle/>
        <a:p>
          <a:pPr algn="ctr"/>
          <a:endParaRPr lang="en-US"/>
        </a:p>
      </dgm:t>
    </dgm:pt>
    <dgm:pt modelId="{46A50B8D-D922-4B2C-84D1-9E6B1E5A8BFD}" type="sibTrans" cxnId="{D379978B-86E2-4563-A2D4-EDE7C75FF6E7}">
      <dgm:prSet/>
      <dgm:spPr/>
      <dgm:t>
        <a:bodyPr/>
        <a:lstStyle/>
        <a:p>
          <a:pPr algn="ctr"/>
          <a:endParaRPr lang="en-US"/>
        </a:p>
      </dgm:t>
    </dgm:pt>
    <dgm:pt modelId="{C4635F4B-CFDF-453A-AD18-D4D4E3626A27}" type="pres">
      <dgm:prSet presAssocID="{2D04B264-805A-4E56-85C3-B41126B65236}" presName="cycle" presStyleCnt="0">
        <dgm:presLayoutVars>
          <dgm:dir/>
          <dgm:resizeHandles val="exact"/>
        </dgm:presLayoutVars>
      </dgm:prSet>
      <dgm:spPr/>
    </dgm:pt>
    <dgm:pt modelId="{E6D9FC1A-B9C1-44A7-B170-03F7EAC149DC}" type="pres">
      <dgm:prSet presAssocID="{47A263B1-309E-4277-B6A7-A41A73A1551B}" presName="node" presStyleLbl="node1" presStyleIdx="0" presStyleCnt="3">
        <dgm:presLayoutVars>
          <dgm:bulletEnabled val="1"/>
        </dgm:presLayoutVars>
      </dgm:prSet>
      <dgm:spPr/>
    </dgm:pt>
    <dgm:pt modelId="{C7F51DBB-B1CA-4985-BC94-0972B819FCBC}" type="pres">
      <dgm:prSet presAssocID="{974A7B14-9043-4AC0-BEA0-62CC7E305EEC}" presName="sibTrans" presStyleLbl="sibTrans2D1" presStyleIdx="0" presStyleCnt="3"/>
      <dgm:spPr/>
    </dgm:pt>
    <dgm:pt modelId="{B5A71171-0796-4C20-9206-53B63C8955A8}" type="pres">
      <dgm:prSet presAssocID="{974A7B14-9043-4AC0-BEA0-62CC7E305EEC}" presName="connectorText" presStyleLbl="sibTrans2D1" presStyleIdx="0" presStyleCnt="3"/>
      <dgm:spPr/>
    </dgm:pt>
    <dgm:pt modelId="{AE426AF3-5A1F-4F78-AA97-1CB96B17F690}" type="pres">
      <dgm:prSet presAssocID="{20DD9F10-70C6-4299-A132-36E412284F1A}" presName="node" presStyleLbl="node1" presStyleIdx="1" presStyleCnt="3">
        <dgm:presLayoutVars>
          <dgm:bulletEnabled val="1"/>
        </dgm:presLayoutVars>
      </dgm:prSet>
      <dgm:spPr/>
    </dgm:pt>
    <dgm:pt modelId="{3663427F-145C-4D8E-9F5E-1969D65E7377}" type="pres">
      <dgm:prSet presAssocID="{7A20DBBE-DBB5-41F1-8EC4-869B51202BCD}" presName="sibTrans" presStyleLbl="sibTrans2D1" presStyleIdx="1" presStyleCnt="3"/>
      <dgm:spPr/>
    </dgm:pt>
    <dgm:pt modelId="{4758B02F-2C4F-4E3A-BC70-97F03BD04BD3}" type="pres">
      <dgm:prSet presAssocID="{7A20DBBE-DBB5-41F1-8EC4-869B51202BCD}" presName="connectorText" presStyleLbl="sibTrans2D1" presStyleIdx="1" presStyleCnt="3"/>
      <dgm:spPr/>
    </dgm:pt>
    <dgm:pt modelId="{4C956F12-09C8-4E0A-9D60-FC2BD9AC3798}" type="pres">
      <dgm:prSet presAssocID="{9A7E0A48-9109-401F-B441-F8E2FFEFF689}" presName="node" presStyleLbl="node1" presStyleIdx="2" presStyleCnt="3">
        <dgm:presLayoutVars>
          <dgm:bulletEnabled val="1"/>
        </dgm:presLayoutVars>
      </dgm:prSet>
      <dgm:spPr/>
    </dgm:pt>
    <dgm:pt modelId="{3BD74684-BB52-438F-A741-1DA1C80909F4}" type="pres">
      <dgm:prSet presAssocID="{46A50B8D-D922-4B2C-84D1-9E6B1E5A8BFD}" presName="sibTrans" presStyleLbl="sibTrans2D1" presStyleIdx="2" presStyleCnt="3"/>
      <dgm:spPr/>
    </dgm:pt>
    <dgm:pt modelId="{4D4F5434-63EA-4B9B-826D-4EF6B1275D13}" type="pres">
      <dgm:prSet presAssocID="{46A50B8D-D922-4B2C-84D1-9E6B1E5A8BFD}" presName="connectorText" presStyleLbl="sibTrans2D1" presStyleIdx="2" presStyleCnt="3"/>
      <dgm:spPr/>
    </dgm:pt>
  </dgm:ptLst>
  <dgm:cxnLst>
    <dgm:cxn modelId="{FCAB1E13-1F4A-41F2-B8EF-FA55AB01418E}" type="presOf" srcId="{2D04B264-805A-4E56-85C3-B41126B65236}" destId="{C4635F4B-CFDF-453A-AD18-D4D4E3626A27}" srcOrd="0" destOrd="0" presId="urn:microsoft.com/office/officeart/2005/8/layout/cycle2#1"/>
    <dgm:cxn modelId="{4DBBD916-239F-4375-A669-55CD6DB8EC19}" type="presOf" srcId="{20DD9F10-70C6-4299-A132-36E412284F1A}" destId="{AE426AF3-5A1F-4F78-AA97-1CB96B17F690}" srcOrd="0" destOrd="0" presId="urn:microsoft.com/office/officeart/2005/8/layout/cycle2#1"/>
    <dgm:cxn modelId="{F3429B28-1B4D-4AB6-BD6E-B02925FAF135}" type="presOf" srcId="{974A7B14-9043-4AC0-BEA0-62CC7E305EEC}" destId="{B5A71171-0796-4C20-9206-53B63C8955A8}" srcOrd="1" destOrd="0" presId="urn:microsoft.com/office/officeart/2005/8/layout/cycle2#1"/>
    <dgm:cxn modelId="{887CA53F-8F1B-4C02-9127-74170C5DBDB2}" type="presOf" srcId="{7A20DBBE-DBB5-41F1-8EC4-869B51202BCD}" destId="{4758B02F-2C4F-4E3A-BC70-97F03BD04BD3}" srcOrd="1" destOrd="0" presId="urn:microsoft.com/office/officeart/2005/8/layout/cycle2#1"/>
    <dgm:cxn modelId="{0A368979-97DE-4210-A7D5-673AB91C9F89}" srcId="{2D04B264-805A-4E56-85C3-B41126B65236}" destId="{47A263B1-309E-4277-B6A7-A41A73A1551B}" srcOrd="0" destOrd="0" parTransId="{DE3AD560-D4A8-47F7-9158-B3D107AEFEED}" sibTransId="{974A7B14-9043-4AC0-BEA0-62CC7E305EEC}"/>
    <dgm:cxn modelId="{FF884E7D-0D17-436A-9546-2AF2B76DD979}" type="presOf" srcId="{974A7B14-9043-4AC0-BEA0-62CC7E305EEC}" destId="{C7F51DBB-B1CA-4985-BC94-0972B819FCBC}" srcOrd="0" destOrd="0" presId="urn:microsoft.com/office/officeart/2005/8/layout/cycle2#1"/>
    <dgm:cxn modelId="{FBB5F97F-7611-4794-9E93-2CBFD4FA7533}" type="presOf" srcId="{7A20DBBE-DBB5-41F1-8EC4-869B51202BCD}" destId="{3663427F-145C-4D8E-9F5E-1969D65E7377}" srcOrd="0" destOrd="0" presId="urn:microsoft.com/office/officeart/2005/8/layout/cycle2#1"/>
    <dgm:cxn modelId="{D379978B-86E2-4563-A2D4-EDE7C75FF6E7}" srcId="{2D04B264-805A-4E56-85C3-B41126B65236}" destId="{9A7E0A48-9109-401F-B441-F8E2FFEFF689}" srcOrd="2" destOrd="0" parTransId="{8DB860D4-89BA-4775-876A-3BEC71621900}" sibTransId="{46A50B8D-D922-4B2C-84D1-9E6B1E5A8BFD}"/>
    <dgm:cxn modelId="{0D853AB2-AA34-40A0-8026-5BB467D52D29}" type="presOf" srcId="{9A7E0A48-9109-401F-B441-F8E2FFEFF689}" destId="{4C956F12-09C8-4E0A-9D60-FC2BD9AC3798}" srcOrd="0" destOrd="0" presId="urn:microsoft.com/office/officeart/2005/8/layout/cycle2#1"/>
    <dgm:cxn modelId="{A8B7C9B3-2BFB-4948-A3BF-9AD4BBB912FE}" srcId="{2D04B264-805A-4E56-85C3-B41126B65236}" destId="{20DD9F10-70C6-4299-A132-36E412284F1A}" srcOrd="1" destOrd="0" parTransId="{B2776A07-47A3-437C-81C6-5E0002374D5C}" sibTransId="{7A20DBBE-DBB5-41F1-8EC4-869B51202BCD}"/>
    <dgm:cxn modelId="{655743B4-205A-421E-ACE3-313C436827A9}" type="presOf" srcId="{46A50B8D-D922-4B2C-84D1-9E6B1E5A8BFD}" destId="{4D4F5434-63EA-4B9B-826D-4EF6B1275D13}" srcOrd="1" destOrd="0" presId="urn:microsoft.com/office/officeart/2005/8/layout/cycle2#1"/>
    <dgm:cxn modelId="{B75791BF-601A-4A8C-8D3F-90B33BEF54E1}" type="presOf" srcId="{47A263B1-309E-4277-B6A7-A41A73A1551B}" destId="{E6D9FC1A-B9C1-44A7-B170-03F7EAC149DC}" srcOrd="0" destOrd="0" presId="urn:microsoft.com/office/officeart/2005/8/layout/cycle2#1"/>
    <dgm:cxn modelId="{075685DB-C041-4108-BAB3-8BB1D21C22BA}" type="presOf" srcId="{46A50B8D-D922-4B2C-84D1-9E6B1E5A8BFD}" destId="{3BD74684-BB52-438F-A741-1DA1C80909F4}" srcOrd="0" destOrd="0" presId="urn:microsoft.com/office/officeart/2005/8/layout/cycle2#1"/>
    <dgm:cxn modelId="{4EE85CC6-683C-4828-A3D6-0651A4843498}" type="presParOf" srcId="{C4635F4B-CFDF-453A-AD18-D4D4E3626A27}" destId="{E6D9FC1A-B9C1-44A7-B170-03F7EAC149DC}" srcOrd="0" destOrd="0" presId="urn:microsoft.com/office/officeart/2005/8/layout/cycle2#1"/>
    <dgm:cxn modelId="{24F1E16C-E7E7-4459-86B1-7F8A7A205869}" type="presParOf" srcId="{C4635F4B-CFDF-453A-AD18-D4D4E3626A27}" destId="{C7F51DBB-B1CA-4985-BC94-0972B819FCBC}" srcOrd="1" destOrd="0" presId="urn:microsoft.com/office/officeart/2005/8/layout/cycle2#1"/>
    <dgm:cxn modelId="{DF66BACB-742C-476B-9667-B6233013D0EE}" type="presParOf" srcId="{C7F51DBB-B1CA-4985-BC94-0972B819FCBC}" destId="{B5A71171-0796-4C20-9206-53B63C8955A8}" srcOrd="0" destOrd="0" presId="urn:microsoft.com/office/officeart/2005/8/layout/cycle2#1"/>
    <dgm:cxn modelId="{23575D97-B2AB-48FD-BB2C-40D54D760003}" type="presParOf" srcId="{C4635F4B-CFDF-453A-AD18-D4D4E3626A27}" destId="{AE426AF3-5A1F-4F78-AA97-1CB96B17F690}" srcOrd="2" destOrd="0" presId="urn:microsoft.com/office/officeart/2005/8/layout/cycle2#1"/>
    <dgm:cxn modelId="{644040EA-9B45-41A8-8388-E75D9DF6B376}" type="presParOf" srcId="{C4635F4B-CFDF-453A-AD18-D4D4E3626A27}" destId="{3663427F-145C-4D8E-9F5E-1969D65E7377}" srcOrd="3" destOrd="0" presId="urn:microsoft.com/office/officeart/2005/8/layout/cycle2#1"/>
    <dgm:cxn modelId="{EB5B6E5E-699D-47C3-9B80-61DD9783B923}" type="presParOf" srcId="{3663427F-145C-4D8E-9F5E-1969D65E7377}" destId="{4758B02F-2C4F-4E3A-BC70-97F03BD04BD3}" srcOrd="0" destOrd="0" presId="urn:microsoft.com/office/officeart/2005/8/layout/cycle2#1"/>
    <dgm:cxn modelId="{9F1EE5E9-30E3-4F30-AE45-3587B8572C6B}" type="presParOf" srcId="{C4635F4B-CFDF-453A-AD18-D4D4E3626A27}" destId="{4C956F12-09C8-4E0A-9D60-FC2BD9AC3798}" srcOrd="4" destOrd="0" presId="urn:microsoft.com/office/officeart/2005/8/layout/cycle2#1"/>
    <dgm:cxn modelId="{23C2E1EA-C834-4DFA-8ADB-CB76490CED04}" type="presParOf" srcId="{C4635F4B-CFDF-453A-AD18-D4D4E3626A27}" destId="{3BD74684-BB52-438F-A741-1DA1C80909F4}" srcOrd="5" destOrd="0" presId="urn:microsoft.com/office/officeart/2005/8/layout/cycle2#1"/>
    <dgm:cxn modelId="{EC2A5551-3D9B-4E6B-B69A-CF366B6F6BE0}" type="presParOf" srcId="{3BD74684-BB52-438F-A741-1DA1C80909F4}" destId="{4D4F5434-63EA-4B9B-826D-4EF6B1275D13}" srcOrd="0" destOrd="0" presId="urn:microsoft.com/office/officeart/2005/8/layout/cycle2#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D9FC1A-B9C1-44A7-B170-03F7EAC149DC}">
      <dsp:nvSpPr>
        <dsp:cNvPr id="0" name=""/>
        <dsp:cNvSpPr/>
      </dsp:nvSpPr>
      <dsp:spPr>
        <a:xfrm>
          <a:off x="2427522" y="585"/>
          <a:ext cx="1033691" cy="1033691"/>
        </a:xfrm>
        <a:prstGeom prst="ellipse">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Belief</a:t>
          </a:r>
        </a:p>
      </dsp:txBody>
      <dsp:txXfrm>
        <a:off x="2578903" y="151966"/>
        <a:ext cx="730929" cy="730929"/>
      </dsp:txXfrm>
    </dsp:sp>
    <dsp:sp modelId="{C7F51DBB-B1CA-4985-BC94-0972B819FCBC}">
      <dsp:nvSpPr>
        <dsp:cNvPr id="0" name=""/>
        <dsp:cNvSpPr/>
      </dsp:nvSpPr>
      <dsp:spPr>
        <a:xfrm rot="3600000">
          <a:off x="3191085" y="1009113"/>
          <a:ext cx="275732" cy="348870"/>
        </a:xfrm>
        <a:prstGeom prst="rightArrow">
          <a:avLst>
            <a:gd name="adj1" fmla="val 60000"/>
            <a:gd name="adj2" fmla="val 50000"/>
          </a:avLst>
        </a:prstGeom>
        <a:gradFill rotWithShape="0">
          <a:gsLst>
            <a:gs pos="0">
              <a:schemeClr val="accent5">
                <a:hueOff val="0"/>
                <a:satOff val="0"/>
                <a:lumOff val="0"/>
                <a:alphaOff val="0"/>
                <a:tint val="50000"/>
                <a:satMod val="300000"/>
              </a:schemeClr>
            </a:gs>
            <a:gs pos="35000">
              <a:schemeClr val="accent5">
                <a:hueOff val="0"/>
                <a:satOff val="0"/>
                <a:lumOff val="0"/>
                <a:alphaOff val="0"/>
                <a:tint val="37000"/>
                <a:satMod val="300000"/>
              </a:schemeClr>
            </a:gs>
            <a:gs pos="100000">
              <a:schemeClr val="accent5">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3211765" y="1043068"/>
        <a:ext cx="193012" cy="209322"/>
      </dsp:txXfrm>
    </dsp:sp>
    <dsp:sp modelId="{AE426AF3-5A1F-4F78-AA97-1CB96B17F690}">
      <dsp:nvSpPr>
        <dsp:cNvPr id="0" name=""/>
        <dsp:cNvSpPr/>
      </dsp:nvSpPr>
      <dsp:spPr>
        <a:xfrm>
          <a:off x="3204492" y="1346337"/>
          <a:ext cx="1033691" cy="1033691"/>
        </a:xfrm>
        <a:prstGeom prst="ellipse">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Belonging</a:t>
          </a:r>
        </a:p>
      </dsp:txBody>
      <dsp:txXfrm>
        <a:off x="3355873" y="1497718"/>
        <a:ext cx="730929" cy="730929"/>
      </dsp:txXfrm>
    </dsp:sp>
    <dsp:sp modelId="{3663427F-145C-4D8E-9F5E-1969D65E7377}">
      <dsp:nvSpPr>
        <dsp:cNvPr id="0" name=""/>
        <dsp:cNvSpPr/>
      </dsp:nvSpPr>
      <dsp:spPr>
        <a:xfrm rot="10800000">
          <a:off x="2814305" y="1688748"/>
          <a:ext cx="275732" cy="348870"/>
        </a:xfrm>
        <a:prstGeom prst="rightArrow">
          <a:avLst>
            <a:gd name="adj1" fmla="val 60000"/>
            <a:gd name="adj2" fmla="val 50000"/>
          </a:avLst>
        </a:prstGeom>
        <a:gradFill rotWithShape="0">
          <a:gsLst>
            <a:gs pos="0">
              <a:schemeClr val="accent5">
                <a:hueOff val="-4966938"/>
                <a:satOff val="19906"/>
                <a:lumOff val="4314"/>
                <a:alphaOff val="0"/>
                <a:tint val="50000"/>
                <a:satMod val="300000"/>
              </a:schemeClr>
            </a:gs>
            <a:gs pos="35000">
              <a:schemeClr val="accent5">
                <a:hueOff val="-4966938"/>
                <a:satOff val="19906"/>
                <a:lumOff val="4314"/>
                <a:alphaOff val="0"/>
                <a:tint val="37000"/>
                <a:satMod val="300000"/>
              </a:schemeClr>
            </a:gs>
            <a:gs pos="100000">
              <a:schemeClr val="accent5">
                <a:hueOff val="-4966938"/>
                <a:satOff val="19906"/>
                <a:lumOff val="4314"/>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rot="10800000">
        <a:off x="2897025" y="1758522"/>
        <a:ext cx="193012" cy="209322"/>
      </dsp:txXfrm>
    </dsp:sp>
    <dsp:sp modelId="{4C956F12-09C8-4E0A-9D60-FC2BD9AC3798}">
      <dsp:nvSpPr>
        <dsp:cNvPr id="0" name=""/>
        <dsp:cNvSpPr/>
      </dsp:nvSpPr>
      <dsp:spPr>
        <a:xfrm>
          <a:off x="1650551" y="1346337"/>
          <a:ext cx="1033691" cy="1033691"/>
        </a:xfrm>
        <a:prstGeom prst="ellipse">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dsp:spPr>
      <dsp:style>
        <a:lnRef idx="0">
          <a:scrgbClr r="0" g="0" b="0"/>
        </a:lnRef>
        <a:fillRef idx="2">
          <a:scrgbClr r="0" g="0" b="0"/>
        </a:fillRef>
        <a:effectRef idx="1">
          <a:scrgbClr r="0" g="0" b="0"/>
        </a:effectRef>
        <a:fontRef idx="minor">
          <a:schemeClr val="dk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latin typeface="Times New Roman" panose="02020603050405020304" pitchFamily="18" charset="0"/>
              <a:cs typeface="Times New Roman" panose="02020603050405020304" pitchFamily="18" charset="0"/>
            </a:rPr>
            <a:t>Behavior</a:t>
          </a:r>
        </a:p>
      </dsp:txBody>
      <dsp:txXfrm>
        <a:off x="1801932" y="1497718"/>
        <a:ext cx="730929" cy="730929"/>
      </dsp:txXfrm>
    </dsp:sp>
    <dsp:sp modelId="{3BD74684-BB52-438F-A741-1DA1C80909F4}">
      <dsp:nvSpPr>
        <dsp:cNvPr id="0" name=""/>
        <dsp:cNvSpPr/>
      </dsp:nvSpPr>
      <dsp:spPr>
        <a:xfrm rot="18000000">
          <a:off x="2414114" y="1022630"/>
          <a:ext cx="275732" cy="348870"/>
        </a:xfrm>
        <a:prstGeom prst="rightArrow">
          <a:avLst>
            <a:gd name="adj1" fmla="val 60000"/>
            <a:gd name="adj2" fmla="val 50000"/>
          </a:avLst>
        </a:prstGeom>
        <a:gradFill rotWithShape="0">
          <a:gsLst>
            <a:gs pos="0">
              <a:schemeClr val="accent5">
                <a:hueOff val="-9933876"/>
                <a:satOff val="39811"/>
                <a:lumOff val="8628"/>
                <a:alphaOff val="0"/>
                <a:tint val="50000"/>
                <a:satMod val="300000"/>
              </a:schemeClr>
            </a:gs>
            <a:gs pos="35000">
              <a:schemeClr val="accent5">
                <a:hueOff val="-9933876"/>
                <a:satOff val="39811"/>
                <a:lumOff val="8628"/>
                <a:alphaOff val="0"/>
                <a:tint val="37000"/>
                <a:satMod val="300000"/>
              </a:schemeClr>
            </a:gs>
            <a:gs pos="100000">
              <a:schemeClr val="accent5">
                <a:hueOff val="-9933876"/>
                <a:satOff val="39811"/>
                <a:lumOff val="8628"/>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p>
      </dsp:txBody>
      <dsp:txXfrm>
        <a:off x="2434794" y="1128223"/>
        <a:ext cx="193012" cy="209322"/>
      </dsp:txXfrm>
    </dsp:sp>
  </dsp:spTree>
</dsp:drawing>
</file>

<file path=word/diagrams/layout1.xml><?xml version="1.0" encoding="utf-8"?>
<dgm:layoutDef xmlns:dgm="http://schemas.openxmlformats.org/drawingml/2006/diagram" xmlns:a="http://schemas.openxmlformats.org/drawingml/2006/main" uniqueId="urn:microsoft.com/office/officeart/2005/8/layout/cycle2#1">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panAng" val="360"/>
              <dgm:param type="stAng" val="0"/>
            </dgm:alg>
          </dgm:if>
          <dgm:else name="Name4">
            <dgm:alg type="cycle">
              <dgm:param type="spanAng" val="360"/>
              <dgm:param type="stAng" val="-90"/>
            </dgm:alg>
          </dgm:else>
        </dgm:choose>
      </dgm:if>
      <dgm:else name="Name5">
        <dgm:choose name="Name6">
          <dgm:if name="Name7" axis="ch" ptType="node" func="cnt" op="gt" val="2">
            <dgm:alg type="cycle">
              <dgm:param type="spanAng" val="-360"/>
              <dgm:param type="stAng" val="0"/>
            </dgm:alg>
          </dgm:if>
          <dgm:else name="Name8">
            <dgm:alg type="cycle">
              <dgm:param type="spanAng" val="-360"/>
              <dgm:param type="stAng" val="9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Jew</b:Tag>
    <b:SourceType>Misc</b:SourceType>
    <b:Guid>{7D47F4C8-FA3C-44BA-BE4B-1399882DB8BB}</b:Guid>
    <b:Title>Jewish Refuees from Arab Countries: The Historical Narrative</b:Title>
    <b:RefOrder>2</b:RefOrder>
  </b:Source>
  <b:Source>
    <b:Tag>Pro15</b:Tag>
    <b:SourceType>Report</b:SourceType>
    <b:Guid>{5D574958-39D0-4EE5-836A-0B227FD871EC}</b:Guid>
    <b:Title>Prohibition of Interfaith marriage</b:Title>
    <b:Year>September 2015</b:Year>
    <b:City>USA</b:City>
    <b:Publisher>The Law Library of Congress, Global Legal Research Center</b:Publisher>
    <b:RefOrder>3</b:RefOrder>
  </b:Source>
  <b:Source>
    <b:Tag>Pni09</b:Tag>
    <b:SourceType>JournalArticle</b:SourceType>
    <b:Guid>{B34C0C69-7B82-4C6A-9D24-8B37B1AF5D70}</b:Guid>
    <b:Author>
      <b:Author>
        <b:NameList>
          <b:Person>
            <b:Last>Werbner</b:Last>
            <b:First>Pnina</b:First>
          </b:Person>
        </b:NameList>
      </b:Author>
    </b:Author>
    <b:Title>Religious Identity</b:Title>
    <b:JournalName>in: Margaret Wetherell and Chandra Talpade Mohanty (eds) The Sage Handbook of Identities. London: Sage, pp. 231-257.</b:JournalName>
    <b:Year>January, 2009</b:Year>
    <b:Pages>10</b:Pages>
    <b:RefOrder>4</b:RefOrder>
  </b:Source>
  <b:Source>
    <b:Tag>Son13</b:Tag>
    <b:SourceType>JournalArticle</b:SourceType>
    <b:Guid>{8DBA8DA4-0DC1-4ECC-A0C9-58C31F7E541A}</b:Guid>
    <b:Author>
      <b:Author>
        <b:NameList>
          <b:Person>
            <b:Last>Sonia Ghumman</b:Last>
            <b:First>Ann</b:First>
            <b:Middle>Marie Ryan, Lizabeth A. Barclay, Karen S. Markel</b:Middle>
          </b:Person>
        </b:NameList>
      </b:Author>
    </b:Author>
    <b:Title>Religious Discrimination in the Workplace: A Review and Examination of Current and Future Trends</b:Title>
    <b:JournalName>Springer</b:JournalName>
    <b:Year>15, March, 2013</b:Year>
    <b:Pages>17</b:Pages>
    <b:RefOrder>5</b:RefOrder>
  </b:Source>
  <b:Source>
    <b:Tag>Ste13</b:Tag>
    <b:SourceType>JournalArticle</b:SourceType>
    <b:Guid>{6FC88D54-97C8-4B26-8958-29165CFBE06A}</b:Guid>
    <b:Author>
      <b:Author>
        <b:NameList>
          <b:Person>
            <b:Last>Oppong</b:Last>
            <b:First>Steward</b:First>
            <b:Middle>Harrison</b:Middle>
          </b:Person>
        </b:NameList>
      </b:Author>
    </b:Author>
    <b:Title>Religion and Identity</b:Title>
    <b:JournalName>American International Journal of Contemporary Research</b:JournalName>
    <b:Year>June, 2013</b:Year>
    <b:Pages>7</b:Pages>
    <b:RefOrder>6</b:RefOrder>
  </b:Source>
  <b:Source>
    <b:Tag>Kha19</b:Tag>
    <b:SourceType>JournalArticle</b:SourceType>
    <b:Guid>{2BC8A8FB-1319-44E6-832B-E3DA3834AA0F}</b:Guid>
    <b:Author>
      <b:Author>
        <b:NameList>
          <b:Person>
            <b:Last>Alkodimi</b:Last>
            <b:First>Khaled</b:First>
            <b:Middle>Abkar</b:Middle>
          </b:Person>
        </b:NameList>
      </b:Author>
    </b:Author>
    <b:Title>Al-Muqri’s Anti-Religious Stance: A Call for Moderate Islamic Discourse</b:Title>
    <b:JournalName>International Journal of Language and Literature </b:JournalName>
    <b:Year>June 2019</b:Year>
    <b:Pages>10</b:Pages>
    <b:RefOrder>7</b:RefOrder>
  </b:Source>
  <b:Source>
    <b:Tag>Mar16</b:Tag>
    <b:SourceType>JournalArticle</b:SourceType>
    <b:Guid>{FA952683-0DE3-4E1F-B69B-982B79F0CA4E}</b:Guid>
    <b:Author>
      <b:Author>
        <b:NameList>
          <b:Person>
            <b:Last>Maria Brambilla</b:Last>
            <b:First>Claudia</b:First>
            <b:Middle>Manzi, Camillo Regalia, Maja Becker, VivianL. Vignoles</b:Middle>
          </b:Person>
        </b:NameList>
      </b:Author>
    </b:Author>
    <b:Title>Is religious identity a social identity? Self-categorization of Religious Self in Six Countries</b:Title>
    <b:JournalName>https://www.researchgate.net/publication/308889414</b:JournalName>
    <b:Year>May 2016</b:Year>
    <b:Pages>12</b:Pages>
    <b:RefOrder>8</b:RefOrder>
  </b:Source>
  <b:Source>
    <b:Tag>Abd18</b:Tag>
    <b:SourceType>Report</b:SourceType>
    <b:Guid>{7DB6AF96-9C8E-4187-A22D-7FA38BC37955}</b:Guid>
    <b:Title>Humanism in Contemporary Novels as a Vision for Social and Political Reform</b:Title>
    <b:Year>November, 2018</b:Year>
    <b:Author>
      <b:Author>
        <b:NameList>
          <b:Person>
            <b:Last>Al-Rubaidi</b:Last>
            <b:First>Abdulsalam</b:First>
          </b:Person>
        </b:NameList>
      </b:Author>
    </b:Author>
    <b:Publisher>CARPO – Center for Applied Research in Partnership with the OrientKaiser-Friedrich-Str. 13</b:Publisher>
    <b:City>Germany</b:City>
    <b:ThesisType>Oriental and Asian Studies</b:ThesisType>
    <b:RefOrder>9</b:RefOrder>
  </b:Source>
  <b:Source>
    <b:Tag>Ali14</b:Tag>
    <b:SourceType>Book</b:SourceType>
    <b:Guid>{7671EB64-D549-4BB2-92F8-F89D788326CB}</b:Guid>
    <b:Title>The Handsome Jew</b:Title>
    <b:Year>2014</b:Year>
    <b:Publisher>Beirut: Dar al-Saqi</b:Publisher>
    <b:City>Beirut</b:City>
    <b:Author>
      <b:Author>
        <b:NameList>
          <b:Person>
            <b:Last>Almuqri</b:Last>
            <b:First>Ali</b:First>
          </b:Person>
        </b:NameList>
      </b:Author>
    </b:Author>
    <b:RefOrder>10</b:RefOrder>
  </b:Source>
  <b:Source>
    <b:Tag>Sam17</b:Tag>
    <b:SourceType>JournalArticle</b:SourceType>
    <b:Guid>{498AA6CA-0F2E-47B8-A2C1-939AF83E2432}</b:Guid>
    <b:Title>Once upon a Time Jews Lived Here</b:Title>
    <b:Year>2017</b:Year>
    <b:JournalName>Hoover Institution, Stanford University</b:JournalName>
    <b:Pages>16</b:Pages>
    <b:Author>
      <b:Author>
        <b:NameList>
          <b:Person>
            <b:Last>Tadros</b:Last>
            <b:First>Samuel</b:First>
          </b:Person>
        </b:NameList>
      </b:Author>
    </b:Author>
    <b:RefOrder>1</b:RefOrder>
  </b:Source>
  <b:Source>
    <b:Tag>Eli12</b:Tag>
    <b:SourceType>JournalArticle</b:SourceType>
    <b:Guid>{4C35521D-F366-4C5C-B9E3-FA52182CBC2A}</b:Guid>
    <b:Author>
      <b:Author>
        <b:NameList>
          <b:Person>
            <b:Last>Kanu</b:Last>
            <b:First>Elizabeth</b:First>
            <b:Middle>Ezenweke &amp; Ikechukwu</b:Middle>
          </b:Person>
        </b:NameList>
      </b:Author>
    </b:Author>
    <b:Title>Perspectives of Syncretism and its Modern Trend: A Case of Christian and African Traditions</b:Title>
    <b:JournalName>UJAH: Unizik Journal of Arts and Humanities</b:JournalName>
    <b:Year>2012</b:Year>
    <b:Pages>14</b:Pages>
    <b:RefOrder>11</b:RefOrder>
  </b:Source>
  <b:Source>
    <b:Tag>Hel66</b:Tag>
    <b:SourceType>Misc</b:SourceType>
    <b:Guid>{9ED5B2AB-1B06-43F7-A7D7-99041CA26AEC}</b:Guid>
    <b:Title>Syncretism</b:Title>
    <b:Year>1966</b:Year>
    <b:Author>
      <b:Author>
        <b:NameList>
          <b:Person>
            <b:Last>Ringreen</b:Last>
            <b:First>Helmer</b:First>
          </b:Person>
        </b:NameList>
      </b:Author>
    </b:Author>
    <b:Month>September</b:Month>
    <b:City>Swede</b:City>
    <b:Publisher>SCRIPTA INSTITUTI DONNERIANI ABOENSIS</b:Publisher>
    <b:RefOrder>12</b:RefOrder>
  </b:Source>
  <b:Source>
    <b:Tag>Vij16</b:Tag>
    <b:SourceType>Misc</b:SourceType>
    <b:Guid>{944FB790-5F29-4432-90E9-49477C540CCF}</b:Guid>
    <b:Author>
      <b:Author>
        <b:NameList>
          <b:Person>
            <b:Last>Sahay</b:Last>
            <b:First>Vijoy</b:First>
            <b:Middle>S</b:Middle>
          </b:Person>
        </b:NameList>
      </b:Author>
    </b:Author>
    <b:Title>Syncretism in India: A Reality or an Unreality?</b:Title>
    <b:Year>2016</b:Year>
    <b:Month>May</b:Month>
    <b:Day>20</b:Day>
    <b:City>Allahabad</b:City>
    <b:Publisher>The Oriental Anthropologist</b:Publisher>
    <b:RefOrder>13</b:RefOrder>
  </b:Source>
</b:Sources>
</file>

<file path=customXml/itemProps1.xml><?xml version="1.0" encoding="utf-8"?>
<ds:datastoreItem xmlns:ds="http://schemas.openxmlformats.org/officeDocument/2006/customXml" ds:itemID="{5588A35E-1215-4D0C-AB33-4442758BB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7445</Words>
  <Characters>42442</Characters>
  <Application>Microsoft Office Word</Application>
  <DocSecurity>0</DocSecurity>
  <Lines>353</Lines>
  <Paragraphs>99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Mugahed Alheshami</cp:lastModifiedBy>
  <cp:revision>3</cp:revision>
  <dcterms:created xsi:type="dcterms:W3CDTF">2024-12-03T05:25:00Z</dcterms:created>
  <dcterms:modified xsi:type="dcterms:W3CDTF">2025-12-28T18:28:00Z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bd82be41e47cefea1fd333e56e39c563a07fe8539780ee830b56d4cf29f44fcb</vt:lpwstr>
  </property>
</Properties>
</file>