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7A0AB" w14:textId="13AED03C" w:rsidR="00BD537C" w:rsidRPr="00403A5D" w:rsidRDefault="0048717B" w:rsidP="009B3624">
      <w:pPr>
        <w:adjustRightInd w:val="0"/>
        <w:spacing w:line="480" w:lineRule="auto"/>
        <w:jc w:val="center"/>
        <w:rPr>
          <w:color w:val="000000"/>
          <w:sz w:val="24"/>
          <w:szCs w:val="24"/>
        </w:rPr>
      </w:pPr>
      <w:r>
        <w:rPr>
          <w:b/>
          <w:sz w:val="28"/>
          <w:szCs w:val="28"/>
        </w:rPr>
        <w:t xml:space="preserve">L1 </w:t>
      </w:r>
      <w:r w:rsidR="00EB0AE5">
        <w:rPr>
          <w:b/>
          <w:sz w:val="28"/>
          <w:szCs w:val="28"/>
        </w:rPr>
        <w:t>literacy</w:t>
      </w:r>
      <w:r w:rsidR="00BD537C" w:rsidRPr="00BD537C">
        <w:rPr>
          <w:b/>
          <w:sz w:val="28"/>
          <w:szCs w:val="28"/>
        </w:rPr>
        <w:t xml:space="preserve"> </w:t>
      </w:r>
      <w:r>
        <w:rPr>
          <w:b/>
          <w:sz w:val="28"/>
          <w:szCs w:val="28"/>
        </w:rPr>
        <w:t>in an L2-dominant context</w:t>
      </w:r>
      <w:r w:rsidR="00BD537C" w:rsidRPr="00BD537C">
        <w:rPr>
          <w:b/>
          <w:sz w:val="28"/>
          <w:szCs w:val="28"/>
        </w:rPr>
        <w:t xml:space="preserve">: Igbo </w:t>
      </w:r>
      <w:r>
        <w:rPr>
          <w:b/>
          <w:sz w:val="28"/>
          <w:szCs w:val="28"/>
        </w:rPr>
        <w:t>reading comprehension and strategy use in Nigeria</w:t>
      </w:r>
    </w:p>
    <w:p w14:paraId="75FF8330" w14:textId="77777777" w:rsidR="00C37F0E" w:rsidRPr="00C37F0E" w:rsidRDefault="00C37F0E" w:rsidP="00C15002">
      <w:pPr>
        <w:widowControl/>
        <w:adjustRightInd w:val="0"/>
        <w:spacing w:line="480" w:lineRule="auto"/>
        <w:ind w:left="450" w:right="1080"/>
        <w:jc w:val="both"/>
        <w:rPr>
          <w:b/>
          <w:sz w:val="24"/>
          <w:szCs w:val="24"/>
        </w:rPr>
      </w:pPr>
    </w:p>
    <w:p w14:paraId="63959652" w14:textId="3E1CA34C" w:rsidR="008A44E0" w:rsidRPr="007218DE" w:rsidRDefault="006E268C" w:rsidP="00C15002">
      <w:pPr>
        <w:widowControl/>
        <w:adjustRightInd w:val="0"/>
        <w:spacing w:line="480" w:lineRule="auto"/>
        <w:ind w:left="450" w:right="1080"/>
        <w:jc w:val="both"/>
        <w:rPr>
          <w:sz w:val="24"/>
          <w:szCs w:val="24"/>
        </w:rPr>
      </w:pPr>
      <w:r w:rsidRPr="007218DE">
        <w:rPr>
          <w:rFonts w:eastAsiaTheme="minorEastAsia"/>
          <w:sz w:val="24"/>
          <w:szCs w:val="24"/>
          <w:lang w:eastAsia="zh-CN"/>
          <w14:ligatures w14:val="standardContextual"/>
        </w:rPr>
        <w:t xml:space="preserve">Reading comprehension strategies and their effect </w:t>
      </w:r>
      <w:r w:rsidR="002A7D3F" w:rsidRPr="007218DE">
        <w:rPr>
          <w:rFonts w:eastAsiaTheme="minorEastAsia"/>
          <w:sz w:val="24"/>
          <w:szCs w:val="24"/>
          <w:lang w:eastAsia="zh-CN"/>
          <w14:ligatures w14:val="standardContextual"/>
        </w:rPr>
        <w:t>on reading comprehension ha</w:t>
      </w:r>
      <w:r w:rsidRPr="007218DE">
        <w:rPr>
          <w:rFonts w:eastAsiaTheme="minorEastAsia"/>
          <w:sz w:val="24"/>
          <w:szCs w:val="24"/>
          <w:lang w:eastAsia="zh-CN"/>
          <w14:ligatures w14:val="standardContextual"/>
        </w:rPr>
        <w:t>ve</w:t>
      </w:r>
      <w:r w:rsidR="002A7D3F" w:rsidRPr="007218DE">
        <w:rPr>
          <w:rFonts w:eastAsiaTheme="minorEastAsia"/>
          <w:sz w:val="24"/>
          <w:szCs w:val="24"/>
          <w:lang w:eastAsia="zh-CN"/>
          <w14:ligatures w14:val="standardContextual"/>
        </w:rPr>
        <w:t xml:space="preserve"> not</w:t>
      </w:r>
      <w:r w:rsidR="00C37F0E" w:rsidRPr="007218DE">
        <w:rPr>
          <w:rFonts w:eastAsiaTheme="minorEastAsia"/>
          <w:sz w:val="24"/>
          <w:szCs w:val="24"/>
          <w:lang w:eastAsia="zh-CN"/>
          <w14:ligatures w14:val="standardContextual"/>
        </w:rPr>
        <w:t xml:space="preserve"> </w:t>
      </w:r>
      <w:r w:rsidR="002A7D3F" w:rsidRPr="007218DE">
        <w:rPr>
          <w:rFonts w:eastAsiaTheme="minorEastAsia"/>
          <w:sz w:val="24"/>
          <w:szCs w:val="24"/>
          <w:lang w:eastAsia="zh-CN"/>
          <w14:ligatures w14:val="standardContextual"/>
        </w:rPr>
        <w:t xml:space="preserve">been examined in contexts where </w:t>
      </w:r>
      <w:r w:rsidR="00C37F0E" w:rsidRPr="007218DE">
        <w:rPr>
          <w:rFonts w:eastAsiaTheme="minorEastAsia"/>
          <w:sz w:val="24"/>
          <w:szCs w:val="24"/>
          <w:lang w:eastAsia="zh-CN"/>
          <w14:ligatures w14:val="standardContextual"/>
        </w:rPr>
        <w:t>one</w:t>
      </w:r>
      <w:r w:rsidR="002A7D3F" w:rsidRPr="007218DE">
        <w:rPr>
          <w:rFonts w:eastAsiaTheme="minorEastAsia"/>
          <w:sz w:val="24"/>
          <w:szCs w:val="24"/>
          <w:lang w:eastAsia="zh-CN"/>
          <w14:ligatures w14:val="standardContextual"/>
        </w:rPr>
        <w:t xml:space="preserve"> first learn</w:t>
      </w:r>
      <w:r w:rsidR="00C37F0E" w:rsidRPr="007218DE">
        <w:rPr>
          <w:rFonts w:eastAsiaTheme="minorEastAsia"/>
          <w:sz w:val="24"/>
          <w:szCs w:val="24"/>
          <w:lang w:eastAsia="zh-CN"/>
          <w14:ligatures w14:val="standardContextual"/>
        </w:rPr>
        <w:t>s</w:t>
      </w:r>
      <w:r w:rsidR="002A7D3F" w:rsidRPr="007218DE">
        <w:rPr>
          <w:rFonts w:eastAsiaTheme="minorEastAsia"/>
          <w:sz w:val="24"/>
          <w:szCs w:val="24"/>
          <w:lang w:eastAsia="zh-CN"/>
          <w14:ligatures w14:val="standardContextual"/>
        </w:rPr>
        <w:t xml:space="preserve"> to read and write in a language other than </w:t>
      </w:r>
      <w:r w:rsidR="00F4720C" w:rsidRPr="007218DE">
        <w:rPr>
          <w:rFonts w:eastAsiaTheme="minorEastAsia"/>
          <w:sz w:val="24"/>
          <w:szCs w:val="24"/>
          <w:lang w:eastAsia="zh-CN"/>
          <w14:ligatures w14:val="standardContextual"/>
        </w:rPr>
        <w:t>one’s</w:t>
      </w:r>
      <w:r w:rsidR="002A7D3F" w:rsidRPr="007218DE">
        <w:rPr>
          <w:rFonts w:eastAsiaTheme="minorEastAsia"/>
          <w:sz w:val="24"/>
          <w:szCs w:val="24"/>
          <w:lang w:eastAsia="zh-CN"/>
          <w14:ligatures w14:val="standardContextual"/>
        </w:rPr>
        <w:t xml:space="preserve"> </w:t>
      </w:r>
      <w:r w:rsidR="00C37F0E" w:rsidRPr="007218DE">
        <w:rPr>
          <w:rFonts w:eastAsiaTheme="minorEastAsia"/>
          <w:sz w:val="24"/>
          <w:szCs w:val="24"/>
          <w:lang w:eastAsia="zh-CN"/>
          <w14:ligatures w14:val="standardContextual"/>
        </w:rPr>
        <w:t>mother</w:t>
      </w:r>
      <w:r w:rsidR="002A7D3F" w:rsidRPr="007218DE">
        <w:rPr>
          <w:rFonts w:eastAsiaTheme="minorEastAsia"/>
          <w:sz w:val="24"/>
          <w:szCs w:val="24"/>
          <w:lang w:eastAsia="zh-CN"/>
          <w14:ligatures w14:val="standardContextual"/>
        </w:rPr>
        <w:t xml:space="preserve"> tongue. </w:t>
      </w:r>
      <w:r w:rsidR="00C22682">
        <w:rPr>
          <w:rFonts w:eastAsiaTheme="minorEastAsia"/>
          <w:sz w:val="24"/>
          <w:szCs w:val="24"/>
          <w:lang w:eastAsia="zh-CN"/>
          <w14:ligatures w14:val="standardContextual"/>
        </w:rPr>
        <w:t>However</w:t>
      </w:r>
      <w:r w:rsidR="002A7D3F" w:rsidRPr="007218DE">
        <w:rPr>
          <w:rFonts w:eastAsiaTheme="minorEastAsia"/>
          <w:sz w:val="24"/>
          <w:szCs w:val="24"/>
          <w:lang w:eastAsia="zh-CN"/>
          <w14:ligatures w14:val="standardContextual"/>
        </w:rPr>
        <w:t xml:space="preserve">, the pedagogical implications of such research could be far-reaching since the educational systems of many countries promote literacy in </w:t>
      </w:r>
      <w:r w:rsidR="002422DE" w:rsidRPr="007218DE">
        <w:rPr>
          <w:rFonts w:eastAsiaTheme="minorEastAsia"/>
          <w:sz w:val="24"/>
          <w:szCs w:val="24"/>
          <w:lang w:eastAsia="zh-CN"/>
          <w14:ligatures w14:val="standardContextual"/>
        </w:rPr>
        <w:t xml:space="preserve">high-prestige local languages and/or in </w:t>
      </w:r>
      <w:r w:rsidR="002A7D3F" w:rsidRPr="007218DE">
        <w:rPr>
          <w:rFonts w:eastAsiaTheme="minorEastAsia"/>
          <w:sz w:val="24"/>
          <w:szCs w:val="24"/>
          <w:lang w:eastAsia="zh-CN"/>
          <w14:ligatures w14:val="standardContextual"/>
        </w:rPr>
        <w:t xml:space="preserve">the language of a former </w:t>
      </w:r>
      <w:r w:rsidR="001B7C50" w:rsidRPr="007218DE">
        <w:rPr>
          <w:rFonts w:eastAsiaTheme="minorEastAsia"/>
          <w:sz w:val="24"/>
          <w:szCs w:val="24"/>
          <w:lang w:eastAsia="zh-CN"/>
          <w14:ligatures w14:val="standardContextual"/>
        </w:rPr>
        <w:t xml:space="preserve">colonial </w:t>
      </w:r>
      <w:r w:rsidR="00BD537C" w:rsidRPr="007218DE">
        <w:rPr>
          <w:rFonts w:eastAsiaTheme="minorEastAsia"/>
          <w:sz w:val="24"/>
          <w:szCs w:val="24"/>
          <w:lang w:eastAsia="zh-CN"/>
          <w14:ligatures w14:val="standardContextual"/>
        </w:rPr>
        <w:t>oppressor</w:t>
      </w:r>
      <w:r w:rsidR="002A7D3F" w:rsidRPr="007218DE">
        <w:rPr>
          <w:rFonts w:eastAsiaTheme="minorEastAsia"/>
          <w:sz w:val="24"/>
          <w:szCs w:val="24"/>
          <w:lang w:eastAsia="zh-CN"/>
          <w14:ligatures w14:val="standardContextual"/>
        </w:rPr>
        <w:t xml:space="preserve">. The study reported here examines </w:t>
      </w:r>
      <w:r w:rsidR="00252171" w:rsidRPr="007218DE">
        <w:rPr>
          <w:rFonts w:eastAsiaTheme="minorEastAsia"/>
          <w:sz w:val="24"/>
          <w:szCs w:val="24"/>
          <w:lang w:eastAsia="zh-CN"/>
          <w14:ligatures w14:val="standardContextual"/>
        </w:rPr>
        <w:t xml:space="preserve">first language (L1) </w:t>
      </w:r>
      <w:r w:rsidR="00751125" w:rsidRPr="007218DE">
        <w:rPr>
          <w:rFonts w:eastAsiaTheme="minorEastAsia"/>
          <w:sz w:val="24"/>
          <w:szCs w:val="24"/>
          <w:lang w:eastAsia="zh-CN"/>
          <w14:ligatures w14:val="standardContextual"/>
        </w:rPr>
        <w:t xml:space="preserve">cognitive and metacognitive </w:t>
      </w:r>
      <w:r w:rsidR="002A7D3F" w:rsidRPr="007218DE">
        <w:rPr>
          <w:rFonts w:eastAsiaTheme="minorEastAsia"/>
          <w:sz w:val="24"/>
          <w:szCs w:val="24"/>
          <w:lang w:eastAsia="zh-CN"/>
          <w14:ligatures w14:val="standardContextual"/>
        </w:rPr>
        <w:t xml:space="preserve">strategy use </w:t>
      </w:r>
      <w:r w:rsidR="00252171" w:rsidRPr="007218DE">
        <w:rPr>
          <w:rFonts w:eastAsiaTheme="minorEastAsia"/>
          <w:sz w:val="24"/>
          <w:szCs w:val="24"/>
          <w:lang w:eastAsia="zh-CN"/>
          <w14:ligatures w14:val="standardContextual"/>
        </w:rPr>
        <w:t xml:space="preserve">and reading comprehension </w:t>
      </w:r>
      <w:r w:rsidR="002A7D3F" w:rsidRPr="007218DE">
        <w:rPr>
          <w:rFonts w:eastAsiaTheme="minorEastAsia"/>
          <w:sz w:val="24"/>
          <w:szCs w:val="24"/>
          <w:lang w:eastAsia="zh-CN"/>
          <w14:ligatures w14:val="standardContextual"/>
        </w:rPr>
        <w:t>in a context</w:t>
      </w:r>
      <w:r w:rsidR="00E116FD">
        <w:rPr>
          <w:rFonts w:eastAsiaTheme="minorEastAsia"/>
          <w:sz w:val="24"/>
          <w:szCs w:val="24"/>
          <w:lang w:eastAsia="zh-CN"/>
          <w14:ligatures w14:val="standardContextual"/>
        </w:rPr>
        <w:t xml:space="preserve"> where </w:t>
      </w:r>
      <w:r w:rsidR="00E116FD" w:rsidRPr="00C37F0E">
        <w:rPr>
          <w:sz w:val="24"/>
          <w:szCs w:val="24"/>
        </w:rPr>
        <w:t>reading instruction in English starts before</w:t>
      </w:r>
      <w:r w:rsidR="00E116FD" w:rsidRPr="00C37F0E">
        <w:rPr>
          <w:spacing w:val="40"/>
          <w:sz w:val="24"/>
          <w:szCs w:val="24"/>
        </w:rPr>
        <w:t xml:space="preserve"> </w:t>
      </w:r>
      <w:r w:rsidR="00E116FD" w:rsidRPr="00C37F0E">
        <w:rPr>
          <w:sz w:val="24"/>
          <w:szCs w:val="24"/>
        </w:rPr>
        <w:t>reading</w:t>
      </w:r>
      <w:r w:rsidR="00E116FD" w:rsidRPr="00C37F0E">
        <w:rPr>
          <w:spacing w:val="40"/>
          <w:sz w:val="24"/>
          <w:szCs w:val="24"/>
        </w:rPr>
        <w:t xml:space="preserve"> </w:t>
      </w:r>
      <w:r w:rsidR="00E116FD" w:rsidRPr="00C37F0E">
        <w:rPr>
          <w:sz w:val="24"/>
          <w:szCs w:val="24"/>
        </w:rPr>
        <w:t>instruction</w:t>
      </w:r>
      <w:r w:rsidR="00E116FD" w:rsidRPr="00C37F0E">
        <w:rPr>
          <w:spacing w:val="40"/>
          <w:sz w:val="24"/>
          <w:szCs w:val="24"/>
        </w:rPr>
        <w:t xml:space="preserve"> </w:t>
      </w:r>
      <w:r w:rsidR="00E116FD" w:rsidRPr="00C37F0E">
        <w:rPr>
          <w:sz w:val="24"/>
          <w:szCs w:val="24"/>
        </w:rPr>
        <w:t>in</w:t>
      </w:r>
      <w:r w:rsidR="00E116FD" w:rsidRPr="00C37F0E">
        <w:rPr>
          <w:spacing w:val="40"/>
          <w:sz w:val="24"/>
          <w:szCs w:val="24"/>
        </w:rPr>
        <w:t xml:space="preserve"> </w:t>
      </w:r>
      <w:r w:rsidR="00E116FD">
        <w:rPr>
          <w:sz w:val="24"/>
          <w:szCs w:val="24"/>
        </w:rPr>
        <w:t>an indigenous language, Igbo</w:t>
      </w:r>
      <w:r w:rsidR="002A7D3F" w:rsidRPr="007218DE">
        <w:rPr>
          <w:rFonts w:eastAsiaTheme="minorEastAsia"/>
          <w:sz w:val="24"/>
          <w:szCs w:val="24"/>
          <w:lang w:eastAsia="zh-CN"/>
          <w14:ligatures w14:val="standardContextual"/>
        </w:rPr>
        <w:t>.</w:t>
      </w:r>
      <w:r w:rsidR="008A44E0" w:rsidRPr="007218DE">
        <w:rPr>
          <w:sz w:val="24"/>
          <w:szCs w:val="24"/>
        </w:rPr>
        <w:t xml:space="preserve"> </w:t>
      </w:r>
      <w:r w:rsidR="002C0D17" w:rsidRPr="007218DE">
        <w:rPr>
          <w:rFonts w:eastAsiaTheme="minorEastAsia"/>
          <w:sz w:val="24"/>
          <w:szCs w:val="24"/>
          <w:lang w:eastAsia="zh-CN"/>
          <w14:ligatures w14:val="standardContextual"/>
        </w:rPr>
        <w:t>Th</w:t>
      </w:r>
      <w:r w:rsidR="002C0D17">
        <w:rPr>
          <w:rFonts w:eastAsiaTheme="minorEastAsia"/>
          <w:sz w:val="24"/>
          <w:szCs w:val="24"/>
          <w:lang w:eastAsia="zh-CN"/>
          <w14:ligatures w14:val="standardContextual"/>
        </w:rPr>
        <w:t>us, it</w:t>
      </w:r>
      <w:r w:rsidR="002C0D17" w:rsidRPr="007218DE">
        <w:rPr>
          <w:rFonts w:eastAsiaTheme="minorEastAsia"/>
          <w:sz w:val="24"/>
          <w:szCs w:val="24"/>
          <w:lang w:eastAsia="zh-CN"/>
          <w14:ligatures w14:val="standardContextual"/>
        </w:rPr>
        <w:t xml:space="preserve"> paves the way for research in the reading comprehension processes of </w:t>
      </w:r>
      <w:r w:rsidR="002C0D17">
        <w:rPr>
          <w:rFonts w:eastAsiaTheme="minorEastAsia"/>
          <w:sz w:val="24"/>
          <w:szCs w:val="24"/>
          <w:lang w:eastAsia="zh-CN"/>
          <w14:ligatures w14:val="standardContextual"/>
        </w:rPr>
        <w:t>multilinguals</w:t>
      </w:r>
      <w:r w:rsidR="002C0D17" w:rsidRPr="007218DE">
        <w:rPr>
          <w:rFonts w:eastAsiaTheme="minorEastAsia"/>
          <w:sz w:val="24"/>
          <w:szCs w:val="24"/>
          <w:lang w:eastAsia="zh-CN"/>
          <w14:ligatures w14:val="standardContextual"/>
        </w:rPr>
        <w:t xml:space="preserve"> who are not L1-dominant in terms of literacy skills.</w:t>
      </w:r>
      <w:r w:rsidR="002C0D17">
        <w:rPr>
          <w:rFonts w:eastAsiaTheme="minorEastAsia"/>
          <w:sz w:val="24"/>
          <w:szCs w:val="24"/>
          <w:lang w:eastAsia="zh-CN"/>
          <w14:ligatures w14:val="standardContextual"/>
        </w:rPr>
        <w:t xml:space="preserve"> </w:t>
      </w:r>
      <w:r w:rsidR="007D4135" w:rsidRPr="007218DE">
        <w:rPr>
          <w:sz w:val="24"/>
          <w:szCs w:val="24"/>
        </w:rPr>
        <w:t>L1</w:t>
      </w:r>
      <w:r w:rsidR="008A44E0" w:rsidRPr="007218DE">
        <w:rPr>
          <w:sz w:val="24"/>
          <w:szCs w:val="24"/>
        </w:rPr>
        <w:t xml:space="preserve"> </w:t>
      </w:r>
      <w:r w:rsidR="00FB4AC1" w:rsidRPr="007218DE">
        <w:rPr>
          <w:sz w:val="24"/>
          <w:szCs w:val="24"/>
        </w:rPr>
        <w:t xml:space="preserve">adult </w:t>
      </w:r>
      <w:r w:rsidR="008A44E0" w:rsidRPr="007218DE">
        <w:rPr>
          <w:sz w:val="24"/>
          <w:szCs w:val="24"/>
        </w:rPr>
        <w:t>speakers of Igbo filled in a reading strategies questionnaire after reading Igbo passages and answering comprehension questions about them.</w:t>
      </w:r>
      <w:r w:rsidR="008B501E" w:rsidRPr="007218DE">
        <w:rPr>
          <w:sz w:val="24"/>
          <w:szCs w:val="24"/>
        </w:rPr>
        <w:t xml:space="preserve"> Results indicate that neither cognitive nor metacognitive strategies were use</w:t>
      </w:r>
      <w:r w:rsidR="002A7D3F" w:rsidRPr="007218DE">
        <w:rPr>
          <w:sz w:val="24"/>
          <w:szCs w:val="24"/>
        </w:rPr>
        <w:t>d</w:t>
      </w:r>
      <w:r w:rsidR="008B501E" w:rsidRPr="007218DE">
        <w:rPr>
          <w:sz w:val="24"/>
          <w:szCs w:val="24"/>
        </w:rPr>
        <w:t xml:space="preserve"> </w:t>
      </w:r>
      <w:r w:rsidR="005456E7" w:rsidRPr="007218DE">
        <w:rPr>
          <w:sz w:val="24"/>
          <w:szCs w:val="24"/>
        </w:rPr>
        <w:t>frequently</w:t>
      </w:r>
      <w:r w:rsidR="008B501E" w:rsidRPr="007218DE">
        <w:rPr>
          <w:sz w:val="24"/>
          <w:szCs w:val="24"/>
        </w:rPr>
        <w:t xml:space="preserve">. </w:t>
      </w:r>
      <w:r w:rsidR="00252171" w:rsidRPr="007218DE">
        <w:rPr>
          <w:sz w:val="24"/>
          <w:szCs w:val="24"/>
        </w:rPr>
        <w:t>M</w:t>
      </w:r>
      <w:r w:rsidR="008A44E0" w:rsidRPr="007218DE">
        <w:rPr>
          <w:sz w:val="24"/>
          <w:szCs w:val="24"/>
        </w:rPr>
        <w:t>ultiple regression analysis suggests that metacognitive but not cognitive strategy use significantly predicted reading comprehension scores.</w:t>
      </w:r>
      <w:r w:rsidR="008B501E" w:rsidRPr="007218DE">
        <w:rPr>
          <w:sz w:val="24"/>
          <w:szCs w:val="24"/>
        </w:rPr>
        <w:t xml:space="preserve"> </w:t>
      </w:r>
      <w:r w:rsidR="00252171" w:rsidRPr="007218DE">
        <w:rPr>
          <w:sz w:val="24"/>
          <w:szCs w:val="24"/>
        </w:rPr>
        <w:t>These</w:t>
      </w:r>
      <w:r w:rsidR="008B501E" w:rsidRPr="007218DE">
        <w:rPr>
          <w:rFonts w:eastAsiaTheme="minorEastAsia"/>
          <w:sz w:val="24"/>
          <w:szCs w:val="24"/>
          <w:lang w:eastAsia="zh-CN"/>
          <w14:ligatures w14:val="standardContextual"/>
        </w:rPr>
        <w:t xml:space="preserve"> findings indicate the need for Igbo reading</w:t>
      </w:r>
      <w:r w:rsidR="005456E7" w:rsidRPr="007218DE">
        <w:rPr>
          <w:rFonts w:eastAsiaTheme="minorEastAsia"/>
          <w:sz w:val="24"/>
          <w:szCs w:val="24"/>
          <w:lang w:eastAsia="zh-CN"/>
          <w14:ligatures w14:val="standardContextual"/>
        </w:rPr>
        <w:t xml:space="preserve"> </w:t>
      </w:r>
      <w:r w:rsidR="008B501E" w:rsidRPr="007218DE">
        <w:rPr>
          <w:rFonts w:eastAsiaTheme="minorEastAsia"/>
          <w:sz w:val="24"/>
          <w:szCs w:val="24"/>
          <w:lang w:eastAsia="zh-CN"/>
          <w14:ligatures w14:val="standardContextual"/>
        </w:rPr>
        <w:t xml:space="preserve">comprehension strategy instruction </w:t>
      </w:r>
      <w:r w:rsidR="002C0D17">
        <w:rPr>
          <w:rFonts w:eastAsiaTheme="minorEastAsia"/>
          <w:sz w:val="24"/>
          <w:szCs w:val="24"/>
          <w:lang w:eastAsia="zh-CN"/>
          <w14:ligatures w14:val="standardContextual"/>
        </w:rPr>
        <w:t>with a focus</w:t>
      </w:r>
      <w:r w:rsidR="008B501E" w:rsidRPr="007218DE">
        <w:rPr>
          <w:rFonts w:eastAsiaTheme="minorEastAsia"/>
          <w:sz w:val="24"/>
          <w:szCs w:val="24"/>
          <w:lang w:eastAsia="zh-CN"/>
          <w14:ligatures w14:val="standardContextual"/>
        </w:rPr>
        <w:t xml:space="preserve"> on metacognitive strategies.</w:t>
      </w:r>
      <w:r w:rsidR="005456E7" w:rsidRPr="007218DE">
        <w:rPr>
          <w:rFonts w:eastAsiaTheme="minorEastAsia"/>
          <w:sz w:val="24"/>
          <w:szCs w:val="24"/>
          <w:lang w:eastAsia="zh-CN"/>
          <w14:ligatures w14:val="standardContextual"/>
        </w:rPr>
        <w:t xml:space="preserve"> </w:t>
      </w:r>
    </w:p>
    <w:p w14:paraId="2C2FAE56" w14:textId="7151B1D9" w:rsidR="00466F5F" w:rsidRDefault="00466F5F" w:rsidP="00C15002">
      <w:pPr>
        <w:pStyle w:val="Keywords"/>
        <w:spacing w:line="480" w:lineRule="auto"/>
        <w:ind w:left="450" w:hanging="450"/>
        <w:rPr>
          <w:sz w:val="24"/>
        </w:rPr>
      </w:pPr>
      <w:r w:rsidRPr="007218DE">
        <w:rPr>
          <w:b/>
          <w:color w:val="000000" w:themeColor="text1"/>
          <w:spacing w:val="-2"/>
          <w:sz w:val="24"/>
          <w:lang w:val="en-US"/>
        </w:rPr>
        <w:t xml:space="preserve">        </w:t>
      </w:r>
      <w:r w:rsidRPr="007218DE">
        <w:rPr>
          <w:sz w:val="24"/>
        </w:rPr>
        <w:t>Keywords</w:t>
      </w:r>
      <w:r w:rsidR="006E268C" w:rsidRPr="007218DE">
        <w:rPr>
          <w:sz w:val="24"/>
        </w:rPr>
        <w:t>:</w:t>
      </w:r>
      <w:r w:rsidRPr="007218DE">
        <w:rPr>
          <w:sz w:val="24"/>
        </w:rPr>
        <w:t xml:space="preserve"> first language reading; </w:t>
      </w:r>
      <w:r w:rsidR="006E268C" w:rsidRPr="007218DE">
        <w:rPr>
          <w:sz w:val="24"/>
        </w:rPr>
        <w:t>Igbo; multilingualism; reading comprehension strategies</w:t>
      </w:r>
      <w:r w:rsidR="00751125" w:rsidRPr="007218DE">
        <w:rPr>
          <w:sz w:val="24"/>
        </w:rPr>
        <w:t>; cognitive strategies; metacognitive strategies</w:t>
      </w:r>
      <w:r w:rsidR="00EB0AE5">
        <w:rPr>
          <w:sz w:val="24"/>
        </w:rPr>
        <w:t>; literacy</w:t>
      </w:r>
    </w:p>
    <w:p w14:paraId="083277CD" w14:textId="77777777" w:rsidR="0032114D" w:rsidRPr="0032114D" w:rsidRDefault="0032114D" w:rsidP="0032114D">
      <w:pPr>
        <w:rPr>
          <w:lang w:val="en-GB" w:eastAsia="en-GB"/>
        </w:rPr>
      </w:pPr>
    </w:p>
    <w:p w14:paraId="1D229C14" w14:textId="4D252280" w:rsidR="0083707F" w:rsidRPr="0032114D" w:rsidRDefault="0032114D" w:rsidP="0032114D">
      <w:pPr>
        <w:pStyle w:val="ListParagraph"/>
        <w:numPr>
          <w:ilvl w:val="0"/>
          <w:numId w:val="11"/>
        </w:numPr>
        <w:spacing w:line="480" w:lineRule="auto"/>
        <w:ind w:left="360"/>
        <w:rPr>
          <w:b/>
          <w:bCs/>
          <w:sz w:val="24"/>
          <w:szCs w:val="24"/>
        </w:rPr>
      </w:pPr>
      <w:r w:rsidRPr="0032114D">
        <w:rPr>
          <w:b/>
          <w:bCs/>
          <w:sz w:val="24"/>
          <w:szCs w:val="24"/>
        </w:rPr>
        <w:t>Introduction</w:t>
      </w:r>
    </w:p>
    <w:p w14:paraId="25E492C8" w14:textId="72E1613B" w:rsidR="00B04E9D" w:rsidRPr="00C37F0E" w:rsidRDefault="00B04E9D" w:rsidP="001B224A">
      <w:pPr>
        <w:pStyle w:val="BodyText"/>
        <w:spacing w:before="1" w:line="480" w:lineRule="auto"/>
        <w:ind w:firstLine="360"/>
        <w:jc w:val="both"/>
        <w:rPr>
          <w:sz w:val="24"/>
          <w:szCs w:val="24"/>
        </w:rPr>
      </w:pPr>
      <w:r w:rsidRPr="00C37F0E">
        <w:rPr>
          <w:sz w:val="24"/>
          <w:szCs w:val="24"/>
        </w:rPr>
        <w:t>Research</w:t>
      </w:r>
      <w:r w:rsidR="00365EA0" w:rsidRPr="00C37F0E">
        <w:rPr>
          <w:sz w:val="24"/>
          <w:szCs w:val="24"/>
        </w:rPr>
        <w:t xml:space="preserve"> suggest</w:t>
      </w:r>
      <w:r w:rsidRPr="00C37F0E">
        <w:rPr>
          <w:sz w:val="24"/>
          <w:szCs w:val="24"/>
        </w:rPr>
        <w:t>s</w:t>
      </w:r>
      <w:r w:rsidR="00365EA0" w:rsidRPr="00C37F0E">
        <w:rPr>
          <w:sz w:val="24"/>
          <w:szCs w:val="24"/>
        </w:rPr>
        <w:t xml:space="preserve"> that </w:t>
      </w:r>
      <w:r w:rsidR="008A44E0" w:rsidRPr="00C37F0E">
        <w:rPr>
          <w:sz w:val="24"/>
          <w:szCs w:val="24"/>
        </w:rPr>
        <w:t>reading comprehension strategies (RCSs) play</w:t>
      </w:r>
      <w:r w:rsidR="00365EA0" w:rsidRPr="00C37F0E">
        <w:rPr>
          <w:sz w:val="24"/>
          <w:szCs w:val="24"/>
        </w:rPr>
        <w:t xml:space="preserve"> an important role</w:t>
      </w:r>
      <w:r w:rsidR="008A44E0" w:rsidRPr="00C37F0E">
        <w:rPr>
          <w:sz w:val="24"/>
          <w:szCs w:val="24"/>
        </w:rPr>
        <w:t xml:space="preserve"> in reading</w:t>
      </w:r>
      <w:r w:rsidR="008A44E0" w:rsidRPr="00C37F0E">
        <w:rPr>
          <w:spacing w:val="40"/>
          <w:sz w:val="24"/>
          <w:szCs w:val="24"/>
        </w:rPr>
        <w:t xml:space="preserve"> </w:t>
      </w:r>
      <w:r w:rsidR="008A44E0" w:rsidRPr="00C37F0E">
        <w:rPr>
          <w:sz w:val="24"/>
          <w:szCs w:val="24"/>
        </w:rPr>
        <w:t>comprehension. First, RCS</w:t>
      </w:r>
      <w:r w:rsidRPr="00C37F0E">
        <w:rPr>
          <w:sz w:val="24"/>
          <w:szCs w:val="24"/>
        </w:rPr>
        <w:t xml:space="preserve"> use has been found to</w:t>
      </w:r>
      <w:r w:rsidR="008A44E0" w:rsidRPr="00C37F0E">
        <w:rPr>
          <w:sz w:val="24"/>
          <w:szCs w:val="24"/>
        </w:rPr>
        <w:t xml:space="preserve"> account</w:t>
      </w:r>
      <w:r w:rsidR="008A44E0" w:rsidRPr="00C37F0E">
        <w:rPr>
          <w:spacing w:val="40"/>
          <w:sz w:val="24"/>
          <w:szCs w:val="24"/>
        </w:rPr>
        <w:t xml:space="preserve"> </w:t>
      </w:r>
      <w:r w:rsidR="008A44E0" w:rsidRPr="00C37F0E">
        <w:rPr>
          <w:sz w:val="24"/>
          <w:szCs w:val="24"/>
        </w:rPr>
        <w:t>for</w:t>
      </w:r>
      <w:r w:rsidR="008A44E0" w:rsidRPr="00C37F0E">
        <w:rPr>
          <w:spacing w:val="40"/>
          <w:sz w:val="24"/>
          <w:szCs w:val="24"/>
        </w:rPr>
        <w:t xml:space="preserve"> </w:t>
      </w:r>
      <w:r w:rsidR="008A44E0" w:rsidRPr="00C37F0E">
        <w:rPr>
          <w:sz w:val="24"/>
          <w:szCs w:val="24"/>
        </w:rPr>
        <w:t>a</w:t>
      </w:r>
      <w:r w:rsidR="008A44E0" w:rsidRPr="00C37F0E">
        <w:rPr>
          <w:spacing w:val="40"/>
          <w:sz w:val="24"/>
          <w:szCs w:val="24"/>
        </w:rPr>
        <w:t xml:space="preserve"> </w:t>
      </w:r>
      <w:r w:rsidR="008A44E0" w:rsidRPr="00C37F0E">
        <w:rPr>
          <w:sz w:val="24"/>
          <w:szCs w:val="24"/>
        </w:rPr>
        <w:t>large</w:t>
      </w:r>
      <w:r w:rsidR="008A44E0" w:rsidRPr="00C37F0E">
        <w:rPr>
          <w:spacing w:val="40"/>
          <w:sz w:val="24"/>
          <w:szCs w:val="24"/>
        </w:rPr>
        <w:t xml:space="preserve"> </w:t>
      </w:r>
      <w:r w:rsidR="008A44E0" w:rsidRPr="00C37F0E">
        <w:rPr>
          <w:sz w:val="24"/>
          <w:szCs w:val="24"/>
        </w:rPr>
        <w:t>portion</w:t>
      </w:r>
      <w:r w:rsidR="008A44E0" w:rsidRPr="00C37F0E">
        <w:rPr>
          <w:spacing w:val="40"/>
          <w:sz w:val="24"/>
          <w:szCs w:val="24"/>
        </w:rPr>
        <w:t xml:space="preserve"> </w:t>
      </w:r>
      <w:r w:rsidR="008A44E0" w:rsidRPr="00C37F0E">
        <w:rPr>
          <w:sz w:val="24"/>
          <w:szCs w:val="24"/>
        </w:rPr>
        <w:t>of</w:t>
      </w:r>
      <w:r w:rsidR="008A44E0" w:rsidRPr="00C37F0E">
        <w:rPr>
          <w:spacing w:val="40"/>
          <w:sz w:val="24"/>
          <w:szCs w:val="24"/>
        </w:rPr>
        <w:t xml:space="preserve"> </w:t>
      </w:r>
      <w:r w:rsidR="008A44E0" w:rsidRPr="00C37F0E">
        <w:rPr>
          <w:sz w:val="24"/>
          <w:szCs w:val="24"/>
        </w:rPr>
        <w:t>the</w:t>
      </w:r>
      <w:r w:rsidR="008A44E0" w:rsidRPr="00C37F0E">
        <w:rPr>
          <w:spacing w:val="40"/>
          <w:sz w:val="24"/>
          <w:szCs w:val="24"/>
        </w:rPr>
        <w:t xml:space="preserve"> </w:t>
      </w:r>
      <w:r w:rsidR="008A44E0" w:rsidRPr="00C37F0E">
        <w:rPr>
          <w:sz w:val="24"/>
          <w:szCs w:val="24"/>
        </w:rPr>
        <w:t>variance</w:t>
      </w:r>
      <w:r w:rsidR="008A44E0" w:rsidRPr="00C37F0E">
        <w:rPr>
          <w:spacing w:val="40"/>
          <w:sz w:val="24"/>
          <w:szCs w:val="24"/>
        </w:rPr>
        <w:t xml:space="preserve"> </w:t>
      </w:r>
      <w:r w:rsidR="008A44E0" w:rsidRPr="00C37F0E">
        <w:rPr>
          <w:sz w:val="24"/>
          <w:szCs w:val="24"/>
        </w:rPr>
        <w:t>in</w:t>
      </w:r>
      <w:r w:rsidR="008A44E0" w:rsidRPr="00C37F0E">
        <w:rPr>
          <w:spacing w:val="40"/>
          <w:sz w:val="24"/>
          <w:szCs w:val="24"/>
        </w:rPr>
        <w:t xml:space="preserve"> </w:t>
      </w:r>
      <w:r w:rsidR="008A44E0" w:rsidRPr="00C37F0E">
        <w:rPr>
          <w:sz w:val="24"/>
          <w:szCs w:val="24"/>
        </w:rPr>
        <w:t>reading</w:t>
      </w:r>
      <w:r w:rsidR="008A44E0" w:rsidRPr="00C37F0E">
        <w:rPr>
          <w:spacing w:val="40"/>
          <w:sz w:val="24"/>
          <w:szCs w:val="24"/>
        </w:rPr>
        <w:t xml:space="preserve"> </w:t>
      </w:r>
      <w:r w:rsidR="008A44E0" w:rsidRPr="00C37F0E">
        <w:rPr>
          <w:sz w:val="24"/>
          <w:szCs w:val="24"/>
        </w:rPr>
        <w:t>comprehension</w:t>
      </w:r>
      <w:r w:rsidR="008A44E0" w:rsidRPr="00C37F0E">
        <w:rPr>
          <w:spacing w:val="40"/>
          <w:sz w:val="24"/>
          <w:szCs w:val="24"/>
        </w:rPr>
        <w:t xml:space="preserve"> </w:t>
      </w:r>
      <w:r w:rsidR="008A44E0" w:rsidRPr="00C37F0E">
        <w:rPr>
          <w:sz w:val="24"/>
          <w:szCs w:val="24"/>
        </w:rPr>
        <w:t>scores</w:t>
      </w:r>
      <w:r w:rsidR="008A44E0" w:rsidRPr="00C37F0E">
        <w:rPr>
          <w:spacing w:val="40"/>
          <w:sz w:val="24"/>
          <w:szCs w:val="24"/>
        </w:rPr>
        <w:t xml:space="preserve"> </w:t>
      </w:r>
      <w:r w:rsidR="008A44E0" w:rsidRPr="00C37F0E">
        <w:rPr>
          <w:sz w:val="24"/>
          <w:szCs w:val="24"/>
        </w:rPr>
        <w:t>(e.g.,</w:t>
      </w:r>
      <w:r w:rsidR="008A44E0" w:rsidRPr="00C37F0E">
        <w:rPr>
          <w:spacing w:val="40"/>
          <w:sz w:val="24"/>
          <w:szCs w:val="24"/>
        </w:rPr>
        <w:t xml:space="preserve"> </w:t>
      </w:r>
      <w:r w:rsidR="008A44E0" w:rsidRPr="00C37F0E">
        <w:rPr>
          <w:sz w:val="24"/>
          <w:szCs w:val="24"/>
        </w:rPr>
        <w:t>Block</w:t>
      </w:r>
      <w:r w:rsidR="00B80936">
        <w:rPr>
          <w:sz w:val="24"/>
          <w:szCs w:val="24"/>
        </w:rPr>
        <w:t>,</w:t>
      </w:r>
      <w:r w:rsidR="008A44E0" w:rsidRPr="00C37F0E">
        <w:rPr>
          <w:sz w:val="24"/>
          <w:szCs w:val="24"/>
        </w:rPr>
        <w:t xml:space="preserve"> 1992; </w:t>
      </w:r>
      <w:r w:rsidR="008D4544">
        <w:rPr>
          <w:sz w:val="24"/>
          <w:szCs w:val="24"/>
        </w:rPr>
        <w:t xml:space="preserve">van </w:t>
      </w:r>
      <w:proofErr w:type="spellStart"/>
      <w:r w:rsidR="008D4544">
        <w:rPr>
          <w:sz w:val="24"/>
          <w:szCs w:val="24"/>
        </w:rPr>
        <w:t>Gelderen</w:t>
      </w:r>
      <w:proofErr w:type="spellEnd"/>
      <w:r w:rsidR="00DE7E59">
        <w:rPr>
          <w:sz w:val="24"/>
          <w:szCs w:val="24"/>
        </w:rPr>
        <w:t xml:space="preserve">, </w:t>
      </w:r>
      <w:proofErr w:type="spellStart"/>
      <w:r w:rsidR="00DE7E59" w:rsidRPr="00C37F0E">
        <w:rPr>
          <w:sz w:val="24"/>
          <w:szCs w:val="24"/>
        </w:rPr>
        <w:t>Schoonen</w:t>
      </w:r>
      <w:proofErr w:type="spellEnd"/>
      <w:r w:rsidR="00DE7E59">
        <w:rPr>
          <w:sz w:val="24"/>
          <w:szCs w:val="24"/>
        </w:rPr>
        <w:t xml:space="preserve">, de </w:t>
      </w:r>
      <w:proofErr w:type="spellStart"/>
      <w:r w:rsidR="00DE7E59" w:rsidRPr="00C37F0E">
        <w:rPr>
          <w:sz w:val="24"/>
          <w:szCs w:val="24"/>
        </w:rPr>
        <w:t>Glopper</w:t>
      </w:r>
      <w:proofErr w:type="spellEnd"/>
      <w:r w:rsidR="00DE7E59">
        <w:rPr>
          <w:sz w:val="24"/>
          <w:szCs w:val="24"/>
        </w:rPr>
        <w:t>,</w:t>
      </w:r>
      <w:r w:rsidR="00DE7E59" w:rsidRPr="00C37F0E">
        <w:rPr>
          <w:sz w:val="24"/>
          <w:szCs w:val="24"/>
        </w:rPr>
        <w:t xml:space="preserve"> </w:t>
      </w:r>
      <w:proofErr w:type="spellStart"/>
      <w:r w:rsidR="00DE7E59" w:rsidRPr="00C37F0E">
        <w:rPr>
          <w:sz w:val="24"/>
          <w:szCs w:val="24"/>
        </w:rPr>
        <w:t>Hulstijin</w:t>
      </w:r>
      <w:proofErr w:type="spellEnd"/>
      <w:r w:rsidR="00DE7E59">
        <w:rPr>
          <w:sz w:val="24"/>
          <w:szCs w:val="24"/>
        </w:rPr>
        <w:t>,</w:t>
      </w:r>
      <w:r w:rsidR="00DE7E59" w:rsidRPr="00C37F0E">
        <w:rPr>
          <w:sz w:val="24"/>
          <w:szCs w:val="24"/>
        </w:rPr>
        <w:t xml:space="preserve"> </w:t>
      </w:r>
      <w:proofErr w:type="spellStart"/>
      <w:r w:rsidR="00DE7E59" w:rsidRPr="008D4544">
        <w:rPr>
          <w:sz w:val="24"/>
          <w:szCs w:val="24"/>
        </w:rPr>
        <w:t>Simis</w:t>
      </w:r>
      <w:proofErr w:type="spellEnd"/>
      <w:r w:rsidR="00DE7E59" w:rsidRPr="008D4544">
        <w:rPr>
          <w:sz w:val="24"/>
          <w:szCs w:val="24"/>
        </w:rPr>
        <w:t>, Snellings,</w:t>
      </w:r>
      <w:r w:rsidR="00DE7E59">
        <w:rPr>
          <w:sz w:val="24"/>
          <w:szCs w:val="24"/>
        </w:rPr>
        <w:t xml:space="preserve"> &amp; </w:t>
      </w:r>
      <w:r w:rsidR="00DE7E59" w:rsidRPr="008D4544">
        <w:rPr>
          <w:sz w:val="24"/>
          <w:szCs w:val="24"/>
        </w:rPr>
        <w:t>Stevenson</w:t>
      </w:r>
      <w:r w:rsidR="008D4544">
        <w:rPr>
          <w:sz w:val="24"/>
          <w:szCs w:val="24"/>
        </w:rPr>
        <w:t>., 2004</w:t>
      </w:r>
      <w:r w:rsidR="008A44E0" w:rsidRPr="00C37F0E">
        <w:rPr>
          <w:sz w:val="24"/>
          <w:szCs w:val="24"/>
        </w:rPr>
        <w:t>). Second, unlike low-proficiency readers, high-proficiency readers typically use an array of RCSs (</w:t>
      </w:r>
      <w:proofErr w:type="spellStart"/>
      <w:r w:rsidR="008A44E0" w:rsidRPr="00C37F0E">
        <w:rPr>
          <w:sz w:val="24"/>
          <w:szCs w:val="24"/>
        </w:rPr>
        <w:t>Phakiti</w:t>
      </w:r>
      <w:proofErr w:type="spellEnd"/>
      <w:r w:rsidR="00751125">
        <w:rPr>
          <w:sz w:val="24"/>
          <w:szCs w:val="24"/>
        </w:rPr>
        <w:t>,</w:t>
      </w:r>
      <w:r w:rsidR="008A44E0" w:rsidRPr="00C37F0E">
        <w:rPr>
          <w:sz w:val="24"/>
          <w:szCs w:val="24"/>
        </w:rPr>
        <w:t xml:space="preserve"> 2003a; </w:t>
      </w:r>
      <w:proofErr w:type="spellStart"/>
      <w:r w:rsidR="008A44E0" w:rsidRPr="00C37F0E">
        <w:rPr>
          <w:sz w:val="24"/>
          <w:szCs w:val="24"/>
        </w:rPr>
        <w:t>Yau</w:t>
      </w:r>
      <w:proofErr w:type="spellEnd"/>
      <w:r w:rsidR="00751125">
        <w:rPr>
          <w:sz w:val="24"/>
          <w:szCs w:val="24"/>
        </w:rPr>
        <w:t>,</w:t>
      </w:r>
      <w:r w:rsidR="008A44E0" w:rsidRPr="00C37F0E">
        <w:rPr>
          <w:sz w:val="24"/>
          <w:szCs w:val="24"/>
        </w:rPr>
        <w:t xml:space="preserve"> 2009). The present study examines the use of cognitive and metacognitive </w:t>
      </w:r>
      <w:r w:rsidRPr="00C37F0E">
        <w:rPr>
          <w:sz w:val="24"/>
          <w:szCs w:val="24"/>
        </w:rPr>
        <w:t>RCSs</w:t>
      </w:r>
      <w:r w:rsidR="008A44E0" w:rsidRPr="00C37F0E">
        <w:rPr>
          <w:sz w:val="24"/>
          <w:szCs w:val="24"/>
        </w:rPr>
        <w:t xml:space="preserve"> in Igbo</w:t>
      </w:r>
      <w:r w:rsidRPr="00C37F0E">
        <w:rPr>
          <w:sz w:val="24"/>
          <w:szCs w:val="24"/>
        </w:rPr>
        <w:t xml:space="preserve"> first language (L1) speakers’ reading. Igbo is</w:t>
      </w:r>
      <w:r w:rsidR="008A44E0" w:rsidRPr="00C37F0E">
        <w:rPr>
          <w:sz w:val="24"/>
          <w:szCs w:val="24"/>
        </w:rPr>
        <w:t xml:space="preserve"> </w:t>
      </w:r>
      <w:r w:rsidR="00E4658D" w:rsidRPr="00C37F0E">
        <w:rPr>
          <w:sz w:val="24"/>
          <w:szCs w:val="24"/>
        </w:rPr>
        <w:t>an</w:t>
      </w:r>
      <w:r w:rsidR="008A44E0" w:rsidRPr="00C37F0E">
        <w:rPr>
          <w:sz w:val="24"/>
          <w:szCs w:val="24"/>
        </w:rPr>
        <w:t xml:space="preserve"> indigenous language in Nigeria, where English is a </w:t>
      </w:r>
      <w:r w:rsidR="00794B6C" w:rsidRPr="00C37F0E">
        <w:rPr>
          <w:sz w:val="24"/>
          <w:szCs w:val="24"/>
        </w:rPr>
        <w:t>lingua franca</w:t>
      </w:r>
      <w:r w:rsidR="008A44E0" w:rsidRPr="00C37F0E">
        <w:rPr>
          <w:sz w:val="24"/>
          <w:szCs w:val="24"/>
        </w:rPr>
        <w:t xml:space="preserve">. </w:t>
      </w:r>
    </w:p>
    <w:p w14:paraId="45E10317" w14:textId="344655BA" w:rsidR="00AE12AE" w:rsidRPr="00C37F0E" w:rsidRDefault="00B04E9D" w:rsidP="008F68BA">
      <w:pPr>
        <w:pStyle w:val="BodyText"/>
        <w:spacing w:before="1" w:line="480" w:lineRule="auto"/>
        <w:ind w:firstLine="408"/>
        <w:jc w:val="both"/>
        <w:rPr>
          <w:sz w:val="24"/>
          <w:szCs w:val="24"/>
        </w:rPr>
      </w:pPr>
      <w:r w:rsidRPr="00C37F0E">
        <w:rPr>
          <w:sz w:val="24"/>
          <w:szCs w:val="24"/>
        </w:rPr>
        <w:t xml:space="preserve">This study is motivated by various factors. </w:t>
      </w:r>
      <w:r w:rsidR="00C947E2" w:rsidRPr="00C37F0E">
        <w:rPr>
          <w:sz w:val="24"/>
          <w:szCs w:val="24"/>
        </w:rPr>
        <w:t>First, nothing</w:t>
      </w:r>
      <w:r w:rsidR="00C947E2" w:rsidRPr="00C37F0E">
        <w:rPr>
          <w:spacing w:val="36"/>
          <w:sz w:val="24"/>
          <w:szCs w:val="24"/>
        </w:rPr>
        <w:t xml:space="preserve"> </w:t>
      </w:r>
      <w:r w:rsidR="00C947E2" w:rsidRPr="00C37F0E">
        <w:rPr>
          <w:sz w:val="24"/>
          <w:szCs w:val="24"/>
        </w:rPr>
        <w:t>is</w:t>
      </w:r>
      <w:r w:rsidR="00C947E2" w:rsidRPr="00C37F0E">
        <w:rPr>
          <w:spacing w:val="40"/>
          <w:sz w:val="24"/>
          <w:szCs w:val="24"/>
        </w:rPr>
        <w:t xml:space="preserve"> </w:t>
      </w:r>
      <w:r w:rsidR="00C947E2" w:rsidRPr="00C37F0E">
        <w:rPr>
          <w:sz w:val="24"/>
          <w:szCs w:val="24"/>
        </w:rPr>
        <w:t>known</w:t>
      </w:r>
      <w:r w:rsidR="00C947E2" w:rsidRPr="00C37F0E">
        <w:rPr>
          <w:spacing w:val="40"/>
          <w:sz w:val="24"/>
          <w:szCs w:val="24"/>
        </w:rPr>
        <w:t xml:space="preserve"> </w:t>
      </w:r>
      <w:r w:rsidR="00C947E2" w:rsidRPr="00C37F0E">
        <w:rPr>
          <w:sz w:val="24"/>
          <w:szCs w:val="24"/>
        </w:rPr>
        <w:t xml:space="preserve">about the cognitive and metacognitive </w:t>
      </w:r>
      <w:r w:rsidR="00E4658D" w:rsidRPr="00C37F0E">
        <w:rPr>
          <w:sz w:val="24"/>
          <w:szCs w:val="24"/>
        </w:rPr>
        <w:t>RCSs</w:t>
      </w:r>
      <w:r w:rsidR="00C947E2" w:rsidRPr="00C37F0E">
        <w:rPr>
          <w:sz w:val="24"/>
          <w:szCs w:val="24"/>
        </w:rPr>
        <w:t xml:space="preserve"> that </w:t>
      </w:r>
      <w:r w:rsidR="006F6A31" w:rsidRPr="00C37F0E">
        <w:rPr>
          <w:sz w:val="24"/>
          <w:szCs w:val="24"/>
        </w:rPr>
        <w:t xml:space="preserve">Igbo </w:t>
      </w:r>
      <w:r w:rsidR="00E4658D" w:rsidRPr="00C37F0E">
        <w:rPr>
          <w:sz w:val="24"/>
          <w:szCs w:val="24"/>
        </w:rPr>
        <w:t xml:space="preserve">L1 </w:t>
      </w:r>
      <w:r w:rsidR="00C947E2" w:rsidRPr="00C37F0E">
        <w:rPr>
          <w:sz w:val="24"/>
          <w:szCs w:val="24"/>
        </w:rPr>
        <w:t>readers use</w:t>
      </w:r>
      <w:r w:rsidR="00E4658D" w:rsidRPr="00C37F0E">
        <w:rPr>
          <w:sz w:val="24"/>
          <w:szCs w:val="24"/>
        </w:rPr>
        <w:t xml:space="preserve"> or about</w:t>
      </w:r>
      <w:r w:rsidR="00C947E2" w:rsidRPr="00C37F0E">
        <w:rPr>
          <w:sz w:val="24"/>
          <w:szCs w:val="24"/>
        </w:rPr>
        <w:t xml:space="preserve"> the extent to which their use affects L1 Igbo reading comprehension.</w:t>
      </w:r>
      <w:r w:rsidRPr="00C37F0E">
        <w:rPr>
          <w:sz w:val="24"/>
          <w:szCs w:val="24"/>
        </w:rPr>
        <w:t xml:space="preserve"> </w:t>
      </w:r>
      <w:r w:rsidR="00C947E2" w:rsidRPr="00C37F0E">
        <w:rPr>
          <w:sz w:val="24"/>
          <w:szCs w:val="24"/>
        </w:rPr>
        <w:t xml:space="preserve">Second, </w:t>
      </w:r>
      <w:r w:rsidR="00E4658D" w:rsidRPr="00C37F0E">
        <w:rPr>
          <w:sz w:val="24"/>
          <w:szCs w:val="24"/>
        </w:rPr>
        <w:t xml:space="preserve">to our knowledge, </w:t>
      </w:r>
      <w:r w:rsidR="00C947E2" w:rsidRPr="00C37F0E">
        <w:rPr>
          <w:sz w:val="24"/>
          <w:szCs w:val="24"/>
        </w:rPr>
        <w:t xml:space="preserve">this study is the first to examine reading comprehension strategy use in </w:t>
      </w:r>
      <w:r w:rsidR="00DC37B3">
        <w:rPr>
          <w:sz w:val="24"/>
          <w:szCs w:val="24"/>
        </w:rPr>
        <w:t xml:space="preserve">speakers whose </w:t>
      </w:r>
      <w:r w:rsidR="00C947E2" w:rsidRPr="00C37F0E">
        <w:rPr>
          <w:sz w:val="24"/>
          <w:szCs w:val="24"/>
        </w:rPr>
        <w:t>L1 competence is diminishing to the advantage of second language</w:t>
      </w:r>
      <w:r w:rsidR="00C947E2" w:rsidRPr="00C37F0E">
        <w:rPr>
          <w:spacing w:val="40"/>
          <w:sz w:val="24"/>
          <w:szCs w:val="24"/>
        </w:rPr>
        <w:t xml:space="preserve"> </w:t>
      </w:r>
      <w:r w:rsidR="00C947E2" w:rsidRPr="00C37F0E">
        <w:rPr>
          <w:sz w:val="24"/>
          <w:szCs w:val="24"/>
        </w:rPr>
        <w:t>(L2) competence (Cummins</w:t>
      </w:r>
      <w:r w:rsidR="00DC37B3">
        <w:rPr>
          <w:sz w:val="24"/>
          <w:szCs w:val="24"/>
        </w:rPr>
        <w:t>,</w:t>
      </w:r>
      <w:r w:rsidR="00C947E2" w:rsidRPr="00C37F0E">
        <w:rPr>
          <w:sz w:val="24"/>
          <w:szCs w:val="24"/>
        </w:rPr>
        <w:t xml:space="preserve"> 1976). Because</w:t>
      </w:r>
      <w:r w:rsidR="00A84296" w:rsidRPr="00C37F0E">
        <w:rPr>
          <w:sz w:val="24"/>
          <w:szCs w:val="24"/>
        </w:rPr>
        <w:t xml:space="preserve"> English has a </w:t>
      </w:r>
      <w:r w:rsidR="008A44E0" w:rsidRPr="00C37F0E">
        <w:rPr>
          <w:sz w:val="24"/>
          <w:szCs w:val="24"/>
        </w:rPr>
        <w:t xml:space="preserve">higher </w:t>
      </w:r>
      <w:r w:rsidR="00F17095" w:rsidRPr="00C37F0E">
        <w:rPr>
          <w:sz w:val="24"/>
          <w:szCs w:val="24"/>
        </w:rPr>
        <w:t>status than</w:t>
      </w:r>
      <w:r w:rsidR="008A44E0" w:rsidRPr="00C37F0E">
        <w:rPr>
          <w:spacing w:val="40"/>
          <w:sz w:val="24"/>
          <w:szCs w:val="24"/>
        </w:rPr>
        <w:t xml:space="preserve"> </w:t>
      </w:r>
      <w:r w:rsidR="008A44E0" w:rsidRPr="00C37F0E">
        <w:rPr>
          <w:sz w:val="24"/>
          <w:szCs w:val="24"/>
        </w:rPr>
        <w:t xml:space="preserve">indigenous languages </w:t>
      </w:r>
      <w:r w:rsidR="00DC37B3" w:rsidRPr="00C37F0E">
        <w:rPr>
          <w:sz w:val="24"/>
          <w:szCs w:val="24"/>
        </w:rPr>
        <w:t xml:space="preserve">in Nigeria </w:t>
      </w:r>
      <w:r w:rsidR="008A44E0" w:rsidRPr="00C37F0E">
        <w:rPr>
          <w:sz w:val="24"/>
          <w:szCs w:val="24"/>
        </w:rPr>
        <w:t>(</w:t>
      </w:r>
      <w:proofErr w:type="spellStart"/>
      <w:r w:rsidR="008A44E0" w:rsidRPr="00C37F0E">
        <w:rPr>
          <w:sz w:val="24"/>
          <w:szCs w:val="24"/>
        </w:rPr>
        <w:t>Adedimeji</w:t>
      </w:r>
      <w:proofErr w:type="spellEnd"/>
      <w:r w:rsidR="00C51B35">
        <w:rPr>
          <w:sz w:val="24"/>
          <w:szCs w:val="24"/>
        </w:rPr>
        <w:t>,</w:t>
      </w:r>
      <w:r w:rsidR="008A44E0" w:rsidRPr="00C37F0E">
        <w:rPr>
          <w:sz w:val="24"/>
          <w:szCs w:val="24"/>
        </w:rPr>
        <w:t xml:space="preserve"> 2004), reading instruction in English starts before</w:t>
      </w:r>
      <w:r w:rsidR="008A44E0" w:rsidRPr="00C37F0E">
        <w:rPr>
          <w:spacing w:val="40"/>
          <w:sz w:val="24"/>
          <w:szCs w:val="24"/>
        </w:rPr>
        <w:t xml:space="preserve"> </w:t>
      </w:r>
      <w:r w:rsidR="008A44E0" w:rsidRPr="00C37F0E">
        <w:rPr>
          <w:sz w:val="24"/>
          <w:szCs w:val="24"/>
        </w:rPr>
        <w:t>reading</w:t>
      </w:r>
      <w:r w:rsidR="008A44E0" w:rsidRPr="00C37F0E">
        <w:rPr>
          <w:spacing w:val="40"/>
          <w:sz w:val="24"/>
          <w:szCs w:val="24"/>
        </w:rPr>
        <w:t xml:space="preserve"> </w:t>
      </w:r>
      <w:r w:rsidR="008A44E0" w:rsidRPr="00C37F0E">
        <w:rPr>
          <w:sz w:val="24"/>
          <w:szCs w:val="24"/>
        </w:rPr>
        <w:t>instruction</w:t>
      </w:r>
      <w:r w:rsidR="008A44E0" w:rsidRPr="00C37F0E">
        <w:rPr>
          <w:spacing w:val="40"/>
          <w:sz w:val="24"/>
          <w:szCs w:val="24"/>
        </w:rPr>
        <w:t xml:space="preserve"> </w:t>
      </w:r>
      <w:r w:rsidR="008A44E0" w:rsidRPr="00C37F0E">
        <w:rPr>
          <w:sz w:val="24"/>
          <w:szCs w:val="24"/>
        </w:rPr>
        <w:t>in</w:t>
      </w:r>
      <w:r w:rsidR="008A44E0" w:rsidRPr="00C37F0E">
        <w:rPr>
          <w:spacing w:val="40"/>
          <w:sz w:val="24"/>
          <w:szCs w:val="24"/>
        </w:rPr>
        <w:t xml:space="preserve"> </w:t>
      </w:r>
      <w:r w:rsidR="008A44E0" w:rsidRPr="00C37F0E">
        <w:rPr>
          <w:sz w:val="24"/>
          <w:szCs w:val="24"/>
        </w:rPr>
        <w:t xml:space="preserve">Igbo. </w:t>
      </w:r>
      <w:r w:rsidR="00C947E2" w:rsidRPr="00C37F0E">
        <w:rPr>
          <w:sz w:val="24"/>
          <w:szCs w:val="24"/>
        </w:rPr>
        <w:t>As a result</w:t>
      </w:r>
      <w:r w:rsidR="008A44E0" w:rsidRPr="00C37F0E">
        <w:rPr>
          <w:sz w:val="24"/>
          <w:szCs w:val="24"/>
        </w:rPr>
        <w:t>,</w:t>
      </w:r>
      <w:r w:rsidR="008A44E0" w:rsidRPr="00C37F0E">
        <w:rPr>
          <w:spacing w:val="40"/>
          <w:sz w:val="24"/>
          <w:szCs w:val="24"/>
        </w:rPr>
        <w:t xml:space="preserve"> </w:t>
      </w:r>
      <w:r w:rsidR="00F17095" w:rsidRPr="00C37F0E">
        <w:rPr>
          <w:sz w:val="24"/>
          <w:szCs w:val="24"/>
        </w:rPr>
        <w:t>many</w:t>
      </w:r>
      <w:r w:rsidR="006F6A31" w:rsidRPr="00C37F0E">
        <w:rPr>
          <w:sz w:val="24"/>
          <w:szCs w:val="24"/>
        </w:rPr>
        <w:t xml:space="preserve"> Igbo</w:t>
      </w:r>
      <w:r w:rsidR="00F17095" w:rsidRPr="00C37F0E">
        <w:rPr>
          <w:sz w:val="24"/>
          <w:szCs w:val="24"/>
        </w:rPr>
        <w:t xml:space="preserve"> </w:t>
      </w:r>
      <w:r w:rsidR="00A84296" w:rsidRPr="00C37F0E">
        <w:rPr>
          <w:sz w:val="24"/>
          <w:szCs w:val="24"/>
        </w:rPr>
        <w:t>L1</w:t>
      </w:r>
      <w:r w:rsidR="008A44E0" w:rsidRPr="00C37F0E">
        <w:rPr>
          <w:spacing w:val="40"/>
          <w:sz w:val="24"/>
          <w:szCs w:val="24"/>
        </w:rPr>
        <w:t xml:space="preserve"> </w:t>
      </w:r>
      <w:r w:rsidR="00EF61C2" w:rsidRPr="00C37F0E">
        <w:rPr>
          <w:sz w:val="24"/>
          <w:szCs w:val="24"/>
        </w:rPr>
        <w:t>speakers</w:t>
      </w:r>
      <w:r w:rsidR="00EF61C2" w:rsidRPr="00C37F0E">
        <w:rPr>
          <w:spacing w:val="40"/>
          <w:sz w:val="24"/>
          <w:szCs w:val="24"/>
        </w:rPr>
        <w:t xml:space="preserve"> </w:t>
      </w:r>
      <w:r w:rsidR="008A44E0" w:rsidRPr="00C37F0E">
        <w:rPr>
          <w:sz w:val="24"/>
          <w:szCs w:val="24"/>
        </w:rPr>
        <w:t>are</w:t>
      </w:r>
      <w:r w:rsidR="008A44E0" w:rsidRPr="00C37F0E">
        <w:rPr>
          <w:spacing w:val="40"/>
          <w:sz w:val="24"/>
          <w:szCs w:val="24"/>
        </w:rPr>
        <w:t xml:space="preserve"> </w:t>
      </w:r>
      <w:r w:rsidR="008A44E0" w:rsidRPr="00C37F0E">
        <w:rPr>
          <w:sz w:val="24"/>
          <w:szCs w:val="24"/>
        </w:rPr>
        <w:t>‘subtractive</w:t>
      </w:r>
      <w:r w:rsidR="008A44E0" w:rsidRPr="00C37F0E">
        <w:rPr>
          <w:spacing w:val="40"/>
          <w:sz w:val="24"/>
          <w:szCs w:val="24"/>
        </w:rPr>
        <w:t xml:space="preserve"> </w:t>
      </w:r>
      <w:proofErr w:type="gramStart"/>
      <w:r w:rsidR="00F17095" w:rsidRPr="00C37F0E">
        <w:rPr>
          <w:sz w:val="24"/>
          <w:szCs w:val="24"/>
        </w:rPr>
        <w:t>bilinguals’</w:t>
      </w:r>
      <w:proofErr w:type="gramEnd"/>
      <w:r w:rsidR="00C947E2" w:rsidRPr="00C37F0E">
        <w:rPr>
          <w:sz w:val="24"/>
          <w:szCs w:val="24"/>
        </w:rPr>
        <w:t xml:space="preserve">. </w:t>
      </w:r>
      <w:r w:rsidR="00DC37B3">
        <w:rPr>
          <w:sz w:val="24"/>
          <w:szCs w:val="24"/>
        </w:rPr>
        <w:t>This study</w:t>
      </w:r>
      <w:r w:rsidRPr="00C37F0E">
        <w:rPr>
          <w:sz w:val="24"/>
          <w:szCs w:val="24"/>
        </w:rPr>
        <w:t xml:space="preserve"> examine</w:t>
      </w:r>
      <w:r w:rsidR="00DC37B3">
        <w:rPr>
          <w:sz w:val="24"/>
          <w:szCs w:val="24"/>
        </w:rPr>
        <w:t>s, among other things,</w:t>
      </w:r>
      <w:r w:rsidRPr="00C37F0E">
        <w:rPr>
          <w:sz w:val="24"/>
          <w:szCs w:val="24"/>
        </w:rPr>
        <w:t xml:space="preserve"> whether</w:t>
      </w:r>
      <w:r w:rsidR="008A44E0" w:rsidRPr="00C37F0E">
        <w:rPr>
          <w:sz w:val="24"/>
          <w:szCs w:val="24"/>
        </w:rPr>
        <w:t xml:space="preserve"> metacognitive </w:t>
      </w:r>
      <w:r w:rsidR="00EF61C2" w:rsidRPr="00C37F0E">
        <w:rPr>
          <w:sz w:val="24"/>
          <w:szCs w:val="24"/>
        </w:rPr>
        <w:t>RCSs</w:t>
      </w:r>
      <w:r w:rsidR="008A44E0" w:rsidRPr="00C37F0E">
        <w:rPr>
          <w:sz w:val="24"/>
          <w:szCs w:val="24"/>
        </w:rPr>
        <w:t xml:space="preserve"> contribute significantly to reading comprehension</w:t>
      </w:r>
      <w:r w:rsidR="008A44E0" w:rsidRPr="00C37F0E">
        <w:rPr>
          <w:spacing w:val="60"/>
          <w:sz w:val="24"/>
          <w:szCs w:val="24"/>
        </w:rPr>
        <w:t xml:space="preserve"> </w:t>
      </w:r>
      <w:r w:rsidR="008A44E0" w:rsidRPr="00C37F0E">
        <w:rPr>
          <w:sz w:val="24"/>
          <w:szCs w:val="24"/>
        </w:rPr>
        <w:t>in</w:t>
      </w:r>
      <w:r w:rsidR="008A44E0" w:rsidRPr="00C37F0E">
        <w:rPr>
          <w:spacing w:val="58"/>
          <w:sz w:val="24"/>
          <w:szCs w:val="24"/>
        </w:rPr>
        <w:t xml:space="preserve"> </w:t>
      </w:r>
      <w:r w:rsidR="008A44E0" w:rsidRPr="00C37F0E">
        <w:rPr>
          <w:sz w:val="24"/>
          <w:szCs w:val="24"/>
        </w:rPr>
        <w:t>Igbo</w:t>
      </w:r>
      <w:r w:rsidR="008A44E0" w:rsidRPr="00C37F0E">
        <w:rPr>
          <w:spacing w:val="56"/>
          <w:sz w:val="24"/>
          <w:szCs w:val="24"/>
        </w:rPr>
        <w:t xml:space="preserve"> </w:t>
      </w:r>
      <w:r w:rsidR="008A44E0" w:rsidRPr="00C37F0E">
        <w:rPr>
          <w:sz w:val="24"/>
          <w:szCs w:val="24"/>
        </w:rPr>
        <w:t>as</w:t>
      </w:r>
      <w:r w:rsidR="008A44E0" w:rsidRPr="00C37F0E">
        <w:rPr>
          <w:spacing w:val="59"/>
          <w:sz w:val="24"/>
          <w:szCs w:val="24"/>
        </w:rPr>
        <w:t xml:space="preserve"> </w:t>
      </w:r>
      <w:r w:rsidR="008A44E0" w:rsidRPr="00C37F0E">
        <w:rPr>
          <w:sz w:val="24"/>
          <w:szCs w:val="24"/>
        </w:rPr>
        <w:t>has</w:t>
      </w:r>
      <w:r w:rsidR="008A44E0" w:rsidRPr="00C37F0E">
        <w:rPr>
          <w:spacing w:val="59"/>
          <w:sz w:val="24"/>
          <w:szCs w:val="24"/>
        </w:rPr>
        <w:t xml:space="preserve"> </w:t>
      </w:r>
      <w:r w:rsidR="008A44E0" w:rsidRPr="00C37F0E">
        <w:rPr>
          <w:sz w:val="24"/>
          <w:szCs w:val="24"/>
        </w:rPr>
        <w:t>been</w:t>
      </w:r>
      <w:r w:rsidR="008A44E0" w:rsidRPr="00C37F0E">
        <w:rPr>
          <w:spacing w:val="58"/>
          <w:sz w:val="24"/>
          <w:szCs w:val="24"/>
        </w:rPr>
        <w:t xml:space="preserve"> </w:t>
      </w:r>
      <w:r w:rsidR="008A44E0" w:rsidRPr="00C37F0E">
        <w:rPr>
          <w:sz w:val="24"/>
          <w:szCs w:val="24"/>
        </w:rPr>
        <w:t>reported</w:t>
      </w:r>
      <w:r w:rsidR="008A44E0" w:rsidRPr="00C37F0E">
        <w:rPr>
          <w:spacing w:val="56"/>
          <w:sz w:val="24"/>
          <w:szCs w:val="24"/>
        </w:rPr>
        <w:t xml:space="preserve"> </w:t>
      </w:r>
      <w:r w:rsidR="008A44E0" w:rsidRPr="00C37F0E">
        <w:rPr>
          <w:sz w:val="24"/>
          <w:szCs w:val="24"/>
        </w:rPr>
        <w:t>in</w:t>
      </w:r>
      <w:r w:rsidR="008A44E0" w:rsidRPr="00C37F0E">
        <w:rPr>
          <w:spacing w:val="60"/>
          <w:sz w:val="24"/>
          <w:szCs w:val="24"/>
        </w:rPr>
        <w:t xml:space="preserve"> </w:t>
      </w:r>
      <w:r w:rsidR="008A44E0" w:rsidRPr="00C37F0E">
        <w:rPr>
          <w:sz w:val="24"/>
          <w:szCs w:val="24"/>
        </w:rPr>
        <w:t>some</w:t>
      </w:r>
      <w:r w:rsidR="008A44E0" w:rsidRPr="00C37F0E">
        <w:rPr>
          <w:spacing w:val="58"/>
          <w:sz w:val="24"/>
          <w:szCs w:val="24"/>
        </w:rPr>
        <w:t xml:space="preserve"> </w:t>
      </w:r>
      <w:r w:rsidR="008A44E0" w:rsidRPr="00C37F0E">
        <w:rPr>
          <w:sz w:val="24"/>
          <w:szCs w:val="24"/>
        </w:rPr>
        <w:t>previous</w:t>
      </w:r>
      <w:r w:rsidR="008A44E0" w:rsidRPr="00C37F0E">
        <w:rPr>
          <w:spacing w:val="61"/>
          <w:sz w:val="24"/>
          <w:szCs w:val="24"/>
        </w:rPr>
        <w:t xml:space="preserve"> </w:t>
      </w:r>
      <w:r w:rsidR="008A44E0" w:rsidRPr="00C37F0E">
        <w:rPr>
          <w:sz w:val="24"/>
          <w:szCs w:val="24"/>
        </w:rPr>
        <w:t>L1</w:t>
      </w:r>
      <w:r w:rsidR="008A44E0" w:rsidRPr="00C37F0E">
        <w:rPr>
          <w:spacing w:val="60"/>
          <w:sz w:val="24"/>
          <w:szCs w:val="24"/>
        </w:rPr>
        <w:t xml:space="preserve"> </w:t>
      </w:r>
      <w:r w:rsidR="008A44E0" w:rsidRPr="00C37F0E">
        <w:rPr>
          <w:sz w:val="24"/>
          <w:szCs w:val="24"/>
        </w:rPr>
        <w:t>studies</w:t>
      </w:r>
      <w:r w:rsidR="008A44E0" w:rsidRPr="00C37F0E">
        <w:rPr>
          <w:spacing w:val="59"/>
          <w:sz w:val="24"/>
          <w:szCs w:val="24"/>
        </w:rPr>
        <w:t xml:space="preserve"> </w:t>
      </w:r>
      <w:r w:rsidR="008A44E0" w:rsidRPr="00C37F0E">
        <w:rPr>
          <w:sz w:val="24"/>
          <w:szCs w:val="24"/>
        </w:rPr>
        <w:t>with</w:t>
      </w:r>
      <w:r w:rsidR="008A44E0" w:rsidRPr="00C37F0E">
        <w:rPr>
          <w:spacing w:val="60"/>
          <w:sz w:val="24"/>
          <w:szCs w:val="24"/>
        </w:rPr>
        <w:t xml:space="preserve"> </w:t>
      </w:r>
      <w:r w:rsidR="008A44E0" w:rsidRPr="00C37F0E">
        <w:rPr>
          <w:sz w:val="24"/>
          <w:szCs w:val="24"/>
        </w:rPr>
        <w:t>competent</w:t>
      </w:r>
      <w:r w:rsidR="008A44E0" w:rsidRPr="00C37F0E">
        <w:rPr>
          <w:spacing w:val="40"/>
          <w:sz w:val="24"/>
          <w:szCs w:val="24"/>
        </w:rPr>
        <w:t xml:space="preserve"> </w:t>
      </w:r>
      <w:r w:rsidR="008A44E0" w:rsidRPr="00C37F0E">
        <w:rPr>
          <w:sz w:val="24"/>
          <w:szCs w:val="24"/>
        </w:rPr>
        <w:t>L1</w:t>
      </w:r>
      <w:r w:rsidR="008A44E0" w:rsidRPr="00C37F0E">
        <w:rPr>
          <w:spacing w:val="40"/>
          <w:sz w:val="24"/>
          <w:szCs w:val="24"/>
        </w:rPr>
        <w:t xml:space="preserve"> </w:t>
      </w:r>
      <w:r w:rsidR="008A44E0" w:rsidRPr="00C37F0E">
        <w:rPr>
          <w:sz w:val="24"/>
          <w:szCs w:val="24"/>
        </w:rPr>
        <w:t>readers</w:t>
      </w:r>
      <w:r w:rsidR="008A44E0" w:rsidRPr="00C37F0E">
        <w:rPr>
          <w:spacing w:val="40"/>
          <w:sz w:val="24"/>
          <w:szCs w:val="24"/>
        </w:rPr>
        <w:t xml:space="preserve"> </w:t>
      </w:r>
      <w:r w:rsidR="008A44E0" w:rsidRPr="00C37F0E">
        <w:rPr>
          <w:sz w:val="24"/>
          <w:szCs w:val="24"/>
        </w:rPr>
        <w:t>gaining</w:t>
      </w:r>
      <w:r w:rsidR="008A44E0" w:rsidRPr="00C37F0E">
        <w:rPr>
          <w:spacing w:val="40"/>
          <w:sz w:val="24"/>
          <w:szCs w:val="24"/>
        </w:rPr>
        <w:t xml:space="preserve"> </w:t>
      </w:r>
      <w:r w:rsidR="008A44E0" w:rsidRPr="00C37F0E">
        <w:rPr>
          <w:sz w:val="24"/>
          <w:szCs w:val="24"/>
        </w:rPr>
        <w:t>competence</w:t>
      </w:r>
      <w:r w:rsidR="008A44E0" w:rsidRPr="00C37F0E">
        <w:rPr>
          <w:spacing w:val="40"/>
          <w:sz w:val="24"/>
          <w:szCs w:val="24"/>
        </w:rPr>
        <w:t xml:space="preserve"> </w:t>
      </w:r>
      <w:r w:rsidR="008A44E0" w:rsidRPr="00C37F0E">
        <w:rPr>
          <w:sz w:val="24"/>
          <w:szCs w:val="24"/>
        </w:rPr>
        <w:t>in</w:t>
      </w:r>
      <w:r w:rsidR="008A44E0" w:rsidRPr="00C37F0E">
        <w:rPr>
          <w:spacing w:val="40"/>
          <w:sz w:val="24"/>
          <w:szCs w:val="24"/>
        </w:rPr>
        <w:t xml:space="preserve"> </w:t>
      </w:r>
      <w:r w:rsidR="008A44E0" w:rsidRPr="00C37F0E">
        <w:rPr>
          <w:sz w:val="24"/>
          <w:szCs w:val="24"/>
        </w:rPr>
        <w:t xml:space="preserve">L2 reading in </w:t>
      </w:r>
      <w:r w:rsidR="0077518D">
        <w:rPr>
          <w:sz w:val="24"/>
          <w:szCs w:val="24"/>
        </w:rPr>
        <w:t>English as a Foreign Language (</w:t>
      </w:r>
      <w:r w:rsidR="008A44E0" w:rsidRPr="00C37F0E">
        <w:rPr>
          <w:sz w:val="24"/>
          <w:szCs w:val="24"/>
        </w:rPr>
        <w:t>EFL</w:t>
      </w:r>
      <w:r w:rsidR="0077518D">
        <w:rPr>
          <w:sz w:val="24"/>
          <w:szCs w:val="24"/>
        </w:rPr>
        <w:t>)</w:t>
      </w:r>
      <w:r w:rsidR="008A44E0" w:rsidRPr="00C37F0E">
        <w:rPr>
          <w:sz w:val="24"/>
          <w:szCs w:val="24"/>
        </w:rPr>
        <w:t xml:space="preserve"> contexts (e.g., </w:t>
      </w:r>
      <w:proofErr w:type="spellStart"/>
      <w:r w:rsidR="008A44E0" w:rsidRPr="00C37F0E">
        <w:rPr>
          <w:sz w:val="24"/>
          <w:szCs w:val="24"/>
        </w:rPr>
        <w:t>Tercanlioglu</w:t>
      </w:r>
      <w:proofErr w:type="spellEnd"/>
      <w:r w:rsidR="00DC37B3">
        <w:rPr>
          <w:sz w:val="24"/>
          <w:szCs w:val="24"/>
        </w:rPr>
        <w:t>,</w:t>
      </w:r>
      <w:r w:rsidR="008A44E0" w:rsidRPr="00C37F0E">
        <w:rPr>
          <w:sz w:val="24"/>
          <w:szCs w:val="24"/>
        </w:rPr>
        <w:t xml:space="preserve"> 2004; Young </w:t>
      </w:r>
      <w:r w:rsidR="00DC37B3">
        <w:rPr>
          <w:sz w:val="24"/>
          <w:szCs w:val="24"/>
        </w:rPr>
        <w:t>&amp;</w:t>
      </w:r>
      <w:r w:rsidR="00DC37B3" w:rsidRPr="00C37F0E">
        <w:rPr>
          <w:sz w:val="24"/>
          <w:szCs w:val="24"/>
        </w:rPr>
        <w:t xml:space="preserve"> </w:t>
      </w:r>
      <w:r w:rsidR="008A44E0" w:rsidRPr="00C37F0E">
        <w:rPr>
          <w:sz w:val="24"/>
          <w:szCs w:val="24"/>
        </w:rPr>
        <w:t>Oxford</w:t>
      </w:r>
      <w:r w:rsidR="00DC37B3">
        <w:rPr>
          <w:sz w:val="24"/>
          <w:szCs w:val="24"/>
        </w:rPr>
        <w:t>,</w:t>
      </w:r>
      <w:r w:rsidR="008A44E0" w:rsidRPr="00C37F0E">
        <w:rPr>
          <w:sz w:val="24"/>
          <w:szCs w:val="24"/>
        </w:rPr>
        <w:t xml:space="preserve"> 1997). </w:t>
      </w:r>
      <w:r w:rsidR="0083707F" w:rsidRPr="00C37F0E">
        <w:rPr>
          <w:sz w:val="24"/>
          <w:szCs w:val="24"/>
        </w:rPr>
        <w:t>Third, re</w:t>
      </w:r>
      <w:r w:rsidR="008A44E0" w:rsidRPr="00C37F0E">
        <w:rPr>
          <w:sz w:val="24"/>
          <w:szCs w:val="24"/>
        </w:rPr>
        <w:t>search</w:t>
      </w:r>
      <w:r w:rsidR="008A44E0" w:rsidRPr="00C37F0E">
        <w:rPr>
          <w:spacing w:val="80"/>
          <w:sz w:val="24"/>
          <w:szCs w:val="24"/>
        </w:rPr>
        <w:t xml:space="preserve"> </w:t>
      </w:r>
      <w:r w:rsidR="008A44E0" w:rsidRPr="00C37F0E">
        <w:rPr>
          <w:sz w:val="24"/>
          <w:szCs w:val="24"/>
        </w:rPr>
        <w:t>on</w:t>
      </w:r>
      <w:r w:rsidR="008A44E0" w:rsidRPr="00C37F0E">
        <w:rPr>
          <w:spacing w:val="80"/>
          <w:sz w:val="24"/>
          <w:szCs w:val="24"/>
        </w:rPr>
        <w:t xml:space="preserve"> </w:t>
      </w:r>
      <w:r w:rsidR="008A44E0" w:rsidRPr="00C37F0E">
        <w:rPr>
          <w:sz w:val="24"/>
          <w:szCs w:val="24"/>
        </w:rPr>
        <w:t>the</w:t>
      </w:r>
      <w:r w:rsidR="008A44E0" w:rsidRPr="00C37F0E">
        <w:rPr>
          <w:spacing w:val="80"/>
          <w:sz w:val="24"/>
          <w:szCs w:val="24"/>
        </w:rPr>
        <w:t xml:space="preserve"> </w:t>
      </w:r>
      <w:r w:rsidR="008A44E0" w:rsidRPr="00C37F0E">
        <w:rPr>
          <w:sz w:val="24"/>
          <w:szCs w:val="24"/>
        </w:rPr>
        <w:t>reading</w:t>
      </w:r>
      <w:r w:rsidR="008A44E0" w:rsidRPr="00C37F0E">
        <w:rPr>
          <w:spacing w:val="80"/>
          <w:sz w:val="24"/>
          <w:szCs w:val="24"/>
        </w:rPr>
        <w:t xml:space="preserve"> </w:t>
      </w:r>
      <w:r w:rsidR="008A44E0" w:rsidRPr="00C37F0E">
        <w:rPr>
          <w:sz w:val="24"/>
          <w:szCs w:val="24"/>
        </w:rPr>
        <w:t>strategies</w:t>
      </w:r>
      <w:r w:rsidR="008A44E0" w:rsidRPr="00C37F0E">
        <w:rPr>
          <w:spacing w:val="80"/>
          <w:sz w:val="24"/>
          <w:szCs w:val="24"/>
        </w:rPr>
        <w:t xml:space="preserve"> </w:t>
      </w:r>
      <w:r w:rsidR="008A44E0" w:rsidRPr="00C37F0E">
        <w:rPr>
          <w:sz w:val="24"/>
          <w:szCs w:val="24"/>
        </w:rPr>
        <w:t>of</w:t>
      </w:r>
      <w:r w:rsidR="008A44E0" w:rsidRPr="00C37F0E">
        <w:rPr>
          <w:spacing w:val="80"/>
          <w:sz w:val="24"/>
          <w:szCs w:val="24"/>
        </w:rPr>
        <w:t xml:space="preserve"> </w:t>
      </w:r>
      <w:r w:rsidR="006F6A31" w:rsidRPr="00C37F0E">
        <w:rPr>
          <w:sz w:val="24"/>
          <w:szCs w:val="24"/>
        </w:rPr>
        <w:t>Igbo</w:t>
      </w:r>
      <w:r w:rsidR="006F6A31" w:rsidRPr="00C37F0E">
        <w:rPr>
          <w:spacing w:val="80"/>
          <w:sz w:val="24"/>
          <w:szCs w:val="24"/>
        </w:rPr>
        <w:t xml:space="preserve"> </w:t>
      </w:r>
      <w:r w:rsidR="00EF61C2" w:rsidRPr="00C37F0E">
        <w:rPr>
          <w:sz w:val="24"/>
          <w:szCs w:val="24"/>
        </w:rPr>
        <w:t>L1</w:t>
      </w:r>
      <w:r w:rsidR="008A44E0" w:rsidRPr="00C37F0E">
        <w:rPr>
          <w:spacing w:val="80"/>
          <w:sz w:val="24"/>
          <w:szCs w:val="24"/>
        </w:rPr>
        <w:t xml:space="preserve"> </w:t>
      </w:r>
      <w:r w:rsidR="008A44E0" w:rsidRPr="00C37F0E">
        <w:rPr>
          <w:sz w:val="24"/>
          <w:szCs w:val="24"/>
        </w:rPr>
        <w:t>speakers</w:t>
      </w:r>
      <w:r w:rsidR="008A44E0" w:rsidRPr="00C37F0E">
        <w:rPr>
          <w:spacing w:val="80"/>
          <w:sz w:val="24"/>
          <w:szCs w:val="24"/>
        </w:rPr>
        <w:t xml:space="preserve"> </w:t>
      </w:r>
      <w:r w:rsidR="008A44E0" w:rsidRPr="00C37F0E">
        <w:rPr>
          <w:sz w:val="24"/>
          <w:szCs w:val="24"/>
        </w:rPr>
        <w:t>and</w:t>
      </w:r>
      <w:r w:rsidR="008A44E0" w:rsidRPr="00C37F0E">
        <w:rPr>
          <w:spacing w:val="80"/>
          <w:sz w:val="24"/>
          <w:szCs w:val="24"/>
        </w:rPr>
        <w:t xml:space="preserve"> </w:t>
      </w:r>
      <w:r w:rsidR="008A44E0" w:rsidRPr="00C37F0E">
        <w:rPr>
          <w:sz w:val="24"/>
          <w:szCs w:val="24"/>
        </w:rPr>
        <w:t>their</w:t>
      </w:r>
      <w:r w:rsidR="008A44E0" w:rsidRPr="00C37F0E">
        <w:rPr>
          <w:spacing w:val="80"/>
          <w:sz w:val="24"/>
          <w:szCs w:val="24"/>
        </w:rPr>
        <w:t xml:space="preserve"> </w:t>
      </w:r>
      <w:r w:rsidR="008A44E0" w:rsidRPr="00C37F0E">
        <w:rPr>
          <w:sz w:val="24"/>
          <w:szCs w:val="24"/>
        </w:rPr>
        <w:t>role</w:t>
      </w:r>
      <w:r w:rsidR="008A44E0" w:rsidRPr="00C37F0E">
        <w:rPr>
          <w:spacing w:val="80"/>
          <w:sz w:val="24"/>
          <w:szCs w:val="24"/>
        </w:rPr>
        <w:t xml:space="preserve"> </w:t>
      </w:r>
      <w:r w:rsidR="008A44E0" w:rsidRPr="00C37F0E">
        <w:rPr>
          <w:sz w:val="24"/>
          <w:szCs w:val="24"/>
        </w:rPr>
        <w:t>in</w:t>
      </w:r>
      <w:r w:rsidR="008A44E0" w:rsidRPr="00C37F0E">
        <w:rPr>
          <w:spacing w:val="80"/>
          <w:sz w:val="24"/>
          <w:szCs w:val="24"/>
        </w:rPr>
        <w:t xml:space="preserve"> </w:t>
      </w:r>
      <w:r w:rsidR="008A44E0" w:rsidRPr="00C37F0E">
        <w:rPr>
          <w:sz w:val="24"/>
          <w:szCs w:val="24"/>
        </w:rPr>
        <w:t>reading</w:t>
      </w:r>
      <w:r w:rsidR="008A44E0" w:rsidRPr="00C37F0E">
        <w:rPr>
          <w:spacing w:val="40"/>
          <w:sz w:val="24"/>
          <w:szCs w:val="24"/>
        </w:rPr>
        <w:t xml:space="preserve"> </w:t>
      </w:r>
      <w:r w:rsidR="008A44E0" w:rsidRPr="00C37F0E">
        <w:rPr>
          <w:sz w:val="24"/>
          <w:szCs w:val="24"/>
        </w:rPr>
        <w:t>comprehension</w:t>
      </w:r>
      <w:r w:rsidR="008A44E0" w:rsidRPr="00C37F0E">
        <w:rPr>
          <w:spacing w:val="40"/>
          <w:sz w:val="24"/>
          <w:szCs w:val="24"/>
        </w:rPr>
        <w:t xml:space="preserve"> </w:t>
      </w:r>
      <w:r w:rsidR="008A44E0" w:rsidRPr="00C37F0E">
        <w:rPr>
          <w:sz w:val="24"/>
          <w:szCs w:val="24"/>
        </w:rPr>
        <w:t>ma</w:t>
      </w:r>
      <w:r w:rsidR="0083707F" w:rsidRPr="00C37F0E">
        <w:rPr>
          <w:sz w:val="24"/>
          <w:szCs w:val="24"/>
        </w:rPr>
        <w:t>y</w:t>
      </w:r>
      <w:r w:rsidR="008A44E0" w:rsidRPr="00C37F0E">
        <w:rPr>
          <w:spacing w:val="40"/>
          <w:sz w:val="24"/>
          <w:szCs w:val="24"/>
        </w:rPr>
        <w:t xml:space="preserve"> </w:t>
      </w:r>
      <w:r w:rsidR="0083707F" w:rsidRPr="00C37F0E">
        <w:rPr>
          <w:sz w:val="24"/>
          <w:szCs w:val="24"/>
        </w:rPr>
        <w:t>benefit</w:t>
      </w:r>
      <w:r w:rsidR="008A44E0" w:rsidRPr="00C37F0E">
        <w:rPr>
          <w:spacing w:val="40"/>
          <w:sz w:val="24"/>
          <w:szCs w:val="24"/>
        </w:rPr>
        <w:t xml:space="preserve"> </w:t>
      </w:r>
      <w:r w:rsidR="008A44E0" w:rsidRPr="00C37F0E">
        <w:rPr>
          <w:sz w:val="24"/>
          <w:szCs w:val="24"/>
        </w:rPr>
        <w:t>Igbo</w:t>
      </w:r>
      <w:r w:rsidR="008A44E0" w:rsidRPr="00C37F0E">
        <w:rPr>
          <w:spacing w:val="40"/>
          <w:sz w:val="24"/>
          <w:szCs w:val="24"/>
        </w:rPr>
        <w:t xml:space="preserve"> </w:t>
      </w:r>
      <w:r w:rsidR="008A44E0" w:rsidRPr="00C37F0E">
        <w:rPr>
          <w:sz w:val="24"/>
          <w:szCs w:val="24"/>
        </w:rPr>
        <w:t>reading</w:t>
      </w:r>
      <w:r w:rsidR="008A44E0" w:rsidRPr="00C37F0E">
        <w:rPr>
          <w:spacing w:val="40"/>
          <w:sz w:val="24"/>
          <w:szCs w:val="24"/>
        </w:rPr>
        <w:t xml:space="preserve"> </w:t>
      </w:r>
      <w:r w:rsidR="008A44E0" w:rsidRPr="00C37F0E">
        <w:rPr>
          <w:sz w:val="24"/>
          <w:szCs w:val="24"/>
        </w:rPr>
        <w:t>instruction.</w:t>
      </w:r>
      <w:r w:rsidR="00EF61C2" w:rsidRPr="00C37F0E">
        <w:rPr>
          <w:spacing w:val="40"/>
          <w:sz w:val="24"/>
          <w:szCs w:val="24"/>
        </w:rPr>
        <w:t xml:space="preserve"> </w:t>
      </w:r>
      <w:r w:rsidR="008A44E0" w:rsidRPr="00C37F0E">
        <w:rPr>
          <w:sz w:val="24"/>
          <w:szCs w:val="24"/>
        </w:rPr>
        <w:t>Finally, since English has ‘outcompeted various local languages’ (Parshad</w:t>
      </w:r>
      <w:r w:rsidR="00DE7E59">
        <w:rPr>
          <w:sz w:val="24"/>
          <w:szCs w:val="24"/>
        </w:rPr>
        <w:t xml:space="preserve">, </w:t>
      </w:r>
      <w:proofErr w:type="spellStart"/>
      <w:r w:rsidR="00DE7E59" w:rsidRPr="00C37F0E">
        <w:rPr>
          <w:sz w:val="24"/>
          <w:szCs w:val="24"/>
        </w:rPr>
        <w:t>Bhomwick</w:t>
      </w:r>
      <w:proofErr w:type="spellEnd"/>
      <w:r w:rsidR="00DE7E59">
        <w:rPr>
          <w:sz w:val="24"/>
          <w:szCs w:val="24"/>
        </w:rPr>
        <w:t>,</w:t>
      </w:r>
      <w:r w:rsidR="00DE7E59" w:rsidRPr="00C37F0E">
        <w:rPr>
          <w:sz w:val="24"/>
          <w:szCs w:val="24"/>
        </w:rPr>
        <w:t xml:space="preserve"> Chand</w:t>
      </w:r>
      <w:r w:rsidR="00DE7E59">
        <w:rPr>
          <w:sz w:val="24"/>
          <w:szCs w:val="24"/>
        </w:rPr>
        <w:t>,</w:t>
      </w:r>
      <w:r w:rsidR="00DE7E59" w:rsidRPr="00C37F0E">
        <w:rPr>
          <w:sz w:val="24"/>
          <w:szCs w:val="24"/>
        </w:rPr>
        <w:t xml:space="preserve"> </w:t>
      </w:r>
      <w:proofErr w:type="spellStart"/>
      <w:r w:rsidR="00DE7E59" w:rsidRPr="00C37F0E">
        <w:rPr>
          <w:sz w:val="24"/>
          <w:szCs w:val="24"/>
        </w:rPr>
        <w:t>Kumari</w:t>
      </w:r>
      <w:proofErr w:type="spellEnd"/>
      <w:r w:rsidR="00DE7E59">
        <w:rPr>
          <w:sz w:val="24"/>
          <w:szCs w:val="24"/>
        </w:rPr>
        <w:t>,</w:t>
      </w:r>
      <w:r w:rsidR="00DE7E59" w:rsidRPr="00C37F0E">
        <w:rPr>
          <w:sz w:val="24"/>
          <w:szCs w:val="24"/>
        </w:rPr>
        <w:t xml:space="preserve"> </w:t>
      </w:r>
      <w:r w:rsidR="00DE7E59">
        <w:rPr>
          <w:sz w:val="24"/>
          <w:szCs w:val="24"/>
        </w:rPr>
        <w:t xml:space="preserve">&amp; </w:t>
      </w:r>
      <w:r w:rsidR="00DE7E59" w:rsidRPr="00C37F0E">
        <w:rPr>
          <w:sz w:val="24"/>
          <w:szCs w:val="24"/>
        </w:rPr>
        <w:t>Sinha</w:t>
      </w:r>
      <w:r w:rsidR="00DC37B3">
        <w:rPr>
          <w:sz w:val="24"/>
          <w:szCs w:val="24"/>
        </w:rPr>
        <w:t>,</w:t>
      </w:r>
      <w:r w:rsidR="008A44E0" w:rsidRPr="00C37F0E">
        <w:rPr>
          <w:sz w:val="24"/>
          <w:szCs w:val="24"/>
        </w:rPr>
        <w:t xml:space="preserve"> 2016, p. 375), the findings of the current study may inspire research in similar contexts and may help support reading comprehension instruction in other local </w:t>
      </w:r>
      <w:r w:rsidR="008A44E0" w:rsidRPr="00C37F0E">
        <w:rPr>
          <w:sz w:val="24"/>
          <w:szCs w:val="24"/>
        </w:rPr>
        <w:lastRenderedPageBreak/>
        <w:t>languages.</w:t>
      </w:r>
      <w:r w:rsidRPr="00C37F0E">
        <w:rPr>
          <w:sz w:val="24"/>
          <w:szCs w:val="24"/>
        </w:rPr>
        <w:tab/>
      </w:r>
    </w:p>
    <w:p w14:paraId="16D502DC" w14:textId="77777777" w:rsidR="0083707F" w:rsidRPr="00C37F0E" w:rsidRDefault="0083707F" w:rsidP="00C15002">
      <w:pPr>
        <w:pStyle w:val="BodyText"/>
        <w:spacing w:line="480" w:lineRule="auto"/>
        <w:ind w:right="658"/>
        <w:jc w:val="both"/>
        <w:rPr>
          <w:sz w:val="24"/>
          <w:szCs w:val="24"/>
        </w:rPr>
      </w:pPr>
    </w:p>
    <w:p w14:paraId="78E1BF83" w14:textId="1D9494A3" w:rsidR="00385496" w:rsidRPr="00C37F0E" w:rsidRDefault="00037579" w:rsidP="0032114D">
      <w:pPr>
        <w:pStyle w:val="BodyText"/>
        <w:numPr>
          <w:ilvl w:val="0"/>
          <w:numId w:val="11"/>
        </w:numPr>
        <w:spacing w:line="480" w:lineRule="auto"/>
        <w:ind w:left="360" w:right="658"/>
        <w:jc w:val="both"/>
        <w:rPr>
          <w:b/>
          <w:spacing w:val="-2"/>
          <w:sz w:val="24"/>
          <w:szCs w:val="24"/>
        </w:rPr>
      </w:pPr>
      <w:r>
        <w:rPr>
          <w:b/>
          <w:sz w:val="24"/>
          <w:szCs w:val="24"/>
        </w:rPr>
        <w:t>Theoretical background</w:t>
      </w:r>
    </w:p>
    <w:p w14:paraId="51B5751D" w14:textId="77777777" w:rsidR="00751125" w:rsidRDefault="00751125" w:rsidP="00C15002">
      <w:pPr>
        <w:pStyle w:val="BodyText"/>
        <w:spacing w:line="480" w:lineRule="auto"/>
        <w:jc w:val="both"/>
        <w:rPr>
          <w:sz w:val="24"/>
          <w:szCs w:val="24"/>
        </w:rPr>
      </w:pPr>
    </w:p>
    <w:p w14:paraId="4DA1AA4B" w14:textId="77777777" w:rsidR="00313576" w:rsidRDefault="0077518D" w:rsidP="00313576">
      <w:pPr>
        <w:pStyle w:val="BodyText"/>
        <w:spacing w:line="480" w:lineRule="auto"/>
        <w:ind w:firstLine="360"/>
        <w:jc w:val="both"/>
        <w:rPr>
          <w:sz w:val="24"/>
          <w:szCs w:val="24"/>
        </w:rPr>
      </w:pPr>
      <w:r>
        <w:rPr>
          <w:sz w:val="24"/>
          <w:szCs w:val="24"/>
        </w:rPr>
        <w:t>Cognitive and metacognitive RCSs</w:t>
      </w:r>
      <w:r w:rsidRPr="00C37F0E">
        <w:rPr>
          <w:sz w:val="24"/>
          <w:szCs w:val="24"/>
        </w:rPr>
        <w:t xml:space="preserve"> have metaphorically been referred to as ‘construction workers’ and ‘construction managers’, respectively (Oxford, 2011).</w:t>
      </w:r>
      <w:r>
        <w:rPr>
          <w:sz w:val="24"/>
          <w:szCs w:val="24"/>
        </w:rPr>
        <w:t xml:space="preserve"> </w:t>
      </w:r>
      <w:r w:rsidR="00F81F1A" w:rsidRPr="00C37F0E">
        <w:rPr>
          <w:sz w:val="24"/>
          <w:szCs w:val="24"/>
        </w:rPr>
        <w:t>C</w:t>
      </w:r>
      <w:r w:rsidR="008A44E0" w:rsidRPr="00C37F0E">
        <w:rPr>
          <w:sz w:val="24"/>
          <w:szCs w:val="24"/>
        </w:rPr>
        <w:t xml:space="preserve">ognitive </w:t>
      </w:r>
      <w:r w:rsidR="00F81F1A" w:rsidRPr="00C37F0E">
        <w:rPr>
          <w:sz w:val="24"/>
          <w:szCs w:val="24"/>
        </w:rPr>
        <w:t>RCSs</w:t>
      </w:r>
      <w:r w:rsidR="008A44E0" w:rsidRPr="00C37F0E">
        <w:rPr>
          <w:sz w:val="24"/>
          <w:szCs w:val="24"/>
        </w:rPr>
        <w:t xml:space="preserve"> allow readers ‘to construct meaning from text and to perform the given task’ (</w:t>
      </w:r>
      <w:proofErr w:type="spellStart"/>
      <w:r w:rsidR="008A44E0" w:rsidRPr="00C37F0E">
        <w:rPr>
          <w:sz w:val="24"/>
          <w:szCs w:val="24"/>
        </w:rPr>
        <w:t>Phakiti</w:t>
      </w:r>
      <w:proofErr w:type="spellEnd"/>
      <w:r>
        <w:rPr>
          <w:sz w:val="24"/>
          <w:szCs w:val="24"/>
        </w:rPr>
        <w:t>,</w:t>
      </w:r>
      <w:r w:rsidR="008A44E0" w:rsidRPr="00C37F0E">
        <w:rPr>
          <w:sz w:val="24"/>
          <w:szCs w:val="24"/>
        </w:rPr>
        <w:t xml:space="preserve"> 2003b, </w:t>
      </w:r>
      <w:r w:rsidR="00F17095" w:rsidRPr="00C37F0E">
        <w:rPr>
          <w:sz w:val="24"/>
          <w:szCs w:val="24"/>
        </w:rPr>
        <w:t xml:space="preserve">p. </w:t>
      </w:r>
      <w:r w:rsidR="008A44E0" w:rsidRPr="00C37F0E">
        <w:rPr>
          <w:sz w:val="24"/>
          <w:szCs w:val="24"/>
        </w:rPr>
        <w:t>651)</w:t>
      </w:r>
      <w:r w:rsidR="0021008F">
        <w:rPr>
          <w:sz w:val="24"/>
          <w:szCs w:val="24"/>
        </w:rPr>
        <w:t>,</w:t>
      </w:r>
      <w:r w:rsidR="008A44E0" w:rsidRPr="00C37F0E">
        <w:rPr>
          <w:sz w:val="24"/>
          <w:szCs w:val="24"/>
        </w:rPr>
        <w:t xml:space="preserve"> while</w:t>
      </w:r>
      <w:r w:rsidR="008A44E0" w:rsidRPr="00C37F0E">
        <w:rPr>
          <w:spacing w:val="40"/>
          <w:sz w:val="24"/>
          <w:szCs w:val="24"/>
        </w:rPr>
        <w:t xml:space="preserve"> </w:t>
      </w:r>
      <w:r w:rsidR="008A44E0" w:rsidRPr="00C37F0E">
        <w:rPr>
          <w:sz w:val="24"/>
          <w:szCs w:val="24"/>
        </w:rPr>
        <w:t>metacognitive</w:t>
      </w:r>
      <w:r w:rsidR="008A44E0" w:rsidRPr="00C37F0E">
        <w:rPr>
          <w:spacing w:val="40"/>
          <w:sz w:val="24"/>
          <w:szCs w:val="24"/>
        </w:rPr>
        <w:t xml:space="preserve"> </w:t>
      </w:r>
      <w:r w:rsidR="00F81F1A" w:rsidRPr="00C37F0E">
        <w:rPr>
          <w:sz w:val="24"/>
          <w:szCs w:val="24"/>
        </w:rPr>
        <w:t>RCSs</w:t>
      </w:r>
      <w:r w:rsidR="008A44E0" w:rsidRPr="00C37F0E">
        <w:rPr>
          <w:spacing w:val="40"/>
          <w:sz w:val="24"/>
          <w:szCs w:val="24"/>
        </w:rPr>
        <w:t xml:space="preserve"> </w:t>
      </w:r>
      <w:r w:rsidR="008A44E0" w:rsidRPr="00C37F0E">
        <w:rPr>
          <w:sz w:val="24"/>
          <w:szCs w:val="24"/>
        </w:rPr>
        <w:t>‘relate</w:t>
      </w:r>
      <w:r w:rsidR="008A44E0" w:rsidRPr="00C37F0E">
        <w:rPr>
          <w:spacing w:val="40"/>
          <w:sz w:val="24"/>
          <w:szCs w:val="24"/>
        </w:rPr>
        <w:t xml:space="preserve"> </w:t>
      </w:r>
      <w:r w:rsidR="008A44E0" w:rsidRPr="00C37F0E">
        <w:rPr>
          <w:sz w:val="24"/>
          <w:szCs w:val="24"/>
        </w:rPr>
        <w:t>to</w:t>
      </w:r>
      <w:r w:rsidR="008A44E0" w:rsidRPr="00C37F0E">
        <w:rPr>
          <w:spacing w:val="40"/>
          <w:sz w:val="24"/>
          <w:szCs w:val="24"/>
        </w:rPr>
        <w:t xml:space="preserve"> </w:t>
      </w:r>
      <w:r w:rsidR="008A44E0" w:rsidRPr="00C37F0E">
        <w:rPr>
          <w:sz w:val="24"/>
          <w:szCs w:val="24"/>
        </w:rPr>
        <w:t>self-management</w:t>
      </w:r>
      <w:r w:rsidR="008A44E0" w:rsidRPr="00C37F0E">
        <w:rPr>
          <w:spacing w:val="40"/>
          <w:sz w:val="24"/>
          <w:szCs w:val="24"/>
        </w:rPr>
        <w:t xml:space="preserve"> </w:t>
      </w:r>
      <w:r w:rsidR="008A44E0" w:rsidRPr="00C37F0E">
        <w:rPr>
          <w:sz w:val="24"/>
          <w:szCs w:val="24"/>
        </w:rPr>
        <w:t>or</w:t>
      </w:r>
      <w:r w:rsidR="008A44E0" w:rsidRPr="00C37F0E">
        <w:rPr>
          <w:spacing w:val="40"/>
          <w:sz w:val="24"/>
          <w:szCs w:val="24"/>
        </w:rPr>
        <w:t xml:space="preserve"> </w:t>
      </w:r>
      <w:r w:rsidR="008A44E0" w:rsidRPr="00C37F0E">
        <w:rPr>
          <w:sz w:val="24"/>
          <w:szCs w:val="24"/>
        </w:rPr>
        <w:t>self-regulation</w:t>
      </w:r>
      <w:r w:rsidR="008A44E0" w:rsidRPr="00C37F0E">
        <w:rPr>
          <w:spacing w:val="40"/>
          <w:sz w:val="24"/>
          <w:szCs w:val="24"/>
        </w:rPr>
        <w:t xml:space="preserve"> </w:t>
      </w:r>
      <w:r w:rsidR="008A44E0" w:rsidRPr="00C37F0E">
        <w:rPr>
          <w:sz w:val="24"/>
          <w:szCs w:val="24"/>
        </w:rPr>
        <w:t>in</w:t>
      </w:r>
      <w:r w:rsidR="008A44E0" w:rsidRPr="00C37F0E">
        <w:rPr>
          <w:spacing w:val="40"/>
          <w:sz w:val="24"/>
          <w:szCs w:val="24"/>
        </w:rPr>
        <w:t xml:space="preserve"> </w:t>
      </w:r>
      <w:r w:rsidR="008A44E0" w:rsidRPr="00C37F0E">
        <w:rPr>
          <w:sz w:val="24"/>
          <w:szCs w:val="24"/>
        </w:rPr>
        <w:t>a</w:t>
      </w:r>
      <w:r w:rsidR="008A44E0" w:rsidRPr="00C37F0E">
        <w:rPr>
          <w:spacing w:val="40"/>
          <w:sz w:val="24"/>
          <w:szCs w:val="24"/>
        </w:rPr>
        <w:t xml:space="preserve"> </w:t>
      </w:r>
      <w:r w:rsidR="008A44E0" w:rsidRPr="00C37F0E">
        <w:rPr>
          <w:sz w:val="24"/>
          <w:szCs w:val="24"/>
        </w:rPr>
        <w:t>given reading activity’ (</w:t>
      </w:r>
      <w:proofErr w:type="spellStart"/>
      <w:r w:rsidR="008A44E0" w:rsidRPr="00C37F0E">
        <w:rPr>
          <w:sz w:val="24"/>
          <w:szCs w:val="24"/>
        </w:rPr>
        <w:t>Phakiti</w:t>
      </w:r>
      <w:proofErr w:type="spellEnd"/>
      <w:r>
        <w:rPr>
          <w:sz w:val="24"/>
          <w:szCs w:val="24"/>
        </w:rPr>
        <w:t>,</w:t>
      </w:r>
      <w:r w:rsidR="008A44E0" w:rsidRPr="00C37F0E">
        <w:rPr>
          <w:sz w:val="24"/>
          <w:szCs w:val="24"/>
        </w:rPr>
        <w:t xml:space="preserve"> 2003b, p. 651). </w:t>
      </w:r>
      <w:r>
        <w:rPr>
          <w:sz w:val="24"/>
          <w:szCs w:val="24"/>
        </w:rPr>
        <w:t>According to</w:t>
      </w:r>
      <w:r w:rsidRPr="00C37F0E">
        <w:rPr>
          <w:sz w:val="24"/>
          <w:szCs w:val="24"/>
        </w:rPr>
        <w:t xml:space="preserve"> </w:t>
      </w:r>
      <w:proofErr w:type="spellStart"/>
      <w:r w:rsidR="008A44E0" w:rsidRPr="00C37F0E">
        <w:rPr>
          <w:sz w:val="24"/>
          <w:szCs w:val="24"/>
        </w:rPr>
        <w:t>Phakiti</w:t>
      </w:r>
      <w:proofErr w:type="spellEnd"/>
      <w:r w:rsidR="008A44E0" w:rsidRPr="00C37F0E">
        <w:rPr>
          <w:sz w:val="24"/>
          <w:szCs w:val="24"/>
        </w:rPr>
        <w:t xml:space="preserve"> (2003b,</w:t>
      </w:r>
      <w:r w:rsidR="008A44E0" w:rsidRPr="00C37F0E">
        <w:rPr>
          <w:spacing w:val="40"/>
          <w:sz w:val="24"/>
          <w:szCs w:val="24"/>
        </w:rPr>
        <w:t xml:space="preserve"> p. </w:t>
      </w:r>
      <w:r w:rsidR="008A44E0" w:rsidRPr="00C37F0E">
        <w:rPr>
          <w:sz w:val="24"/>
          <w:szCs w:val="24"/>
        </w:rPr>
        <w:t>651),</w:t>
      </w:r>
      <w:r w:rsidR="008A44E0" w:rsidRPr="00C37F0E">
        <w:rPr>
          <w:spacing w:val="40"/>
          <w:sz w:val="24"/>
          <w:szCs w:val="24"/>
        </w:rPr>
        <w:t xml:space="preserve"> </w:t>
      </w:r>
      <w:r w:rsidR="008A44E0" w:rsidRPr="00C37F0E">
        <w:rPr>
          <w:sz w:val="24"/>
          <w:szCs w:val="24"/>
        </w:rPr>
        <w:t>cognitive</w:t>
      </w:r>
      <w:r w:rsidR="008A44E0" w:rsidRPr="00C37F0E">
        <w:rPr>
          <w:spacing w:val="40"/>
          <w:sz w:val="24"/>
          <w:szCs w:val="24"/>
        </w:rPr>
        <w:t xml:space="preserve"> </w:t>
      </w:r>
      <w:r w:rsidR="00F81F1A" w:rsidRPr="00C37F0E">
        <w:rPr>
          <w:sz w:val="24"/>
          <w:szCs w:val="24"/>
        </w:rPr>
        <w:t>RCSs</w:t>
      </w:r>
      <w:r w:rsidR="008A44E0" w:rsidRPr="00C37F0E">
        <w:rPr>
          <w:spacing w:val="40"/>
          <w:sz w:val="24"/>
          <w:szCs w:val="24"/>
        </w:rPr>
        <w:t xml:space="preserve"> </w:t>
      </w:r>
      <w:r w:rsidR="008A44E0" w:rsidRPr="00C37F0E">
        <w:rPr>
          <w:sz w:val="24"/>
          <w:szCs w:val="24"/>
        </w:rPr>
        <w:t>consist</w:t>
      </w:r>
      <w:r w:rsidR="008A44E0" w:rsidRPr="00C37F0E">
        <w:rPr>
          <w:spacing w:val="40"/>
          <w:sz w:val="24"/>
          <w:szCs w:val="24"/>
        </w:rPr>
        <w:t xml:space="preserve"> </w:t>
      </w:r>
      <w:r w:rsidR="008A44E0" w:rsidRPr="00C37F0E">
        <w:rPr>
          <w:sz w:val="24"/>
          <w:szCs w:val="24"/>
        </w:rPr>
        <w:t>of</w:t>
      </w:r>
      <w:r w:rsidR="008A44E0" w:rsidRPr="00C37F0E">
        <w:rPr>
          <w:spacing w:val="40"/>
          <w:sz w:val="24"/>
          <w:szCs w:val="24"/>
        </w:rPr>
        <w:t xml:space="preserve"> </w:t>
      </w:r>
      <w:r w:rsidR="008A44E0" w:rsidRPr="00C37F0E">
        <w:rPr>
          <w:sz w:val="24"/>
          <w:szCs w:val="24"/>
        </w:rPr>
        <w:t>“making predictions,</w:t>
      </w:r>
      <w:r w:rsidR="008A44E0" w:rsidRPr="00C37F0E">
        <w:rPr>
          <w:spacing w:val="40"/>
          <w:sz w:val="24"/>
          <w:szCs w:val="24"/>
        </w:rPr>
        <w:t xml:space="preserve"> </w:t>
      </w:r>
      <w:r w:rsidR="008A44E0" w:rsidRPr="00C37F0E">
        <w:rPr>
          <w:sz w:val="24"/>
          <w:szCs w:val="24"/>
        </w:rPr>
        <w:t>translating,</w:t>
      </w:r>
      <w:r w:rsidR="008A44E0" w:rsidRPr="00C37F0E">
        <w:rPr>
          <w:spacing w:val="40"/>
          <w:sz w:val="24"/>
          <w:szCs w:val="24"/>
        </w:rPr>
        <w:t xml:space="preserve"> </w:t>
      </w:r>
      <w:proofErr w:type="spellStart"/>
      <w:r w:rsidR="008A44E0" w:rsidRPr="00C37F0E">
        <w:rPr>
          <w:sz w:val="24"/>
          <w:szCs w:val="24"/>
        </w:rPr>
        <w:t>summari</w:t>
      </w:r>
      <w:r w:rsidR="0021008F">
        <w:rPr>
          <w:sz w:val="24"/>
          <w:szCs w:val="24"/>
        </w:rPr>
        <w:t>s</w:t>
      </w:r>
      <w:r w:rsidR="008A44E0" w:rsidRPr="00C37F0E">
        <w:rPr>
          <w:sz w:val="24"/>
          <w:szCs w:val="24"/>
        </w:rPr>
        <w:t>ing</w:t>
      </w:r>
      <w:proofErr w:type="spellEnd"/>
      <w:r w:rsidR="008A44E0" w:rsidRPr="00C37F0E">
        <w:rPr>
          <w:sz w:val="24"/>
          <w:szCs w:val="24"/>
        </w:rPr>
        <w:t>,</w:t>
      </w:r>
      <w:r w:rsidR="00D90F43" w:rsidRPr="00C37F0E">
        <w:rPr>
          <w:sz w:val="24"/>
          <w:szCs w:val="24"/>
        </w:rPr>
        <w:t xml:space="preserve"> </w:t>
      </w:r>
      <w:r w:rsidR="00945F15" w:rsidRPr="00C37F0E">
        <w:rPr>
          <w:sz w:val="24"/>
          <w:szCs w:val="24"/>
        </w:rPr>
        <w:t>linking with prior knowledge or experience, applying grammar rules and guessing meaning</w:t>
      </w:r>
      <w:r w:rsidR="00945F15" w:rsidRPr="00C37F0E">
        <w:rPr>
          <w:spacing w:val="40"/>
          <w:sz w:val="24"/>
          <w:szCs w:val="24"/>
        </w:rPr>
        <w:t xml:space="preserve"> </w:t>
      </w:r>
      <w:r w:rsidR="00945F15" w:rsidRPr="00C37F0E">
        <w:rPr>
          <w:sz w:val="24"/>
          <w:szCs w:val="24"/>
        </w:rPr>
        <w:t xml:space="preserve">from context”, whereas metacognitive </w:t>
      </w:r>
      <w:r w:rsidR="00F81F1A" w:rsidRPr="00C37F0E">
        <w:rPr>
          <w:sz w:val="24"/>
          <w:szCs w:val="24"/>
        </w:rPr>
        <w:t>RCSs</w:t>
      </w:r>
      <w:r w:rsidR="00945F15" w:rsidRPr="00C37F0E">
        <w:rPr>
          <w:sz w:val="24"/>
          <w:szCs w:val="24"/>
        </w:rPr>
        <w:t xml:space="preserve"> consist of planning and monitoring strategies. Planning</w:t>
      </w:r>
      <w:r w:rsidR="00945F15" w:rsidRPr="00C37F0E">
        <w:rPr>
          <w:spacing w:val="40"/>
          <w:sz w:val="24"/>
          <w:szCs w:val="24"/>
        </w:rPr>
        <w:t xml:space="preserve"> </w:t>
      </w:r>
      <w:r w:rsidR="00945F15" w:rsidRPr="00C37F0E">
        <w:rPr>
          <w:sz w:val="24"/>
          <w:szCs w:val="24"/>
        </w:rPr>
        <w:t>strategies</w:t>
      </w:r>
      <w:r w:rsidR="00945F15" w:rsidRPr="00C37F0E">
        <w:rPr>
          <w:spacing w:val="40"/>
          <w:sz w:val="24"/>
          <w:szCs w:val="24"/>
        </w:rPr>
        <w:t xml:space="preserve"> </w:t>
      </w:r>
      <w:r w:rsidR="00945F15" w:rsidRPr="00C37F0E">
        <w:rPr>
          <w:sz w:val="24"/>
          <w:szCs w:val="24"/>
        </w:rPr>
        <w:t>involve</w:t>
      </w:r>
      <w:r w:rsidR="00945F15" w:rsidRPr="00C37F0E">
        <w:rPr>
          <w:spacing w:val="40"/>
          <w:sz w:val="24"/>
          <w:szCs w:val="24"/>
        </w:rPr>
        <w:t xml:space="preserve"> </w:t>
      </w:r>
      <w:r w:rsidR="00F81F1A" w:rsidRPr="00C37F0E">
        <w:rPr>
          <w:sz w:val="24"/>
          <w:szCs w:val="24"/>
        </w:rPr>
        <w:t>deciding</w:t>
      </w:r>
      <w:r w:rsidR="00945F15" w:rsidRPr="00C37F0E">
        <w:rPr>
          <w:spacing w:val="40"/>
          <w:sz w:val="24"/>
          <w:szCs w:val="24"/>
        </w:rPr>
        <w:t xml:space="preserve"> </w:t>
      </w:r>
      <w:r w:rsidR="00945F15" w:rsidRPr="00C37F0E">
        <w:rPr>
          <w:sz w:val="24"/>
          <w:szCs w:val="24"/>
        </w:rPr>
        <w:t>on</w:t>
      </w:r>
      <w:r w:rsidR="00945F15" w:rsidRPr="00C37F0E">
        <w:rPr>
          <w:spacing w:val="40"/>
          <w:sz w:val="24"/>
          <w:szCs w:val="24"/>
        </w:rPr>
        <w:t xml:space="preserve"> </w:t>
      </w:r>
      <w:r w:rsidR="00945F15" w:rsidRPr="00C37F0E">
        <w:rPr>
          <w:sz w:val="24"/>
          <w:szCs w:val="24"/>
        </w:rPr>
        <w:t>a</w:t>
      </w:r>
      <w:r w:rsidR="00945F15" w:rsidRPr="00C37F0E">
        <w:rPr>
          <w:spacing w:val="40"/>
          <w:sz w:val="24"/>
          <w:szCs w:val="24"/>
        </w:rPr>
        <w:t xml:space="preserve"> </w:t>
      </w:r>
      <w:r w:rsidR="00945F15" w:rsidRPr="00C37F0E">
        <w:rPr>
          <w:sz w:val="24"/>
          <w:szCs w:val="24"/>
        </w:rPr>
        <w:t>course</w:t>
      </w:r>
      <w:r w:rsidR="00945F15" w:rsidRPr="00C37F0E">
        <w:rPr>
          <w:spacing w:val="40"/>
          <w:sz w:val="24"/>
          <w:szCs w:val="24"/>
        </w:rPr>
        <w:t xml:space="preserve"> </w:t>
      </w:r>
      <w:r w:rsidR="00945F15" w:rsidRPr="00C37F0E">
        <w:rPr>
          <w:sz w:val="24"/>
          <w:szCs w:val="24"/>
        </w:rPr>
        <w:t>of action</w:t>
      </w:r>
      <w:r w:rsidR="0021008F">
        <w:rPr>
          <w:sz w:val="24"/>
          <w:szCs w:val="24"/>
        </w:rPr>
        <w:t>,</w:t>
      </w:r>
      <w:r w:rsidR="00945F15" w:rsidRPr="00C37F0E">
        <w:rPr>
          <w:spacing w:val="38"/>
          <w:sz w:val="24"/>
          <w:szCs w:val="24"/>
        </w:rPr>
        <w:t xml:space="preserve"> </w:t>
      </w:r>
      <w:r w:rsidR="00945F15" w:rsidRPr="00C37F0E">
        <w:rPr>
          <w:sz w:val="24"/>
          <w:szCs w:val="24"/>
        </w:rPr>
        <w:t>while</w:t>
      </w:r>
      <w:r w:rsidR="00945F15" w:rsidRPr="00C37F0E">
        <w:rPr>
          <w:spacing w:val="35"/>
          <w:sz w:val="24"/>
          <w:szCs w:val="24"/>
        </w:rPr>
        <w:t xml:space="preserve"> </w:t>
      </w:r>
      <w:r w:rsidR="00945F15" w:rsidRPr="00C37F0E">
        <w:rPr>
          <w:sz w:val="24"/>
          <w:szCs w:val="24"/>
        </w:rPr>
        <w:t>monitoring strategies involve</w:t>
      </w:r>
      <w:r w:rsidR="00945F15" w:rsidRPr="00C37F0E">
        <w:rPr>
          <w:spacing w:val="35"/>
          <w:sz w:val="24"/>
          <w:szCs w:val="24"/>
        </w:rPr>
        <w:t xml:space="preserve"> </w:t>
      </w:r>
      <w:r w:rsidR="00945F15" w:rsidRPr="00C37F0E">
        <w:rPr>
          <w:sz w:val="24"/>
          <w:szCs w:val="24"/>
        </w:rPr>
        <w:t>actions like</w:t>
      </w:r>
      <w:r w:rsidR="00945F15" w:rsidRPr="00C37F0E">
        <w:rPr>
          <w:spacing w:val="35"/>
          <w:sz w:val="24"/>
          <w:szCs w:val="24"/>
        </w:rPr>
        <w:t xml:space="preserve"> </w:t>
      </w:r>
      <w:r w:rsidR="00945F15" w:rsidRPr="00C37F0E">
        <w:rPr>
          <w:sz w:val="24"/>
          <w:szCs w:val="24"/>
        </w:rPr>
        <w:t>checking,</w:t>
      </w:r>
      <w:r w:rsidR="00945F15" w:rsidRPr="00C37F0E">
        <w:rPr>
          <w:spacing w:val="35"/>
          <w:sz w:val="24"/>
          <w:szCs w:val="24"/>
        </w:rPr>
        <w:t xml:space="preserve"> </w:t>
      </w:r>
      <w:r w:rsidR="00945F15" w:rsidRPr="00C37F0E">
        <w:rPr>
          <w:sz w:val="24"/>
          <w:szCs w:val="24"/>
        </w:rPr>
        <w:t>monitoring and evaluating the reader’s thinking and reading performance.</w:t>
      </w:r>
    </w:p>
    <w:p w14:paraId="2ACA913E" w14:textId="77777777" w:rsidR="00313576" w:rsidRDefault="00313576" w:rsidP="00313576">
      <w:pPr>
        <w:pStyle w:val="BodyText"/>
        <w:spacing w:line="480" w:lineRule="auto"/>
        <w:ind w:firstLine="360"/>
        <w:jc w:val="both"/>
        <w:rPr>
          <w:sz w:val="24"/>
          <w:szCs w:val="24"/>
        </w:rPr>
      </w:pPr>
    </w:p>
    <w:p w14:paraId="4B6D093C" w14:textId="47DFF658" w:rsidR="00945F15" w:rsidRPr="00313576" w:rsidRDefault="00313576" w:rsidP="00313576">
      <w:pPr>
        <w:pStyle w:val="BodyText"/>
        <w:spacing w:line="480" w:lineRule="auto"/>
        <w:jc w:val="both"/>
        <w:rPr>
          <w:sz w:val="24"/>
          <w:szCs w:val="24"/>
        </w:rPr>
      </w:pPr>
      <w:r w:rsidRPr="00313576">
        <w:rPr>
          <w:i/>
          <w:iCs/>
          <w:sz w:val="24"/>
          <w:szCs w:val="24"/>
        </w:rPr>
        <w:t>2.1</w:t>
      </w:r>
      <w:r>
        <w:rPr>
          <w:sz w:val="24"/>
          <w:szCs w:val="24"/>
        </w:rPr>
        <w:t xml:space="preserve"> </w:t>
      </w:r>
      <w:r w:rsidR="00385496" w:rsidRPr="00B55D6A">
        <w:rPr>
          <w:bCs/>
          <w:i/>
          <w:iCs/>
          <w:color w:val="000000" w:themeColor="text1"/>
          <w:sz w:val="24"/>
          <w:szCs w:val="24"/>
        </w:rPr>
        <w:t>C</w:t>
      </w:r>
      <w:r w:rsidR="00945F15" w:rsidRPr="00B55D6A">
        <w:rPr>
          <w:bCs/>
          <w:i/>
          <w:iCs/>
          <w:color w:val="000000" w:themeColor="text1"/>
          <w:sz w:val="24"/>
          <w:szCs w:val="24"/>
        </w:rPr>
        <w:t>ognitive</w:t>
      </w:r>
      <w:r w:rsidR="00945F15" w:rsidRPr="00B55D6A">
        <w:rPr>
          <w:bCs/>
          <w:i/>
          <w:iCs/>
          <w:color w:val="000000" w:themeColor="text1"/>
          <w:spacing w:val="15"/>
          <w:sz w:val="24"/>
          <w:szCs w:val="24"/>
        </w:rPr>
        <w:t xml:space="preserve"> </w:t>
      </w:r>
      <w:r w:rsidR="00945F15" w:rsidRPr="00B55D6A">
        <w:rPr>
          <w:bCs/>
          <w:i/>
          <w:iCs/>
          <w:color w:val="000000" w:themeColor="text1"/>
          <w:sz w:val="24"/>
          <w:szCs w:val="24"/>
        </w:rPr>
        <w:t>and</w:t>
      </w:r>
      <w:r w:rsidR="00945F15" w:rsidRPr="00B55D6A">
        <w:rPr>
          <w:bCs/>
          <w:i/>
          <w:iCs/>
          <w:color w:val="000000" w:themeColor="text1"/>
          <w:spacing w:val="11"/>
          <w:sz w:val="24"/>
          <w:szCs w:val="24"/>
        </w:rPr>
        <w:t xml:space="preserve"> </w:t>
      </w:r>
      <w:r w:rsidR="00945F15" w:rsidRPr="00B55D6A">
        <w:rPr>
          <w:bCs/>
          <w:i/>
          <w:iCs/>
          <w:color w:val="000000" w:themeColor="text1"/>
          <w:sz w:val="24"/>
          <w:szCs w:val="24"/>
        </w:rPr>
        <w:t>metacognitive</w:t>
      </w:r>
      <w:r w:rsidR="00945F15" w:rsidRPr="00B55D6A">
        <w:rPr>
          <w:bCs/>
          <w:i/>
          <w:iCs/>
          <w:color w:val="000000" w:themeColor="text1"/>
          <w:spacing w:val="13"/>
          <w:sz w:val="24"/>
          <w:szCs w:val="24"/>
        </w:rPr>
        <w:t xml:space="preserve"> </w:t>
      </w:r>
      <w:r w:rsidR="00F81F1A" w:rsidRPr="00B55D6A">
        <w:rPr>
          <w:bCs/>
          <w:i/>
          <w:iCs/>
          <w:color w:val="000000" w:themeColor="text1"/>
          <w:sz w:val="24"/>
          <w:szCs w:val="24"/>
        </w:rPr>
        <w:t>RCSs</w:t>
      </w:r>
      <w:r w:rsidR="00945F15" w:rsidRPr="00B55D6A">
        <w:rPr>
          <w:bCs/>
          <w:i/>
          <w:iCs/>
          <w:color w:val="000000" w:themeColor="text1"/>
          <w:spacing w:val="12"/>
          <w:sz w:val="24"/>
          <w:szCs w:val="24"/>
        </w:rPr>
        <w:t xml:space="preserve"> </w:t>
      </w:r>
      <w:r w:rsidR="00945F15" w:rsidRPr="00B55D6A">
        <w:rPr>
          <w:bCs/>
          <w:i/>
          <w:iCs/>
          <w:color w:val="000000" w:themeColor="text1"/>
          <w:sz w:val="24"/>
          <w:szCs w:val="24"/>
        </w:rPr>
        <w:t>in</w:t>
      </w:r>
      <w:r w:rsidR="00945F15" w:rsidRPr="00B55D6A">
        <w:rPr>
          <w:bCs/>
          <w:i/>
          <w:iCs/>
          <w:color w:val="000000" w:themeColor="text1"/>
          <w:spacing w:val="6"/>
          <w:sz w:val="24"/>
          <w:szCs w:val="24"/>
        </w:rPr>
        <w:t xml:space="preserve"> </w:t>
      </w:r>
      <w:r w:rsidR="00945F15" w:rsidRPr="00B55D6A">
        <w:rPr>
          <w:bCs/>
          <w:i/>
          <w:iCs/>
          <w:color w:val="000000" w:themeColor="text1"/>
          <w:sz w:val="24"/>
          <w:szCs w:val="24"/>
        </w:rPr>
        <w:t>L1</w:t>
      </w:r>
      <w:r w:rsidR="00945F15" w:rsidRPr="00B55D6A">
        <w:rPr>
          <w:bCs/>
          <w:i/>
          <w:iCs/>
          <w:color w:val="000000" w:themeColor="text1"/>
          <w:spacing w:val="11"/>
          <w:sz w:val="24"/>
          <w:szCs w:val="24"/>
        </w:rPr>
        <w:t xml:space="preserve"> </w:t>
      </w:r>
      <w:r w:rsidR="00945F15" w:rsidRPr="00B55D6A">
        <w:rPr>
          <w:bCs/>
          <w:i/>
          <w:iCs/>
          <w:color w:val="000000" w:themeColor="text1"/>
          <w:sz w:val="24"/>
          <w:szCs w:val="24"/>
        </w:rPr>
        <w:t>and</w:t>
      </w:r>
      <w:r w:rsidR="00945F15" w:rsidRPr="00B55D6A">
        <w:rPr>
          <w:bCs/>
          <w:i/>
          <w:iCs/>
          <w:color w:val="000000" w:themeColor="text1"/>
          <w:spacing w:val="12"/>
          <w:sz w:val="24"/>
          <w:szCs w:val="24"/>
        </w:rPr>
        <w:t xml:space="preserve"> </w:t>
      </w:r>
      <w:r w:rsidR="00945F15" w:rsidRPr="00B55D6A">
        <w:rPr>
          <w:bCs/>
          <w:i/>
          <w:iCs/>
          <w:color w:val="000000" w:themeColor="text1"/>
          <w:sz w:val="24"/>
          <w:szCs w:val="24"/>
        </w:rPr>
        <w:t>L2</w:t>
      </w:r>
      <w:r w:rsidR="00945F15" w:rsidRPr="00B55D6A">
        <w:rPr>
          <w:bCs/>
          <w:i/>
          <w:iCs/>
          <w:color w:val="000000" w:themeColor="text1"/>
          <w:spacing w:val="9"/>
          <w:sz w:val="24"/>
          <w:szCs w:val="24"/>
        </w:rPr>
        <w:t xml:space="preserve"> </w:t>
      </w:r>
      <w:r w:rsidR="00945F15" w:rsidRPr="00B55D6A">
        <w:rPr>
          <w:bCs/>
          <w:i/>
          <w:iCs/>
          <w:color w:val="000000" w:themeColor="text1"/>
          <w:spacing w:val="-2"/>
          <w:sz w:val="24"/>
          <w:szCs w:val="24"/>
        </w:rPr>
        <w:t>reading</w:t>
      </w:r>
    </w:p>
    <w:p w14:paraId="2D232A96" w14:textId="77777777" w:rsidR="00BD7251" w:rsidRPr="00C37F0E" w:rsidRDefault="00BD7251" w:rsidP="00C15002">
      <w:pPr>
        <w:pStyle w:val="BodyText"/>
        <w:spacing w:line="480" w:lineRule="auto"/>
        <w:ind w:right="659"/>
        <w:jc w:val="both"/>
        <w:rPr>
          <w:sz w:val="24"/>
          <w:szCs w:val="24"/>
        </w:rPr>
      </w:pPr>
    </w:p>
    <w:p w14:paraId="0FB7C886" w14:textId="06D1E84A" w:rsidR="00945F15" w:rsidRPr="00C37F0E" w:rsidRDefault="00945F15" w:rsidP="00B55D6A">
      <w:pPr>
        <w:pStyle w:val="BodyText"/>
        <w:spacing w:line="480" w:lineRule="auto"/>
        <w:ind w:firstLine="450"/>
        <w:jc w:val="both"/>
        <w:rPr>
          <w:sz w:val="24"/>
          <w:szCs w:val="24"/>
        </w:rPr>
      </w:pPr>
      <w:r w:rsidRPr="00C37F0E">
        <w:rPr>
          <w:sz w:val="24"/>
          <w:szCs w:val="24"/>
        </w:rPr>
        <w:t>Research on cognitive and metacognitive reading strategies in L1 and L2 reading can be</w:t>
      </w:r>
      <w:r w:rsidRPr="00C37F0E">
        <w:rPr>
          <w:spacing w:val="80"/>
          <w:sz w:val="24"/>
          <w:szCs w:val="24"/>
        </w:rPr>
        <w:t xml:space="preserve"> </w:t>
      </w:r>
      <w:r w:rsidRPr="00C37F0E">
        <w:rPr>
          <w:sz w:val="24"/>
          <w:szCs w:val="24"/>
        </w:rPr>
        <w:t>divided</w:t>
      </w:r>
      <w:r w:rsidRPr="00C37F0E">
        <w:rPr>
          <w:spacing w:val="40"/>
          <w:sz w:val="24"/>
          <w:szCs w:val="24"/>
        </w:rPr>
        <w:t xml:space="preserve"> </w:t>
      </w:r>
      <w:r w:rsidRPr="00C37F0E">
        <w:rPr>
          <w:sz w:val="24"/>
          <w:szCs w:val="24"/>
        </w:rPr>
        <w:t>between</w:t>
      </w:r>
      <w:r w:rsidRPr="00C37F0E">
        <w:rPr>
          <w:spacing w:val="40"/>
          <w:sz w:val="24"/>
          <w:szCs w:val="24"/>
        </w:rPr>
        <w:t xml:space="preserve"> </w:t>
      </w:r>
      <w:r w:rsidR="002B009E">
        <w:rPr>
          <w:spacing w:val="40"/>
          <w:sz w:val="24"/>
          <w:szCs w:val="24"/>
        </w:rPr>
        <w:t>(</w:t>
      </w:r>
      <w:r w:rsidRPr="00C37F0E">
        <w:rPr>
          <w:sz w:val="24"/>
          <w:szCs w:val="24"/>
        </w:rPr>
        <w:t>a)</w:t>
      </w:r>
      <w:r w:rsidRPr="00C37F0E">
        <w:rPr>
          <w:spacing w:val="40"/>
          <w:sz w:val="24"/>
          <w:szCs w:val="24"/>
        </w:rPr>
        <w:t xml:space="preserve"> </w:t>
      </w:r>
      <w:r w:rsidRPr="00C37F0E">
        <w:rPr>
          <w:sz w:val="24"/>
          <w:szCs w:val="24"/>
        </w:rPr>
        <w:t>studies</w:t>
      </w:r>
      <w:r w:rsidRPr="00C37F0E">
        <w:rPr>
          <w:spacing w:val="40"/>
          <w:sz w:val="24"/>
          <w:szCs w:val="24"/>
        </w:rPr>
        <w:t xml:space="preserve"> </w:t>
      </w:r>
      <w:r w:rsidRPr="00C37F0E">
        <w:rPr>
          <w:sz w:val="24"/>
          <w:szCs w:val="24"/>
        </w:rPr>
        <w:t>which</w:t>
      </w:r>
      <w:r w:rsidRPr="00C37F0E">
        <w:rPr>
          <w:spacing w:val="40"/>
          <w:sz w:val="24"/>
          <w:szCs w:val="24"/>
        </w:rPr>
        <w:t xml:space="preserve"> </w:t>
      </w:r>
      <w:r w:rsidRPr="00C37F0E">
        <w:rPr>
          <w:sz w:val="24"/>
          <w:szCs w:val="24"/>
        </w:rPr>
        <w:t>compare</w:t>
      </w:r>
      <w:r w:rsidRPr="00C37F0E">
        <w:rPr>
          <w:spacing w:val="40"/>
          <w:sz w:val="24"/>
          <w:szCs w:val="24"/>
        </w:rPr>
        <w:t xml:space="preserve"> </w:t>
      </w:r>
      <w:r w:rsidRPr="00C37F0E">
        <w:rPr>
          <w:sz w:val="24"/>
          <w:szCs w:val="24"/>
        </w:rPr>
        <w:t>and</w:t>
      </w:r>
      <w:r w:rsidRPr="00C37F0E">
        <w:rPr>
          <w:spacing w:val="40"/>
          <w:sz w:val="24"/>
          <w:szCs w:val="24"/>
        </w:rPr>
        <w:t xml:space="preserve"> </w:t>
      </w:r>
      <w:r w:rsidRPr="00C37F0E">
        <w:rPr>
          <w:sz w:val="24"/>
          <w:szCs w:val="24"/>
        </w:rPr>
        <w:t>contrast</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use</w:t>
      </w:r>
      <w:r w:rsidRPr="00C37F0E">
        <w:rPr>
          <w:spacing w:val="40"/>
          <w:sz w:val="24"/>
          <w:szCs w:val="24"/>
        </w:rPr>
        <w:t xml:space="preserve"> </w:t>
      </w:r>
      <w:r w:rsidRPr="00C37F0E">
        <w:rPr>
          <w:sz w:val="24"/>
          <w:szCs w:val="24"/>
        </w:rPr>
        <w:t>of</w:t>
      </w:r>
      <w:r w:rsidRPr="00C37F0E">
        <w:rPr>
          <w:spacing w:val="40"/>
          <w:sz w:val="24"/>
          <w:szCs w:val="24"/>
        </w:rPr>
        <w:t xml:space="preserve"> </w:t>
      </w:r>
      <w:r w:rsidRPr="00C37F0E">
        <w:rPr>
          <w:sz w:val="24"/>
          <w:szCs w:val="24"/>
        </w:rPr>
        <w:t>cognitive</w:t>
      </w:r>
      <w:r w:rsidRPr="00C37F0E">
        <w:rPr>
          <w:spacing w:val="40"/>
          <w:sz w:val="24"/>
          <w:szCs w:val="24"/>
        </w:rPr>
        <w:t xml:space="preserve"> </w:t>
      </w:r>
      <w:r w:rsidRPr="00C37F0E">
        <w:rPr>
          <w:sz w:val="24"/>
          <w:szCs w:val="24"/>
        </w:rPr>
        <w:t xml:space="preserve">and metacognitive strategies between the languages of </w:t>
      </w:r>
      <w:r w:rsidR="000E78C1" w:rsidRPr="00C37F0E">
        <w:rPr>
          <w:sz w:val="24"/>
          <w:szCs w:val="24"/>
        </w:rPr>
        <w:t xml:space="preserve">bilingual </w:t>
      </w:r>
      <w:r w:rsidRPr="00C37F0E">
        <w:rPr>
          <w:sz w:val="24"/>
          <w:szCs w:val="24"/>
        </w:rPr>
        <w:t xml:space="preserve">participants and </w:t>
      </w:r>
      <w:r w:rsidR="002B009E">
        <w:rPr>
          <w:sz w:val="24"/>
          <w:szCs w:val="24"/>
        </w:rPr>
        <w:t>(</w:t>
      </w:r>
      <w:r w:rsidRPr="00C37F0E">
        <w:rPr>
          <w:sz w:val="24"/>
          <w:szCs w:val="24"/>
        </w:rPr>
        <w:t>b) studies which</w:t>
      </w:r>
      <w:r w:rsidRPr="00C37F0E">
        <w:rPr>
          <w:spacing w:val="80"/>
          <w:sz w:val="24"/>
          <w:szCs w:val="24"/>
        </w:rPr>
        <w:t xml:space="preserve"> </w:t>
      </w:r>
      <w:r w:rsidRPr="00C37F0E">
        <w:rPr>
          <w:sz w:val="24"/>
          <w:szCs w:val="24"/>
        </w:rPr>
        <w:t>also examine the role these strategies play in L1 and L2 reading comprehension. This section will review both kinds of studies.</w:t>
      </w:r>
    </w:p>
    <w:p w14:paraId="1A3FB28E" w14:textId="30A0349B" w:rsidR="00945F15" w:rsidRPr="00C37F0E" w:rsidRDefault="000E78C1" w:rsidP="00C15002">
      <w:pPr>
        <w:pStyle w:val="BodyText"/>
        <w:spacing w:line="480" w:lineRule="auto"/>
        <w:ind w:firstLine="450"/>
        <w:jc w:val="both"/>
        <w:rPr>
          <w:sz w:val="24"/>
          <w:szCs w:val="24"/>
        </w:rPr>
      </w:pPr>
      <w:r w:rsidRPr="00C37F0E">
        <w:rPr>
          <w:sz w:val="24"/>
          <w:szCs w:val="24"/>
        </w:rPr>
        <w:t>With respect to</w:t>
      </w:r>
      <w:r w:rsidR="00F81F1A" w:rsidRPr="00C37F0E">
        <w:rPr>
          <w:sz w:val="24"/>
          <w:szCs w:val="24"/>
        </w:rPr>
        <w:t xml:space="preserve"> studies that fall under category </w:t>
      </w:r>
      <w:r w:rsidR="002B009E">
        <w:rPr>
          <w:sz w:val="24"/>
          <w:szCs w:val="24"/>
        </w:rPr>
        <w:t>(</w:t>
      </w:r>
      <w:r w:rsidR="00F81F1A" w:rsidRPr="00C37F0E">
        <w:rPr>
          <w:sz w:val="24"/>
          <w:szCs w:val="24"/>
        </w:rPr>
        <w:t>a), p</w:t>
      </w:r>
      <w:r w:rsidR="00945F15" w:rsidRPr="00C37F0E">
        <w:rPr>
          <w:sz w:val="24"/>
          <w:szCs w:val="24"/>
        </w:rPr>
        <w:t xml:space="preserve">articipants in Young and Oxford (1997) </w:t>
      </w:r>
      <w:r w:rsidR="00945F15" w:rsidRPr="00C37F0E">
        <w:rPr>
          <w:sz w:val="24"/>
          <w:szCs w:val="24"/>
        </w:rPr>
        <w:lastRenderedPageBreak/>
        <w:t xml:space="preserve">employed ‘higher-level processing strategies’ (metacognitive strategies) to read L1 texts but ‘lower-level processing strategies’ (cognitive strategies) to read L2 texts. In </w:t>
      </w:r>
      <w:proofErr w:type="spellStart"/>
      <w:r w:rsidR="00945F15" w:rsidRPr="00C37F0E">
        <w:rPr>
          <w:sz w:val="24"/>
          <w:szCs w:val="24"/>
        </w:rPr>
        <w:t>Tercanlioglu</w:t>
      </w:r>
      <w:proofErr w:type="spellEnd"/>
      <w:r w:rsidR="00945F15" w:rsidRPr="00C37F0E">
        <w:rPr>
          <w:sz w:val="24"/>
          <w:szCs w:val="24"/>
        </w:rPr>
        <w:t xml:space="preserve"> (2004)</w:t>
      </w:r>
      <w:r w:rsidR="008E17B9" w:rsidRPr="00C37F0E">
        <w:rPr>
          <w:sz w:val="24"/>
          <w:szCs w:val="24"/>
        </w:rPr>
        <w:t xml:space="preserve">, RCS use was compared between </w:t>
      </w:r>
      <w:r w:rsidR="00945F15" w:rsidRPr="00C37F0E">
        <w:rPr>
          <w:sz w:val="24"/>
          <w:szCs w:val="24"/>
        </w:rPr>
        <w:t xml:space="preserve">postgraduate </w:t>
      </w:r>
      <w:r w:rsidR="008E17B9" w:rsidRPr="00C37F0E">
        <w:rPr>
          <w:sz w:val="24"/>
          <w:szCs w:val="24"/>
        </w:rPr>
        <w:t>L2</w:t>
      </w:r>
      <w:r w:rsidR="00945F15" w:rsidRPr="00C37F0E">
        <w:rPr>
          <w:sz w:val="24"/>
          <w:szCs w:val="24"/>
        </w:rPr>
        <w:t xml:space="preserve"> English-speaking international students from various countries and British students. British </w:t>
      </w:r>
      <w:r w:rsidR="008E17B9" w:rsidRPr="00C37F0E">
        <w:rPr>
          <w:sz w:val="24"/>
          <w:szCs w:val="24"/>
        </w:rPr>
        <w:t>students</w:t>
      </w:r>
      <w:r w:rsidR="00945F15" w:rsidRPr="00C37F0E">
        <w:rPr>
          <w:sz w:val="24"/>
          <w:szCs w:val="24"/>
        </w:rPr>
        <w:t xml:space="preserve"> reported </w:t>
      </w:r>
      <w:r w:rsidR="008E17B9" w:rsidRPr="00C37F0E">
        <w:rPr>
          <w:sz w:val="24"/>
          <w:szCs w:val="24"/>
        </w:rPr>
        <w:t>more frequent</w:t>
      </w:r>
      <w:r w:rsidR="00945F15" w:rsidRPr="00C37F0E">
        <w:rPr>
          <w:sz w:val="24"/>
          <w:szCs w:val="24"/>
        </w:rPr>
        <w:t xml:space="preserve"> us</w:t>
      </w:r>
      <w:r w:rsidR="008E17B9" w:rsidRPr="00C37F0E">
        <w:rPr>
          <w:sz w:val="24"/>
          <w:szCs w:val="24"/>
        </w:rPr>
        <w:t>e</w:t>
      </w:r>
      <w:r w:rsidR="00945F15" w:rsidRPr="00C37F0E">
        <w:rPr>
          <w:sz w:val="24"/>
          <w:szCs w:val="24"/>
        </w:rPr>
        <w:t xml:space="preserve"> </w:t>
      </w:r>
      <w:r w:rsidR="008E17B9" w:rsidRPr="00C37F0E">
        <w:rPr>
          <w:sz w:val="24"/>
          <w:szCs w:val="24"/>
        </w:rPr>
        <w:t>of</w:t>
      </w:r>
      <w:r w:rsidR="00945F15" w:rsidRPr="00C37F0E">
        <w:rPr>
          <w:sz w:val="24"/>
          <w:szCs w:val="24"/>
        </w:rPr>
        <w:t xml:space="preserve"> metacognitive strategies, while </w:t>
      </w:r>
      <w:r w:rsidR="008E17B9" w:rsidRPr="00C37F0E">
        <w:rPr>
          <w:sz w:val="24"/>
          <w:szCs w:val="24"/>
        </w:rPr>
        <w:t>international</w:t>
      </w:r>
      <w:r w:rsidR="00945F15" w:rsidRPr="00C37F0E">
        <w:rPr>
          <w:sz w:val="24"/>
          <w:szCs w:val="24"/>
        </w:rPr>
        <w:t xml:space="preserve"> </w:t>
      </w:r>
      <w:r w:rsidR="008E17B9" w:rsidRPr="00C37F0E">
        <w:rPr>
          <w:sz w:val="24"/>
          <w:szCs w:val="24"/>
        </w:rPr>
        <w:t>students</w:t>
      </w:r>
      <w:r w:rsidR="00945F15" w:rsidRPr="00C37F0E">
        <w:rPr>
          <w:sz w:val="24"/>
          <w:szCs w:val="24"/>
        </w:rPr>
        <w:t xml:space="preserve"> reported </w:t>
      </w:r>
      <w:r w:rsidR="008E17B9" w:rsidRPr="00C37F0E">
        <w:rPr>
          <w:sz w:val="24"/>
          <w:szCs w:val="24"/>
        </w:rPr>
        <w:t>more frequent use of</w:t>
      </w:r>
      <w:r w:rsidR="00945F15" w:rsidRPr="00C37F0E">
        <w:rPr>
          <w:sz w:val="24"/>
          <w:szCs w:val="24"/>
        </w:rPr>
        <w:t xml:space="preserve"> ‘support strategies’, </w:t>
      </w:r>
      <w:proofErr w:type="spellStart"/>
      <w:r w:rsidR="00945F15" w:rsidRPr="00C37F0E">
        <w:rPr>
          <w:sz w:val="24"/>
          <w:szCs w:val="24"/>
        </w:rPr>
        <w:t>Tercanlioglu</w:t>
      </w:r>
      <w:r w:rsidR="008E17B9" w:rsidRPr="00C37F0E">
        <w:rPr>
          <w:sz w:val="24"/>
          <w:szCs w:val="24"/>
        </w:rPr>
        <w:t>’s</w:t>
      </w:r>
      <w:proofErr w:type="spellEnd"/>
      <w:r w:rsidR="00945F15" w:rsidRPr="00C37F0E">
        <w:rPr>
          <w:sz w:val="24"/>
          <w:szCs w:val="24"/>
        </w:rPr>
        <w:t xml:space="preserve"> (2004) </w:t>
      </w:r>
      <w:r w:rsidR="008E17B9" w:rsidRPr="00C37F0E">
        <w:rPr>
          <w:sz w:val="24"/>
          <w:szCs w:val="24"/>
        </w:rPr>
        <w:t>term for</w:t>
      </w:r>
      <w:r w:rsidR="00945F15" w:rsidRPr="00C37F0E">
        <w:rPr>
          <w:sz w:val="24"/>
          <w:szCs w:val="24"/>
        </w:rPr>
        <w:t xml:space="preserve"> cognitive strategies.</w:t>
      </w:r>
    </w:p>
    <w:p w14:paraId="01C8A4AB" w14:textId="2D75B445" w:rsidR="0007695E" w:rsidRDefault="000E78C1" w:rsidP="00C15002">
      <w:pPr>
        <w:widowControl/>
        <w:adjustRightInd w:val="0"/>
        <w:spacing w:line="480" w:lineRule="auto"/>
        <w:ind w:firstLine="450"/>
        <w:jc w:val="both"/>
        <w:rPr>
          <w:sz w:val="24"/>
          <w:szCs w:val="24"/>
        </w:rPr>
      </w:pPr>
      <w:r w:rsidRPr="00C37F0E">
        <w:rPr>
          <w:sz w:val="24"/>
          <w:szCs w:val="24"/>
        </w:rPr>
        <w:t>With respect to</w:t>
      </w:r>
      <w:r w:rsidR="008E17B9" w:rsidRPr="00C37F0E">
        <w:rPr>
          <w:sz w:val="24"/>
          <w:szCs w:val="24"/>
        </w:rPr>
        <w:t xml:space="preserve"> studies that fall under category </w:t>
      </w:r>
      <w:r w:rsidR="002B009E">
        <w:rPr>
          <w:sz w:val="24"/>
          <w:szCs w:val="24"/>
        </w:rPr>
        <w:t>(</w:t>
      </w:r>
      <w:r w:rsidR="008E17B9" w:rsidRPr="00C37F0E">
        <w:rPr>
          <w:sz w:val="24"/>
          <w:szCs w:val="24"/>
        </w:rPr>
        <w:t xml:space="preserve">b), </w:t>
      </w:r>
      <w:r w:rsidR="0077518D">
        <w:rPr>
          <w:sz w:val="24"/>
          <w:szCs w:val="24"/>
        </w:rPr>
        <w:t xml:space="preserve">in </w:t>
      </w:r>
      <w:proofErr w:type="spellStart"/>
      <w:r w:rsidR="0077518D">
        <w:rPr>
          <w:sz w:val="24"/>
          <w:szCs w:val="24"/>
        </w:rPr>
        <w:t>Tercanioglu</w:t>
      </w:r>
      <w:proofErr w:type="spellEnd"/>
      <w:r w:rsidR="0077518D">
        <w:rPr>
          <w:sz w:val="24"/>
          <w:szCs w:val="24"/>
        </w:rPr>
        <w:t xml:space="preserve"> (2004), </w:t>
      </w:r>
      <w:r w:rsidR="006A0431">
        <w:rPr>
          <w:sz w:val="24"/>
          <w:szCs w:val="24"/>
        </w:rPr>
        <w:t xml:space="preserve">despite differences in reported strategy use between the L2 and L1 student groups, </w:t>
      </w:r>
      <w:r w:rsidR="0077518D">
        <w:rPr>
          <w:sz w:val="24"/>
          <w:szCs w:val="24"/>
        </w:rPr>
        <w:t xml:space="preserve">reading comprehension did not differ significantly between </w:t>
      </w:r>
      <w:r w:rsidR="008E17B9" w:rsidRPr="00C37F0E">
        <w:rPr>
          <w:sz w:val="24"/>
          <w:szCs w:val="24"/>
        </w:rPr>
        <w:t xml:space="preserve">the groups. </w:t>
      </w:r>
      <w:r w:rsidR="006A0431">
        <w:rPr>
          <w:sz w:val="24"/>
          <w:szCs w:val="24"/>
        </w:rPr>
        <w:t xml:space="preserve">By contrast, </w:t>
      </w:r>
      <w:proofErr w:type="spellStart"/>
      <w:r w:rsidR="00945F15" w:rsidRPr="00C37F0E">
        <w:rPr>
          <w:sz w:val="24"/>
          <w:szCs w:val="24"/>
        </w:rPr>
        <w:t>Schoonen</w:t>
      </w:r>
      <w:proofErr w:type="spellEnd"/>
      <w:r w:rsidR="00DE7E59">
        <w:rPr>
          <w:sz w:val="24"/>
          <w:szCs w:val="24"/>
        </w:rPr>
        <w:t xml:space="preserve">, </w:t>
      </w:r>
      <w:proofErr w:type="spellStart"/>
      <w:r w:rsidR="00DE7E59" w:rsidRPr="00C37F0E">
        <w:rPr>
          <w:sz w:val="24"/>
          <w:szCs w:val="24"/>
        </w:rPr>
        <w:t>Hulstijn</w:t>
      </w:r>
      <w:proofErr w:type="spellEnd"/>
      <w:r w:rsidR="00DE7E59">
        <w:rPr>
          <w:sz w:val="24"/>
          <w:szCs w:val="24"/>
        </w:rPr>
        <w:t>,</w:t>
      </w:r>
      <w:r w:rsidR="00DE7E59" w:rsidRPr="00C37F0E">
        <w:rPr>
          <w:sz w:val="24"/>
          <w:szCs w:val="24"/>
        </w:rPr>
        <w:t xml:space="preserve"> </w:t>
      </w:r>
      <w:r w:rsidR="00DE7E59">
        <w:rPr>
          <w:sz w:val="24"/>
          <w:szCs w:val="24"/>
        </w:rPr>
        <w:t xml:space="preserve">and </w:t>
      </w:r>
      <w:proofErr w:type="spellStart"/>
      <w:r w:rsidR="00DE7E59" w:rsidRPr="00C37F0E">
        <w:rPr>
          <w:sz w:val="24"/>
          <w:szCs w:val="24"/>
        </w:rPr>
        <w:t>Bossers</w:t>
      </w:r>
      <w:proofErr w:type="spellEnd"/>
      <w:r w:rsidR="00945F15" w:rsidRPr="00C37F0E">
        <w:rPr>
          <w:sz w:val="24"/>
          <w:szCs w:val="24"/>
        </w:rPr>
        <w:t xml:space="preserve"> (1998) </w:t>
      </w:r>
      <w:r w:rsidR="006A0431">
        <w:rPr>
          <w:sz w:val="24"/>
          <w:szCs w:val="24"/>
        </w:rPr>
        <w:t>found differen</w:t>
      </w:r>
      <w:r w:rsidR="00763264">
        <w:rPr>
          <w:sz w:val="24"/>
          <w:szCs w:val="24"/>
        </w:rPr>
        <w:t>ces in the</w:t>
      </w:r>
      <w:r w:rsidR="006A0431">
        <w:rPr>
          <w:sz w:val="24"/>
          <w:szCs w:val="24"/>
        </w:rPr>
        <w:t xml:space="preserve"> effect of strategy use </w:t>
      </w:r>
      <w:r w:rsidR="00F80895">
        <w:rPr>
          <w:sz w:val="24"/>
          <w:szCs w:val="24"/>
        </w:rPr>
        <w:t>on</w:t>
      </w:r>
      <w:r w:rsidR="006A0431">
        <w:rPr>
          <w:sz w:val="24"/>
          <w:szCs w:val="24"/>
        </w:rPr>
        <w:t xml:space="preserve"> </w:t>
      </w:r>
      <w:r w:rsidR="00F80895">
        <w:rPr>
          <w:sz w:val="24"/>
          <w:szCs w:val="24"/>
        </w:rPr>
        <w:t xml:space="preserve">L1 and L2 reading comprehension. In particular, this study </w:t>
      </w:r>
      <w:r w:rsidR="00945F15" w:rsidRPr="00C37F0E">
        <w:rPr>
          <w:sz w:val="24"/>
          <w:szCs w:val="24"/>
        </w:rPr>
        <w:t xml:space="preserve">examined the relative effect of L2 vocabulary knowledge and metacognitive strategy use in the </w:t>
      </w:r>
      <w:r w:rsidR="006F6A31" w:rsidRPr="00C37F0E">
        <w:rPr>
          <w:sz w:val="24"/>
          <w:szCs w:val="24"/>
        </w:rPr>
        <w:t xml:space="preserve">Dutch </w:t>
      </w:r>
      <w:r w:rsidR="00945F15" w:rsidRPr="00C37F0E">
        <w:rPr>
          <w:sz w:val="24"/>
          <w:szCs w:val="24"/>
        </w:rPr>
        <w:t>L1 and EFL English reading comprehension in grades 6, 8, and 10 (that is, with students aged 12, 14, and 16, respectively)</w:t>
      </w:r>
      <w:r w:rsidR="00945F15" w:rsidRPr="00C37F0E">
        <w:rPr>
          <w:spacing w:val="80"/>
          <w:sz w:val="24"/>
          <w:szCs w:val="24"/>
        </w:rPr>
        <w:t xml:space="preserve"> </w:t>
      </w:r>
      <w:r w:rsidR="00945F15" w:rsidRPr="00C37F0E">
        <w:rPr>
          <w:sz w:val="24"/>
          <w:szCs w:val="24"/>
        </w:rPr>
        <w:t>in the Netherlands. They found a substantial effect of metacognitive knowledge on Dutch reading comprehension in grades 8 and 10 and a small effect in grade 6. In terms of EFL reading, metacognitive</w:t>
      </w:r>
      <w:r w:rsidR="00945F15" w:rsidRPr="00C37F0E">
        <w:rPr>
          <w:spacing w:val="40"/>
          <w:sz w:val="24"/>
          <w:szCs w:val="24"/>
        </w:rPr>
        <w:t xml:space="preserve"> </w:t>
      </w:r>
      <w:r w:rsidR="00945F15" w:rsidRPr="00C37F0E">
        <w:rPr>
          <w:sz w:val="24"/>
          <w:szCs w:val="24"/>
        </w:rPr>
        <w:t>knowledge</w:t>
      </w:r>
      <w:r w:rsidR="00945F15" w:rsidRPr="00C37F0E">
        <w:rPr>
          <w:spacing w:val="40"/>
          <w:sz w:val="24"/>
          <w:szCs w:val="24"/>
        </w:rPr>
        <w:t xml:space="preserve"> </w:t>
      </w:r>
      <w:r w:rsidR="00945F15" w:rsidRPr="00C37F0E">
        <w:rPr>
          <w:sz w:val="24"/>
          <w:szCs w:val="24"/>
        </w:rPr>
        <w:t>affected</w:t>
      </w:r>
      <w:r w:rsidR="00945F15" w:rsidRPr="00C37F0E">
        <w:rPr>
          <w:spacing w:val="40"/>
          <w:sz w:val="24"/>
          <w:szCs w:val="24"/>
        </w:rPr>
        <w:t xml:space="preserve"> </w:t>
      </w:r>
      <w:r w:rsidR="00945F15" w:rsidRPr="00C37F0E">
        <w:rPr>
          <w:sz w:val="24"/>
          <w:szCs w:val="24"/>
        </w:rPr>
        <w:t>reading</w:t>
      </w:r>
      <w:r w:rsidR="00945F15" w:rsidRPr="00C37F0E">
        <w:rPr>
          <w:spacing w:val="40"/>
          <w:sz w:val="24"/>
          <w:szCs w:val="24"/>
        </w:rPr>
        <w:t xml:space="preserve"> </w:t>
      </w:r>
      <w:r w:rsidR="00945F15" w:rsidRPr="00C37F0E">
        <w:rPr>
          <w:sz w:val="24"/>
          <w:szCs w:val="24"/>
        </w:rPr>
        <w:t>comprehension</w:t>
      </w:r>
      <w:r w:rsidR="00945F15" w:rsidRPr="00C37F0E">
        <w:rPr>
          <w:spacing w:val="40"/>
          <w:sz w:val="24"/>
          <w:szCs w:val="24"/>
        </w:rPr>
        <w:t xml:space="preserve"> </w:t>
      </w:r>
      <w:r w:rsidR="00945F15" w:rsidRPr="00C37F0E">
        <w:rPr>
          <w:sz w:val="24"/>
          <w:szCs w:val="24"/>
        </w:rPr>
        <w:t>in</w:t>
      </w:r>
      <w:r w:rsidR="00945F15" w:rsidRPr="00C37F0E">
        <w:rPr>
          <w:spacing w:val="40"/>
          <w:sz w:val="24"/>
          <w:szCs w:val="24"/>
        </w:rPr>
        <w:t xml:space="preserve"> </w:t>
      </w:r>
      <w:r w:rsidR="00945F15" w:rsidRPr="00C37F0E">
        <w:rPr>
          <w:sz w:val="24"/>
          <w:szCs w:val="24"/>
        </w:rPr>
        <w:t>grades</w:t>
      </w:r>
      <w:r w:rsidR="00945F15" w:rsidRPr="00C37F0E">
        <w:rPr>
          <w:spacing w:val="40"/>
          <w:sz w:val="24"/>
          <w:szCs w:val="24"/>
        </w:rPr>
        <w:t xml:space="preserve"> </w:t>
      </w:r>
      <w:r w:rsidR="00945F15" w:rsidRPr="00C37F0E">
        <w:rPr>
          <w:sz w:val="24"/>
          <w:szCs w:val="24"/>
        </w:rPr>
        <w:t>8</w:t>
      </w:r>
      <w:r w:rsidR="00945F15" w:rsidRPr="00C37F0E">
        <w:rPr>
          <w:spacing w:val="40"/>
          <w:sz w:val="24"/>
          <w:szCs w:val="24"/>
        </w:rPr>
        <w:t xml:space="preserve"> </w:t>
      </w:r>
      <w:r w:rsidR="00945F15" w:rsidRPr="00C37F0E">
        <w:rPr>
          <w:sz w:val="24"/>
          <w:szCs w:val="24"/>
        </w:rPr>
        <w:t>and</w:t>
      </w:r>
      <w:r w:rsidR="00945F15" w:rsidRPr="00C37F0E">
        <w:rPr>
          <w:spacing w:val="40"/>
          <w:sz w:val="24"/>
          <w:szCs w:val="24"/>
        </w:rPr>
        <w:t xml:space="preserve"> </w:t>
      </w:r>
      <w:r w:rsidR="00945F15" w:rsidRPr="00C37F0E">
        <w:rPr>
          <w:sz w:val="24"/>
          <w:szCs w:val="24"/>
        </w:rPr>
        <w:t>10.</w:t>
      </w:r>
      <w:r w:rsidR="00945F15" w:rsidRPr="00C37F0E">
        <w:rPr>
          <w:spacing w:val="40"/>
          <w:sz w:val="24"/>
          <w:szCs w:val="24"/>
        </w:rPr>
        <w:t xml:space="preserve"> </w:t>
      </w:r>
      <w:r w:rsidR="00945F15" w:rsidRPr="00C37F0E">
        <w:rPr>
          <w:sz w:val="24"/>
          <w:szCs w:val="24"/>
        </w:rPr>
        <w:t xml:space="preserve">They considered these findings consistent with the ‘linguistic threshold hypothesis’, according to which reading skills cannot be transferred from L1 to L2 reading if L2 language proficiency does not exceed a threshold (e.g., Bernhardt </w:t>
      </w:r>
      <w:r w:rsidR="006A0431">
        <w:rPr>
          <w:sz w:val="24"/>
          <w:szCs w:val="24"/>
        </w:rPr>
        <w:t>&amp;</w:t>
      </w:r>
      <w:r w:rsidR="006A0431" w:rsidRPr="00C37F0E">
        <w:rPr>
          <w:sz w:val="24"/>
          <w:szCs w:val="24"/>
        </w:rPr>
        <w:t xml:space="preserve"> </w:t>
      </w:r>
      <w:proofErr w:type="spellStart"/>
      <w:r w:rsidR="00945F15" w:rsidRPr="00C37F0E">
        <w:rPr>
          <w:sz w:val="24"/>
          <w:szCs w:val="24"/>
        </w:rPr>
        <w:t>Kamil</w:t>
      </w:r>
      <w:proofErr w:type="spellEnd"/>
      <w:r w:rsidR="006A0431">
        <w:rPr>
          <w:sz w:val="24"/>
          <w:szCs w:val="24"/>
        </w:rPr>
        <w:t>,</w:t>
      </w:r>
      <w:r w:rsidR="00945F15" w:rsidRPr="00C37F0E">
        <w:rPr>
          <w:sz w:val="24"/>
          <w:szCs w:val="24"/>
        </w:rPr>
        <w:t xml:space="preserve"> 1995; Cummins</w:t>
      </w:r>
      <w:r w:rsidR="006A0431">
        <w:rPr>
          <w:sz w:val="24"/>
          <w:szCs w:val="24"/>
        </w:rPr>
        <w:t>,</w:t>
      </w:r>
      <w:r w:rsidR="00945F15" w:rsidRPr="00C37F0E">
        <w:rPr>
          <w:sz w:val="24"/>
          <w:szCs w:val="24"/>
        </w:rPr>
        <w:t xml:space="preserve"> 1976). </w:t>
      </w:r>
    </w:p>
    <w:p w14:paraId="45DD5E78" w14:textId="47786F42" w:rsidR="0007695E" w:rsidRDefault="00B61E16" w:rsidP="00C15002">
      <w:pPr>
        <w:widowControl/>
        <w:adjustRightInd w:val="0"/>
        <w:spacing w:line="480" w:lineRule="auto"/>
        <w:ind w:firstLine="450"/>
        <w:jc w:val="both"/>
        <w:rPr>
          <w:spacing w:val="-2"/>
          <w:sz w:val="24"/>
          <w:szCs w:val="24"/>
        </w:rPr>
      </w:pPr>
      <w:r>
        <w:rPr>
          <w:sz w:val="24"/>
          <w:szCs w:val="24"/>
        </w:rPr>
        <w:t>V</w:t>
      </w:r>
      <w:r w:rsidR="00945F15" w:rsidRPr="00C37F0E">
        <w:rPr>
          <w:sz w:val="24"/>
          <w:szCs w:val="24"/>
        </w:rPr>
        <w:t xml:space="preserve">an </w:t>
      </w:r>
      <w:proofErr w:type="spellStart"/>
      <w:r w:rsidR="00945F15" w:rsidRPr="00C37F0E">
        <w:rPr>
          <w:sz w:val="24"/>
          <w:szCs w:val="24"/>
        </w:rPr>
        <w:t>Gelderen</w:t>
      </w:r>
      <w:proofErr w:type="spellEnd"/>
      <w:r w:rsidR="00DE7E59">
        <w:rPr>
          <w:sz w:val="24"/>
          <w:szCs w:val="24"/>
        </w:rPr>
        <w:t xml:space="preserve">, </w:t>
      </w:r>
      <w:proofErr w:type="spellStart"/>
      <w:r w:rsidR="00DE7E59" w:rsidRPr="00C37F0E">
        <w:rPr>
          <w:sz w:val="24"/>
          <w:szCs w:val="24"/>
        </w:rPr>
        <w:t>Schoonen</w:t>
      </w:r>
      <w:proofErr w:type="spellEnd"/>
      <w:r w:rsidR="00DE7E59">
        <w:rPr>
          <w:sz w:val="24"/>
          <w:szCs w:val="24"/>
        </w:rPr>
        <w:t>,</w:t>
      </w:r>
      <w:r w:rsidR="00DE7E59" w:rsidRPr="00C37F0E">
        <w:rPr>
          <w:spacing w:val="78"/>
          <w:sz w:val="24"/>
          <w:szCs w:val="24"/>
        </w:rPr>
        <w:t xml:space="preserve"> </w:t>
      </w:r>
      <w:proofErr w:type="spellStart"/>
      <w:r w:rsidR="00DE7E59" w:rsidRPr="00C37F0E">
        <w:rPr>
          <w:sz w:val="24"/>
          <w:szCs w:val="24"/>
        </w:rPr>
        <w:t>Stoel</w:t>
      </w:r>
      <w:proofErr w:type="spellEnd"/>
      <w:r w:rsidR="00DE7E59">
        <w:rPr>
          <w:sz w:val="24"/>
          <w:szCs w:val="24"/>
        </w:rPr>
        <w:t>,</w:t>
      </w:r>
      <w:r w:rsidR="00DE7E59">
        <w:rPr>
          <w:spacing w:val="75"/>
          <w:sz w:val="24"/>
          <w:szCs w:val="24"/>
        </w:rPr>
        <w:t xml:space="preserve"> de </w:t>
      </w:r>
      <w:proofErr w:type="spellStart"/>
      <w:r w:rsidR="00DE7E59" w:rsidRPr="00C37F0E">
        <w:rPr>
          <w:sz w:val="24"/>
          <w:szCs w:val="24"/>
        </w:rPr>
        <w:t>Glopper</w:t>
      </w:r>
      <w:proofErr w:type="spellEnd"/>
      <w:r w:rsidR="00DE7E59">
        <w:rPr>
          <w:sz w:val="24"/>
          <w:szCs w:val="24"/>
        </w:rPr>
        <w:t xml:space="preserve">, and </w:t>
      </w:r>
      <w:proofErr w:type="spellStart"/>
      <w:r w:rsidR="00DE7E59" w:rsidRPr="00C37F0E">
        <w:rPr>
          <w:sz w:val="24"/>
          <w:szCs w:val="24"/>
        </w:rPr>
        <w:t>Hulstijin</w:t>
      </w:r>
      <w:proofErr w:type="spellEnd"/>
      <w:r w:rsidR="00945F15" w:rsidRPr="00C37F0E">
        <w:rPr>
          <w:sz w:val="24"/>
          <w:szCs w:val="24"/>
        </w:rPr>
        <w:t xml:space="preserve"> (2007) examined </w:t>
      </w:r>
      <w:r w:rsidR="006F6A31" w:rsidRPr="00C37F0E">
        <w:rPr>
          <w:sz w:val="24"/>
          <w:szCs w:val="24"/>
        </w:rPr>
        <w:t xml:space="preserve">Dutch </w:t>
      </w:r>
      <w:r w:rsidR="00945F15" w:rsidRPr="00C37F0E">
        <w:rPr>
          <w:sz w:val="24"/>
          <w:szCs w:val="24"/>
        </w:rPr>
        <w:t>L1 and EFL English</w:t>
      </w:r>
      <w:r w:rsidR="00945F15" w:rsidRPr="00C37F0E">
        <w:rPr>
          <w:spacing w:val="21"/>
          <w:sz w:val="24"/>
          <w:szCs w:val="24"/>
        </w:rPr>
        <w:t xml:space="preserve"> </w:t>
      </w:r>
      <w:r w:rsidR="00945F15" w:rsidRPr="00C37F0E">
        <w:rPr>
          <w:sz w:val="24"/>
          <w:szCs w:val="24"/>
        </w:rPr>
        <w:t>reading in grades 8, 9, and 10 in</w:t>
      </w:r>
      <w:r w:rsidR="00945F15" w:rsidRPr="00C37F0E">
        <w:rPr>
          <w:spacing w:val="40"/>
          <w:sz w:val="24"/>
          <w:szCs w:val="24"/>
        </w:rPr>
        <w:t xml:space="preserve"> </w:t>
      </w:r>
      <w:r w:rsidR="00945F15" w:rsidRPr="00C37F0E">
        <w:rPr>
          <w:sz w:val="24"/>
          <w:szCs w:val="24"/>
        </w:rPr>
        <w:t>the Netherlands</w:t>
      </w:r>
      <w:r w:rsidR="007D29FC" w:rsidRPr="00C37F0E">
        <w:rPr>
          <w:sz w:val="24"/>
          <w:szCs w:val="24"/>
        </w:rPr>
        <w:t xml:space="preserve">. </w:t>
      </w:r>
      <w:r w:rsidR="00945F15" w:rsidRPr="00C37F0E">
        <w:rPr>
          <w:sz w:val="24"/>
          <w:szCs w:val="24"/>
        </w:rPr>
        <w:t xml:space="preserve"> </w:t>
      </w:r>
      <w:r w:rsidR="007D29FC" w:rsidRPr="00C37F0E">
        <w:rPr>
          <w:sz w:val="24"/>
          <w:szCs w:val="24"/>
        </w:rPr>
        <w:t xml:space="preserve">Unlike </w:t>
      </w:r>
      <w:proofErr w:type="spellStart"/>
      <w:r w:rsidR="007D29FC" w:rsidRPr="00C37F0E">
        <w:rPr>
          <w:sz w:val="24"/>
          <w:szCs w:val="24"/>
        </w:rPr>
        <w:t>Schoonen</w:t>
      </w:r>
      <w:proofErr w:type="spellEnd"/>
      <w:r w:rsidR="007D29FC" w:rsidRPr="00C37F0E">
        <w:rPr>
          <w:sz w:val="24"/>
          <w:szCs w:val="24"/>
        </w:rPr>
        <w:t xml:space="preserve"> et al. (1998), van </w:t>
      </w:r>
      <w:proofErr w:type="spellStart"/>
      <w:r w:rsidR="007D29FC" w:rsidRPr="00C37F0E">
        <w:rPr>
          <w:sz w:val="24"/>
          <w:szCs w:val="24"/>
        </w:rPr>
        <w:t>Ge</w:t>
      </w:r>
      <w:r w:rsidR="008D4544">
        <w:rPr>
          <w:sz w:val="24"/>
          <w:szCs w:val="24"/>
        </w:rPr>
        <w:t>l</w:t>
      </w:r>
      <w:r w:rsidR="007D29FC" w:rsidRPr="00C37F0E">
        <w:rPr>
          <w:sz w:val="24"/>
          <w:szCs w:val="24"/>
        </w:rPr>
        <w:t>de</w:t>
      </w:r>
      <w:r w:rsidR="008D4544">
        <w:rPr>
          <w:sz w:val="24"/>
          <w:szCs w:val="24"/>
        </w:rPr>
        <w:t>r</w:t>
      </w:r>
      <w:r w:rsidR="007D29FC" w:rsidRPr="00C37F0E">
        <w:rPr>
          <w:sz w:val="24"/>
          <w:szCs w:val="24"/>
        </w:rPr>
        <w:t>en</w:t>
      </w:r>
      <w:proofErr w:type="spellEnd"/>
      <w:r w:rsidR="007D29FC" w:rsidRPr="00C37F0E">
        <w:rPr>
          <w:sz w:val="24"/>
          <w:szCs w:val="24"/>
        </w:rPr>
        <w:t xml:space="preserve"> et al. (2007) </w:t>
      </w:r>
      <w:r w:rsidR="00945F15" w:rsidRPr="00C37F0E">
        <w:rPr>
          <w:sz w:val="24"/>
          <w:szCs w:val="24"/>
        </w:rPr>
        <w:t>is a</w:t>
      </w:r>
      <w:r w:rsidR="00945F15" w:rsidRPr="00C37F0E">
        <w:rPr>
          <w:spacing w:val="40"/>
          <w:sz w:val="24"/>
          <w:szCs w:val="24"/>
        </w:rPr>
        <w:t xml:space="preserve"> </w:t>
      </w:r>
      <w:r w:rsidR="00945F15" w:rsidRPr="00C37F0E">
        <w:rPr>
          <w:sz w:val="24"/>
          <w:szCs w:val="24"/>
        </w:rPr>
        <w:t>longitudinal</w:t>
      </w:r>
      <w:r w:rsidR="007D29FC" w:rsidRPr="00C37F0E">
        <w:rPr>
          <w:spacing w:val="40"/>
          <w:sz w:val="24"/>
          <w:szCs w:val="24"/>
        </w:rPr>
        <w:t xml:space="preserve"> </w:t>
      </w:r>
      <w:r w:rsidR="007D29FC" w:rsidRPr="00C37F0E">
        <w:rPr>
          <w:sz w:val="24"/>
          <w:szCs w:val="24"/>
        </w:rPr>
        <w:t>study. Moreover</w:t>
      </w:r>
      <w:r w:rsidR="007D29FC" w:rsidRPr="00C37F0E">
        <w:rPr>
          <w:spacing w:val="40"/>
          <w:sz w:val="24"/>
          <w:szCs w:val="24"/>
        </w:rPr>
        <w:t>,</w:t>
      </w:r>
      <w:r w:rsidR="00945F15" w:rsidRPr="00C37F0E">
        <w:rPr>
          <w:sz w:val="24"/>
          <w:szCs w:val="24"/>
        </w:rPr>
        <w:t xml:space="preserve"> the predictors examined only overlapped with those in </w:t>
      </w:r>
      <w:proofErr w:type="spellStart"/>
      <w:r w:rsidR="00945F15" w:rsidRPr="00C37F0E">
        <w:rPr>
          <w:sz w:val="24"/>
          <w:szCs w:val="24"/>
        </w:rPr>
        <w:t>Schoonen</w:t>
      </w:r>
      <w:proofErr w:type="spellEnd"/>
      <w:r w:rsidR="00945F15" w:rsidRPr="00C37F0E">
        <w:rPr>
          <w:sz w:val="24"/>
          <w:szCs w:val="24"/>
        </w:rPr>
        <w:t xml:space="preserve"> et al. (1998)</w:t>
      </w:r>
      <w:r w:rsidR="007D29FC" w:rsidRPr="00C37F0E">
        <w:rPr>
          <w:sz w:val="24"/>
          <w:szCs w:val="24"/>
        </w:rPr>
        <w:t>. They</w:t>
      </w:r>
      <w:r w:rsidR="00945F15" w:rsidRPr="00C37F0E">
        <w:rPr>
          <w:sz w:val="24"/>
          <w:szCs w:val="24"/>
        </w:rPr>
        <w:t xml:space="preserve"> were vocabulary knowledge, grammatical </w:t>
      </w:r>
      <w:r w:rsidR="00945F15" w:rsidRPr="00C37F0E">
        <w:rPr>
          <w:sz w:val="24"/>
          <w:szCs w:val="24"/>
        </w:rPr>
        <w:lastRenderedPageBreak/>
        <w:t xml:space="preserve">knowledge, metacognitive knowledge (not metacognitive strategy use), and speed of word recognition and sentence comprehension. </w:t>
      </w:r>
      <w:r w:rsidR="0094328B" w:rsidRPr="00C37F0E">
        <w:rPr>
          <w:sz w:val="24"/>
          <w:szCs w:val="24"/>
        </w:rPr>
        <w:t xml:space="preserve">Nevertheless, </w:t>
      </w:r>
      <w:proofErr w:type="spellStart"/>
      <w:r w:rsidR="0094328B" w:rsidRPr="00C37F0E">
        <w:rPr>
          <w:rFonts w:eastAsiaTheme="minorEastAsia"/>
          <w:sz w:val="24"/>
          <w:szCs w:val="24"/>
          <w:lang w:eastAsia="zh-CN"/>
          <w14:ligatures w14:val="standardContextual"/>
        </w:rPr>
        <w:t>Schoonen</w:t>
      </w:r>
      <w:proofErr w:type="spellEnd"/>
      <w:r w:rsidR="0094328B" w:rsidRPr="00C37F0E">
        <w:rPr>
          <w:rFonts w:eastAsiaTheme="minorEastAsia"/>
          <w:sz w:val="24"/>
          <w:szCs w:val="24"/>
          <w:lang w:eastAsia="zh-CN"/>
          <w14:ligatures w14:val="standardContextual"/>
        </w:rPr>
        <w:t xml:space="preserve"> et al.’s (1998) findings are confirmed </w:t>
      </w:r>
      <w:r w:rsidR="006F40BB">
        <w:rPr>
          <w:rFonts w:eastAsiaTheme="minorEastAsia"/>
          <w:sz w:val="24"/>
          <w:szCs w:val="24"/>
          <w:lang w:eastAsia="zh-CN"/>
          <w14:ligatures w14:val="standardContextual"/>
        </w:rPr>
        <w:t>by</w:t>
      </w:r>
      <w:r w:rsidR="0094328B" w:rsidRPr="00C37F0E">
        <w:rPr>
          <w:rFonts w:eastAsiaTheme="minorEastAsia"/>
          <w:sz w:val="24"/>
          <w:szCs w:val="24"/>
          <w:lang w:eastAsia="zh-CN"/>
          <w14:ligatures w14:val="standardContextual"/>
        </w:rPr>
        <w:t xml:space="preserve"> van </w:t>
      </w:r>
      <w:proofErr w:type="spellStart"/>
      <w:r w:rsidR="0094328B" w:rsidRPr="00C37F0E">
        <w:rPr>
          <w:rFonts w:eastAsiaTheme="minorEastAsia"/>
          <w:sz w:val="24"/>
          <w:szCs w:val="24"/>
          <w:lang w:eastAsia="zh-CN"/>
          <w14:ligatures w14:val="standardContextual"/>
        </w:rPr>
        <w:t>Gelderen</w:t>
      </w:r>
      <w:proofErr w:type="spellEnd"/>
      <w:r w:rsidR="0094328B" w:rsidRPr="00C37F0E">
        <w:rPr>
          <w:rFonts w:eastAsiaTheme="minorEastAsia"/>
          <w:sz w:val="24"/>
          <w:szCs w:val="24"/>
          <w:lang w:eastAsia="zh-CN"/>
          <w14:ligatures w14:val="standardContextual"/>
        </w:rPr>
        <w:t xml:space="preserve"> et al. (2007)</w:t>
      </w:r>
      <w:r w:rsidR="0094328B" w:rsidRPr="00C37F0E">
        <w:rPr>
          <w:sz w:val="24"/>
          <w:szCs w:val="24"/>
        </w:rPr>
        <w:t xml:space="preserve"> since m</w:t>
      </w:r>
      <w:r w:rsidR="00945F15" w:rsidRPr="00C37F0E">
        <w:rPr>
          <w:sz w:val="24"/>
          <w:szCs w:val="24"/>
        </w:rPr>
        <w:t>etacognitive</w:t>
      </w:r>
      <w:r w:rsidR="00945F15" w:rsidRPr="00C37F0E">
        <w:rPr>
          <w:spacing w:val="28"/>
          <w:sz w:val="24"/>
          <w:szCs w:val="24"/>
        </w:rPr>
        <w:t xml:space="preserve"> </w:t>
      </w:r>
      <w:r w:rsidR="00945F15" w:rsidRPr="00C37F0E">
        <w:rPr>
          <w:sz w:val="24"/>
          <w:szCs w:val="24"/>
        </w:rPr>
        <w:t>knowledge</w:t>
      </w:r>
      <w:r w:rsidR="00945F15" w:rsidRPr="00C37F0E">
        <w:rPr>
          <w:spacing w:val="28"/>
          <w:sz w:val="24"/>
          <w:szCs w:val="24"/>
        </w:rPr>
        <w:t xml:space="preserve"> </w:t>
      </w:r>
      <w:r w:rsidR="00945F15" w:rsidRPr="00C37F0E">
        <w:rPr>
          <w:sz w:val="24"/>
          <w:szCs w:val="24"/>
        </w:rPr>
        <w:t>substantially</w:t>
      </w:r>
      <w:r w:rsidR="00945F15" w:rsidRPr="00C37F0E">
        <w:rPr>
          <w:spacing w:val="22"/>
          <w:sz w:val="24"/>
          <w:szCs w:val="24"/>
        </w:rPr>
        <w:t xml:space="preserve"> </w:t>
      </w:r>
      <w:r w:rsidR="00945F15" w:rsidRPr="00C37F0E">
        <w:rPr>
          <w:sz w:val="24"/>
          <w:szCs w:val="24"/>
        </w:rPr>
        <w:t>contributed</w:t>
      </w:r>
      <w:r w:rsidR="00945F15" w:rsidRPr="00C37F0E">
        <w:rPr>
          <w:spacing w:val="22"/>
          <w:sz w:val="24"/>
          <w:szCs w:val="24"/>
        </w:rPr>
        <w:t xml:space="preserve"> </w:t>
      </w:r>
      <w:r w:rsidR="00945F15" w:rsidRPr="00C37F0E">
        <w:rPr>
          <w:sz w:val="24"/>
          <w:szCs w:val="24"/>
        </w:rPr>
        <w:t>to</w:t>
      </w:r>
      <w:r w:rsidR="00552152" w:rsidRPr="00C37F0E">
        <w:rPr>
          <w:sz w:val="24"/>
          <w:szCs w:val="24"/>
        </w:rPr>
        <w:t xml:space="preserve"> </w:t>
      </w:r>
      <w:r w:rsidR="00945F15" w:rsidRPr="00C37F0E">
        <w:rPr>
          <w:sz w:val="24"/>
          <w:szCs w:val="24"/>
        </w:rPr>
        <w:t xml:space="preserve">the reading comprehension performance of all grade levels (8, 9 and 10) in both L1 and EFL </w:t>
      </w:r>
      <w:r w:rsidR="00945F15" w:rsidRPr="00C37F0E">
        <w:rPr>
          <w:spacing w:val="-2"/>
          <w:sz w:val="24"/>
          <w:szCs w:val="24"/>
        </w:rPr>
        <w:t>reading.</w:t>
      </w:r>
      <w:r w:rsidR="0094328B" w:rsidRPr="00C37F0E">
        <w:rPr>
          <w:spacing w:val="-2"/>
          <w:sz w:val="24"/>
          <w:szCs w:val="24"/>
        </w:rPr>
        <w:t xml:space="preserve"> </w:t>
      </w:r>
    </w:p>
    <w:p w14:paraId="1E9DAC0D" w14:textId="51F1027F" w:rsidR="00E76125" w:rsidRDefault="0094328B" w:rsidP="00C15002">
      <w:pPr>
        <w:widowControl/>
        <w:adjustRightInd w:val="0"/>
        <w:spacing w:line="480" w:lineRule="auto"/>
        <w:ind w:firstLine="450"/>
        <w:jc w:val="both"/>
        <w:rPr>
          <w:rFonts w:eastAsiaTheme="minorEastAsia"/>
          <w:sz w:val="24"/>
          <w:szCs w:val="24"/>
          <w:lang w:eastAsia="zh-CN"/>
          <w14:ligatures w14:val="standardContextual"/>
        </w:rPr>
      </w:pPr>
      <w:r w:rsidRPr="00C37F0E">
        <w:rPr>
          <w:spacing w:val="-2"/>
          <w:sz w:val="24"/>
          <w:szCs w:val="24"/>
        </w:rPr>
        <w:t xml:space="preserve">Finally, the </w:t>
      </w:r>
      <w:r w:rsidRPr="00C37F0E">
        <w:rPr>
          <w:rFonts w:eastAsiaTheme="minorEastAsia"/>
          <w:sz w:val="24"/>
          <w:szCs w:val="24"/>
          <w:lang w:eastAsia="zh-CN"/>
          <w14:ligatures w14:val="standardContextual"/>
        </w:rPr>
        <w:t>significant and positive role of meta</w:t>
      </w:r>
      <w:r w:rsidR="00C95C92">
        <w:rPr>
          <w:rFonts w:eastAsiaTheme="minorEastAsia"/>
          <w:sz w:val="24"/>
          <w:szCs w:val="24"/>
          <w:lang w:eastAsia="zh-CN"/>
          <w14:ligatures w14:val="standardContextual"/>
        </w:rPr>
        <w:t>cognitive</w:t>
      </w:r>
      <w:r w:rsidRPr="00C37F0E">
        <w:rPr>
          <w:rFonts w:eastAsiaTheme="minorEastAsia"/>
          <w:sz w:val="24"/>
          <w:szCs w:val="24"/>
          <w:lang w:eastAsia="zh-CN"/>
          <w14:ligatures w14:val="standardContextual"/>
        </w:rPr>
        <w:t xml:space="preserve"> knowledge on reading comprehension is also indicated by the findings of </w:t>
      </w:r>
      <w:proofErr w:type="spellStart"/>
      <w:r w:rsidRPr="00C37F0E">
        <w:rPr>
          <w:rFonts w:eastAsiaTheme="minorEastAsia"/>
          <w:sz w:val="24"/>
          <w:szCs w:val="24"/>
          <w:lang w:eastAsia="zh-CN"/>
          <w14:ligatures w14:val="standardContextual"/>
        </w:rPr>
        <w:t>Trapman</w:t>
      </w:r>
      <w:proofErr w:type="spellEnd"/>
      <w:r w:rsidR="00ED5715">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00ED5715" w:rsidRPr="00C37F0E">
        <w:rPr>
          <w:rFonts w:eastAsiaTheme="minorEastAsia"/>
          <w:sz w:val="24"/>
          <w:szCs w:val="24"/>
          <w:lang w:eastAsia="zh-CN"/>
          <w14:ligatures w14:val="standardContextual"/>
        </w:rPr>
        <w:t xml:space="preserve">van </w:t>
      </w:r>
      <w:proofErr w:type="spellStart"/>
      <w:r w:rsidR="00ED5715" w:rsidRPr="00C37F0E">
        <w:rPr>
          <w:rFonts w:eastAsiaTheme="minorEastAsia"/>
          <w:sz w:val="24"/>
          <w:szCs w:val="24"/>
          <w:lang w:eastAsia="zh-CN"/>
          <w14:ligatures w14:val="standardContextual"/>
        </w:rPr>
        <w:t>Gelderen</w:t>
      </w:r>
      <w:proofErr w:type="spellEnd"/>
      <w:r w:rsidR="00ED5715" w:rsidRPr="00C37F0E">
        <w:rPr>
          <w:rFonts w:eastAsiaTheme="minorEastAsia"/>
          <w:sz w:val="24"/>
          <w:szCs w:val="24"/>
          <w:lang w:eastAsia="zh-CN"/>
          <w14:ligatures w14:val="standardContextual"/>
        </w:rPr>
        <w:t xml:space="preserve">, van </w:t>
      </w:r>
      <w:proofErr w:type="spellStart"/>
      <w:r w:rsidR="00ED5715" w:rsidRPr="00C37F0E">
        <w:rPr>
          <w:rFonts w:eastAsiaTheme="minorEastAsia"/>
          <w:sz w:val="24"/>
          <w:szCs w:val="24"/>
          <w:lang w:eastAsia="zh-CN"/>
          <w14:ligatures w14:val="standardContextual"/>
        </w:rPr>
        <w:t>Schooten</w:t>
      </w:r>
      <w:proofErr w:type="spellEnd"/>
      <w:r w:rsidR="00ED5715" w:rsidRPr="00C37F0E">
        <w:rPr>
          <w:rFonts w:eastAsiaTheme="minorEastAsia"/>
          <w:sz w:val="24"/>
          <w:szCs w:val="24"/>
          <w:lang w:eastAsia="zh-CN"/>
          <w14:ligatures w14:val="standardContextual"/>
        </w:rPr>
        <w:t>,</w:t>
      </w:r>
      <w:r w:rsidR="00ED5715">
        <w:rPr>
          <w:rFonts w:eastAsiaTheme="minorEastAsia"/>
          <w:sz w:val="24"/>
          <w:szCs w:val="24"/>
          <w:lang w:eastAsia="zh-CN"/>
          <w14:ligatures w14:val="standardContextual"/>
        </w:rPr>
        <w:t xml:space="preserve"> and </w:t>
      </w:r>
      <w:proofErr w:type="spellStart"/>
      <w:r w:rsidR="00ED5715" w:rsidRPr="00C37F0E">
        <w:rPr>
          <w:rFonts w:eastAsiaTheme="minorEastAsia"/>
          <w:sz w:val="24"/>
          <w:szCs w:val="24"/>
          <w:lang w:eastAsia="zh-CN"/>
          <w14:ligatures w14:val="standardContextual"/>
        </w:rPr>
        <w:t>Hulstijn</w:t>
      </w:r>
      <w:proofErr w:type="spellEnd"/>
      <w:r w:rsidRPr="00C37F0E">
        <w:rPr>
          <w:rFonts w:eastAsiaTheme="minorEastAsia"/>
          <w:sz w:val="24"/>
          <w:szCs w:val="24"/>
          <w:lang w:eastAsia="zh-CN"/>
          <w14:ligatures w14:val="standardContextual"/>
        </w:rPr>
        <w:t xml:space="preserve"> (2017). </w:t>
      </w:r>
      <w:proofErr w:type="spellStart"/>
      <w:r w:rsidRPr="00C37F0E">
        <w:rPr>
          <w:rFonts w:eastAsiaTheme="minorEastAsia"/>
          <w:sz w:val="24"/>
          <w:szCs w:val="24"/>
          <w:lang w:eastAsia="zh-CN"/>
          <w14:ligatures w14:val="standardContextual"/>
        </w:rPr>
        <w:t>Trapman</w:t>
      </w:r>
      <w:proofErr w:type="spellEnd"/>
      <w:r w:rsidRPr="00C37F0E">
        <w:rPr>
          <w:rFonts w:eastAsiaTheme="minorEastAsia"/>
          <w:sz w:val="24"/>
          <w:szCs w:val="24"/>
          <w:lang w:eastAsia="zh-CN"/>
          <w14:ligatures w14:val="standardContextual"/>
        </w:rPr>
        <w:t xml:space="preserve"> et al. (2017) adapted the method of van </w:t>
      </w:r>
      <w:proofErr w:type="spellStart"/>
      <w:r w:rsidRPr="00C37F0E">
        <w:rPr>
          <w:rFonts w:eastAsiaTheme="minorEastAsia"/>
          <w:sz w:val="24"/>
          <w:szCs w:val="24"/>
          <w:lang w:eastAsia="zh-CN"/>
          <w14:ligatures w14:val="standardContextual"/>
        </w:rPr>
        <w:t>Gelderen</w:t>
      </w:r>
      <w:proofErr w:type="spellEnd"/>
      <w:r w:rsidRPr="00C37F0E">
        <w:rPr>
          <w:rFonts w:eastAsiaTheme="minorEastAsia"/>
          <w:sz w:val="24"/>
          <w:szCs w:val="24"/>
          <w:lang w:eastAsia="zh-CN"/>
          <w14:ligatures w14:val="standardContextual"/>
        </w:rPr>
        <w:t xml:space="preserve"> et al. (2007) in three ways. First, it was a longitudinal study on L1 (not EFL) reading comprehension from grades 7 to 9. Second, it had two (not one) </w:t>
      </w:r>
      <w:r w:rsidR="00C95C92" w:rsidRPr="00C37F0E">
        <w:rPr>
          <w:rFonts w:eastAsiaTheme="minorEastAsia"/>
          <w:sz w:val="24"/>
          <w:szCs w:val="24"/>
          <w:lang w:eastAsia="zh-CN"/>
          <w14:ligatures w14:val="standardContextual"/>
        </w:rPr>
        <w:t>Dutch</w:t>
      </w:r>
      <w:r w:rsidR="00C95C92">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speaker participant groups</w:t>
      </w:r>
      <w:r w:rsidR="00F4720C">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proofErr w:type="spellStart"/>
      <w:r w:rsidRPr="00C37F0E">
        <w:rPr>
          <w:rFonts w:eastAsiaTheme="minorEastAsia"/>
          <w:sz w:val="24"/>
          <w:szCs w:val="24"/>
          <w:lang w:eastAsia="zh-CN"/>
          <w14:ligatures w14:val="standardContextual"/>
        </w:rPr>
        <w:t>i</w:t>
      </w:r>
      <w:proofErr w:type="spellEnd"/>
      <w:r w:rsidRPr="00C37F0E">
        <w:rPr>
          <w:rFonts w:eastAsiaTheme="minorEastAsia"/>
          <w:sz w:val="24"/>
          <w:szCs w:val="24"/>
          <w:lang w:eastAsia="zh-CN"/>
          <w14:ligatures w14:val="standardContextual"/>
        </w:rPr>
        <w:t>) those whose parents were Dutch and ii) those who were second-generation language</w:t>
      </w:r>
      <w:r w:rsidR="00E63B44">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minority immigrants. Finally, this study differed from </w:t>
      </w:r>
      <w:proofErr w:type="spellStart"/>
      <w:r w:rsidRPr="00C37F0E">
        <w:rPr>
          <w:rFonts w:eastAsiaTheme="minorEastAsia"/>
          <w:sz w:val="24"/>
          <w:szCs w:val="24"/>
          <w:lang w:eastAsia="zh-CN"/>
          <w14:ligatures w14:val="standardContextual"/>
        </w:rPr>
        <w:t>Schoonen</w:t>
      </w:r>
      <w:proofErr w:type="spellEnd"/>
      <w:r w:rsidRPr="00C37F0E">
        <w:rPr>
          <w:rFonts w:eastAsiaTheme="minorEastAsia"/>
          <w:sz w:val="24"/>
          <w:szCs w:val="24"/>
          <w:lang w:eastAsia="zh-CN"/>
          <w14:ligatures w14:val="standardContextual"/>
        </w:rPr>
        <w:t xml:space="preserve"> et al. (1998) and van </w:t>
      </w:r>
      <w:proofErr w:type="spellStart"/>
      <w:r w:rsidRPr="00C37F0E">
        <w:rPr>
          <w:rFonts w:eastAsiaTheme="minorEastAsia"/>
          <w:sz w:val="24"/>
          <w:szCs w:val="24"/>
          <w:lang w:eastAsia="zh-CN"/>
          <w14:ligatures w14:val="standardContextual"/>
        </w:rPr>
        <w:t>Gelderen</w:t>
      </w:r>
      <w:proofErr w:type="spellEnd"/>
      <w:r w:rsidRPr="00C37F0E">
        <w:rPr>
          <w:rFonts w:eastAsiaTheme="minorEastAsia"/>
          <w:sz w:val="24"/>
          <w:szCs w:val="24"/>
          <w:lang w:eastAsia="zh-CN"/>
          <w14:ligatures w14:val="standardContextual"/>
        </w:rPr>
        <w:t xml:space="preserve"> et al. (2007) in that it purposely recruited participants who were low achievers in reading comprehension tasks. </w:t>
      </w:r>
      <w:r w:rsidR="006A0431">
        <w:rPr>
          <w:rFonts w:eastAsiaTheme="minorEastAsia"/>
          <w:sz w:val="24"/>
          <w:szCs w:val="24"/>
          <w:lang w:eastAsia="zh-CN"/>
          <w14:ligatures w14:val="standardContextual"/>
        </w:rPr>
        <w:t>M</w:t>
      </w:r>
      <w:r w:rsidRPr="00C37F0E">
        <w:rPr>
          <w:rFonts w:eastAsiaTheme="minorEastAsia"/>
          <w:sz w:val="24"/>
          <w:szCs w:val="24"/>
          <w:lang w:eastAsia="zh-CN"/>
          <w14:ligatures w14:val="standardContextual"/>
        </w:rPr>
        <w:t>eta</w:t>
      </w:r>
      <w:r w:rsidR="00C95C92">
        <w:rPr>
          <w:rFonts w:eastAsiaTheme="minorEastAsia"/>
          <w:sz w:val="24"/>
          <w:szCs w:val="24"/>
          <w:lang w:eastAsia="zh-CN"/>
          <w14:ligatures w14:val="standardContextual"/>
        </w:rPr>
        <w:t>cognitive</w:t>
      </w:r>
      <w:r w:rsidRPr="00C37F0E">
        <w:rPr>
          <w:rFonts w:eastAsiaTheme="minorEastAsia"/>
          <w:sz w:val="24"/>
          <w:szCs w:val="24"/>
          <w:lang w:eastAsia="zh-CN"/>
          <w14:ligatures w14:val="standardContextual"/>
        </w:rPr>
        <w:t xml:space="preserve"> knowledge affected students’ reading comprehension performance every year</w:t>
      </w:r>
      <w:r w:rsidR="006A0431">
        <w:rPr>
          <w:rFonts w:eastAsiaTheme="minorEastAsia"/>
          <w:sz w:val="24"/>
          <w:szCs w:val="24"/>
          <w:lang w:eastAsia="zh-CN"/>
          <w14:ligatures w14:val="standardContextual"/>
        </w:rPr>
        <w:t xml:space="preserve"> and for both participant groups</w:t>
      </w:r>
      <w:r w:rsidRPr="00C37F0E">
        <w:rPr>
          <w:rFonts w:eastAsiaTheme="minorEastAsia"/>
          <w:sz w:val="24"/>
          <w:szCs w:val="24"/>
          <w:lang w:eastAsia="zh-CN"/>
          <w14:ligatures w14:val="standardContextual"/>
        </w:rPr>
        <w:t>.</w:t>
      </w:r>
    </w:p>
    <w:p w14:paraId="51FF3141" w14:textId="3587967A" w:rsidR="00EF2063" w:rsidRDefault="00EF2063" w:rsidP="00C15002">
      <w:pPr>
        <w:widowControl/>
        <w:adjustRightInd w:val="0"/>
        <w:spacing w:line="480" w:lineRule="auto"/>
        <w:ind w:firstLine="450"/>
        <w:jc w:val="both"/>
        <w:rPr>
          <w:rFonts w:eastAsiaTheme="minorEastAsia"/>
          <w:sz w:val="24"/>
          <w:szCs w:val="24"/>
          <w:lang w:eastAsia="zh-CN"/>
          <w14:ligatures w14:val="standardContextual"/>
        </w:rPr>
      </w:pPr>
      <w:r w:rsidRPr="00EF2063">
        <w:rPr>
          <w:rFonts w:eastAsiaTheme="minorEastAsia"/>
          <w:sz w:val="24"/>
          <w:szCs w:val="24"/>
          <w:lang w:eastAsia="zh-CN"/>
          <w14:ligatures w14:val="standardContextual"/>
        </w:rPr>
        <w:t xml:space="preserve">In sum, only </w:t>
      </w:r>
      <w:proofErr w:type="spellStart"/>
      <w:r w:rsidRPr="00EF2063">
        <w:rPr>
          <w:rFonts w:eastAsiaTheme="minorEastAsia"/>
          <w:sz w:val="24"/>
          <w:szCs w:val="24"/>
          <w:lang w:eastAsia="zh-CN"/>
          <w14:ligatures w14:val="standardContextual"/>
        </w:rPr>
        <w:t>Tercanlioglu</w:t>
      </w:r>
      <w:proofErr w:type="spellEnd"/>
      <w:r w:rsidRPr="00EF2063">
        <w:rPr>
          <w:rFonts w:eastAsiaTheme="minorEastAsia"/>
          <w:sz w:val="24"/>
          <w:szCs w:val="24"/>
          <w:lang w:eastAsia="zh-CN"/>
          <w14:ligatures w14:val="standardContextual"/>
        </w:rPr>
        <w:t xml:space="preserve"> (2004) </w:t>
      </w:r>
      <w:r w:rsidR="005249D1">
        <w:rPr>
          <w:rFonts w:eastAsiaTheme="minorEastAsia"/>
          <w:sz w:val="24"/>
          <w:szCs w:val="24"/>
          <w:lang w:eastAsia="zh-CN"/>
          <w14:ligatures w14:val="standardContextual"/>
        </w:rPr>
        <w:t>compared</w:t>
      </w:r>
      <w:r w:rsidRPr="00EF2063">
        <w:rPr>
          <w:rFonts w:eastAsiaTheme="minorEastAsia"/>
          <w:sz w:val="24"/>
          <w:szCs w:val="24"/>
          <w:lang w:eastAsia="zh-CN"/>
          <w14:ligatures w14:val="standardContextual"/>
        </w:rPr>
        <w:t xml:space="preserve"> the effect of</w:t>
      </w:r>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reading strategy use on</w:t>
      </w:r>
      <w:r w:rsidR="005249D1">
        <w:rPr>
          <w:rFonts w:eastAsiaTheme="minorEastAsia"/>
          <w:sz w:val="24"/>
          <w:szCs w:val="24"/>
          <w:lang w:eastAsia="zh-CN"/>
          <w14:ligatures w14:val="standardContextual"/>
        </w:rPr>
        <w:t xml:space="preserve"> L1 and L2</w:t>
      </w:r>
      <w:r w:rsidRPr="00EF2063">
        <w:rPr>
          <w:rFonts w:eastAsiaTheme="minorEastAsia"/>
          <w:sz w:val="24"/>
          <w:szCs w:val="24"/>
          <w:lang w:eastAsia="zh-CN"/>
          <w14:ligatures w14:val="standardContextual"/>
        </w:rPr>
        <w:t xml:space="preserve"> reading comprehension</w:t>
      </w:r>
      <w:r w:rsidR="005249D1">
        <w:rPr>
          <w:rFonts w:eastAsiaTheme="minorEastAsia"/>
          <w:sz w:val="24"/>
          <w:szCs w:val="24"/>
          <w:lang w:eastAsia="zh-CN"/>
          <w14:ligatures w14:val="standardContextual"/>
        </w:rPr>
        <w:t xml:space="preserve">. </w:t>
      </w:r>
      <w:proofErr w:type="spellStart"/>
      <w:r w:rsidR="005249D1">
        <w:rPr>
          <w:rFonts w:eastAsiaTheme="minorEastAsia"/>
          <w:sz w:val="24"/>
          <w:szCs w:val="24"/>
          <w:lang w:eastAsia="zh-CN"/>
          <w14:ligatures w14:val="standardContextual"/>
        </w:rPr>
        <w:t>Tercanlioglu’s</w:t>
      </w:r>
      <w:proofErr w:type="spellEnd"/>
      <w:r w:rsidR="005249D1">
        <w:rPr>
          <w:rFonts w:eastAsiaTheme="minorEastAsia"/>
          <w:sz w:val="24"/>
          <w:szCs w:val="24"/>
          <w:lang w:eastAsia="zh-CN"/>
          <w14:ligatures w14:val="standardContextual"/>
        </w:rPr>
        <w:t xml:space="preserve"> (2004) findings </w:t>
      </w:r>
      <w:r w:rsidRPr="00EF2063">
        <w:rPr>
          <w:rFonts w:eastAsiaTheme="minorEastAsia"/>
          <w:sz w:val="24"/>
          <w:szCs w:val="24"/>
          <w:lang w:eastAsia="zh-CN"/>
          <w14:ligatures w14:val="standardContextual"/>
        </w:rPr>
        <w:t xml:space="preserve">suggest no </w:t>
      </w:r>
      <w:r w:rsidR="005249D1">
        <w:rPr>
          <w:rFonts w:eastAsiaTheme="minorEastAsia"/>
          <w:sz w:val="24"/>
          <w:szCs w:val="24"/>
          <w:lang w:eastAsia="zh-CN"/>
          <w14:ligatures w14:val="standardContextual"/>
        </w:rPr>
        <w:t>differential effect of strategy use on L1 and L2 reading comprehension</w:t>
      </w:r>
      <w:r w:rsidRPr="00EF2063">
        <w:rPr>
          <w:rFonts w:eastAsiaTheme="minorEastAsia"/>
          <w:sz w:val="24"/>
          <w:szCs w:val="24"/>
          <w:lang w:eastAsia="zh-CN"/>
          <w14:ligatures w14:val="standardContextual"/>
        </w:rPr>
        <w:t xml:space="preserve">. The </w:t>
      </w:r>
      <w:proofErr w:type="spellStart"/>
      <w:r w:rsidRPr="00EF2063">
        <w:rPr>
          <w:rFonts w:eastAsiaTheme="minorEastAsia"/>
          <w:sz w:val="24"/>
          <w:szCs w:val="24"/>
          <w:lang w:eastAsia="zh-CN"/>
          <w14:ligatures w14:val="standardContextual"/>
        </w:rPr>
        <w:t>generalisability</w:t>
      </w:r>
      <w:proofErr w:type="spellEnd"/>
      <w:r w:rsidRPr="00EF2063">
        <w:rPr>
          <w:rFonts w:eastAsiaTheme="minorEastAsia"/>
          <w:sz w:val="24"/>
          <w:szCs w:val="24"/>
          <w:lang w:eastAsia="zh-CN"/>
          <w14:ligatures w14:val="standardContextual"/>
        </w:rPr>
        <w:t xml:space="preserve"> of </w:t>
      </w:r>
      <w:proofErr w:type="spellStart"/>
      <w:r w:rsidRPr="00EF2063">
        <w:rPr>
          <w:rFonts w:eastAsiaTheme="minorEastAsia"/>
          <w:sz w:val="24"/>
          <w:szCs w:val="24"/>
          <w:lang w:eastAsia="zh-CN"/>
          <w14:ligatures w14:val="standardContextual"/>
        </w:rPr>
        <w:t>Tercanlioglu’s</w:t>
      </w:r>
      <w:proofErr w:type="spellEnd"/>
      <w:r w:rsidRPr="00EF2063">
        <w:rPr>
          <w:rFonts w:eastAsiaTheme="minorEastAsia"/>
          <w:sz w:val="24"/>
          <w:szCs w:val="24"/>
          <w:lang w:eastAsia="zh-CN"/>
          <w14:ligatures w14:val="standardContextual"/>
        </w:rPr>
        <w:t xml:space="preserve"> (2004)</w:t>
      </w:r>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findings is uncertain because this study used a very small sample (11 non-native and six</w:t>
      </w:r>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 xml:space="preserve">native English speakers). By contrast, </w:t>
      </w:r>
      <w:proofErr w:type="spellStart"/>
      <w:r w:rsidRPr="00EF2063">
        <w:rPr>
          <w:rFonts w:eastAsiaTheme="minorEastAsia"/>
          <w:sz w:val="24"/>
          <w:szCs w:val="24"/>
          <w:lang w:eastAsia="zh-CN"/>
          <w14:ligatures w14:val="standardContextual"/>
        </w:rPr>
        <w:t>Schoonen</w:t>
      </w:r>
      <w:proofErr w:type="spellEnd"/>
      <w:r w:rsidRPr="00EF2063">
        <w:rPr>
          <w:rFonts w:eastAsiaTheme="minorEastAsia"/>
          <w:sz w:val="24"/>
          <w:szCs w:val="24"/>
          <w:lang w:eastAsia="zh-CN"/>
          <w14:ligatures w14:val="standardContextual"/>
        </w:rPr>
        <w:t xml:space="preserve"> et al.’s (1998), van </w:t>
      </w:r>
      <w:proofErr w:type="spellStart"/>
      <w:r w:rsidRPr="00EF2063">
        <w:rPr>
          <w:rFonts w:eastAsiaTheme="minorEastAsia"/>
          <w:sz w:val="24"/>
          <w:szCs w:val="24"/>
          <w:lang w:eastAsia="zh-CN"/>
          <w14:ligatures w14:val="standardContextual"/>
        </w:rPr>
        <w:t>Gelderen</w:t>
      </w:r>
      <w:proofErr w:type="spellEnd"/>
      <w:r w:rsidRPr="00EF2063">
        <w:rPr>
          <w:rFonts w:eastAsiaTheme="minorEastAsia"/>
          <w:sz w:val="24"/>
          <w:szCs w:val="24"/>
          <w:lang w:eastAsia="zh-CN"/>
          <w14:ligatures w14:val="standardContextual"/>
        </w:rPr>
        <w:t xml:space="preserve"> et al.’s (2007)</w:t>
      </w:r>
      <w:r w:rsidR="006F40BB">
        <w:rPr>
          <w:rFonts w:eastAsiaTheme="minorEastAsia"/>
          <w:sz w:val="24"/>
          <w:szCs w:val="24"/>
          <w:lang w:eastAsia="zh-CN"/>
          <w14:ligatures w14:val="standardContextual"/>
        </w:rPr>
        <w:t>,</w:t>
      </w:r>
      <w:r w:rsidRPr="00EF2063">
        <w:rPr>
          <w:rFonts w:eastAsiaTheme="minorEastAsia"/>
          <w:sz w:val="24"/>
          <w:szCs w:val="24"/>
          <w:lang w:eastAsia="zh-CN"/>
          <w14:ligatures w14:val="standardContextual"/>
        </w:rPr>
        <w:t xml:space="preserve"> and </w:t>
      </w:r>
      <w:proofErr w:type="spellStart"/>
      <w:r w:rsidRPr="00EF2063">
        <w:rPr>
          <w:rFonts w:eastAsiaTheme="minorEastAsia"/>
          <w:sz w:val="24"/>
          <w:szCs w:val="24"/>
          <w:lang w:eastAsia="zh-CN"/>
          <w14:ligatures w14:val="standardContextual"/>
        </w:rPr>
        <w:t>Trapman</w:t>
      </w:r>
      <w:proofErr w:type="spellEnd"/>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et al.’s (2017) more statistically sophisticated studies indicate that metacognitive</w:t>
      </w:r>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knowledge, a factor that can affect which metacognitive strategies a reader uses and how</w:t>
      </w:r>
      <w:r>
        <w:rPr>
          <w:rFonts w:eastAsiaTheme="minorEastAsia"/>
          <w:sz w:val="24"/>
          <w:szCs w:val="24"/>
          <w:lang w:eastAsia="zh-CN"/>
          <w14:ligatures w14:val="standardContextual"/>
        </w:rPr>
        <w:t xml:space="preserve"> </w:t>
      </w:r>
      <w:r w:rsidRPr="00EF2063">
        <w:rPr>
          <w:rFonts w:eastAsiaTheme="minorEastAsia"/>
          <w:sz w:val="24"/>
          <w:szCs w:val="24"/>
          <w:lang w:eastAsia="zh-CN"/>
          <w14:ligatures w14:val="standardContextual"/>
        </w:rPr>
        <w:t xml:space="preserve">well </w:t>
      </w:r>
      <w:r>
        <w:rPr>
          <w:rFonts w:eastAsiaTheme="minorEastAsia"/>
          <w:sz w:val="24"/>
          <w:szCs w:val="24"/>
          <w:lang w:eastAsia="zh-CN"/>
          <w14:ligatures w14:val="standardContextual"/>
        </w:rPr>
        <w:t>they</w:t>
      </w:r>
      <w:r w:rsidRPr="00EF2063">
        <w:rPr>
          <w:rFonts w:eastAsiaTheme="minorEastAsia"/>
          <w:sz w:val="24"/>
          <w:szCs w:val="24"/>
          <w:lang w:eastAsia="zh-CN"/>
          <w14:ligatures w14:val="standardContextual"/>
        </w:rPr>
        <w:t xml:space="preserve"> use them, has a </w:t>
      </w:r>
      <w:r w:rsidR="005249D1">
        <w:rPr>
          <w:rFonts w:eastAsiaTheme="minorEastAsia"/>
          <w:sz w:val="24"/>
          <w:szCs w:val="24"/>
          <w:lang w:eastAsia="zh-CN"/>
          <w14:ligatures w14:val="standardContextual"/>
        </w:rPr>
        <w:t xml:space="preserve">differential </w:t>
      </w:r>
      <w:r w:rsidRPr="00EF2063">
        <w:rPr>
          <w:rFonts w:eastAsiaTheme="minorEastAsia"/>
          <w:sz w:val="24"/>
          <w:szCs w:val="24"/>
          <w:lang w:eastAsia="zh-CN"/>
          <w14:ligatures w14:val="standardContextual"/>
        </w:rPr>
        <w:t xml:space="preserve">effect on </w:t>
      </w:r>
      <w:r w:rsidR="005249D1">
        <w:rPr>
          <w:rFonts w:eastAsiaTheme="minorEastAsia"/>
          <w:sz w:val="24"/>
          <w:szCs w:val="24"/>
          <w:lang w:eastAsia="zh-CN"/>
          <w14:ligatures w14:val="standardContextual"/>
        </w:rPr>
        <w:t xml:space="preserve">L1 and L2 </w:t>
      </w:r>
      <w:r w:rsidRPr="00EF2063">
        <w:rPr>
          <w:rFonts w:eastAsiaTheme="minorEastAsia"/>
          <w:sz w:val="24"/>
          <w:szCs w:val="24"/>
          <w:lang w:eastAsia="zh-CN"/>
          <w14:ligatures w14:val="standardContextual"/>
        </w:rPr>
        <w:t>reading comprehension.</w:t>
      </w:r>
    </w:p>
    <w:p w14:paraId="043155F0" w14:textId="77777777" w:rsidR="00EF2063" w:rsidRDefault="00EF2063" w:rsidP="00C15002">
      <w:pPr>
        <w:widowControl/>
        <w:adjustRightInd w:val="0"/>
        <w:spacing w:line="480" w:lineRule="auto"/>
        <w:ind w:firstLine="450"/>
        <w:jc w:val="both"/>
        <w:rPr>
          <w:spacing w:val="-2"/>
          <w:sz w:val="24"/>
          <w:szCs w:val="24"/>
        </w:rPr>
      </w:pPr>
    </w:p>
    <w:p w14:paraId="5E9C26E4" w14:textId="7E19444D" w:rsidR="00037579" w:rsidRPr="00037579" w:rsidRDefault="00037579" w:rsidP="00037579">
      <w:pPr>
        <w:pStyle w:val="BodyText"/>
        <w:numPr>
          <w:ilvl w:val="1"/>
          <w:numId w:val="11"/>
        </w:numPr>
        <w:spacing w:line="480" w:lineRule="auto"/>
        <w:ind w:left="360" w:right="658"/>
        <w:jc w:val="both"/>
        <w:rPr>
          <w:bCs/>
          <w:i/>
          <w:iCs/>
          <w:spacing w:val="-2"/>
          <w:sz w:val="24"/>
          <w:szCs w:val="24"/>
        </w:rPr>
      </w:pPr>
      <w:r w:rsidRPr="00037579">
        <w:rPr>
          <w:bCs/>
          <w:i/>
          <w:iCs/>
          <w:sz w:val="24"/>
          <w:szCs w:val="24"/>
        </w:rPr>
        <w:lastRenderedPageBreak/>
        <w:t>Reading</w:t>
      </w:r>
      <w:r w:rsidRPr="00037579">
        <w:rPr>
          <w:bCs/>
          <w:i/>
          <w:iCs/>
          <w:spacing w:val="15"/>
          <w:sz w:val="24"/>
          <w:szCs w:val="24"/>
        </w:rPr>
        <w:t xml:space="preserve"> </w:t>
      </w:r>
      <w:r w:rsidRPr="00037579">
        <w:rPr>
          <w:bCs/>
          <w:i/>
          <w:iCs/>
          <w:sz w:val="24"/>
          <w:szCs w:val="24"/>
        </w:rPr>
        <w:t>strategy</w:t>
      </w:r>
      <w:r w:rsidRPr="00037579">
        <w:rPr>
          <w:bCs/>
          <w:i/>
          <w:iCs/>
          <w:spacing w:val="15"/>
          <w:sz w:val="24"/>
          <w:szCs w:val="24"/>
        </w:rPr>
        <w:t xml:space="preserve"> </w:t>
      </w:r>
      <w:r w:rsidRPr="00037579">
        <w:rPr>
          <w:bCs/>
          <w:i/>
          <w:iCs/>
          <w:spacing w:val="-2"/>
          <w:sz w:val="24"/>
          <w:szCs w:val="24"/>
        </w:rPr>
        <w:t>instruction</w:t>
      </w:r>
    </w:p>
    <w:p w14:paraId="278CCF72" w14:textId="77777777" w:rsidR="00037579" w:rsidRPr="00C37F0E" w:rsidRDefault="00037579" w:rsidP="00037579">
      <w:pPr>
        <w:pStyle w:val="BodyText"/>
        <w:spacing w:line="480" w:lineRule="auto"/>
        <w:ind w:right="658"/>
        <w:jc w:val="both"/>
        <w:rPr>
          <w:b/>
          <w:spacing w:val="-2"/>
          <w:sz w:val="24"/>
          <w:szCs w:val="24"/>
        </w:rPr>
      </w:pPr>
    </w:p>
    <w:p w14:paraId="5FFF215A" w14:textId="292A17C1" w:rsidR="00037579" w:rsidRPr="00C37F0E" w:rsidRDefault="00037579" w:rsidP="00037579">
      <w:pPr>
        <w:pStyle w:val="BodyText"/>
        <w:spacing w:line="480" w:lineRule="auto"/>
        <w:ind w:firstLine="360"/>
        <w:jc w:val="both"/>
        <w:rPr>
          <w:sz w:val="24"/>
          <w:szCs w:val="24"/>
        </w:rPr>
      </w:pPr>
      <w:r w:rsidRPr="00C37F0E">
        <w:rPr>
          <w:noProof/>
          <w:sz w:val="24"/>
          <w:szCs w:val="24"/>
        </w:rPr>
        <w:t xml:space="preserve">Studies on the </w:t>
      </w:r>
      <w:r w:rsidRPr="00C37F0E">
        <w:rPr>
          <w:sz w:val="24"/>
          <w:szCs w:val="24"/>
        </w:rPr>
        <w:t>potential benefits of RCS</w:t>
      </w:r>
      <w:r w:rsidRPr="00C37F0E">
        <w:rPr>
          <w:spacing w:val="40"/>
          <w:sz w:val="24"/>
          <w:szCs w:val="24"/>
        </w:rPr>
        <w:t xml:space="preserve"> </w:t>
      </w:r>
      <w:r w:rsidRPr="00C37F0E">
        <w:rPr>
          <w:sz w:val="24"/>
          <w:szCs w:val="24"/>
        </w:rPr>
        <w:t>instruction indicate</w:t>
      </w:r>
      <w:r w:rsidRPr="00C37F0E">
        <w:rPr>
          <w:spacing w:val="40"/>
          <w:sz w:val="24"/>
          <w:szCs w:val="24"/>
        </w:rPr>
        <w:t xml:space="preserve"> </w:t>
      </w:r>
      <w:r w:rsidRPr="00C37F0E">
        <w:rPr>
          <w:sz w:val="24"/>
          <w:szCs w:val="24"/>
        </w:rPr>
        <w:t>that</w:t>
      </w:r>
      <w:r w:rsidRPr="00C37F0E">
        <w:rPr>
          <w:spacing w:val="40"/>
          <w:sz w:val="24"/>
          <w:szCs w:val="24"/>
        </w:rPr>
        <w:t xml:space="preserve"> </w:t>
      </w:r>
      <w:r w:rsidRPr="00C37F0E">
        <w:rPr>
          <w:sz w:val="24"/>
          <w:szCs w:val="24"/>
        </w:rPr>
        <w:t xml:space="preserve">strategy instruction improves L1 and L2 cognitive and metacognitive RCS use. Improved RCS use, in turn, leads to significantly better L1 and L2 reading comprehension (e.g., </w:t>
      </w:r>
      <w:proofErr w:type="spellStart"/>
      <w:r w:rsidRPr="00C37F0E">
        <w:rPr>
          <w:sz w:val="24"/>
          <w:szCs w:val="24"/>
        </w:rPr>
        <w:t>Akkakoson</w:t>
      </w:r>
      <w:proofErr w:type="spellEnd"/>
      <w:r>
        <w:rPr>
          <w:sz w:val="24"/>
          <w:szCs w:val="24"/>
        </w:rPr>
        <w:t>,</w:t>
      </w:r>
      <w:r w:rsidRPr="00C37F0E">
        <w:rPr>
          <w:sz w:val="24"/>
          <w:szCs w:val="24"/>
        </w:rPr>
        <w:t xml:space="preserve"> 2013; </w:t>
      </w:r>
      <w:proofErr w:type="spellStart"/>
      <w:r>
        <w:rPr>
          <w:sz w:val="24"/>
          <w:szCs w:val="24"/>
        </w:rPr>
        <w:t>Ardasheva</w:t>
      </w:r>
      <w:proofErr w:type="spellEnd"/>
      <w:r>
        <w:rPr>
          <w:sz w:val="24"/>
          <w:szCs w:val="24"/>
        </w:rPr>
        <w:t xml:space="preserve">, </w:t>
      </w:r>
      <w:proofErr w:type="spellStart"/>
      <w:r w:rsidR="00ED5715" w:rsidRPr="00B80936">
        <w:rPr>
          <w:sz w:val="24"/>
          <w:szCs w:val="24"/>
        </w:rPr>
        <w:t>Zhe</w:t>
      </w:r>
      <w:proofErr w:type="spellEnd"/>
      <w:r w:rsidR="00ED5715" w:rsidRPr="00B80936">
        <w:rPr>
          <w:sz w:val="24"/>
          <w:szCs w:val="24"/>
        </w:rPr>
        <w:t xml:space="preserve">, </w:t>
      </w:r>
      <w:proofErr w:type="spellStart"/>
      <w:r w:rsidR="00ED5715" w:rsidRPr="00B80936">
        <w:rPr>
          <w:sz w:val="24"/>
          <w:szCs w:val="24"/>
        </w:rPr>
        <w:t>Adesope</w:t>
      </w:r>
      <w:proofErr w:type="spellEnd"/>
      <w:r w:rsidR="00ED5715" w:rsidRPr="00B80936">
        <w:rPr>
          <w:sz w:val="24"/>
          <w:szCs w:val="24"/>
        </w:rPr>
        <w:t xml:space="preserve">, </w:t>
      </w:r>
      <w:r w:rsidR="00ED5715">
        <w:rPr>
          <w:sz w:val="24"/>
          <w:szCs w:val="24"/>
        </w:rPr>
        <w:t>&amp;</w:t>
      </w:r>
      <w:r w:rsidR="00ED5715" w:rsidRPr="00B80936">
        <w:rPr>
          <w:sz w:val="24"/>
          <w:szCs w:val="24"/>
        </w:rPr>
        <w:t xml:space="preserve"> Valentine</w:t>
      </w:r>
      <w:r w:rsidR="00ED5715">
        <w:rPr>
          <w:sz w:val="24"/>
          <w:szCs w:val="24"/>
        </w:rPr>
        <w:t xml:space="preserve"> </w:t>
      </w:r>
      <w:r>
        <w:rPr>
          <w:sz w:val="24"/>
          <w:szCs w:val="24"/>
        </w:rPr>
        <w:t xml:space="preserve">2017; </w:t>
      </w:r>
      <w:proofErr w:type="spellStart"/>
      <w:r w:rsidRPr="00C37F0E">
        <w:rPr>
          <w:sz w:val="24"/>
          <w:szCs w:val="24"/>
        </w:rPr>
        <w:t>Dabarera</w:t>
      </w:r>
      <w:proofErr w:type="spellEnd"/>
      <w:r w:rsidR="00ED5715">
        <w:rPr>
          <w:sz w:val="24"/>
          <w:szCs w:val="24"/>
        </w:rPr>
        <w:t xml:space="preserve">, </w:t>
      </w:r>
      <w:proofErr w:type="spellStart"/>
      <w:r w:rsidR="00ED5715" w:rsidRPr="00C37F0E">
        <w:rPr>
          <w:sz w:val="24"/>
          <w:szCs w:val="24"/>
        </w:rPr>
        <w:t>Renandya</w:t>
      </w:r>
      <w:proofErr w:type="spellEnd"/>
      <w:r w:rsidR="00ED5715">
        <w:rPr>
          <w:sz w:val="24"/>
          <w:szCs w:val="24"/>
        </w:rPr>
        <w:t>,</w:t>
      </w:r>
      <w:r w:rsidR="00ED5715" w:rsidRPr="00C37F0E">
        <w:rPr>
          <w:sz w:val="24"/>
          <w:szCs w:val="24"/>
        </w:rPr>
        <w:t xml:space="preserve"> </w:t>
      </w:r>
      <w:r w:rsidR="00ED5715">
        <w:rPr>
          <w:sz w:val="24"/>
          <w:szCs w:val="24"/>
        </w:rPr>
        <w:t xml:space="preserve">&amp; </w:t>
      </w:r>
      <w:r w:rsidR="00ED5715" w:rsidRPr="00C37F0E">
        <w:rPr>
          <w:sz w:val="24"/>
          <w:szCs w:val="24"/>
        </w:rPr>
        <w:t>Zhang</w:t>
      </w:r>
      <w:r w:rsidRPr="00C37F0E">
        <w:rPr>
          <w:sz w:val="24"/>
          <w:szCs w:val="24"/>
        </w:rPr>
        <w:t xml:space="preserve"> 2014) and L2 vocabulary learning (e.g., </w:t>
      </w:r>
      <w:proofErr w:type="spellStart"/>
      <w:r w:rsidRPr="00C37F0E">
        <w:rPr>
          <w:sz w:val="24"/>
          <w:szCs w:val="24"/>
        </w:rPr>
        <w:t>Lubliner</w:t>
      </w:r>
      <w:proofErr w:type="spellEnd"/>
      <w:r w:rsidRPr="00C37F0E">
        <w:rPr>
          <w:sz w:val="24"/>
          <w:szCs w:val="24"/>
        </w:rPr>
        <w:t xml:space="preserve"> </w:t>
      </w:r>
      <w:r>
        <w:rPr>
          <w:sz w:val="24"/>
          <w:szCs w:val="24"/>
        </w:rPr>
        <w:t>&amp;</w:t>
      </w:r>
      <w:r w:rsidRPr="00C37F0E">
        <w:rPr>
          <w:sz w:val="24"/>
          <w:szCs w:val="24"/>
        </w:rPr>
        <w:t xml:space="preserve"> Smetana</w:t>
      </w:r>
      <w:r>
        <w:rPr>
          <w:sz w:val="24"/>
          <w:szCs w:val="24"/>
        </w:rPr>
        <w:t>,</w:t>
      </w:r>
      <w:r w:rsidRPr="00C37F0E">
        <w:rPr>
          <w:sz w:val="24"/>
          <w:szCs w:val="24"/>
        </w:rPr>
        <w:t xml:space="preserve"> 2005).</w:t>
      </w:r>
    </w:p>
    <w:p w14:paraId="48946B78" w14:textId="77777777" w:rsidR="0094328B" w:rsidRPr="00C37F0E" w:rsidRDefault="0094328B" w:rsidP="00C15002">
      <w:pPr>
        <w:pStyle w:val="BodyText"/>
        <w:spacing w:before="2" w:line="480" w:lineRule="auto"/>
        <w:ind w:firstLine="450"/>
        <w:jc w:val="both"/>
        <w:rPr>
          <w:spacing w:val="-2"/>
          <w:sz w:val="24"/>
          <w:szCs w:val="24"/>
        </w:rPr>
      </w:pPr>
    </w:p>
    <w:p w14:paraId="642EA8A4" w14:textId="350A27BE" w:rsidR="007F15A4" w:rsidRPr="001B224A" w:rsidRDefault="007F15A4" w:rsidP="0032114D">
      <w:pPr>
        <w:pStyle w:val="ListParagraph"/>
        <w:widowControl/>
        <w:numPr>
          <w:ilvl w:val="0"/>
          <w:numId w:val="11"/>
        </w:numPr>
        <w:adjustRightInd w:val="0"/>
        <w:spacing w:line="480" w:lineRule="auto"/>
        <w:ind w:left="360"/>
        <w:rPr>
          <w:rFonts w:eastAsiaTheme="minorEastAsia"/>
          <w:b/>
          <w:bCs/>
          <w:color w:val="000000"/>
          <w:sz w:val="24"/>
          <w:szCs w:val="24"/>
          <w:lang w:eastAsia="zh-CN"/>
          <w14:ligatures w14:val="standardContextual"/>
        </w:rPr>
      </w:pPr>
      <w:r w:rsidRPr="001B224A">
        <w:rPr>
          <w:rFonts w:eastAsiaTheme="minorEastAsia"/>
          <w:b/>
          <w:bCs/>
          <w:color w:val="000000"/>
          <w:sz w:val="24"/>
          <w:szCs w:val="24"/>
          <w:lang w:eastAsia="zh-CN"/>
          <w14:ligatures w14:val="standardContextual"/>
        </w:rPr>
        <w:t>Nigerian language policy and Igbo literacy</w:t>
      </w:r>
    </w:p>
    <w:p w14:paraId="4D5E4974" w14:textId="77777777" w:rsidR="007F15A4" w:rsidRPr="00C37F0E" w:rsidRDefault="007F15A4" w:rsidP="00C15002">
      <w:pPr>
        <w:widowControl/>
        <w:adjustRightInd w:val="0"/>
        <w:spacing w:line="480" w:lineRule="auto"/>
        <w:rPr>
          <w:rFonts w:eastAsiaTheme="minorEastAsia"/>
          <w:color w:val="000000"/>
          <w:sz w:val="24"/>
          <w:szCs w:val="24"/>
          <w:lang w:eastAsia="zh-CN"/>
          <w14:ligatures w14:val="standardContextual"/>
        </w:rPr>
      </w:pPr>
    </w:p>
    <w:p w14:paraId="247AF222" w14:textId="1E860D6B" w:rsidR="00CA1588" w:rsidRPr="00A531B3" w:rsidRDefault="00CA1588" w:rsidP="00B55D6A">
      <w:pPr>
        <w:spacing w:line="480" w:lineRule="auto"/>
        <w:ind w:firstLine="360"/>
        <w:jc w:val="both"/>
        <w:rPr>
          <w:rFonts w:eastAsiaTheme="minorEastAsia"/>
          <w:sz w:val="24"/>
          <w:szCs w:val="24"/>
          <w:lang w:eastAsia="zh-CN"/>
        </w:rPr>
      </w:pPr>
      <w:r w:rsidRPr="00A531B3">
        <w:rPr>
          <w:rFonts w:eastAsiaTheme="minorEastAsia"/>
          <w:sz w:val="24"/>
          <w:szCs w:val="24"/>
          <w:lang w:eastAsia="zh-CN"/>
        </w:rPr>
        <w:t>The factors that affect Igbo literacy can be understood through the dimensions of the Continua of Bilingualism ecological framework (Hornberger</w:t>
      </w:r>
      <w:r w:rsidR="00F80895" w:rsidRPr="00A531B3">
        <w:rPr>
          <w:rFonts w:eastAsiaTheme="minorEastAsia"/>
          <w:sz w:val="24"/>
          <w:szCs w:val="24"/>
          <w:lang w:eastAsia="zh-CN"/>
        </w:rPr>
        <w:t>,</w:t>
      </w:r>
      <w:r w:rsidRPr="00A531B3">
        <w:rPr>
          <w:rFonts w:eastAsiaTheme="minorEastAsia"/>
          <w:sz w:val="24"/>
          <w:szCs w:val="24"/>
          <w:lang w:eastAsia="zh-CN"/>
        </w:rPr>
        <w:t xml:space="preserve"> 1989, 2003, 2013), a framework which can be seen as also holding for language development in multilingual contexts. </w:t>
      </w:r>
      <w:r w:rsidR="00DC742F" w:rsidRPr="00A531B3">
        <w:rPr>
          <w:rFonts w:eastAsiaTheme="minorEastAsia"/>
          <w:sz w:val="24"/>
          <w:szCs w:val="24"/>
          <w:lang w:eastAsia="zh-CN"/>
        </w:rPr>
        <w:t>Th</w:t>
      </w:r>
      <w:r w:rsidR="007218DE">
        <w:rPr>
          <w:rFonts w:eastAsiaTheme="minorEastAsia"/>
          <w:sz w:val="24"/>
          <w:szCs w:val="24"/>
          <w:lang w:eastAsia="zh-CN"/>
        </w:rPr>
        <w:t>is</w:t>
      </w:r>
      <w:r w:rsidR="00DC742F" w:rsidRPr="00A531B3">
        <w:rPr>
          <w:rFonts w:eastAsiaTheme="minorEastAsia"/>
          <w:sz w:val="24"/>
          <w:szCs w:val="24"/>
          <w:lang w:eastAsia="zh-CN"/>
        </w:rPr>
        <w:t xml:space="preserve"> framework posits that </w:t>
      </w:r>
      <w:r w:rsidR="00F931B7" w:rsidRPr="00A531B3">
        <w:rPr>
          <w:rFonts w:eastAsiaTheme="minorEastAsia"/>
          <w:sz w:val="24"/>
          <w:szCs w:val="24"/>
          <w:lang w:eastAsia="zh-CN"/>
        </w:rPr>
        <w:t>bilingual development is</w:t>
      </w:r>
      <w:r w:rsidR="00DC742F" w:rsidRPr="00A531B3">
        <w:rPr>
          <w:rFonts w:eastAsiaTheme="minorEastAsia"/>
          <w:sz w:val="24"/>
          <w:szCs w:val="24"/>
          <w:lang w:eastAsia="zh-CN"/>
        </w:rPr>
        <w:t xml:space="preserve"> affected by the contexts where it takes place, the media used in language learning, the content of language learning, and </w:t>
      </w:r>
      <w:r w:rsidR="00F931B7" w:rsidRPr="00A531B3">
        <w:rPr>
          <w:rFonts w:eastAsiaTheme="minorEastAsia"/>
          <w:sz w:val="24"/>
          <w:szCs w:val="24"/>
          <w:lang w:eastAsia="zh-CN"/>
        </w:rPr>
        <w:t xml:space="preserve">individual differences among learners. </w:t>
      </w:r>
    </w:p>
    <w:p w14:paraId="5797C5F3" w14:textId="2DA4955F" w:rsidR="00F931B7" w:rsidRDefault="00CA1588" w:rsidP="00C15002">
      <w:pPr>
        <w:spacing w:line="480" w:lineRule="auto"/>
        <w:ind w:firstLine="360"/>
        <w:jc w:val="both"/>
        <w:rPr>
          <w:rFonts w:eastAsiaTheme="minorEastAsia"/>
          <w:sz w:val="24"/>
          <w:szCs w:val="24"/>
          <w:lang w:eastAsia="zh-CN"/>
          <w14:ligatures w14:val="standardContextual"/>
        </w:rPr>
      </w:pPr>
      <w:r w:rsidRPr="00A531B3">
        <w:rPr>
          <w:rFonts w:eastAsiaTheme="minorEastAsia"/>
          <w:sz w:val="24"/>
          <w:szCs w:val="24"/>
          <w:lang w:eastAsia="zh-CN"/>
        </w:rPr>
        <w:t xml:space="preserve">Starting with the broad </w:t>
      </w:r>
      <w:r w:rsidR="00DC742F" w:rsidRPr="00A531B3">
        <w:rPr>
          <w:rFonts w:eastAsiaTheme="minorEastAsia"/>
          <w:sz w:val="24"/>
          <w:szCs w:val="24"/>
          <w:lang w:eastAsia="zh-CN"/>
        </w:rPr>
        <w:t>context of multilingualism</w:t>
      </w:r>
      <w:r w:rsidRPr="00A531B3">
        <w:rPr>
          <w:rFonts w:eastAsiaTheme="minorEastAsia"/>
          <w:sz w:val="24"/>
          <w:szCs w:val="24"/>
          <w:lang w:eastAsia="zh-CN"/>
        </w:rPr>
        <w:t xml:space="preserve"> in Nigeria, </w:t>
      </w:r>
      <w:r w:rsidR="007F15A4" w:rsidRPr="00C37F0E">
        <w:rPr>
          <w:rFonts w:eastAsiaTheme="minorEastAsia"/>
          <w:sz w:val="24"/>
          <w:szCs w:val="24"/>
          <w:lang w:eastAsia="zh-CN"/>
        </w:rPr>
        <w:t xml:space="preserve">English, Hausa, Yoruba and Igbo are its official languages. </w:t>
      </w:r>
      <w:r w:rsidR="00DC742F">
        <w:rPr>
          <w:rFonts w:eastAsiaTheme="minorEastAsia"/>
          <w:sz w:val="24"/>
          <w:szCs w:val="24"/>
          <w:lang w:eastAsia="zh-CN"/>
          <w14:ligatures w14:val="standardContextual"/>
        </w:rPr>
        <w:t>Zooming into the context of multilingualism in the Nigerian educational system, a</w:t>
      </w:r>
      <w:r w:rsidR="001969BD" w:rsidRPr="00C37F0E">
        <w:rPr>
          <w:rFonts w:eastAsiaTheme="minorEastAsia"/>
          <w:sz w:val="24"/>
          <w:szCs w:val="24"/>
          <w:lang w:eastAsia="zh-CN"/>
          <w14:ligatures w14:val="standardContextual"/>
        </w:rPr>
        <w:t xml:space="preserve">ccording to the </w:t>
      </w:r>
      <w:r w:rsidR="001969BD" w:rsidRPr="00C37F0E">
        <w:rPr>
          <w:rFonts w:eastAsiaTheme="minorEastAsia"/>
          <w:i/>
          <w:iCs/>
          <w:sz w:val="24"/>
          <w:szCs w:val="24"/>
          <w:lang w:eastAsia="zh-CN"/>
          <w14:ligatures w14:val="standardContextual"/>
        </w:rPr>
        <w:t xml:space="preserve">National Policy on Education </w:t>
      </w:r>
      <w:r w:rsidR="001969BD" w:rsidRPr="00C37F0E">
        <w:rPr>
          <w:rFonts w:eastAsiaTheme="minorEastAsia"/>
          <w:sz w:val="24"/>
          <w:szCs w:val="24"/>
          <w:lang w:eastAsia="zh-CN"/>
          <w14:ligatures w14:val="standardContextual"/>
        </w:rPr>
        <w:t>(20</w:t>
      </w:r>
      <w:r w:rsidR="00F3063F" w:rsidRPr="00C37F0E">
        <w:rPr>
          <w:rFonts w:eastAsiaTheme="minorEastAsia"/>
          <w:sz w:val="24"/>
          <w:szCs w:val="24"/>
          <w:lang w:eastAsia="zh-CN"/>
          <w14:ligatures w14:val="standardContextual"/>
        </w:rPr>
        <w:t>13</w:t>
      </w:r>
      <w:r w:rsidR="001969BD" w:rsidRPr="00C37F0E">
        <w:rPr>
          <w:rFonts w:eastAsiaTheme="minorEastAsia"/>
          <w:sz w:val="24"/>
          <w:szCs w:val="24"/>
          <w:lang w:eastAsia="zh-CN"/>
          <w14:ligatures w14:val="standardContextual"/>
        </w:rPr>
        <w:t>)</w:t>
      </w:r>
      <w:r w:rsidR="00CF5E6C" w:rsidRPr="00C37F0E">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a</w:t>
      </w:r>
      <w:r w:rsidR="000E78C1" w:rsidRPr="00C37F0E">
        <w:rPr>
          <w:rFonts w:eastAsiaTheme="minorEastAsia"/>
          <w:sz w:val="24"/>
          <w:szCs w:val="24"/>
          <w:lang w:eastAsia="zh-CN"/>
          <w14:ligatures w14:val="standardContextual"/>
        </w:rPr>
        <w:t>n L1</w:t>
      </w:r>
      <w:r w:rsidR="001969BD" w:rsidRPr="00C37F0E">
        <w:rPr>
          <w:rFonts w:eastAsiaTheme="minorEastAsia"/>
          <w:sz w:val="24"/>
          <w:szCs w:val="24"/>
          <w:lang w:eastAsia="zh-CN"/>
          <w14:ligatures w14:val="standardContextual"/>
        </w:rPr>
        <w:t xml:space="preserve"> or the</w:t>
      </w:r>
      <w:r w:rsidR="00B3584A" w:rsidRPr="00C37F0E">
        <w:rPr>
          <w:rFonts w:eastAsiaTheme="minorEastAsia"/>
          <w:sz w:val="24"/>
          <w:szCs w:val="24"/>
          <w:lang w:eastAsia="zh-CN"/>
          <w14:ligatures w14:val="standardContextual"/>
        </w:rPr>
        <w:t xml:space="preserve"> </w:t>
      </w:r>
      <w:r w:rsidR="000E78C1" w:rsidRPr="00C37F0E">
        <w:rPr>
          <w:rFonts w:eastAsiaTheme="minorEastAsia"/>
          <w:sz w:val="24"/>
          <w:szCs w:val="24"/>
          <w:lang w:eastAsia="zh-CN"/>
          <w14:ligatures w14:val="standardContextual"/>
        </w:rPr>
        <w:t>language</w:t>
      </w:r>
      <w:r w:rsidR="001969BD" w:rsidRPr="00C37F0E">
        <w:rPr>
          <w:rFonts w:eastAsiaTheme="minorEastAsia"/>
          <w:sz w:val="24"/>
          <w:szCs w:val="24"/>
          <w:lang w:eastAsia="zh-CN"/>
          <w14:ligatures w14:val="standardContextual"/>
        </w:rPr>
        <w:t xml:space="preserve"> of the immediate community should be the medium of instruction in pre-primary</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and early primary education</w:t>
      </w:r>
      <w:r w:rsidR="006F40BB">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and English should be the medium of instruction in later</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primary, secondary and higher education. However, language policies are not</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implemented consistently in all regions of low-income countries (Benson</w:t>
      </w:r>
      <w:r w:rsidR="00F80895">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2010). </w:t>
      </w:r>
    </w:p>
    <w:p w14:paraId="4ADD64FB" w14:textId="49776796" w:rsidR="00B3584A" w:rsidRPr="00C37F0E" w:rsidRDefault="00F931B7" w:rsidP="00C15002">
      <w:pPr>
        <w:spacing w:line="480" w:lineRule="auto"/>
        <w:ind w:firstLine="360"/>
        <w:jc w:val="both"/>
        <w:rPr>
          <w:rFonts w:eastAsiaTheme="minorEastAsia"/>
          <w:sz w:val="24"/>
          <w:szCs w:val="24"/>
          <w:lang w:eastAsia="zh-CN"/>
          <w14:ligatures w14:val="standardContextual"/>
        </w:rPr>
      </w:pPr>
      <w:r>
        <w:rPr>
          <w:rFonts w:eastAsiaTheme="minorEastAsia"/>
          <w:sz w:val="24"/>
          <w:szCs w:val="24"/>
          <w:lang w:eastAsia="zh-CN"/>
          <w14:ligatures w14:val="standardContextual"/>
        </w:rPr>
        <w:t>Moving to the media used for language learning, i</w:t>
      </w:r>
      <w:r w:rsidR="001969BD" w:rsidRPr="00C37F0E">
        <w:rPr>
          <w:rFonts w:eastAsiaTheme="minorEastAsia"/>
          <w:sz w:val="24"/>
          <w:szCs w:val="24"/>
          <w:lang w:eastAsia="zh-CN"/>
          <w14:ligatures w14:val="standardContextual"/>
        </w:rPr>
        <w:t>n</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 xml:space="preserve">Nigeria, due to the lack of literacy </w:t>
      </w:r>
      <w:r w:rsidR="001969BD" w:rsidRPr="00C37F0E">
        <w:rPr>
          <w:rFonts w:eastAsiaTheme="minorEastAsia"/>
          <w:sz w:val="24"/>
          <w:szCs w:val="24"/>
          <w:lang w:eastAsia="zh-CN"/>
          <w14:ligatures w14:val="standardContextual"/>
        </w:rPr>
        <w:lastRenderedPageBreak/>
        <w:t>instruction materials in most indigenous languages,</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including Igbo, early primary education does not promote the development of literacy in</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these languages. At secondary school</w:t>
      </w:r>
      <w:r w:rsidR="00CF5E6C" w:rsidRPr="00C37F0E">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an indigenous language is taught as a subject.</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Therefore, depending on which indigenous language(s) is/are taught at their local</w:t>
      </w:r>
      <w:r w:rsidR="008575EC"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secondary school, native speakers of an indigenous language may or may not develop</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literacy in their native language then.</w:t>
      </w:r>
      <w:r w:rsidR="008A2222">
        <w:rPr>
          <w:rFonts w:eastAsiaTheme="minorEastAsia"/>
          <w:sz w:val="24"/>
          <w:szCs w:val="24"/>
          <w:lang w:eastAsia="zh-CN"/>
          <w14:ligatures w14:val="standardContextual"/>
        </w:rPr>
        <w:t xml:space="preserve"> </w:t>
      </w:r>
    </w:p>
    <w:p w14:paraId="4E4FB487" w14:textId="3C5FAEF3" w:rsidR="001E6209" w:rsidRDefault="001E6209" w:rsidP="00C15002">
      <w:pPr>
        <w:spacing w:line="480" w:lineRule="auto"/>
        <w:ind w:firstLine="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This state of affairs has been attested in other settings</w:t>
      </w:r>
      <w:r w:rsidR="00F4720C">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too. When literacy is first developed in</w:t>
      </w:r>
      <w:r w:rsidR="00BD537C">
        <w:rPr>
          <w:rFonts w:eastAsiaTheme="minorEastAsia"/>
          <w:sz w:val="24"/>
          <w:szCs w:val="24"/>
          <w:lang w:eastAsia="zh-CN"/>
          <w14:ligatures w14:val="standardContextual"/>
        </w:rPr>
        <w:t xml:space="preserve"> a language other than the L1</w:t>
      </w:r>
      <w:r w:rsidRPr="00C37F0E">
        <w:rPr>
          <w:rFonts w:eastAsiaTheme="minorEastAsia"/>
          <w:sz w:val="24"/>
          <w:szCs w:val="24"/>
          <w:lang w:eastAsia="zh-CN"/>
          <w14:ligatures w14:val="standardContextual"/>
        </w:rPr>
        <w:t>, multilinguals tend not to use their L1 for reading and writing</w:t>
      </w:r>
      <w:r w:rsidR="008A2222">
        <w:rPr>
          <w:rFonts w:eastAsiaTheme="minorEastAsia"/>
          <w:sz w:val="24"/>
          <w:szCs w:val="24"/>
          <w:lang w:eastAsia="zh-CN"/>
          <w14:ligatures w14:val="standardContextual"/>
        </w:rPr>
        <w:t xml:space="preserve"> (e.g., </w:t>
      </w:r>
      <w:r w:rsidR="008A2222" w:rsidRPr="00A531B3">
        <w:rPr>
          <w:sz w:val="24"/>
          <w:szCs w:val="24"/>
        </w:rPr>
        <w:t xml:space="preserve">Jia </w:t>
      </w:r>
      <w:r w:rsidR="00F80895" w:rsidRPr="00A531B3">
        <w:rPr>
          <w:sz w:val="24"/>
          <w:szCs w:val="24"/>
        </w:rPr>
        <w:t xml:space="preserve">&amp; </w:t>
      </w:r>
      <w:r w:rsidR="008A2222" w:rsidRPr="00A531B3">
        <w:rPr>
          <w:sz w:val="24"/>
          <w:szCs w:val="24"/>
        </w:rPr>
        <w:t>Aaronson</w:t>
      </w:r>
      <w:r w:rsidR="00F80895" w:rsidRPr="00A531B3">
        <w:rPr>
          <w:sz w:val="24"/>
          <w:szCs w:val="24"/>
        </w:rPr>
        <w:t>,</w:t>
      </w:r>
      <w:r w:rsidR="008A2222" w:rsidRPr="00A531B3">
        <w:rPr>
          <w:sz w:val="24"/>
          <w:szCs w:val="24"/>
        </w:rPr>
        <w:t xml:space="preserve"> 2003; </w:t>
      </w:r>
      <w:r w:rsidR="008A2222" w:rsidRPr="00A531B3">
        <w:rPr>
          <w:rFonts w:eastAsiaTheme="minorEastAsia"/>
          <w:sz w:val="24"/>
          <w:szCs w:val="24"/>
          <w:lang w:eastAsia="zh-CN"/>
          <w14:ligatures w14:val="standardContextual"/>
        </w:rPr>
        <w:t xml:space="preserve">Smith </w:t>
      </w:r>
      <w:r w:rsidR="00F80895" w:rsidRPr="00A531B3">
        <w:rPr>
          <w:rFonts w:eastAsiaTheme="minorEastAsia"/>
          <w:sz w:val="24"/>
          <w:szCs w:val="24"/>
          <w:lang w:eastAsia="zh-CN"/>
          <w14:ligatures w14:val="standardContextual"/>
        </w:rPr>
        <w:t xml:space="preserve">&amp; </w:t>
      </w:r>
      <w:r w:rsidR="008A2222" w:rsidRPr="00A531B3">
        <w:rPr>
          <w:rFonts w:eastAsiaTheme="minorEastAsia"/>
          <w:sz w:val="24"/>
          <w:szCs w:val="24"/>
          <w:lang w:eastAsia="zh-CN"/>
          <w14:ligatures w14:val="standardContextual"/>
        </w:rPr>
        <w:t>Li</w:t>
      </w:r>
      <w:r w:rsidR="00F80895" w:rsidRPr="00A531B3">
        <w:rPr>
          <w:rFonts w:eastAsiaTheme="minorEastAsia"/>
          <w:sz w:val="24"/>
          <w:szCs w:val="24"/>
          <w:lang w:eastAsia="zh-CN"/>
          <w14:ligatures w14:val="standardContextual"/>
        </w:rPr>
        <w:t>,</w:t>
      </w:r>
      <w:r w:rsidR="008A2222" w:rsidRPr="00A531B3">
        <w:rPr>
          <w:rFonts w:eastAsiaTheme="minorEastAsia"/>
          <w:sz w:val="24"/>
          <w:szCs w:val="24"/>
          <w:lang w:eastAsia="zh-CN"/>
          <w14:ligatures w14:val="standardContextual"/>
        </w:rPr>
        <w:t xml:space="preserve"> 2020</w:t>
      </w:r>
      <w:r w:rsidR="008A2222" w:rsidRPr="008A2222">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According to </w:t>
      </w:r>
      <w:proofErr w:type="spellStart"/>
      <w:r w:rsidRPr="00C37F0E">
        <w:rPr>
          <w:rFonts w:eastAsiaTheme="minorEastAsia"/>
          <w:sz w:val="24"/>
          <w:szCs w:val="24"/>
          <w:lang w:eastAsia="zh-CN"/>
          <w14:ligatures w14:val="standardContextual"/>
        </w:rPr>
        <w:t>Grosjean’s</w:t>
      </w:r>
      <w:proofErr w:type="spellEnd"/>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 xml:space="preserve">Complementarity Principle </w:t>
      </w:r>
      <w:r w:rsidRPr="00C37F0E">
        <w:rPr>
          <w:rFonts w:eastAsiaTheme="minorEastAsia"/>
          <w:sz w:val="24"/>
          <w:szCs w:val="24"/>
          <w:lang w:eastAsia="zh-CN"/>
          <w14:ligatures w14:val="standardContextual"/>
        </w:rPr>
        <w:t>(</w:t>
      </w:r>
      <w:proofErr w:type="spellStart"/>
      <w:r w:rsidRPr="00C37F0E">
        <w:rPr>
          <w:rFonts w:eastAsiaTheme="minorEastAsia"/>
          <w:sz w:val="24"/>
          <w:szCs w:val="24"/>
          <w:lang w:eastAsia="zh-CN"/>
          <w14:ligatures w14:val="standardContextual"/>
        </w:rPr>
        <w:t>Grosjean</w:t>
      </w:r>
      <w:proofErr w:type="spellEnd"/>
      <w:r w:rsidR="00F80895">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1997; </w:t>
      </w:r>
      <w:proofErr w:type="spellStart"/>
      <w:r w:rsidRPr="00C37F0E">
        <w:rPr>
          <w:rFonts w:eastAsiaTheme="minorEastAsia"/>
          <w:sz w:val="24"/>
          <w:szCs w:val="24"/>
          <w:lang w:eastAsia="zh-CN"/>
          <w14:ligatures w14:val="standardContextual"/>
        </w:rPr>
        <w:t>Grosjean</w:t>
      </w:r>
      <w:proofErr w:type="spellEnd"/>
      <w:r w:rsidR="00F80895">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2016)</w:t>
      </w:r>
      <w:r w:rsidR="00F4720C">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because bilinguals learn and acquire their languages for different purposes, they use them in different domains of life (e.g., at work </w:t>
      </w:r>
      <w:r w:rsidR="00F4720C">
        <w:rPr>
          <w:rFonts w:eastAsiaTheme="minorEastAsia"/>
          <w:sz w:val="24"/>
          <w:szCs w:val="24"/>
          <w:lang w:eastAsia="zh-CN"/>
          <w14:ligatures w14:val="standardContextual"/>
        </w:rPr>
        <w:t xml:space="preserve">and </w:t>
      </w:r>
      <w:r w:rsidRPr="00C37F0E">
        <w:rPr>
          <w:rFonts w:eastAsiaTheme="minorEastAsia"/>
          <w:sz w:val="24"/>
          <w:szCs w:val="24"/>
          <w:lang w:eastAsia="zh-CN"/>
          <w14:ligatures w14:val="standardContextual"/>
        </w:rPr>
        <w:t xml:space="preserve">at home). A consequence of the Complementarity Principle is that a language skill (e.g., writing, speaking) will develop only if one needs to use this skill in a certain language. Therefore, if one habitually reads in </w:t>
      </w:r>
      <w:r w:rsidR="00F80895">
        <w:rPr>
          <w:rFonts w:eastAsiaTheme="minorEastAsia"/>
          <w:sz w:val="24"/>
          <w:szCs w:val="24"/>
          <w:lang w:eastAsia="zh-CN"/>
          <w14:ligatures w14:val="standardContextual"/>
        </w:rPr>
        <w:t>another language</w:t>
      </w:r>
      <w:r w:rsidRPr="00C37F0E">
        <w:rPr>
          <w:rFonts w:eastAsiaTheme="minorEastAsia"/>
          <w:sz w:val="24"/>
          <w:szCs w:val="24"/>
          <w:lang w:eastAsia="zh-CN"/>
          <w14:ligatures w14:val="standardContextual"/>
        </w:rPr>
        <w:t>, L1 reading comprehension may rely on mental processes, reading strategy use included, which differ from those of L1-dominant readers.</w:t>
      </w:r>
    </w:p>
    <w:p w14:paraId="7E629A94" w14:textId="7B85F2D8" w:rsidR="00F931B7" w:rsidRPr="00A531B3" w:rsidRDefault="00F931B7" w:rsidP="00C15002">
      <w:pPr>
        <w:widowControl/>
        <w:adjustRightInd w:val="0"/>
        <w:spacing w:line="480" w:lineRule="auto"/>
        <w:ind w:firstLine="360"/>
        <w:jc w:val="both"/>
        <w:rPr>
          <w:rFonts w:eastAsiaTheme="minorEastAsia"/>
          <w:sz w:val="24"/>
          <w:szCs w:val="24"/>
          <w:lang w:eastAsia="zh-CN"/>
          <w14:ligatures w14:val="standardContextual"/>
        </w:rPr>
      </w:pPr>
      <w:r w:rsidRPr="00A531B3">
        <w:rPr>
          <w:rFonts w:eastAsiaTheme="minorEastAsia"/>
          <w:sz w:val="24"/>
          <w:szCs w:val="24"/>
          <w:lang w:eastAsia="zh-CN"/>
          <w14:ligatures w14:val="standardContextual"/>
        </w:rPr>
        <w:t xml:space="preserve">Literacy develops not only thanks to education but also through interaction with a language through various media used outside schools. In Nigeria, English is the most widely used language in the media. Out of the three main indigenous languages, Yoruba stands out for its strong presence </w:t>
      </w:r>
      <w:r w:rsidRPr="00A531B3">
        <w:rPr>
          <w:rFonts w:eastAsiaTheme="minorEastAsia"/>
          <w:sz w:val="23"/>
          <w:szCs w:val="23"/>
          <w:lang w:eastAsia="zh-CN"/>
          <w14:ligatures w14:val="standardContextual"/>
        </w:rPr>
        <w:t>in printed media (</w:t>
      </w:r>
      <w:proofErr w:type="spellStart"/>
      <w:r w:rsidRPr="00A531B3">
        <w:rPr>
          <w:rFonts w:eastAsiaTheme="minorEastAsia"/>
          <w:sz w:val="23"/>
          <w:szCs w:val="23"/>
          <w:lang w:eastAsia="zh-CN"/>
          <w14:ligatures w14:val="standardContextual"/>
        </w:rPr>
        <w:t>Adegbija</w:t>
      </w:r>
      <w:proofErr w:type="spellEnd"/>
      <w:r w:rsidRPr="00A531B3">
        <w:rPr>
          <w:rFonts w:eastAsiaTheme="minorEastAsia"/>
          <w:sz w:val="23"/>
          <w:szCs w:val="23"/>
          <w:lang w:eastAsia="zh-CN"/>
          <w14:ligatures w14:val="standardContextual"/>
        </w:rPr>
        <w:t xml:space="preserve"> 2004, 204-5). Hausa has three daily newspapers</w:t>
      </w:r>
      <w:r w:rsidR="00F4720C">
        <w:rPr>
          <w:rFonts w:eastAsiaTheme="minorEastAsia"/>
          <w:sz w:val="23"/>
          <w:szCs w:val="23"/>
          <w:lang w:eastAsia="zh-CN"/>
          <w14:ligatures w14:val="standardContextual"/>
        </w:rPr>
        <w:t>,</w:t>
      </w:r>
      <w:r w:rsidRPr="00A531B3">
        <w:rPr>
          <w:rFonts w:eastAsiaTheme="minorEastAsia"/>
          <w:sz w:val="23"/>
          <w:szCs w:val="23"/>
          <w:lang w:eastAsia="zh-CN"/>
          <w14:ligatures w14:val="standardContextual"/>
        </w:rPr>
        <w:t xml:space="preserve"> while Igbo has none.</w:t>
      </w:r>
      <w:r w:rsidR="007B0E77" w:rsidRPr="00A531B3">
        <w:rPr>
          <w:rFonts w:eastAsiaTheme="minorEastAsia"/>
          <w:sz w:val="23"/>
          <w:szCs w:val="23"/>
          <w:lang w:eastAsia="zh-CN"/>
          <w14:ligatures w14:val="standardContextual"/>
        </w:rPr>
        <w:t xml:space="preserve"> As a result</w:t>
      </w:r>
      <w:r w:rsidR="00C56D99" w:rsidRPr="00A531B3">
        <w:rPr>
          <w:rFonts w:eastAsiaTheme="minorEastAsia"/>
          <w:sz w:val="23"/>
          <w:szCs w:val="23"/>
          <w:lang w:eastAsia="zh-CN"/>
          <w14:ligatures w14:val="standardContextual"/>
        </w:rPr>
        <w:t>, exposure to literacy in Igbo tends to be confined to the classroom</w:t>
      </w:r>
      <w:r w:rsidR="00FF71BF" w:rsidRPr="00A531B3">
        <w:rPr>
          <w:rFonts w:eastAsiaTheme="minorEastAsia"/>
          <w:sz w:val="23"/>
          <w:szCs w:val="23"/>
          <w:lang w:eastAsia="zh-CN"/>
          <w14:ligatures w14:val="standardContextual"/>
        </w:rPr>
        <w:t>,</w:t>
      </w:r>
      <w:r w:rsidR="00C56D99" w:rsidRPr="00A531B3">
        <w:rPr>
          <w:rFonts w:eastAsiaTheme="minorEastAsia"/>
          <w:sz w:val="23"/>
          <w:szCs w:val="23"/>
          <w:lang w:eastAsia="zh-CN"/>
          <w14:ligatures w14:val="standardContextual"/>
        </w:rPr>
        <w:t xml:space="preserve"> where it is taught as a subject.  </w:t>
      </w:r>
      <w:r w:rsidRPr="00A531B3">
        <w:rPr>
          <w:rFonts w:eastAsiaTheme="minorEastAsia"/>
          <w:sz w:val="23"/>
          <w:szCs w:val="23"/>
          <w:lang w:eastAsia="zh-CN"/>
          <w14:ligatures w14:val="standardContextual"/>
        </w:rPr>
        <w:t xml:space="preserve"> </w:t>
      </w:r>
    </w:p>
    <w:p w14:paraId="3BAF458A" w14:textId="5461FE88" w:rsidR="00B3584A" w:rsidRDefault="00F931B7" w:rsidP="00C15002">
      <w:pPr>
        <w:spacing w:line="480" w:lineRule="auto"/>
        <w:ind w:firstLine="360"/>
        <w:jc w:val="both"/>
        <w:rPr>
          <w:rFonts w:eastAsiaTheme="minorEastAsia"/>
          <w:sz w:val="24"/>
          <w:szCs w:val="24"/>
          <w:lang w:eastAsia="zh-CN"/>
          <w14:ligatures w14:val="standardContextual"/>
        </w:rPr>
      </w:pPr>
      <w:r w:rsidRPr="00A531B3">
        <w:rPr>
          <w:rFonts w:eastAsiaTheme="minorEastAsia"/>
          <w:sz w:val="24"/>
          <w:szCs w:val="24"/>
          <w:lang w:eastAsia="zh-CN"/>
          <w14:ligatures w14:val="standardContextual"/>
        </w:rPr>
        <w:t>Finally</w:t>
      </w:r>
      <w:r w:rsidR="00F4720C">
        <w:rPr>
          <w:rFonts w:eastAsiaTheme="minorEastAsia"/>
          <w:sz w:val="24"/>
          <w:szCs w:val="24"/>
          <w:lang w:eastAsia="zh-CN"/>
          <w14:ligatures w14:val="standardContextual"/>
        </w:rPr>
        <w:t>,</w:t>
      </w:r>
      <w:r w:rsidR="00F80895" w:rsidRPr="00A531B3">
        <w:rPr>
          <w:rFonts w:eastAsiaTheme="minorEastAsia"/>
          <w:sz w:val="24"/>
          <w:szCs w:val="24"/>
          <w:lang w:eastAsia="zh-CN"/>
          <w14:ligatures w14:val="standardContextual"/>
        </w:rPr>
        <w:t xml:space="preserve"> but importantly</w:t>
      </w:r>
      <w:r w:rsidRPr="00A531B3">
        <w:rPr>
          <w:rFonts w:eastAsiaTheme="minorEastAsia"/>
          <w:sz w:val="24"/>
          <w:szCs w:val="24"/>
          <w:lang w:eastAsia="zh-CN"/>
          <w14:ligatures w14:val="standardContextual"/>
        </w:rPr>
        <w:t xml:space="preserve">, </w:t>
      </w:r>
      <w:r>
        <w:rPr>
          <w:rFonts w:eastAsiaTheme="minorEastAsia"/>
          <w:sz w:val="24"/>
          <w:szCs w:val="24"/>
          <w:lang w:eastAsia="zh-CN"/>
          <w14:ligatures w14:val="standardContextual"/>
        </w:rPr>
        <w:t>c</w:t>
      </w:r>
      <w:r w:rsidR="001969BD" w:rsidRPr="00C37F0E">
        <w:rPr>
          <w:rFonts w:eastAsiaTheme="minorEastAsia"/>
          <w:sz w:val="24"/>
          <w:szCs w:val="24"/>
          <w:lang w:eastAsia="zh-CN"/>
          <w14:ligatures w14:val="standardContextual"/>
        </w:rPr>
        <w:t xml:space="preserve">hallenges to </w:t>
      </w:r>
      <w:r>
        <w:rPr>
          <w:rFonts w:eastAsiaTheme="minorEastAsia"/>
          <w:sz w:val="24"/>
          <w:szCs w:val="24"/>
          <w:lang w:eastAsia="zh-CN"/>
          <w14:ligatures w14:val="standardContextual"/>
        </w:rPr>
        <w:t>literacy development in a specific language</w:t>
      </w:r>
      <w:r w:rsidR="001969BD" w:rsidRPr="00C37F0E">
        <w:rPr>
          <w:rFonts w:eastAsiaTheme="minorEastAsia"/>
          <w:sz w:val="24"/>
          <w:szCs w:val="24"/>
          <w:lang w:eastAsia="zh-CN"/>
          <w14:ligatures w14:val="standardContextual"/>
        </w:rPr>
        <w:t xml:space="preserve"> </w:t>
      </w:r>
      <w:r w:rsidR="001E6209" w:rsidRPr="00C37F0E">
        <w:rPr>
          <w:rFonts w:eastAsiaTheme="minorEastAsia"/>
          <w:sz w:val="24"/>
          <w:szCs w:val="24"/>
          <w:lang w:eastAsia="zh-CN"/>
          <w14:ligatures w14:val="standardContextual"/>
        </w:rPr>
        <w:t>also stem from people’s</w:t>
      </w:r>
      <w:r w:rsidR="001969BD" w:rsidRPr="00C37F0E">
        <w:rPr>
          <w:rFonts w:eastAsiaTheme="minorEastAsia"/>
          <w:sz w:val="24"/>
          <w:szCs w:val="24"/>
          <w:lang w:eastAsia="zh-CN"/>
          <w14:ligatures w14:val="standardContextual"/>
        </w:rPr>
        <w:t xml:space="preserve"> beliefs and attitudes (</w:t>
      </w:r>
      <w:r w:rsidR="00B80936">
        <w:rPr>
          <w:rFonts w:eastAsiaTheme="minorEastAsia"/>
          <w:sz w:val="24"/>
          <w:szCs w:val="24"/>
          <w:lang w:eastAsia="zh-CN"/>
          <w14:ligatures w14:val="standardContextual"/>
        </w:rPr>
        <w:t xml:space="preserve">e.g., </w:t>
      </w:r>
      <w:proofErr w:type="spellStart"/>
      <w:r w:rsidR="00313576">
        <w:rPr>
          <w:rFonts w:eastAsiaTheme="minorEastAsia"/>
          <w:sz w:val="24"/>
          <w:szCs w:val="24"/>
          <w:lang w:eastAsia="zh-CN"/>
          <w14:ligatures w14:val="standardContextual"/>
        </w:rPr>
        <w:t>Kiramba</w:t>
      </w:r>
      <w:proofErr w:type="spellEnd"/>
      <w:r w:rsidR="00313576">
        <w:rPr>
          <w:rFonts w:eastAsiaTheme="minorEastAsia"/>
          <w:sz w:val="24"/>
          <w:szCs w:val="24"/>
          <w:lang w:eastAsia="zh-CN"/>
          <w14:ligatures w14:val="standardContextual"/>
        </w:rPr>
        <w:t xml:space="preserve">, Deng, Gu, </w:t>
      </w:r>
      <w:proofErr w:type="spellStart"/>
      <w:r w:rsidR="00313576">
        <w:rPr>
          <w:rFonts w:eastAsiaTheme="minorEastAsia"/>
          <w:sz w:val="24"/>
          <w:szCs w:val="24"/>
          <w:lang w:eastAsia="zh-CN"/>
          <w14:ligatures w14:val="standardContextual"/>
        </w:rPr>
        <w:t>Yunes</w:t>
      </w:r>
      <w:proofErr w:type="spellEnd"/>
      <w:r w:rsidR="00313576">
        <w:rPr>
          <w:rFonts w:eastAsiaTheme="minorEastAsia"/>
          <w:sz w:val="24"/>
          <w:szCs w:val="24"/>
          <w:lang w:eastAsia="zh-CN"/>
          <w14:ligatures w14:val="standardContextual"/>
        </w:rPr>
        <w:t xml:space="preserve">-Koch, &amp; </w:t>
      </w:r>
      <w:proofErr w:type="spellStart"/>
      <w:r w:rsidR="00313576">
        <w:rPr>
          <w:rFonts w:eastAsiaTheme="minorEastAsia"/>
          <w:sz w:val="24"/>
          <w:szCs w:val="24"/>
          <w:lang w:eastAsia="zh-CN"/>
          <w14:ligatures w14:val="standardContextual"/>
        </w:rPr>
        <w:t>Viesca</w:t>
      </w:r>
      <w:proofErr w:type="spellEnd"/>
      <w:r w:rsidR="00313576">
        <w:rPr>
          <w:rFonts w:eastAsiaTheme="minorEastAsia"/>
          <w:sz w:val="24"/>
          <w:szCs w:val="24"/>
          <w:lang w:eastAsia="zh-CN"/>
          <w14:ligatures w14:val="standardContextual"/>
        </w:rPr>
        <w:t xml:space="preserve">, 2023; </w:t>
      </w:r>
      <w:proofErr w:type="spellStart"/>
      <w:r w:rsidR="002C67EC">
        <w:rPr>
          <w:rFonts w:eastAsiaTheme="minorEastAsia"/>
          <w:sz w:val="24"/>
          <w:szCs w:val="24"/>
          <w:lang w:eastAsia="zh-CN"/>
          <w14:ligatures w14:val="standardContextual"/>
        </w:rPr>
        <w:t>Kiramba</w:t>
      </w:r>
      <w:proofErr w:type="spellEnd"/>
      <w:r w:rsidR="002C67EC">
        <w:rPr>
          <w:rFonts w:eastAsiaTheme="minorEastAsia"/>
          <w:sz w:val="24"/>
          <w:szCs w:val="24"/>
          <w:lang w:eastAsia="zh-CN"/>
          <w14:ligatures w14:val="standardContextual"/>
        </w:rPr>
        <w:t xml:space="preserve">, 2018; </w:t>
      </w:r>
      <w:proofErr w:type="spellStart"/>
      <w:r w:rsidR="001969BD" w:rsidRPr="00C37F0E">
        <w:rPr>
          <w:rFonts w:eastAsiaTheme="minorEastAsia"/>
          <w:sz w:val="24"/>
          <w:szCs w:val="24"/>
          <w:lang w:eastAsia="zh-CN"/>
          <w14:ligatures w14:val="standardContextual"/>
        </w:rPr>
        <w:t>Tupas</w:t>
      </w:r>
      <w:proofErr w:type="spellEnd"/>
      <w:r w:rsidR="00F80895">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2015). </w:t>
      </w:r>
      <w:r w:rsidR="00AA396A">
        <w:rPr>
          <w:rFonts w:eastAsiaTheme="minorEastAsia"/>
          <w:sz w:val="24"/>
          <w:szCs w:val="24"/>
          <w:lang w:eastAsia="zh-CN"/>
          <w14:ligatures w14:val="standardContextual"/>
        </w:rPr>
        <w:t>N</w:t>
      </w:r>
      <w:r w:rsidR="001969BD" w:rsidRPr="00C37F0E">
        <w:rPr>
          <w:rFonts w:eastAsiaTheme="minorEastAsia"/>
          <w:sz w:val="24"/>
          <w:szCs w:val="24"/>
          <w:lang w:eastAsia="zh-CN"/>
          <w14:ligatures w14:val="standardContextual"/>
        </w:rPr>
        <w:t>ative speakers of Igbo perceive Igbo</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 xml:space="preserve">as </w:t>
      </w:r>
      <w:r w:rsidR="0031713C" w:rsidRPr="00C37F0E">
        <w:rPr>
          <w:rFonts w:eastAsiaTheme="minorEastAsia"/>
          <w:sz w:val="24"/>
          <w:szCs w:val="24"/>
          <w:lang w:eastAsia="zh-CN"/>
          <w14:ligatures w14:val="standardContextual"/>
        </w:rPr>
        <w:t xml:space="preserve">a language </w:t>
      </w:r>
      <w:r w:rsidR="001969BD" w:rsidRPr="00C37F0E">
        <w:rPr>
          <w:rFonts w:eastAsiaTheme="minorEastAsia"/>
          <w:sz w:val="24"/>
          <w:szCs w:val="24"/>
          <w:lang w:eastAsia="zh-CN"/>
          <w14:ligatures w14:val="standardContextual"/>
        </w:rPr>
        <w:t>of limited utility</w:t>
      </w:r>
      <w:r w:rsidR="001E6209" w:rsidRPr="00C37F0E">
        <w:rPr>
          <w:rFonts w:eastAsiaTheme="minorEastAsia"/>
          <w:sz w:val="24"/>
          <w:szCs w:val="24"/>
          <w:lang w:eastAsia="zh-CN"/>
          <w14:ligatures w14:val="standardContextual"/>
        </w:rPr>
        <w:t>. D</w:t>
      </w:r>
      <w:r w:rsidR="001969BD" w:rsidRPr="00C37F0E">
        <w:rPr>
          <w:rFonts w:eastAsiaTheme="minorEastAsia"/>
          <w:sz w:val="24"/>
          <w:szCs w:val="24"/>
          <w:lang w:eastAsia="zh-CN"/>
          <w14:ligatures w14:val="standardContextual"/>
        </w:rPr>
        <w:t xml:space="preserve">uring colonial rule, Igbo and other languages spoken in southern Nigeria lost ground to </w:t>
      </w:r>
      <w:r w:rsidR="001969BD" w:rsidRPr="00C37F0E">
        <w:rPr>
          <w:rFonts w:eastAsiaTheme="minorEastAsia"/>
          <w:sz w:val="24"/>
          <w:szCs w:val="24"/>
          <w:lang w:eastAsia="zh-CN"/>
          <w14:ligatures w14:val="standardContextual"/>
        </w:rPr>
        <w:lastRenderedPageBreak/>
        <w:t>English due to the strong presence</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of Christian missionaries there (</w:t>
      </w:r>
      <w:proofErr w:type="spellStart"/>
      <w:r w:rsidR="001969BD" w:rsidRPr="00C37F0E">
        <w:rPr>
          <w:rFonts w:eastAsiaTheme="minorEastAsia"/>
          <w:sz w:val="24"/>
          <w:szCs w:val="24"/>
          <w:lang w:eastAsia="zh-CN"/>
          <w14:ligatures w14:val="standardContextual"/>
        </w:rPr>
        <w:t>Adegbija</w:t>
      </w:r>
      <w:proofErr w:type="spellEnd"/>
      <w:r w:rsidR="00F80895">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2004). These languages were further</w:t>
      </w:r>
      <w:r w:rsidR="00B3584A" w:rsidRPr="00C37F0E">
        <w:rPr>
          <w:rFonts w:eastAsiaTheme="minorEastAsia"/>
          <w:sz w:val="24"/>
          <w:szCs w:val="24"/>
          <w:lang w:eastAsia="zh-CN"/>
          <w14:ligatures w14:val="standardContextual"/>
        </w:rPr>
        <w:t xml:space="preserve"> </w:t>
      </w:r>
      <w:proofErr w:type="spellStart"/>
      <w:r w:rsidR="001969BD" w:rsidRPr="00C37F0E">
        <w:rPr>
          <w:rFonts w:eastAsiaTheme="minorEastAsia"/>
          <w:sz w:val="24"/>
          <w:szCs w:val="24"/>
          <w:lang w:eastAsia="zh-CN"/>
          <w14:ligatures w14:val="standardContextual"/>
        </w:rPr>
        <w:t>marginalised</w:t>
      </w:r>
      <w:proofErr w:type="spellEnd"/>
      <w:r w:rsidR="001969BD" w:rsidRPr="00C37F0E">
        <w:rPr>
          <w:rFonts w:eastAsiaTheme="minorEastAsia"/>
          <w:sz w:val="24"/>
          <w:szCs w:val="24"/>
          <w:lang w:eastAsia="zh-CN"/>
          <w14:ligatures w14:val="standardContextual"/>
        </w:rPr>
        <w:t xml:space="preserve"> by the 1947 Richards Constitution, which made Hausa the official</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language in Northern Nigeria and English the official language in southern Nigeria</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w:t>
      </w:r>
      <w:proofErr w:type="spellStart"/>
      <w:r w:rsidR="001969BD" w:rsidRPr="00C37F0E">
        <w:rPr>
          <w:rFonts w:eastAsiaTheme="minorEastAsia"/>
          <w:sz w:val="24"/>
          <w:szCs w:val="24"/>
          <w:lang w:eastAsia="zh-CN"/>
          <w14:ligatures w14:val="standardContextual"/>
        </w:rPr>
        <w:t>Adegbija</w:t>
      </w:r>
      <w:proofErr w:type="spellEnd"/>
      <w:r w:rsidR="00F80895">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2004). The prestige of the Igbo language was particularly harmed</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because Igbo L1 speakers lost the civil war (1967-1970), during which secessionists in</w:t>
      </w:r>
      <w:r w:rsidR="00B3584A"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Southeast Nigeria, a predominantly Igbo-speaking area, fought against the government (</w:t>
      </w:r>
      <w:proofErr w:type="spellStart"/>
      <w:r w:rsidR="001969BD" w:rsidRPr="00C37F0E">
        <w:rPr>
          <w:rFonts w:eastAsiaTheme="minorEastAsia"/>
          <w:sz w:val="24"/>
          <w:szCs w:val="24"/>
          <w:lang w:eastAsia="zh-CN"/>
          <w14:ligatures w14:val="standardContextual"/>
        </w:rPr>
        <w:t>Igboanusi</w:t>
      </w:r>
      <w:proofErr w:type="spellEnd"/>
      <w:r w:rsidR="008D455B">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2006). Consequently, Igbo native speakers tend to prefer to speak, read, and listen to English (</w:t>
      </w:r>
      <w:proofErr w:type="spellStart"/>
      <w:r w:rsidR="001969BD" w:rsidRPr="00C37F0E">
        <w:rPr>
          <w:rFonts w:eastAsiaTheme="minorEastAsia"/>
          <w:sz w:val="24"/>
          <w:szCs w:val="24"/>
          <w:lang w:eastAsia="zh-CN"/>
          <w14:ligatures w14:val="standardContextual"/>
        </w:rPr>
        <w:t>Igboanusi</w:t>
      </w:r>
      <w:proofErr w:type="spellEnd"/>
      <w:r w:rsidR="001969BD" w:rsidRPr="00C37F0E">
        <w:rPr>
          <w:rFonts w:eastAsiaTheme="minorEastAsia"/>
          <w:sz w:val="24"/>
          <w:szCs w:val="24"/>
          <w:lang w:eastAsia="zh-CN"/>
          <w14:ligatures w14:val="standardContextual"/>
        </w:rPr>
        <w:t xml:space="preserve"> </w:t>
      </w:r>
      <w:r w:rsidR="008D455B">
        <w:rPr>
          <w:rFonts w:eastAsiaTheme="minorEastAsia"/>
          <w:sz w:val="24"/>
          <w:szCs w:val="24"/>
          <w:lang w:eastAsia="zh-CN"/>
          <w14:ligatures w14:val="standardContextual"/>
        </w:rPr>
        <w:t>&amp;</w:t>
      </w:r>
      <w:r w:rsidR="008D455B" w:rsidRPr="00C37F0E">
        <w:rPr>
          <w:rFonts w:eastAsiaTheme="minorEastAsia"/>
          <w:sz w:val="24"/>
          <w:szCs w:val="24"/>
          <w:lang w:eastAsia="zh-CN"/>
          <w14:ligatures w14:val="standardContextual"/>
        </w:rPr>
        <w:t xml:space="preserve"> </w:t>
      </w:r>
      <w:r w:rsidR="001969BD" w:rsidRPr="00C37F0E">
        <w:rPr>
          <w:rFonts w:eastAsiaTheme="minorEastAsia"/>
          <w:sz w:val="24"/>
          <w:szCs w:val="24"/>
          <w:lang w:eastAsia="zh-CN"/>
          <w14:ligatures w14:val="standardContextual"/>
        </w:rPr>
        <w:t>Peter</w:t>
      </w:r>
      <w:r w:rsidR="008D455B">
        <w:rPr>
          <w:rFonts w:eastAsiaTheme="minorEastAsia"/>
          <w:sz w:val="24"/>
          <w:szCs w:val="24"/>
          <w:lang w:eastAsia="zh-CN"/>
          <w14:ligatures w14:val="standardContextual"/>
        </w:rPr>
        <w:t>,</w:t>
      </w:r>
      <w:r w:rsidR="001969BD" w:rsidRPr="00C37F0E">
        <w:rPr>
          <w:rFonts w:eastAsiaTheme="minorEastAsia"/>
          <w:sz w:val="24"/>
          <w:szCs w:val="24"/>
          <w:lang w:eastAsia="zh-CN"/>
          <w14:ligatures w14:val="standardContextual"/>
        </w:rPr>
        <w:t xml:space="preserve"> 2005), preferences which negatively</w:t>
      </w:r>
      <w:r w:rsidR="00F4720C">
        <w:rPr>
          <w:rFonts w:eastAsiaTheme="minorEastAsia"/>
          <w:sz w:val="24"/>
          <w:szCs w:val="24"/>
          <w:lang w:eastAsia="zh-CN"/>
          <w14:ligatures w14:val="standardContextual"/>
        </w:rPr>
        <w:t xml:space="preserve"> impact</w:t>
      </w:r>
      <w:r w:rsidR="001969BD" w:rsidRPr="00C37F0E">
        <w:rPr>
          <w:rFonts w:eastAsiaTheme="minorEastAsia"/>
          <w:sz w:val="24"/>
          <w:szCs w:val="24"/>
          <w:lang w:eastAsia="zh-CN"/>
          <w14:ligatures w14:val="standardContextual"/>
        </w:rPr>
        <w:t xml:space="preserve"> the transmission of Igbo to the next generation</w:t>
      </w:r>
      <w:r w:rsidR="00A75576">
        <w:rPr>
          <w:rFonts w:eastAsiaTheme="minorEastAsia"/>
          <w:sz w:val="24"/>
          <w:szCs w:val="24"/>
          <w:lang w:eastAsia="zh-CN"/>
          <w14:ligatures w14:val="standardContextual"/>
        </w:rPr>
        <w:t xml:space="preserve"> (Emeka-</w:t>
      </w:r>
      <w:proofErr w:type="spellStart"/>
      <w:r w:rsidR="00A75576">
        <w:rPr>
          <w:rFonts w:eastAsiaTheme="minorEastAsia"/>
          <w:sz w:val="24"/>
          <w:szCs w:val="24"/>
          <w:lang w:eastAsia="zh-CN"/>
          <w14:ligatures w14:val="standardContextual"/>
        </w:rPr>
        <w:t>Nwobia</w:t>
      </w:r>
      <w:proofErr w:type="spellEnd"/>
      <w:r w:rsidR="00A75576">
        <w:rPr>
          <w:rFonts w:eastAsiaTheme="minorEastAsia"/>
          <w:sz w:val="24"/>
          <w:szCs w:val="24"/>
          <w:lang w:eastAsia="zh-CN"/>
          <w14:ligatures w14:val="standardContextual"/>
        </w:rPr>
        <w:t>, 2020)</w:t>
      </w:r>
      <w:r w:rsidR="001969BD" w:rsidRPr="00C37F0E">
        <w:rPr>
          <w:rFonts w:eastAsiaTheme="minorEastAsia"/>
          <w:sz w:val="24"/>
          <w:szCs w:val="24"/>
          <w:lang w:eastAsia="zh-CN"/>
          <w14:ligatures w14:val="standardContextual"/>
        </w:rPr>
        <w:t xml:space="preserve">. </w:t>
      </w:r>
    </w:p>
    <w:p w14:paraId="578C1981" w14:textId="77777777" w:rsidR="001969BD" w:rsidRPr="00C37F0E" w:rsidRDefault="001969BD" w:rsidP="00C15002">
      <w:pPr>
        <w:pStyle w:val="BodyText"/>
        <w:spacing w:line="480" w:lineRule="auto"/>
        <w:ind w:right="658"/>
        <w:jc w:val="both"/>
        <w:rPr>
          <w:rFonts w:eastAsiaTheme="minorEastAsia"/>
          <w:sz w:val="23"/>
          <w:szCs w:val="23"/>
          <w:lang w:eastAsia="zh-CN"/>
          <w14:ligatures w14:val="standardContextual"/>
        </w:rPr>
      </w:pPr>
    </w:p>
    <w:p w14:paraId="61E6492D" w14:textId="5F2ED4A5" w:rsidR="00CA2544" w:rsidRPr="00C37F0E" w:rsidRDefault="00B55D6A" w:rsidP="0032114D">
      <w:pPr>
        <w:pStyle w:val="BodyText"/>
        <w:numPr>
          <w:ilvl w:val="0"/>
          <w:numId w:val="11"/>
        </w:numPr>
        <w:spacing w:line="480" w:lineRule="auto"/>
        <w:ind w:left="360" w:right="658"/>
        <w:jc w:val="both"/>
        <w:rPr>
          <w:b/>
          <w:spacing w:val="-2"/>
          <w:sz w:val="24"/>
          <w:szCs w:val="24"/>
        </w:rPr>
      </w:pPr>
      <w:r>
        <w:rPr>
          <w:b/>
          <w:sz w:val="24"/>
          <w:szCs w:val="24"/>
        </w:rPr>
        <w:t>T</w:t>
      </w:r>
      <w:r w:rsidR="00CA2544" w:rsidRPr="00C37F0E">
        <w:rPr>
          <w:b/>
          <w:sz w:val="24"/>
          <w:szCs w:val="24"/>
        </w:rPr>
        <w:t>he</w:t>
      </w:r>
      <w:r w:rsidR="00CA2544" w:rsidRPr="00C37F0E">
        <w:rPr>
          <w:b/>
          <w:spacing w:val="10"/>
          <w:sz w:val="24"/>
          <w:szCs w:val="24"/>
        </w:rPr>
        <w:t xml:space="preserve"> </w:t>
      </w:r>
      <w:r w:rsidR="00CA2544" w:rsidRPr="00C37F0E">
        <w:rPr>
          <w:b/>
          <w:spacing w:val="-2"/>
          <w:sz w:val="24"/>
          <w:szCs w:val="24"/>
        </w:rPr>
        <w:t>study</w:t>
      </w:r>
    </w:p>
    <w:p w14:paraId="5261C875" w14:textId="77777777" w:rsidR="00AA34EC" w:rsidRPr="00C37F0E" w:rsidRDefault="00AA34EC" w:rsidP="00C15002">
      <w:pPr>
        <w:pStyle w:val="BodyText"/>
        <w:spacing w:line="480" w:lineRule="auto"/>
        <w:ind w:right="658"/>
        <w:jc w:val="both"/>
        <w:rPr>
          <w:b/>
          <w:sz w:val="24"/>
          <w:szCs w:val="24"/>
        </w:rPr>
      </w:pPr>
    </w:p>
    <w:p w14:paraId="09834083" w14:textId="6293EE4A" w:rsidR="00CA2544" w:rsidRPr="00C37F0E" w:rsidRDefault="00CA2544" w:rsidP="00C15002">
      <w:pPr>
        <w:pStyle w:val="BodyText"/>
        <w:spacing w:before="1" w:line="480" w:lineRule="auto"/>
        <w:jc w:val="both"/>
        <w:rPr>
          <w:sz w:val="24"/>
          <w:szCs w:val="24"/>
        </w:rPr>
      </w:pPr>
      <w:r w:rsidRPr="00C37F0E">
        <w:rPr>
          <w:sz w:val="24"/>
          <w:szCs w:val="24"/>
        </w:rPr>
        <w:t xml:space="preserve">The </w:t>
      </w:r>
      <w:r w:rsidR="0031713C" w:rsidRPr="00C37F0E">
        <w:rPr>
          <w:sz w:val="24"/>
          <w:szCs w:val="24"/>
        </w:rPr>
        <w:t>studies</w:t>
      </w:r>
      <w:r w:rsidR="001969BD" w:rsidRPr="00C37F0E">
        <w:rPr>
          <w:sz w:val="24"/>
          <w:szCs w:val="24"/>
        </w:rPr>
        <w:t xml:space="preserve"> on RCSs reviewed </w:t>
      </w:r>
      <w:r w:rsidR="0031713C" w:rsidRPr="00C37F0E">
        <w:rPr>
          <w:sz w:val="24"/>
          <w:szCs w:val="24"/>
        </w:rPr>
        <w:t xml:space="preserve">in </w:t>
      </w:r>
      <w:r w:rsidR="00037579">
        <w:rPr>
          <w:sz w:val="24"/>
          <w:szCs w:val="24"/>
        </w:rPr>
        <w:t>Section 2.1</w:t>
      </w:r>
      <w:r w:rsidRPr="00C37F0E">
        <w:rPr>
          <w:sz w:val="24"/>
          <w:szCs w:val="24"/>
        </w:rPr>
        <w:t xml:space="preserve"> suggested that cognitive and metacognitive </w:t>
      </w:r>
      <w:r w:rsidR="00AA34EC" w:rsidRPr="00C37F0E">
        <w:rPr>
          <w:sz w:val="24"/>
          <w:szCs w:val="24"/>
        </w:rPr>
        <w:t>RCSs</w:t>
      </w:r>
      <w:r w:rsidRPr="00C37F0E">
        <w:rPr>
          <w:sz w:val="24"/>
          <w:szCs w:val="24"/>
        </w:rPr>
        <w:t xml:space="preserve"> play an important</w:t>
      </w:r>
      <w:r w:rsidRPr="00C37F0E">
        <w:rPr>
          <w:spacing w:val="40"/>
          <w:sz w:val="24"/>
          <w:szCs w:val="24"/>
        </w:rPr>
        <w:t xml:space="preserve"> </w:t>
      </w:r>
      <w:r w:rsidRPr="00C37F0E">
        <w:rPr>
          <w:sz w:val="24"/>
          <w:szCs w:val="24"/>
        </w:rPr>
        <w:t>role in</w:t>
      </w:r>
      <w:r w:rsidRPr="00C37F0E">
        <w:rPr>
          <w:spacing w:val="40"/>
          <w:sz w:val="24"/>
          <w:szCs w:val="24"/>
        </w:rPr>
        <w:t xml:space="preserve"> </w:t>
      </w:r>
      <w:r w:rsidRPr="00C37F0E">
        <w:rPr>
          <w:sz w:val="24"/>
          <w:szCs w:val="24"/>
        </w:rPr>
        <w:t>reading comprehension but yielded conflicting findings</w:t>
      </w:r>
      <w:r w:rsidRPr="00C37F0E">
        <w:rPr>
          <w:spacing w:val="40"/>
          <w:sz w:val="24"/>
          <w:szCs w:val="24"/>
        </w:rPr>
        <w:t xml:space="preserve"> </w:t>
      </w:r>
      <w:r w:rsidRPr="00C37F0E">
        <w:rPr>
          <w:sz w:val="24"/>
          <w:szCs w:val="24"/>
        </w:rPr>
        <w:t>both</w:t>
      </w:r>
      <w:r w:rsidRPr="00C37F0E">
        <w:rPr>
          <w:spacing w:val="26"/>
          <w:sz w:val="24"/>
          <w:szCs w:val="24"/>
        </w:rPr>
        <w:t xml:space="preserve"> </w:t>
      </w:r>
      <w:r w:rsidRPr="00C37F0E">
        <w:rPr>
          <w:sz w:val="24"/>
          <w:szCs w:val="24"/>
        </w:rPr>
        <w:t>in</w:t>
      </w:r>
      <w:r w:rsidRPr="00C37F0E">
        <w:rPr>
          <w:spacing w:val="26"/>
          <w:sz w:val="24"/>
          <w:szCs w:val="24"/>
        </w:rPr>
        <w:t xml:space="preserve"> </w:t>
      </w:r>
      <w:r w:rsidRPr="00C37F0E">
        <w:rPr>
          <w:sz w:val="24"/>
          <w:szCs w:val="24"/>
        </w:rPr>
        <w:t>terms</w:t>
      </w:r>
      <w:r w:rsidRPr="00C37F0E">
        <w:rPr>
          <w:spacing w:val="27"/>
          <w:sz w:val="24"/>
          <w:szCs w:val="24"/>
        </w:rPr>
        <w:t xml:space="preserve"> </w:t>
      </w:r>
      <w:r w:rsidRPr="00C37F0E">
        <w:rPr>
          <w:sz w:val="24"/>
          <w:szCs w:val="24"/>
        </w:rPr>
        <w:t>of</w:t>
      </w:r>
      <w:r w:rsidRPr="00C37F0E">
        <w:rPr>
          <w:spacing w:val="26"/>
          <w:sz w:val="24"/>
          <w:szCs w:val="24"/>
        </w:rPr>
        <w:t xml:space="preserve"> </w:t>
      </w:r>
      <w:r w:rsidRPr="00C37F0E">
        <w:rPr>
          <w:sz w:val="24"/>
          <w:szCs w:val="24"/>
        </w:rPr>
        <w:t>the</w:t>
      </w:r>
      <w:r w:rsidRPr="00C37F0E">
        <w:rPr>
          <w:spacing w:val="27"/>
          <w:sz w:val="24"/>
          <w:szCs w:val="24"/>
        </w:rPr>
        <w:t xml:space="preserve"> </w:t>
      </w:r>
      <w:r w:rsidRPr="00C37F0E">
        <w:rPr>
          <w:sz w:val="24"/>
          <w:szCs w:val="24"/>
        </w:rPr>
        <w:t>frequency</w:t>
      </w:r>
      <w:r w:rsidRPr="00C37F0E">
        <w:rPr>
          <w:spacing w:val="24"/>
          <w:sz w:val="24"/>
          <w:szCs w:val="24"/>
        </w:rPr>
        <w:t xml:space="preserve"> </w:t>
      </w:r>
      <w:r w:rsidRPr="00C37F0E">
        <w:rPr>
          <w:sz w:val="24"/>
          <w:szCs w:val="24"/>
        </w:rPr>
        <w:t>breakdown</w:t>
      </w:r>
      <w:r w:rsidRPr="00C37F0E">
        <w:rPr>
          <w:spacing w:val="26"/>
          <w:sz w:val="24"/>
          <w:szCs w:val="24"/>
        </w:rPr>
        <w:t xml:space="preserve"> </w:t>
      </w:r>
      <w:r w:rsidRPr="00C37F0E">
        <w:rPr>
          <w:sz w:val="24"/>
          <w:szCs w:val="24"/>
        </w:rPr>
        <w:t>between</w:t>
      </w:r>
      <w:r w:rsidRPr="00C37F0E">
        <w:rPr>
          <w:spacing w:val="24"/>
          <w:sz w:val="24"/>
          <w:szCs w:val="24"/>
        </w:rPr>
        <w:t xml:space="preserve"> </w:t>
      </w:r>
      <w:r w:rsidRPr="00C37F0E">
        <w:rPr>
          <w:sz w:val="24"/>
          <w:szCs w:val="24"/>
        </w:rPr>
        <w:t>cognitive</w:t>
      </w:r>
      <w:r w:rsidRPr="00C37F0E">
        <w:rPr>
          <w:spacing w:val="30"/>
          <w:sz w:val="24"/>
          <w:szCs w:val="24"/>
        </w:rPr>
        <w:t xml:space="preserve"> </w:t>
      </w:r>
      <w:r w:rsidRPr="00C37F0E">
        <w:rPr>
          <w:sz w:val="24"/>
          <w:szCs w:val="24"/>
        </w:rPr>
        <w:t>and</w:t>
      </w:r>
      <w:r w:rsidRPr="00C37F0E">
        <w:rPr>
          <w:spacing w:val="26"/>
          <w:sz w:val="24"/>
          <w:szCs w:val="24"/>
        </w:rPr>
        <w:t xml:space="preserve"> </w:t>
      </w:r>
      <w:r w:rsidRPr="00C37F0E">
        <w:rPr>
          <w:sz w:val="24"/>
          <w:szCs w:val="24"/>
        </w:rPr>
        <w:t>metacognitive</w:t>
      </w:r>
      <w:r w:rsidRPr="00C37F0E">
        <w:rPr>
          <w:spacing w:val="30"/>
          <w:sz w:val="24"/>
          <w:szCs w:val="24"/>
        </w:rPr>
        <w:t xml:space="preserve"> </w:t>
      </w:r>
      <w:r w:rsidRPr="00C37F0E">
        <w:rPr>
          <w:sz w:val="24"/>
          <w:szCs w:val="24"/>
        </w:rPr>
        <w:t>strategy</w:t>
      </w:r>
      <w:r w:rsidRPr="00C37F0E">
        <w:rPr>
          <w:spacing w:val="26"/>
          <w:sz w:val="24"/>
          <w:szCs w:val="24"/>
        </w:rPr>
        <w:t xml:space="preserve"> </w:t>
      </w:r>
      <w:r w:rsidRPr="00C37F0E">
        <w:rPr>
          <w:sz w:val="24"/>
          <w:szCs w:val="24"/>
        </w:rPr>
        <w:t>use in L1 vis a vis L2 reading and in terms of the relative importance of cognitive and</w:t>
      </w:r>
      <w:r w:rsidRPr="00C37F0E">
        <w:rPr>
          <w:spacing w:val="40"/>
          <w:sz w:val="24"/>
          <w:szCs w:val="24"/>
        </w:rPr>
        <w:t xml:space="preserve"> </w:t>
      </w:r>
      <w:r w:rsidRPr="00C37F0E">
        <w:rPr>
          <w:sz w:val="24"/>
          <w:szCs w:val="24"/>
        </w:rPr>
        <w:t>metacognitive</w:t>
      </w:r>
      <w:r w:rsidRPr="00C37F0E">
        <w:rPr>
          <w:spacing w:val="40"/>
          <w:sz w:val="24"/>
          <w:szCs w:val="24"/>
        </w:rPr>
        <w:t xml:space="preserve"> </w:t>
      </w:r>
      <w:r w:rsidRPr="00C37F0E">
        <w:rPr>
          <w:sz w:val="24"/>
          <w:szCs w:val="24"/>
        </w:rPr>
        <w:t>strategy</w:t>
      </w:r>
      <w:r w:rsidRPr="00C37F0E">
        <w:rPr>
          <w:spacing w:val="40"/>
          <w:sz w:val="24"/>
          <w:szCs w:val="24"/>
        </w:rPr>
        <w:t xml:space="preserve"> </w:t>
      </w:r>
      <w:r w:rsidRPr="00C37F0E">
        <w:rPr>
          <w:sz w:val="24"/>
          <w:szCs w:val="24"/>
        </w:rPr>
        <w:t>use</w:t>
      </w:r>
      <w:r w:rsidRPr="00C37F0E">
        <w:rPr>
          <w:spacing w:val="40"/>
          <w:sz w:val="24"/>
          <w:szCs w:val="24"/>
        </w:rPr>
        <w:t xml:space="preserve"> </w:t>
      </w:r>
      <w:r w:rsidRPr="00C37F0E">
        <w:rPr>
          <w:sz w:val="24"/>
          <w:szCs w:val="24"/>
        </w:rPr>
        <w:t>in</w:t>
      </w:r>
      <w:r w:rsidRPr="00C37F0E">
        <w:rPr>
          <w:spacing w:val="40"/>
          <w:sz w:val="24"/>
          <w:szCs w:val="24"/>
        </w:rPr>
        <w:t xml:space="preserve"> </w:t>
      </w:r>
      <w:r w:rsidRPr="00C37F0E">
        <w:rPr>
          <w:sz w:val="24"/>
          <w:szCs w:val="24"/>
        </w:rPr>
        <w:t>L1</w:t>
      </w:r>
      <w:r w:rsidRPr="00C37F0E">
        <w:rPr>
          <w:spacing w:val="40"/>
          <w:sz w:val="24"/>
          <w:szCs w:val="24"/>
        </w:rPr>
        <w:t xml:space="preserve"> </w:t>
      </w:r>
      <w:r w:rsidRPr="00C37F0E">
        <w:rPr>
          <w:sz w:val="24"/>
          <w:szCs w:val="24"/>
        </w:rPr>
        <w:t>and</w:t>
      </w:r>
      <w:r w:rsidRPr="00C37F0E">
        <w:rPr>
          <w:spacing w:val="40"/>
          <w:sz w:val="24"/>
          <w:szCs w:val="24"/>
        </w:rPr>
        <w:t xml:space="preserve"> </w:t>
      </w:r>
      <w:r w:rsidRPr="00C37F0E">
        <w:rPr>
          <w:sz w:val="24"/>
          <w:szCs w:val="24"/>
        </w:rPr>
        <w:t>L2</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comprehension.</w:t>
      </w:r>
      <w:r w:rsidRPr="00C37F0E">
        <w:rPr>
          <w:spacing w:val="40"/>
          <w:sz w:val="24"/>
          <w:szCs w:val="24"/>
        </w:rPr>
        <w:t xml:space="preserve"> </w:t>
      </w:r>
      <w:r w:rsidR="005249D1">
        <w:rPr>
          <w:sz w:val="24"/>
          <w:szCs w:val="24"/>
        </w:rPr>
        <w:t>A</w:t>
      </w:r>
      <w:r w:rsidRPr="00C37F0E">
        <w:rPr>
          <w:sz w:val="24"/>
          <w:szCs w:val="24"/>
        </w:rPr>
        <w:t>n examination of these issues in</w:t>
      </w:r>
      <w:r w:rsidR="00763264">
        <w:rPr>
          <w:sz w:val="24"/>
          <w:szCs w:val="24"/>
        </w:rPr>
        <w:t xml:space="preserve"> the context of Igbo L1 reading</w:t>
      </w:r>
      <w:r w:rsidRPr="00C37F0E">
        <w:rPr>
          <w:sz w:val="24"/>
          <w:szCs w:val="24"/>
        </w:rPr>
        <w:t xml:space="preserve"> </w:t>
      </w:r>
      <w:r w:rsidR="00337968" w:rsidRPr="00C37F0E">
        <w:rPr>
          <w:sz w:val="24"/>
          <w:szCs w:val="24"/>
        </w:rPr>
        <w:t xml:space="preserve">will add a new dimension </w:t>
      </w:r>
      <w:r w:rsidR="00E005F8">
        <w:rPr>
          <w:sz w:val="24"/>
          <w:szCs w:val="24"/>
        </w:rPr>
        <w:t>to</w:t>
      </w:r>
      <w:r w:rsidR="00337968" w:rsidRPr="00C37F0E">
        <w:rPr>
          <w:sz w:val="24"/>
          <w:szCs w:val="24"/>
        </w:rPr>
        <w:t xml:space="preserve"> this kind of research </w:t>
      </w:r>
      <w:r w:rsidR="00227467">
        <w:rPr>
          <w:sz w:val="24"/>
          <w:szCs w:val="24"/>
        </w:rPr>
        <w:t>since</w:t>
      </w:r>
      <w:r w:rsidR="00227467" w:rsidRPr="00C37F0E">
        <w:rPr>
          <w:sz w:val="24"/>
          <w:szCs w:val="24"/>
        </w:rPr>
        <w:t xml:space="preserve"> </w:t>
      </w:r>
      <w:r w:rsidR="00337968" w:rsidRPr="00C37F0E">
        <w:rPr>
          <w:sz w:val="24"/>
          <w:szCs w:val="24"/>
        </w:rPr>
        <w:t xml:space="preserve">Igbo literacy development tends to suffer because of the domination of English in the educational system of Southern Nigeria and the low status </w:t>
      </w:r>
      <w:r w:rsidR="009B2CE6">
        <w:rPr>
          <w:sz w:val="24"/>
          <w:szCs w:val="24"/>
        </w:rPr>
        <w:t xml:space="preserve">that </w:t>
      </w:r>
      <w:r w:rsidR="00337968" w:rsidRPr="00C37F0E">
        <w:rPr>
          <w:sz w:val="24"/>
          <w:szCs w:val="24"/>
        </w:rPr>
        <w:t>Igbo has in the mind of Igbo L1 speakers. In particular, t</w:t>
      </w:r>
      <w:r w:rsidRPr="00C37F0E">
        <w:rPr>
          <w:sz w:val="24"/>
          <w:szCs w:val="24"/>
        </w:rPr>
        <w:t>he</w:t>
      </w:r>
      <w:r w:rsidRPr="00C37F0E">
        <w:rPr>
          <w:spacing w:val="17"/>
          <w:sz w:val="24"/>
          <w:szCs w:val="24"/>
        </w:rPr>
        <w:t xml:space="preserve"> </w:t>
      </w:r>
      <w:r w:rsidRPr="00C37F0E">
        <w:rPr>
          <w:sz w:val="24"/>
          <w:szCs w:val="24"/>
        </w:rPr>
        <w:t>current</w:t>
      </w:r>
      <w:r w:rsidRPr="00C37F0E">
        <w:rPr>
          <w:spacing w:val="16"/>
          <w:sz w:val="24"/>
          <w:szCs w:val="24"/>
        </w:rPr>
        <w:t xml:space="preserve"> </w:t>
      </w:r>
      <w:r w:rsidRPr="00C37F0E">
        <w:rPr>
          <w:sz w:val="24"/>
          <w:szCs w:val="24"/>
        </w:rPr>
        <w:t>study</w:t>
      </w:r>
      <w:r w:rsidRPr="00C37F0E">
        <w:rPr>
          <w:spacing w:val="17"/>
          <w:sz w:val="24"/>
          <w:szCs w:val="24"/>
        </w:rPr>
        <w:t xml:space="preserve"> </w:t>
      </w:r>
      <w:r w:rsidRPr="00C37F0E">
        <w:rPr>
          <w:sz w:val="24"/>
          <w:szCs w:val="24"/>
        </w:rPr>
        <w:t>examine</w:t>
      </w:r>
      <w:r w:rsidR="00337968" w:rsidRPr="00C37F0E">
        <w:rPr>
          <w:sz w:val="24"/>
          <w:szCs w:val="24"/>
        </w:rPr>
        <w:t>s</w:t>
      </w:r>
      <w:r w:rsidRPr="00C37F0E">
        <w:rPr>
          <w:spacing w:val="17"/>
          <w:sz w:val="24"/>
          <w:szCs w:val="24"/>
        </w:rPr>
        <w:t xml:space="preserve"> </w:t>
      </w:r>
      <w:r w:rsidR="0031713C" w:rsidRPr="00C37F0E">
        <w:rPr>
          <w:spacing w:val="17"/>
          <w:sz w:val="24"/>
          <w:szCs w:val="24"/>
        </w:rPr>
        <w:t xml:space="preserve">the </w:t>
      </w:r>
      <w:r w:rsidRPr="00C37F0E">
        <w:rPr>
          <w:sz w:val="24"/>
          <w:szCs w:val="24"/>
        </w:rPr>
        <w:t>cognitive</w:t>
      </w:r>
      <w:r w:rsidRPr="00C37F0E">
        <w:rPr>
          <w:spacing w:val="21"/>
          <w:sz w:val="24"/>
          <w:szCs w:val="24"/>
        </w:rPr>
        <w:t xml:space="preserve"> </w:t>
      </w:r>
      <w:r w:rsidRPr="00C37F0E">
        <w:rPr>
          <w:sz w:val="24"/>
          <w:szCs w:val="24"/>
        </w:rPr>
        <w:t>and metacognitive</w:t>
      </w:r>
      <w:r w:rsidRPr="00C37F0E">
        <w:rPr>
          <w:spacing w:val="40"/>
          <w:sz w:val="24"/>
          <w:szCs w:val="24"/>
        </w:rPr>
        <w:t xml:space="preserve"> </w:t>
      </w:r>
      <w:r w:rsidR="0031713C" w:rsidRPr="00C37F0E">
        <w:rPr>
          <w:sz w:val="24"/>
          <w:szCs w:val="24"/>
        </w:rPr>
        <w:t>RCSs</w:t>
      </w:r>
      <w:r w:rsidRPr="00C37F0E">
        <w:rPr>
          <w:spacing w:val="38"/>
          <w:sz w:val="24"/>
          <w:szCs w:val="24"/>
        </w:rPr>
        <w:t xml:space="preserve"> </w:t>
      </w:r>
      <w:r w:rsidRPr="00C37F0E">
        <w:rPr>
          <w:sz w:val="24"/>
          <w:szCs w:val="24"/>
        </w:rPr>
        <w:t>used</w:t>
      </w:r>
      <w:r w:rsidRPr="00C37F0E">
        <w:rPr>
          <w:spacing w:val="40"/>
          <w:sz w:val="24"/>
          <w:szCs w:val="24"/>
        </w:rPr>
        <w:t xml:space="preserve"> </w:t>
      </w:r>
      <w:r w:rsidRPr="00C37F0E">
        <w:rPr>
          <w:sz w:val="24"/>
          <w:szCs w:val="24"/>
        </w:rPr>
        <w:t>by</w:t>
      </w:r>
      <w:r w:rsidRPr="00C37F0E">
        <w:rPr>
          <w:spacing w:val="35"/>
          <w:sz w:val="24"/>
          <w:szCs w:val="24"/>
        </w:rPr>
        <w:t xml:space="preserve"> </w:t>
      </w:r>
      <w:r w:rsidRPr="00C37F0E">
        <w:rPr>
          <w:sz w:val="24"/>
          <w:szCs w:val="24"/>
        </w:rPr>
        <w:t>adult</w:t>
      </w:r>
      <w:r w:rsidRPr="00C37F0E">
        <w:rPr>
          <w:spacing w:val="37"/>
          <w:sz w:val="24"/>
          <w:szCs w:val="24"/>
        </w:rPr>
        <w:t xml:space="preserve"> </w:t>
      </w:r>
      <w:r w:rsidR="00026F14" w:rsidRPr="00C37F0E">
        <w:rPr>
          <w:sz w:val="24"/>
          <w:szCs w:val="24"/>
        </w:rPr>
        <w:t>L1</w:t>
      </w:r>
      <w:r w:rsidRPr="00C37F0E">
        <w:rPr>
          <w:spacing w:val="40"/>
          <w:sz w:val="24"/>
          <w:szCs w:val="24"/>
        </w:rPr>
        <w:t xml:space="preserve"> </w:t>
      </w:r>
      <w:r w:rsidR="0031713C" w:rsidRPr="00C37F0E">
        <w:rPr>
          <w:sz w:val="24"/>
          <w:szCs w:val="24"/>
        </w:rPr>
        <w:t xml:space="preserve">Igbo </w:t>
      </w:r>
      <w:r w:rsidR="00763264">
        <w:rPr>
          <w:sz w:val="24"/>
          <w:szCs w:val="24"/>
        </w:rPr>
        <w:t>speakers</w:t>
      </w:r>
      <w:r w:rsidR="00763264">
        <w:rPr>
          <w:spacing w:val="38"/>
          <w:sz w:val="24"/>
          <w:szCs w:val="24"/>
        </w:rPr>
        <w:t xml:space="preserve"> </w:t>
      </w:r>
      <w:r w:rsidRPr="00C37F0E">
        <w:rPr>
          <w:sz w:val="24"/>
          <w:szCs w:val="24"/>
        </w:rPr>
        <w:t>and</w:t>
      </w:r>
      <w:r w:rsidRPr="00C37F0E">
        <w:rPr>
          <w:spacing w:val="38"/>
          <w:sz w:val="24"/>
          <w:szCs w:val="24"/>
        </w:rPr>
        <w:t xml:space="preserve"> </w:t>
      </w:r>
      <w:r w:rsidRPr="00C37F0E">
        <w:rPr>
          <w:sz w:val="24"/>
          <w:szCs w:val="24"/>
        </w:rPr>
        <w:t>the</w:t>
      </w:r>
      <w:r w:rsidRPr="00C37F0E">
        <w:rPr>
          <w:spacing w:val="40"/>
          <w:sz w:val="24"/>
          <w:szCs w:val="24"/>
        </w:rPr>
        <w:t xml:space="preserve"> </w:t>
      </w:r>
      <w:r w:rsidRPr="00C37F0E">
        <w:rPr>
          <w:sz w:val="24"/>
          <w:szCs w:val="24"/>
        </w:rPr>
        <w:t>role</w:t>
      </w:r>
      <w:r w:rsidRPr="00C37F0E">
        <w:rPr>
          <w:spacing w:val="38"/>
          <w:sz w:val="24"/>
          <w:szCs w:val="24"/>
        </w:rPr>
        <w:t xml:space="preserve"> </w:t>
      </w:r>
      <w:r w:rsidRPr="00C37F0E">
        <w:rPr>
          <w:sz w:val="24"/>
          <w:szCs w:val="24"/>
        </w:rPr>
        <w:t xml:space="preserve">of each kind of strategy in </w:t>
      </w:r>
      <w:r w:rsidR="00763264">
        <w:rPr>
          <w:sz w:val="24"/>
          <w:szCs w:val="24"/>
        </w:rPr>
        <w:t xml:space="preserve">Igbo </w:t>
      </w:r>
      <w:r w:rsidRPr="00C37F0E">
        <w:rPr>
          <w:sz w:val="24"/>
          <w:szCs w:val="24"/>
        </w:rPr>
        <w:t>reading comprehension.</w:t>
      </w:r>
      <w:r w:rsidR="00B3584A" w:rsidRPr="00C37F0E">
        <w:rPr>
          <w:sz w:val="24"/>
          <w:szCs w:val="24"/>
        </w:rPr>
        <w:t xml:space="preserve"> </w:t>
      </w:r>
      <w:r w:rsidRPr="00C37F0E">
        <w:rPr>
          <w:sz w:val="24"/>
          <w:szCs w:val="24"/>
        </w:rPr>
        <w:t xml:space="preserve">The current examination of the reading strategies of adult L1 readers with late and limited L1 literacy experiences also has implications for the teaching of reading in other ESL contexts where English is dominant. Such research has </w:t>
      </w:r>
      <w:r w:rsidRPr="00C37F0E">
        <w:rPr>
          <w:sz w:val="24"/>
          <w:szCs w:val="24"/>
        </w:rPr>
        <w:lastRenderedPageBreak/>
        <w:t xml:space="preserve">been advocated by Oxford (1990) and Rahimi and </w:t>
      </w:r>
      <w:proofErr w:type="spellStart"/>
      <w:r w:rsidRPr="00C37F0E">
        <w:rPr>
          <w:sz w:val="24"/>
          <w:szCs w:val="24"/>
        </w:rPr>
        <w:t>Katal</w:t>
      </w:r>
      <w:proofErr w:type="spellEnd"/>
      <w:r w:rsidRPr="00C37F0E">
        <w:rPr>
          <w:sz w:val="24"/>
          <w:szCs w:val="24"/>
        </w:rPr>
        <w:t xml:space="preserve"> (2012).</w:t>
      </w:r>
    </w:p>
    <w:p w14:paraId="0B4EAA0D" w14:textId="4B38489A" w:rsidR="00CA2544" w:rsidRPr="00C37F0E" w:rsidRDefault="00337968" w:rsidP="00C15002">
      <w:pPr>
        <w:pStyle w:val="BodyText"/>
        <w:spacing w:line="480" w:lineRule="auto"/>
        <w:ind w:firstLine="360"/>
        <w:rPr>
          <w:sz w:val="24"/>
          <w:szCs w:val="24"/>
        </w:rPr>
      </w:pPr>
      <w:r w:rsidRPr="00C37F0E">
        <w:rPr>
          <w:sz w:val="24"/>
          <w:szCs w:val="24"/>
        </w:rPr>
        <w:t>T</w:t>
      </w:r>
      <w:r w:rsidR="00CA2544" w:rsidRPr="00C37F0E">
        <w:rPr>
          <w:sz w:val="24"/>
          <w:szCs w:val="24"/>
        </w:rPr>
        <w:t>he</w:t>
      </w:r>
      <w:r w:rsidR="00CA2544" w:rsidRPr="00C37F0E">
        <w:rPr>
          <w:spacing w:val="10"/>
          <w:sz w:val="24"/>
          <w:szCs w:val="24"/>
        </w:rPr>
        <w:t xml:space="preserve"> </w:t>
      </w:r>
      <w:r w:rsidR="00CA2544" w:rsidRPr="00C37F0E">
        <w:rPr>
          <w:sz w:val="24"/>
          <w:szCs w:val="24"/>
        </w:rPr>
        <w:t>study</w:t>
      </w:r>
      <w:r w:rsidR="00CA2544" w:rsidRPr="00C37F0E">
        <w:rPr>
          <w:spacing w:val="8"/>
          <w:sz w:val="24"/>
          <w:szCs w:val="24"/>
        </w:rPr>
        <w:t xml:space="preserve"> </w:t>
      </w:r>
      <w:r w:rsidR="00CA2544" w:rsidRPr="00C37F0E">
        <w:rPr>
          <w:sz w:val="24"/>
          <w:szCs w:val="24"/>
        </w:rPr>
        <w:t>reported</w:t>
      </w:r>
      <w:r w:rsidR="00CA2544" w:rsidRPr="00C37F0E">
        <w:rPr>
          <w:spacing w:val="15"/>
          <w:sz w:val="24"/>
          <w:szCs w:val="24"/>
        </w:rPr>
        <w:t xml:space="preserve"> </w:t>
      </w:r>
      <w:r w:rsidR="00CA2544" w:rsidRPr="00C37F0E">
        <w:rPr>
          <w:sz w:val="24"/>
          <w:szCs w:val="24"/>
        </w:rPr>
        <w:t>here</w:t>
      </w:r>
      <w:r w:rsidR="00CA2544" w:rsidRPr="00C37F0E">
        <w:rPr>
          <w:spacing w:val="10"/>
          <w:sz w:val="24"/>
          <w:szCs w:val="24"/>
        </w:rPr>
        <w:t xml:space="preserve"> </w:t>
      </w:r>
      <w:r w:rsidR="00CA2544" w:rsidRPr="00C37F0E">
        <w:rPr>
          <w:sz w:val="24"/>
          <w:szCs w:val="24"/>
        </w:rPr>
        <w:t>addresse</w:t>
      </w:r>
      <w:r w:rsidRPr="00C37F0E">
        <w:rPr>
          <w:sz w:val="24"/>
          <w:szCs w:val="24"/>
        </w:rPr>
        <w:t>s</w:t>
      </w:r>
      <w:r w:rsidR="00CA2544" w:rsidRPr="00C37F0E">
        <w:rPr>
          <w:spacing w:val="11"/>
          <w:sz w:val="24"/>
          <w:szCs w:val="24"/>
        </w:rPr>
        <w:t xml:space="preserve"> </w:t>
      </w:r>
      <w:r w:rsidR="00CA2544" w:rsidRPr="00C37F0E">
        <w:rPr>
          <w:sz w:val="24"/>
          <w:szCs w:val="24"/>
        </w:rPr>
        <w:t>these</w:t>
      </w:r>
      <w:r w:rsidR="00CA2544" w:rsidRPr="00C37F0E">
        <w:rPr>
          <w:spacing w:val="12"/>
          <w:sz w:val="24"/>
          <w:szCs w:val="24"/>
        </w:rPr>
        <w:t xml:space="preserve"> </w:t>
      </w:r>
      <w:r w:rsidR="00CA2544" w:rsidRPr="00C37F0E">
        <w:rPr>
          <w:sz w:val="24"/>
          <w:szCs w:val="24"/>
        </w:rPr>
        <w:t>research</w:t>
      </w:r>
      <w:r w:rsidR="00CA2544" w:rsidRPr="00C37F0E">
        <w:rPr>
          <w:spacing w:val="11"/>
          <w:sz w:val="24"/>
          <w:szCs w:val="24"/>
        </w:rPr>
        <w:t xml:space="preserve"> </w:t>
      </w:r>
      <w:r w:rsidR="00CA2544" w:rsidRPr="00C37F0E">
        <w:rPr>
          <w:spacing w:val="-2"/>
          <w:sz w:val="24"/>
          <w:szCs w:val="24"/>
        </w:rPr>
        <w:t>questions:</w:t>
      </w:r>
    </w:p>
    <w:p w14:paraId="63DE5AA2" w14:textId="77777777" w:rsidR="00CA2544" w:rsidRPr="00C37F0E" w:rsidRDefault="00CA2544" w:rsidP="00C15002">
      <w:pPr>
        <w:pStyle w:val="BodyText"/>
        <w:spacing w:before="15" w:line="480" w:lineRule="auto"/>
        <w:ind w:firstLine="360"/>
        <w:rPr>
          <w:sz w:val="24"/>
          <w:szCs w:val="24"/>
        </w:rPr>
      </w:pPr>
    </w:p>
    <w:p w14:paraId="6447F59B" w14:textId="29CC3FFF" w:rsidR="00CA2544" w:rsidRPr="00C37F0E" w:rsidRDefault="00CA2544" w:rsidP="00C15002">
      <w:pPr>
        <w:pStyle w:val="BodyText"/>
        <w:spacing w:line="480" w:lineRule="auto"/>
        <w:ind w:left="630" w:hanging="264"/>
        <w:jc w:val="both"/>
        <w:rPr>
          <w:sz w:val="24"/>
          <w:szCs w:val="24"/>
        </w:rPr>
      </w:pPr>
      <w:r w:rsidRPr="00C37F0E">
        <w:rPr>
          <w:sz w:val="24"/>
          <w:szCs w:val="24"/>
        </w:rPr>
        <w:t>1</w:t>
      </w:r>
      <w:r w:rsidR="00B3584A" w:rsidRPr="00C37F0E">
        <w:rPr>
          <w:sz w:val="24"/>
          <w:szCs w:val="24"/>
        </w:rPr>
        <w:t>.</w:t>
      </w:r>
      <w:r w:rsidRPr="00C37F0E">
        <w:rPr>
          <w:spacing w:val="40"/>
          <w:sz w:val="24"/>
          <w:szCs w:val="24"/>
        </w:rPr>
        <w:t xml:space="preserve"> </w:t>
      </w:r>
      <w:r w:rsidRPr="00C37F0E">
        <w:rPr>
          <w:sz w:val="24"/>
          <w:szCs w:val="24"/>
        </w:rPr>
        <w:t>Which</w:t>
      </w:r>
      <w:r w:rsidRPr="00C37F0E">
        <w:rPr>
          <w:spacing w:val="40"/>
          <w:sz w:val="24"/>
          <w:szCs w:val="24"/>
        </w:rPr>
        <w:t xml:space="preserve"> </w:t>
      </w:r>
      <w:r w:rsidRPr="00C37F0E">
        <w:rPr>
          <w:sz w:val="24"/>
          <w:szCs w:val="24"/>
        </w:rPr>
        <w:t>cognitive</w:t>
      </w:r>
      <w:r w:rsidRPr="00C37F0E">
        <w:rPr>
          <w:spacing w:val="40"/>
          <w:sz w:val="24"/>
          <w:szCs w:val="24"/>
        </w:rPr>
        <w:t xml:space="preserve"> </w:t>
      </w:r>
      <w:r w:rsidRPr="00C37F0E">
        <w:rPr>
          <w:sz w:val="24"/>
          <w:szCs w:val="24"/>
        </w:rPr>
        <w:t>and</w:t>
      </w:r>
      <w:r w:rsidRPr="00C37F0E">
        <w:rPr>
          <w:spacing w:val="40"/>
          <w:sz w:val="24"/>
          <w:szCs w:val="24"/>
        </w:rPr>
        <w:t xml:space="preserve"> </w:t>
      </w:r>
      <w:r w:rsidRPr="00C37F0E">
        <w:rPr>
          <w:sz w:val="24"/>
          <w:szCs w:val="24"/>
        </w:rPr>
        <w:t>metacognitive</w:t>
      </w:r>
      <w:r w:rsidRPr="00C37F0E">
        <w:rPr>
          <w:spacing w:val="40"/>
          <w:sz w:val="24"/>
          <w:szCs w:val="24"/>
        </w:rPr>
        <w:t xml:space="preserve"> </w:t>
      </w:r>
      <w:r w:rsidR="00ED21C6" w:rsidRPr="00C37F0E">
        <w:rPr>
          <w:sz w:val="24"/>
          <w:szCs w:val="24"/>
        </w:rPr>
        <w:t>RCSs</w:t>
      </w:r>
      <w:r w:rsidRPr="00C37F0E">
        <w:rPr>
          <w:spacing w:val="40"/>
          <w:sz w:val="24"/>
          <w:szCs w:val="24"/>
        </w:rPr>
        <w:t xml:space="preserve"> </w:t>
      </w:r>
      <w:r w:rsidRPr="00C37F0E">
        <w:rPr>
          <w:sz w:val="24"/>
          <w:szCs w:val="24"/>
        </w:rPr>
        <w:t>are</w:t>
      </w:r>
      <w:r w:rsidRPr="00C37F0E">
        <w:rPr>
          <w:spacing w:val="40"/>
          <w:sz w:val="24"/>
          <w:szCs w:val="24"/>
        </w:rPr>
        <w:t xml:space="preserve"> </w:t>
      </w:r>
      <w:r w:rsidRPr="00C37F0E">
        <w:rPr>
          <w:sz w:val="24"/>
          <w:szCs w:val="24"/>
        </w:rPr>
        <w:t>used</w:t>
      </w:r>
      <w:r w:rsidRPr="00C37F0E">
        <w:rPr>
          <w:spacing w:val="40"/>
          <w:sz w:val="24"/>
          <w:szCs w:val="24"/>
        </w:rPr>
        <w:t xml:space="preserve"> </w:t>
      </w:r>
      <w:r w:rsidRPr="00C37F0E">
        <w:rPr>
          <w:sz w:val="24"/>
          <w:szCs w:val="24"/>
        </w:rPr>
        <w:t>most</w:t>
      </w:r>
      <w:r w:rsidRPr="00C37F0E">
        <w:rPr>
          <w:spacing w:val="40"/>
          <w:sz w:val="24"/>
          <w:szCs w:val="24"/>
        </w:rPr>
        <w:t xml:space="preserve"> </w:t>
      </w:r>
      <w:r w:rsidRPr="00C37F0E">
        <w:rPr>
          <w:sz w:val="24"/>
          <w:szCs w:val="24"/>
        </w:rPr>
        <w:t>frequently</w:t>
      </w:r>
      <w:r w:rsidRPr="00C37F0E">
        <w:rPr>
          <w:spacing w:val="40"/>
          <w:sz w:val="24"/>
          <w:szCs w:val="24"/>
        </w:rPr>
        <w:t xml:space="preserve"> </w:t>
      </w:r>
      <w:r w:rsidRPr="00C37F0E">
        <w:rPr>
          <w:sz w:val="24"/>
          <w:szCs w:val="24"/>
        </w:rPr>
        <w:t xml:space="preserve">by adult </w:t>
      </w:r>
      <w:r w:rsidR="00763264">
        <w:rPr>
          <w:sz w:val="24"/>
          <w:szCs w:val="24"/>
        </w:rPr>
        <w:t xml:space="preserve">Igbo </w:t>
      </w:r>
      <w:r w:rsidR="008922B4" w:rsidRPr="00C37F0E">
        <w:rPr>
          <w:sz w:val="24"/>
          <w:szCs w:val="24"/>
        </w:rPr>
        <w:t>L1</w:t>
      </w:r>
      <w:r w:rsidRPr="00C37F0E">
        <w:rPr>
          <w:sz w:val="24"/>
          <w:szCs w:val="24"/>
        </w:rPr>
        <w:t xml:space="preserve"> speakers?</w:t>
      </w:r>
    </w:p>
    <w:p w14:paraId="37A625B5" w14:textId="170F1F9D" w:rsidR="00CA2544" w:rsidRPr="00C37F0E" w:rsidRDefault="00CA2544" w:rsidP="00C15002">
      <w:pPr>
        <w:pStyle w:val="BodyText"/>
        <w:spacing w:line="480" w:lineRule="auto"/>
        <w:ind w:left="630" w:hanging="264"/>
        <w:rPr>
          <w:sz w:val="24"/>
          <w:szCs w:val="24"/>
        </w:rPr>
      </w:pPr>
      <w:r w:rsidRPr="00C37F0E">
        <w:rPr>
          <w:sz w:val="24"/>
          <w:szCs w:val="24"/>
        </w:rPr>
        <w:t>2</w:t>
      </w:r>
      <w:r w:rsidR="00B3584A" w:rsidRPr="00C37F0E">
        <w:rPr>
          <w:sz w:val="24"/>
          <w:szCs w:val="24"/>
        </w:rPr>
        <w:t>.</w:t>
      </w:r>
      <w:r w:rsidRPr="00C37F0E">
        <w:rPr>
          <w:spacing w:val="27"/>
          <w:sz w:val="24"/>
          <w:szCs w:val="24"/>
        </w:rPr>
        <w:t xml:space="preserve"> </w:t>
      </w:r>
      <w:r w:rsidRPr="00C37F0E">
        <w:rPr>
          <w:sz w:val="24"/>
          <w:szCs w:val="24"/>
        </w:rPr>
        <w:t>Which</w:t>
      </w:r>
      <w:r w:rsidRPr="00C37F0E">
        <w:rPr>
          <w:spacing w:val="25"/>
          <w:sz w:val="24"/>
          <w:szCs w:val="24"/>
        </w:rPr>
        <w:t xml:space="preserve"> </w:t>
      </w:r>
      <w:r w:rsidR="00ED21C6" w:rsidRPr="00C37F0E">
        <w:rPr>
          <w:sz w:val="24"/>
          <w:szCs w:val="24"/>
        </w:rPr>
        <w:t>RCS</w:t>
      </w:r>
      <w:r w:rsidR="00337968" w:rsidRPr="00C37F0E">
        <w:rPr>
          <w:spacing w:val="25"/>
          <w:sz w:val="24"/>
          <w:szCs w:val="24"/>
        </w:rPr>
        <w:t xml:space="preserve"> </w:t>
      </w:r>
      <w:r w:rsidRPr="00C37F0E">
        <w:rPr>
          <w:sz w:val="24"/>
          <w:szCs w:val="24"/>
        </w:rPr>
        <w:t>cluster</w:t>
      </w:r>
      <w:r w:rsidRPr="00C37F0E">
        <w:rPr>
          <w:spacing w:val="30"/>
          <w:sz w:val="24"/>
          <w:szCs w:val="24"/>
        </w:rPr>
        <w:t xml:space="preserve"> </w:t>
      </w:r>
      <w:r w:rsidRPr="00C37F0E">
        <w:rPr>
          <w:sz w:val="24"/>
          <w:szCs w:val="24"/>
        </w:rPr>
        <w:t>(cognitive</w:t>
      </w:r>
      <w:r w:rsidRPr="00C37F0E">
        <w:rPr>
          <w:spacing w:val="29"/>
          <w:sz w:val="24"/>
          <w:szCs w:val="24"/>
        </w:rPr>
        <w:t xml:space="preserve"> </w:t>
      </w:r>
      <w:r w:rsidRPr="00C37F0E">
        <w:rPr>
          <w:sz w:val="24"/>
          <w:szCs w:val="24"/>
        </w:rPr>
        <w:t>or</w:t>
      </w:r>
      <w:r w:rsidRPr="00C37F0E">
        <w:rPr>
          <w:spacing w:val="27"/>
          <w:sz w:val="24"/>
          <w:szCs w:val="24"/>
        </w:rPr>
        <w:t xml:space="preserve"> </w:t>
      </w:r>
      <w:r w:rsidRPr="00C37F0E">
        <w:rPr>
          <w:sz w:val="24"/>
          <w:szCs w:val="24"/>
        </w:rPr>
        <w:t>metacognitive)</w:t>
      </w:r>
      <w:r w:rsidRPr="00C37F0E">
        <w:rPr>
          <w:spacing w:val="27"/>
          <w:sz w:val="24"/>
          <w:szCs w:val="24"/>
        </w:rPr>
        <w:t xml:space="preserve"> </w:t>
      </w:r>
      <w:r w:rsidRPr="00C37F0E">
        <w:rPr>
          <w:sz w:val="24"/>
          <w:szCs w:val="24"/>
        </w:rPr>
        <w:t>do</w:t>
      </w:r>
      <w:r w:rsidRPr="00C37F0E">
        <w:rPr>
          <w:spacing w:val="25"/>
          <w:sz w:val="24"/>
          <w:szCs w:val="24"/>
        </w:rPr>
        <w:t xml:space="preserve"> </w:t>
      </w:r>
      <w:r w:rsidRPr="00C37F0E">
        <w:rPr>
          <w:sz w:val="24"/>
          <w:szCs w:val="24"/>
        </w:rPr>
        <w:t>these</w:t>
      </w:r>
      <w:r w:rsidRPr="00C37F0E">
        <w:rPr>
          <w:spacing w:val="29"/>
          <w:sz w:val="24"/>
          <w:szCs w:val="24"/>
        </w:rPr>
        <w:t xml:space="preserve"> </w:t>
      </w:r>
      <w:r w:rsidRPr="00C37F0E">
        <w:rPr>
          <w:sz w:val="24"/>
          <w:szCs w:val="24"/>
        </w:rPr>
        <w:t>readers</w:t>
      </w:r>
      <w:r w:rsidRPr="00C37F0E">
        <w:rPr>
          <w:spacing w:val="26"/>
          <w:sz w:val="24"/>
          <w:szCs w:val="24"/>
        </w:rPr>
        <w:t xml:space="preserve"> </w:t>
      </w:r>
      <w:r w:rsidRPr="00C37F0E">
        <w:rPr>
          <w:sz w:val="24"/>
          <w:szCs w:val="24"/>
        </w:rPr>
        <w:t>report</w:t>
      </w:r>
      <w:r w:rsidRPr="00C37F0E">
        <w:rPr>
          <w:spacing w:val="25"/>
          <w:sz w:val="24"/>
          <w:szCs w:val="24"/>
        </w:rPr>
        <w:t xml:space="preserve"> </w:t>
      </w:r>
      <w:r w:rsidRPr="00C37F0E">
        <w:rPr>
          <w:sz w:val="24"/>
          <w:szCs w:val="24"/>
        </w:rPr>
        <w:t>using the most, if any?</w:t>
      </w:r>
    </w:p>
    <w:p w14:paraId="0F1F082B" w14:textId="4F180EEF" w:rsidR="00365EA0" w:rsidRPr="00C37F0E" w:rsidRDefault="00365EA0" w:rsidP="00C15002">
      <w:pPr>
        <w:pStyle w:val="BodyText"/>
        <w:spacing w:line="480" w:lineRule="auto"/>
        <w:ind w:left="630" w:hanging="270"/>
        <w:rPr>
          <w:sz w:val="24"/>
          <w:szCs w:val="24"/>
        </w:rPr>
      </w:pPr>
      <w:r w:rsidRPr="00C37F0E">
        <w:rPr>
          <w:sz w:val="24"/>
          <w:szCs w:val="24"/>
        </w:rPr>
        <w:t xml:space="preserve">3. Which </w:t>
      </w:r>
      <w:r w:rsidR="00ED21C6" w:rsidRPr="00C37F0E">
        <w:rPr>
          <w:sz w:val="24"/>
          <w:szCs w:val="24"/>
        </w:rPr>
        <w:t>RCS</w:t>
      </w:r>
      <w:r w:rsidR="00337968" w:rsidRPr="00C37F0E">
        <w:rPr>
          <w:sz w:val="24"/>
          <w:szCs w:val="24"/>
        </w:rPr>
        <w:t xml:space="preserve"> </w:t>
      </w:r>
      <w:r w:rsidRPr="00C37F0E">
        <w:rPr>
          <w:sz w:val="24"/>
          <w:szCs w:val="24"/>
        </w:rPr>
        <w:t xml:space="preserve">cluster </w:t>
      </w:r>
      <w:r w:rsidR="00337968" w:rsidRPr="00C37F0E">
        <w:rPr>
          <w:sz w:val="24"/>
          <w:szCs w:val="24"/>
        </w:rPr>
        <w:t xml:space="preserve">(cognitive or metacognitive) </w:t>
      </w:r>
      <w:r w:rsidRPr="00C37F0E">
        <w:rPr>
          <w:sz w:val="24"/>
          <w:szCs w:val="24"/>
        </w:rPr>
        <w:t xml:space="preserve">is more predictive of </w:t>
      </w:r>
      <w:r w:rsidR="00763264">
        <w:rPr>
          <w:sz w:val="24"/>
          <w:szCs w:val="24"/>
        </w:rPr>
        <w:t xml:space="preserve">adult Igbo L1 </w:t>
      </w:r>
      <w:r w:rsidRPr="00C37F0E">
        <w:rPr>
          <w:sz w:val="24"/>
          <w:szCs w:val="24"/>
        </w:rPr>
        <w:t>reading comprehension</w:t>
      </w:r>
      <w:r w:rsidR="00337968" w:rsidRPr="00C37F0E">
        <w:rPr>
          <w:sz w:val="24"/>
          <w:szCs w:val="24"/>
        </w:rPr>
        <w:t>, if any</w:t>
      </w:r>
      <w:r w:rsidRPr="00C37F0E">
        <w:rPr>
          <w:sz w:val="24"/>
          <w:szCs w:val="24"/>
        </w:rPr>
        <w:t xml:space="preserve">? </w:t>
      </w:r>
    </w:p>
    <w:p w14:paraId="71EB938D" w14:textId="77777777" w:rsidR="00E76125" w:rsidRDefault="00E76125" w:rsidP="00C15002">
      <w:pPr>
        <w:pStyle w:val="BodyText"/>
        <w:spacing w:line="480" w:lineRule="auto"/>
        <w:ind w:right="634"/>
        <w:rPr>
          <w:b/>
          <w:spacing w:val="-2"/>
          <w:sz w:val="24"/>
          <w:szCs w:val="24"/>
        </w:rPr>
      </w:pPr>
    </w:p>
    <w:p w14:paraId="6A6AF497" w14:textId="09E7DDB6" w:rsidR="001A5A49" w:rsidRDefault="00B55D6A" w:rsidP="009738B8">
      <w:pPr>
        <w:pStyle w:val="BodyText"/>
        <w:numPr>
          <w:ilvl w:val="0"/>
          <w:numId w:val="11"/>
        </w:numPr>
        <w:spacing w:line="480" w:lineRule="auto"/>
        <w:ind w:left="360" w:right="634"/>
        <w:rPr>
          <w:b/>
          <w:spacing w:val="-2"/>
          <w:sz w:val="24"/>
          <w:szCs w:val="24"/>
        </w:rPr>
      </w:pPr>
      <w:r>
        <w:rPr>
          <w:b/>
          <w:spacing w:val="-2"/>
          <w:sz w:val="24"/>
          <w:szCs w:val="24"/>
        </w:rPr>
        <w:t>Method</w:t>
      </w:r>
    </w:p>
    <w:p w14:paraId="7EC29555" w14:textId="77777777" w:rsidR="009738B8" w:rsidRPr="00C37F0E" w:rsidRDefault="009738B8" w:rsidP="009738B8">
      <w:pPr>
        <w:pStyle w:val="BodyText"/>
        <w:spacing w:line="480" w:lineRule="auto"/>
        <w:ind w:left="720" w:right="634"/>
        <w:rPr>
          <w:b/>
          <w:spacing w:val="-2"/>
          <w:sz w:val="24"/>
          <w:szCs w:val="24"/>
        </w:rPr>
      </w:pPr>
    </w:p>
    <w:p w14:paraId="2DE09A45" w14:textId="001A46D7" w:rsidR="00CA2544" w:rsidRPr="00B55D6A" w:rsidRDefault="00037579" w:rsidP="00B55D6A">
      <w:pPr>
        <w:pStyle w:val="BodyText"/>
        <w:tabs>
          <w:tab w:val="left" w:pos="0"/>
        </w:tabs>
        <w:spacing w:line="480" w:lineRule="auto"/>
        <w:ind w:right="634"/>
        <w:rPr>
          <w:bCs/>
          <w:i/>
          <w:iCs/>
          <w:spacing w:val="-2"/>
          <w:sz w:val="24"/>
          <w:szCs w:val="24"/>
        </w:rPr>
      </w:pPr>
      <w:proofErr w:type="gramStart"/>
      <w:r>
        <w:rPr>
          <w:bCs/>
          <w:i/>
          <w:iCs/>
          <w:spacing w:val="-2"/>
          <w:sz w:val="24"/>
          <w:szCs w:val="24"/>
        </w:rPr>
        <w:t>5</w:t>
      </w:r>
      <w:r w:rsidR="00B55D6A" w:rsidRPr="00B55D6A">
        <w:rPr>
          <w:bCs/>
          <w:i/>
          <w:iCs/>
          <w:spacing w:val="-2"/>
          <w:sz w:val="24"/>
          <w:szCs w:val="24"/>
        </w:rPr>
        <w:t>.</w:t>
      </w:r>
      <w:r w:rsidR="00160BA7" w:rsidRPr="00B55D6A">
        <w:rPr>
          <w:bCs/>
          <w:i/>
          <w:iCs/>
          <w:spacing w:val="-2"/>
          <w:sz w:val="24"/>
          <w:szCs w:val="24"/>
        </w:rPr>
        <w:t>1</w:t>
      </w:r>
      <w:r w:rsidR="00B55D6A" w:rsidRPr="00B55D6A">
        <w:rPr>
          <w:bCs/>
          <w:i/>
          <w:iCs/>
          <w:spacing w:val="-2"/>
          <w:sz w:val="24"/>
          <w:szCs w:val="24"/>
        </w:rPr>
        <w:t xml:space="preserve">  </w:t>
      </w:r>
      <w:r w:rsidR="00CA2544" w:rsidRPr="00B55D6A">
        <w:rPr>
          <w:bCs/>
          <w:i/>
          <w:iCs/>
          <w:spacing w:val="-2"/>
          <w:sz w:val="24"/>
          <w:szCs w:val="24"/>
        </w:rPr>
        <w:t>Participants</w:t>
      </w:r>
      <w:proofErr w:type="gramEnd"/>
    </w:p>
    <w:p w14:paraId="52899552" w14:textId="77777777" w:rsidR="001A5A49" w:rsidRPr="00C37F0E" w:rsidRDefault="001A5A49" w:rsidP="00C15002">
      <w:pPr>
        <w:pStyle w:val="BodyText"/>
        <w:spacing w:line="480" w:lineRule="auto"/>
        <w:ind w:right="634"/>
        <w:rPr>
          <w:b/>
          <w:sz w:val="24"/>
          <w:szCs w:val="24"/>
        </w:rPr>
      </w:pPr>
    </w:p>
    <w:p w14:paraId="6BBE93FA" w14:textId="095AC614" w:rsidR="005C53DB" w:rsidRPr="00C37F0E" w:rsidRDefault="00CA2544" w:rsidP="00B55D6A">
      <w:pPr>
        <w:spacing w:line="480" w:lineRule="auto"/>
        <w:ind w:firstLine="360"/>
        <w:jc w:val="both"/>
        <w:rPr>
          <w:spacing w:val="24"/>
          <w:sz w:val="24"/>
          <w:szCs w:val="24"/>
        </w:rPr>
      </w:pPr>
      <w:r w:rsidRPr="00C37F0E">
        <w:rPr>
          <w:sz w:val="24"/>
          <w:szCs w:val="24"/>
        </w:rPr>
        <w:t>The</w:t>
      </w:r>
      <w:r w:rsidRPr="00C37F0E">
        <w:rPr>
          <w:spacing w:val="34"/>
          <w:sz w:val="24"/>
          <w:szCs w:val="24"/>
        </w:rPr>
        <w:t xml:space="preserve"> </w:t>
      </w:r>
      <w:r w:rsidRPr="00C37F0E">
        <w:rPr>
          <w:sz w:val="24"/>
          <w:szCs w:val="24"/>
        </w:rPr>
        <w:t>study</w:t>
      </w:r>
      <w:r w:rsidRPr="00C37F0E">
        <w:rPr>
          <w:spacing w:val="27"/>
          <w:sz w:val="24"/>
          <w:szCs w:val="24"/>
        </w:rPr>
        <w:t xml:space="preserve"> </w:t>
      </w:r>
      <w:r w:rsidRPr="00C37F0E">
        <w:rPr>
          <w:sz w:val="24"/>
          <w:szCs w:val="24"/>
        </w:rPr>
        <w:t>was</w:t>
      </w:r>
      <w:r w:rsidRPr="00C37F0E">
        <w:rPr>
          <w:spacing w:val="26"/>
          <w:sz w:val="24"/>
          <w:szCs w:val="24"/>
        </w:rPr>
        <w:t xml:space="preserve"> </w:t>
      </w:r>
      <w:r w:rsidRPr="00C37F0E">
        <w:rPr>
          <w:sz w:val="24"/>
          <w:szCs w:val="24"/>
        </w:rPr>
        <w:t>carried</w:t>
      </w:r>
      <w:r w:rsidRPr="00C37F0E">
        <w:rPr>
          <w:spacing w:val="31"/>
          <w:sz w:val="24"/>
          <w:szCs w:val="24"/>
        </w:rPr>
        <w:t xml:space="preserve"> </w:t>
      </w:r>
      <w:r w:rsidRPr="00C37F0E">
        <w:rPr>
          <w:sz w:val="24"/>
          <w:szCs w:val="24"/>
        </w:rPr>
        <w:t>out</w:t>
      </w:r>
      <w:r w:rsidRPr="00C37F0E">
        <w:rPr>
          <w:spacing w:val="30"/>
          <w:sz w:val="24"/>
          <w:szCs w:val="24"/>
        </w:rPr>
        <w:t xml:space="preserve"> </w:t>
      </w:r>
      <w:r w:rsidR="00763264">
        <w:rPr>
          <w:sz w:val="24"/>
          <w:szCs w:val="24"/>
        </w:rPr>
        <w:t>at</w:t>
      </w:r>
      <w:r w:rsidR="00763264" w:rsidRPr="00C37F0E">
        <w:rPr>
          <w:spacing w:val="27"/>
          <w:sz w:val="24"/>
          <w:szCs w:val="24"/>
        </w:rPr>
        <w:t xml:space="preserve"> </w:t>
      </w:r>
      <w:r w:rsidRPr="00C37F0E">
        <w:rPr>
          <w:sz w:val="24"/>
          <w:szCs w:val="24"/>
        </w:rPr>
        <w:t>a</w:t>
      </w:r>
      <w:r w:rsidRPr="00C37F0E">
        <w:rPr>
          <w:spacing w:val="34"/>
          <w:sz w:val="24"/>
          <w:szCs w:val="24"/>
        </w:rPr>
        <w:t xml:space="preserve"> </w:t>
      </w:r>
      <w:r w:rsidRPr="00C37F0E">
        <w:rPr>
          <w:sz w:val="24"/>
          <w:szCs w:val="24"/>
        </w:rPr>
        <w:t>Federal</w:t>
      </w:r>
      <w:r w:rsidRPr="00C37F0E">
        <w:rPr>
          <w:spacing w:val="30"/>
          <w:sz w:val="24"/>
          <w:szCs w:val="24"/>
        </w:rPr>
        <w:t xml:space="preserve"> </w:t>
      </w:r>
      <w:r w:rsidRPr="00C37F0E">
        <w:rPr>
          <w:sz w:val="24"/>
          <w:szCs w:val="24"/>
        </w:rPr>
        <w:t>College</w:t>
      </w:r>
      <w:r w:rsidRPr="00C37F0E">
        <w:rPr>
          <w:spacing w:val="29"/>
          <w:sz w:val="24"/>
          <w:szCs w:val="24"/>
        </w:rPr>
        <w:t xml:space="preserve"> </w:t>
      </w:r>
      <w:r w:rsidRPr="00C37F0E">
        <w:rPr>
          <w:sz w:val="24"/>
          <w:szCs w:val="24"/>
        </w:rPr>
        <w:t>of</w:t>
      </w:r>
      <w:r w:rsidRPr="00C37F0E">
        <w:rPr>
          <w:spacing w:val="32"/>
          <w:sz w:val="24"/>
          <w:szCs w:val="24"/>
        </w:rPr>
        <w:t xml:space="preserve"> </w:t>
      </w:r>
      <w:r w:rsidRPr="00C37F0E">
        <w:rPr>
          <w:sz w:val="24"/>
          <w:szCs w:val="24"/>
        </w:rPr>
        <w:t>Education</w:t>
      </w:r>
      <w:r w:rsidRPr="00C37F0E">
        <w:rPr>
          <w:spacing w:val="27"/>
          <w:sz w:val="24"/>
          <w:szCs w:val="24"/>
        </w:rPr>
        <w:t xml:space="preserve"> </w:t>
      </w:r>
      <w:r w:rsidRPr="00C37F0E">
        <w:rPr>
          <w:sz w:val="24"/>
          <w:szCs w:val="24"/>
        </w:rPr>
        <w:t>in</w:t>
      </w:r>
      <w:r w:rsidRPr="00C37F0E">
        <w:rPr>
          <w:spacing w:val="30"/>
          <w:sz w:val="24"/>
          <w:szCs w:val="24"/>
        </w:rPr>
        <w:t xml:space="preserve"> </w:t>
      </w:r>
      <w:r w:rsidRPr="00C37F0E">
        <w:rPr>
          <w:sz w:val="24"/>
          <w:szCs w:val="24"/>
        </w:rPr>
        <w:t>Nigeria.</w:t>
      </w:r>
      <w:r w:rsidRPr="00C37F0E">
        <w:rPr>
          <w:spacing w:val="32"/>
          <w:sz w:val="24"/>
          <w:szCs w:val="24"/>
        </w:rPr>
        <w:t xml:space="preserve"> </w:t>
      </w:r>
      <w:r w:rsidRPr="00C37F0E">
        <w:rPr>
          <w:sz w:val="24"/>
          <w:szCs w:val="24"/>
        </w:rPr>
        <w:t>The</w:t>
      </w:r>
      <w:r w:rsidRPr="00C37F0E">
        <w:rPr>
          <w:spacing w:val="31"/>
          <w:sz w:val="24"/>
          <w:szCs w:val="24"/>
        </w:rPr>
        <w:t xml:space="preserve"> </w:t>
      </w:r>
      <w:r w:rsidRPr="00C37F0E">
        <w:rPr>
          <w:sz w:val="24"/>
          <w:szCs w:val="24"/>
        </w:rPr>
        <w:t>participants</w:t>
      </w:r>
      <w:r w:rsidRPr="00C37F0E">
        <w:rPr>
          <w:spacing w:val="31"/>
          <w:sz w:val="24"/>
          <w:szCs w:val="24"/>
        </w:rPr>
        <w:t xml:space="preserve"> </w:t>
      </w:r>
      <w:r w:rsidR="00763264">
        <w:rPr>
          <w:sz w:val="24"/>
          <w:szCs w:val="24"/>
        </w:rPr>
        <w:t>were</w:t>
      </w:r>
      <w:r w:rsidRPr="00C37F0E">
        <w:rPr>
          <w:sz w:val="24"/>
          <w:szCs w:val="24"/>
        </w:rPr>
        <w:t xml:space="preserve"> 25 students (4 males) enrolled in the College </w:t>
      </w:r>
      <w:r w:rsidR="00026F14" w:rsidRPr="00C37F0E">
        <w:rPr>
          <w:sz w:val="24"/>
          <w:szCs w:val="24"/>
        </w:rPr>
        <w:t>as teacher trainees</w:t>
      </w:r>
      <w:r w:rsidRPr="00C37F0E">
        <w:rPr>
          <w:sz w:val="24"/>
          <w:szCs w:val="24"/>
        </w:rPr>
        <w:t>. Teacher trainees were considered appropriate participants for the study</w:t>
      </w:r>
      <w:r w:rsidR="00026F14" w:rsidRPr="00C37F0E">
        <w:rPr>
          <w:sz w:val="24"/>
          <w:szCs w:val="24"/>
        </w:rPr>
        <w:t xml:space="preserve"> </w:t>
      </w:r>
      <w:r w:rsidR="00834D12">
        <w:rPr>
          <w:sz w:val="24"/>
          <w:szCs w:val="24"/>
        </w:rPr>
        <w:t xml:space="preserve">for two reasons. </w:t>
      </w:r>
      <w:r w:rsidR="00393DF0">
        <w:rPr>
          <w:sz w:val="24"/>
          <w:szCs w:val="24"/>
        </w:rPr>
        <w:t xml:space="preserve">First, at their age, they were expected to possess the requisite level of reading proficiency in Igbo. </w:t>
      </w:r>
      <w:r w:rsidR="00834D12" w:rsidRPr="00393DF0">
        <w:rPr>
          <w:sz w:val="24"/>
          <w:szCs w:val="24"/>
        </w:rPr>
        <w:t>Second,</w:t>
      </w:r>
      <w:r w:rsidR="00F4720C">
        <w:rPr>
          <w:sz w:val="24"/>
          <w:szCs w:val="24"/>
        </w:rPr>
        <w:t xml:space="preserve"> </w:t>
      </w:r>
      <w:r w:rsidRPr="00393DF0">
        <w:rPr>
          <w:sz w:val="24"/>
          <w:szCs w:val="24"/>
        </w:rPr>
        <w:t xml:space="preserve">instruction </w:t>
      </w:r>
      <w:r w:rsidR="00772AB1" w:rsidRPr="00393DF0">
        <w:rPr>
          <w:sz w:val="24"/>
          <w:szCs w:val="24"/>
        </w:rPr>
        <w:t xml:space="preserve">in their current field of study </w:t>
      </w:r>
      <w:r w:rsidR="00834D12" w:rsidRPr="00393DF0">
        <w:rPr>
          <w:sz w:val="24"/>
          <w:szCs w:val="24"/>
        </w:rPr>
        <w:t>w</w:t>
      </w:r>
      <w:r w:rsidR="00772AB1" w:rsidRPr="00393DF0">
        <w:rPr>
          <w:sz w:val="24"/>
          <w:szCs w:val="24"/>
        </w:rPr>
        <w:t>ould</w:t>
      </w:r>
      <w:r w:rsidRPr="00C37F0E">
        <w:rPr>
          <w:spacing w:val="40"/>
          <w:sz w:val="24"/>
          <w:szCs w:val="24"/>
        </w:rPr>
        <w:t xml:space="preserve"> </w:t>
      </w:r>
      <w:r w:rsidRPr="00C37F0E">
        <w:rPr>
          <w:sz w:val="24"/>
          <w:szCs w:val="24"/>
        </w:rPr>
        <w:t>not</w:t>
      </w:r>
      <w:r w:rsidRPr="00C37F0E">
        <w:rPr>
          <w:spacing w:val="40"/>
          <w:sz w:val="24"/>
          <w:szCs w:val="24"/>
        </w:rPr>
        <w:t xml:space="preserve"> </w:t>
      </w:r>
      <w:r w:rsidRPr="00C37F0E">
        <w:rPr>
          <w:sz w:val="24"/>
          <w:szCs w:val="24"/>
        </w:rPr>
        <w:t>bias</w:t>
      </w:r>
      <w:r w:rsidRPr="00C37F0E">
        <w:rPr>
          <w:spacing w:val="40"/>
          <w:sz w:val="24"/>
          <w:szCs w:val="24"/>
        </w:rPr>
        <w:t xml:space="preserve"> </w:t>
      </w:r>
      <w:r w:rsidRPr="00C37F0E">
        <w:rPr>
          <w:sz w:val="24"/>
          <w:szCs w:val="24"/>
        </w:rPr>
        <w:t>their</w:t>
      </w:r>
      <w:r w:rsidRPr="00C37F0E">
        <w:rPr>
          <w:spacing w:val="40"/>
          <w:sz w:val="24"/>
          <w:szCs w:val="24"/>
        </w:rPr>
        <w:t xml:space="preserve"> </w:t>
      </w:r>
      <w:r w:rsidRPr="00C37F0E">
        <w:rPr>
          <w:sz w:val="24"/>
          <w:szCs w:val="24"/>
        </w:rPr>
        <w:t>responses</w:t>
      </w:r>
      <w:r w:rsidRPr="00C37F0E">
        <w:rPr>
          <w:spacing w:val="40"/>
          <w:sz w:val="24"/>
          <w:szCs w:val="24"/>
        </w:rPr>
        <w:t xml:space="preserve"> </w:t>
      </w:r>
      <w:r w:rsidRPr="00C37F0E">
        <w:rPr>
          <w:sz w:val="24"/>
          <w:szCs w:val="24"/>
        </w:rPr>
        <w:t>since</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strategy</w:t>
      </w:r>
      <w:r w:rsidRPr="00C37F0E">
        <w:rPr>
          <w:spacing w:val="40"/>
          <w:sz w:val="24"/>
          <w:szCs w:val="24"/>
        </w:rPr>
        <w:t xml:space="preserve"> </w:t>
      </w:r>
      <w:r w:rsidRPr="00C37F0E">
        <w:rPr>
          <w:sz w:val="24"/>
          <w:szCs w:val="24"/>
        </w:rPr>
        <w:t>instruction</w:t>
      </w:r>
      <w:r w:rsidRPr="00C37F0E">
        <w:rPr>
          <w:spacing w:val="40"/>
          <w:sz w:val="24"/>
          <w:szCs w:val="24"/>
        </w:rPr>
        <w:t xml:space="preserve"> </w:t>
      </w:r>
      <w:r w:rsidRPr="00C37F0E">
        <w:rPr>
          <w:sz w:val="24"/>
          <w:szCs w:val="24"/>
        </w:rPr>
        <w:t>is</w:t>
      </w:r>
      <w:r w:rsidRPr="00C37F0E">
        <w:rPr>
          <w:spacing w:val="40"/>
          <w:sz w:val="24"/>
          <w:szCs w:val="24"/>
        </w:rPr>
        <w:t xml:space="preserve"> </w:t>
      </w:r>
      <w:r w:rsidRPr="00C37F0E">
        <w:rPr>
          <w:sz w:val="24"/>
          <w:szCs w:val="24"/>
        </w:rPr>
        <w:t>not</w:t>
      </w:r>
      <w:r w:rsidRPr="00C37F0E">
        <w:rPr>
          <w:spacing w:val="40"/>
          <w:sz w:val="24"/>
          <w:szCs w:val="24"/>
        </w:rPr>
        <w:t xml:space="preserve"> </w:t>
      </w:r>
      <w:r w:rsidRPr="00C37F0E">
        <w:rPr>
          <w:sz w:val="24"/>
          <w:szCs w:val="24"/>
        </w:rPr>
        <w:t>in</w:t>
      </w:r>
      <w:r w:rsidRPr="00C37F0E">
        <w:rPr>
          <w:spacing w:val="40"/>
          <w:sz w:val="24"/>
          <w:szCs w:val="24"/>
        </w:rPr>
        <w:t xml:space="preserve"> </w:t>
      </w:r>
      <w:r w:rsidRPr="00C37F0E">
        <w:rPr>
          <w:sz w:val="24"/>
          <w:szCs w:val="24"/>
        </w:rPr>
        <w:t>their</w:t>
      </w:r>
      <w:r w:rsidRPr="00C37F0E">
        <w:rPr>
          <w:spacing w:val="40"/>
          <w:sz w:val="24"/>
          <w:szCs w:val="24"/>
        </w:rPr>
        <w:t xml:space="preserve"> </w:t>
      </w:r>
      <w:r w:rsidRPr="00C37F0E">
        <w:rPr>
          <w:sz w:val="24"/>
          <w:szCs w:val="24"/>
        </w:rPr>
        <w:t>curriculum. Their</w:t>
      </w:r>
      <w:r w:rsidRPr="00C37F0E">
        <w:rPr>
          <w:spacing w:val="18"/>
          <w:sz w:val="24"/>
          <w:szCs w:val="24"/>
        </w:rPr>
        <w:t xml:space="preserve"> </w:t>
      </w:r>
      <w:r w:rsidRPr="00C37F0E">
        <w:rPr>
          <w:sz w:val="24"/>
          <w:szCs w:val="24"/>
        </w:rPr>
        <w:t>ages</w:t>
      </w:r>
      <w:r w:rsidRPr="00C37F0E">
        <w:rPr>
          <w:spacing w:val="20"/>
          <w:sz w:val="24"/>
          <w:szCs w:val="24"/>
        </w:rPr>
        <w:t xml:space="preserve"> </w:t>
      </w:r>
      <w:r w:rsidRPr="00C37F0E">
        <w:rPr>
          <w:sz w:val="24"/>
          <w:szCs w:val="24"/>
        </w:rPr>
        <w:t>ranged</w:t>
      </w:r>
      <w:r w:rsidRPr="00C37F0E">
        <w:rPr>
          <w:spacing w:val="21"/>
          <w:sz w:val="24"/>
          <w:szCs w:val="24"/>
        </w:rPr>
        <w:t xml:space="preserve"> </w:t>
      </w:r>
      <w:r w:rsidRPr="00C37F0E">
        <w:rPr>
          <w:sz w:val="24"/>
          <w:szCs w:val="24"/>
        </w:rPr>
        <w:t>from</w:t>
      </w:r>
      <w:r w:rsidRPr="00C37F0E">
        <w:rPr>
          <w:spacing w:val="16"/>
          <w:sz w:val="24"/>
          <w:szCs w:val="24"/>
        </w:rPr>
        <w:t xml:space="preserve"> </w:t>
      </w:r>
      <w:r w:rsidRPr="00C37F0E">
        <w:rPr>
          <w:sz w:val="24"/>
          <w:szCs w:val="24"/>
        </w:rPr>
        <w:t>19</w:t>
      </w:r>
      <w:r w:rsidRPr="00C37F0E">
        <w:rPr>
          <w:spacing w:val="21"/>
          <w:sz w:val="24"/>
          <w:szCs w:val="24"/>
        </w:rPr>
        <w:t xml:space="preserve"> </w:t>
      </w:r>
      <w:r w:rsidRPr="00C37F0E">
        <w:rPr>
          <w:sz w:val="24"/>
          <w:szCs w:val="24"/>
        </w:rPr>
        <w:t>to</w:t>
      </w:r>
      <w:r w:rsidRPr="00C37F0E">
        <w:rPr>
          <w:spacing w:val="19"/>
          <w:sz w:val="24"/>
          <w:szCs w:val="24"/>
        </w:rPr>
        <w:t xml:space="preserve"> </w:t>
      </w:r>
      <w:r w:rsidRPr="00C37F0E">
        <w:rPr>
          <w:sz w:val="24"/>
          <w:szCs w:val="24"/>
        </w:rPr>
        <w:t>35</w:t>
      </w:r>
      <w:r w:rsidRPr="00C37F0E">
        <w:rPr>
          <w:spacing w:val="19"/>
          <w:sz w:val="24"/>
          <w:szCs w:val="24"/>
        </w:rPr>
        <w:t xml:space="preserve"> </w:t>
      </w:r>
      <w:r w:rsidRPr="00C37F0E">
        <w:rPr>
          <w:sz w:val="24"/>
          <w:szCs w:val="24"/>
        </w:rPr>
        <w:t>years</w:t>
      </w:r>
      <w:r w:rsidRPr="00C37F0E">
        <w:rPr>
          <w:spacing w:val="20"/>
          <w:sz w:val="24"/>
          <w:szCs w:val="24"/>
        </w:rPr>
        <w:t xml:space="preserve"> </w:t>
      </w:r>
      <w:r w:rsidRPr="00C37F0E">
        <w:rPr>
          <w:sz w:val="24"/>
          <w:szCs w:val="24"/>
        </w:rPr>
        <w:t>(</w:t>
      </w:r>
      <w:r w:rsidRPr="00C37F0E">
        <w:rPr>
          <w:i/>
          <w:sz w:val="24"/>
          <w:szCs w:val="24"/>
        </w:rPr>
        <w:t>M</w:t>
      </w:r>
      <w:r w:rsidRPr="00C37F0E">
        <w:rPr>
          <w:i/>
          <w:spacing w:val="21"/>
          <w:sz w:val="24"/>
          <w:szCs w:val="24"/>
        </w:rPr>
        <w:t xml:space="preserve"> </w:t>
      </w:r>
      <w:r w:rsidRPr="00C37F0E">
        <w:rPr>
          <w:i/>
          <w:sz w:val="24"/>
          <w:szCs w:val="24"/>
        </w:rPr>
        <w:t>=</w:t>
      </w:r>
      <w:r w:rsidRPr="00C37F0E">
        <w:rPr>
          <w:i/>
          <w:spacing w:val="18"/>
          <w:sz w:val="24"/>
          <w:szCs w:val="24"/>
        </w:rPr>
        <w:t xml:space="preserve"> </w:t>
      </w:r>
      <w:r w:rsidRPr="00C37F0E">
        <w:rPr>
          <w:i/>
          <w:sz w:val="24"/>
          <w:szCs w:val="24"/>
        </w:rPr>
        <w:t>23.6,</w:t>
      </w:r>
      <w:r w:rsidRPr="00C37F0E">
        <w:rPr>
          <w:i/>
          <w:spacing w:val="24"/>
          <w:sz w:val="24"/>
          <w:szCs w:val="24"/>
        </w:rPr>
        <w:t xml:space="preserve"> </w:t>
      </w:r>
      <w:r w:rsidRPr="00C37F0E">
        <w:rPr>
          <w:i/>
          <w:sz w:val="24"/>
          <w:szCs w:val="24"/>
        </w:rPr>
        <w:t>SD</w:t>
      </w:r>
      <w:r w:rsidRPr="00C37F0E">
        <w:rPr>
          <w:i/>
          <w:spacing w:val="23"/>
          <w:sz w:val="24"/>
          <w:szCs w:val="24"/>
        </w:rPr>
        <w:t xml:space="preserve"> </w:t>
      </w:r>
      <w:r w:rsidRPr="00C37F0E">
        <w:rPr>
          <w:i/>
          <w:sz w:val="24"/>
          <w:szCs w:val="24"/>
        </w:rPr>
        <w:t>=</w:t>
      </w:r>
      <w:r w:rsidRPr="00C37F0E">
        <w:rPr>
          <w:i/>
          <w:spacing w:val="18"/>
          <w:sz w:val="24"/>
          <w:szCs w:val="24"/>
        </w:rPr>
        <w:t xml:space="preserve"> </w:t>
      </w:r>
      <w:r w:rsidRPr="00C37F0E">
        <w:rPr>
          <w:i/>
          <w:sz w:val="24"/>
          <w:szCs w:val="24"/>
        </w:rPr>
        <w:t>4.0</w:t>
      </w:r>
      <w:r w:rsidRPr="00C37F0E">
        <w:rPr>
          <w:sz w:val="24"/>
          <w:szCs w:val="24"/>
        </w:rPr>
        <w:t>).</w:t>
      </w:r>
      <w:r w:rsidRPr="00C37F0E">
        <w:rPr>
          <w:spacing w:val="20"/>
          <w:sz w:val="24"/>
          <w:szCs w:val="24"/>
        </w:rPr>
        <w:t xml:space="preserve"> </w:t>
      </w:r>
      <w:r w:rsidRPr="00C37F0E">
        <w:rPr>
          <w:sz w:val="24"/>
          <w:szCs w:val="24"/>
        </w:rPr>
        <w:t>They</w:t>
      </w:r>
      <w:r w:rsidRPr="00C37F0E">
        <w:rPr>
          <w:spacing w:val="19"/>
          <w:sz w:val="24"/>
          <w:szCs w:val="24"/>
        </w:rPr>
        <w:t xml:space="preserve"> </w:t>
      </w:r>
      <w:r w:rsidRPr="00C37F0E">
        <w:rPr>
          <w:sz w:val="24"/>
          <w:szCs w:val="24"/>
        </w:rPr>
        <w:t>had</w:t>
      </w:r>
      <w:r w:rsidRPr="00C37F0E">
        <w:rPr>
          <w:spacing w:val="16"/>
          <w:sz w:val="24"/>
          <w:szCs w:val="24"/>
        </w:rPr>
        <w:t xml:space="preserve"> </w:t>
      </w:r>
      <w:r w:rsidRPr="00C37F0E">
        <w:rPr>
          <w:sz w:val="24"/>
          <w:szCs w:val="24"/>
        </w:rPr>
        <w:t>been</w:t>
      </w:r>
      <w:r w:rsidRPr="00C37F0E">
        <w:rPr>
          <w:spacing w:val="21"/>
          <w:sz w:val="24"/>
          <w:szCs w:val="24"/>
        </w:rPr>
        <w:t xml:space="preserve"> </w:t>
      </w:r>
      <w:r w:rsidRPr="00C37F0E">
        <w:rPr>
          <w:sz w:val="24"/>
          <w:szCs w:val="24"/>
        </w:rPr>
        <w:t>studying</w:t>
      </w:r>
      <w:r w:rsidRPr="00C37F0E">
        <w:rPr>
          <w:spacing w:val="19"/>
          <w:sz w:val="24"/>
          <w:szCs w:val="24"/>
        </w:rPr>
        <w:t xml:space="preserve"> at</w:t>
      </w:r>
      <w:r w:rsidRPr="00C37F0E">
        <w:rPr>
          <w:spacing w:val="21"/>
          <w:sz w:val="24"/>
          <w:szCs w:val="24"/>
        </w:rPr>
        <w:t xml:space="preserve"> </w:t>
      </w:r>
      <w:r w:rsidRPr="00C37F0E">
        <w:rPr>
          <w:sz w:val="24"/>
          <w:szCs w:val="24"/>
        </w:rPr>
        <w:t>the College</w:t>
      </w:r>
      <w:r w:rsidRPr="00C37F0E">
        <w:rPr>
          <w:spacing w:val="31"/>
          <w:sz w:val="24"/>
          <w:szCs w:val="24"/>
        </w:rPr>
        <w:t xml:space="preserve"> </w:t>
      </w:r>
      <w:r w:rsidRPr="00C37F0E">
        <w:rPr>
          <w:sz w:val="24"/>
          <w:szCs w:val="24"/>
        </w:rPr>
        <w:t>for</w:t>
      </w:r>
      <w:r w:rsidRPr="00C37F0E">
        <w:rPr>
          <w:spacing w:val="32"/>
          <w:sz w:val="24"/>
          <w:szCs w:val="24"/>
        </w:rPr>
        <w:t xml:space="preserve"> </w:t>
      </w:r>
      <w:r w:rsidRPr="00C37F0E">
        <w:rPr>
          <w:sz w:val="24"/>
          <w:szCs w:val="24"/>
        </w:rPr>
        <w:t>a</w:t>
      </w:r>
      <w:r w:rsidRPr="00C37F0E">
        <w:rPr>
          <w:spacing w:val="33"/>
          <w:sz w:val="24"/>
          <w:szCs w:val="24"/>
        </w:rPr>
        <w:t xml:space="preserve"> </w:t>
      </w:r>
      <w:r w:rsidRPr="00C37F0E">
        <w:rPr>
          <w:sz w:val="24"/>
          <w:szCs w:val="24"/>
        </w:rPr>
        <w:t>period</w:t>
      </w:r>
      <w:r w:rsidRPr="00C37F0E">
        <w:rPr>
          <w:spacing w:val="33"/>
          <w:sz w:val="24"/>
          <w:szCs w:val="24"/>
        </w:rPr>
        <w:t xml:space="preserve"> </w:t>
      </w:r>
      <w:r w:rsidRPr="00C37F0E">
        <w:rPr>
          <w:sz w:val="24"/>
          <w:szCs w:val="24"/>
        </w:rPr>
        <w:t>of</w:t>
      </w:r>
      <w:r w:rsidRPr="00C37F0E">
        <w:rPr>
          <w:spacing w:val="32"/>
          <w:sz w:val="24"/>
          <w:szCs w:val="24"/>
        </w:rPr>
        <w:t xml:space="preserve"> </w:t>
      </w:r>
      <w:r w:rsidRPr="00C37F0E">
        <w:rPr>
          <w:sz w:val="24"/>
          <w:szCs w:val="24"/>
        </w:rPr>
        <w:t>one</w:t>
      </w:r>
      <w:r w:rsidRPr="00C37F0E">
        <w:rPr>
          <w:spacing w:val="34"/>
          <w:sz w:val="24"/>
          <w:szCs w:val="24"/>
        </w:rPr>
        <w:t xml:space="preserve"> </w:t>
      </w:r>
      <w:r w:rsidRPr="00C37F0E">
        <w:rPr>
          <w:sz w:val="24"/>
          <w:szCs w:val="24"/>
        </w:rPr>
        <w:t>to</w:t>
      </w:r>
      <w:r w:rsidRPr="00C37F0E">
        <w:rPr>
          <w:spacing w:val="33"/>
          <w:sz w:val="24"/>
          <w:szCs w:val="24"/>
        </w:rPr>
        <w:t xml:space="preserve"> </w:t>
      </w:r>
      <w:r w:rsidRPr="00C37F0E">
        <w:rPr>
          <w:sz w:val="24"/>
          <w:szCs w:val="24"/>
        </w:rPr>
        <w:t>three</w:t>
      </w:r>
      <w:r w:rsidRPr="00C37F0E">
        <w:rPr>
          <w:spacing w:val="34"/>
          <w:sz w:val="24"/>
          <w:szCs w:val="24"/>
        </w:rPr>
        <w:t xml:space="preserve"> </w:t>
      </w:r>
      <w:r w:rsidRPr="00C37F0E">
        <w:rPr>
          <w:sz w:val="24"/>
          <w:szCs w:val="24"/>
        </w:rPr>
        <w:t>years.</w:t>
      </w:r>
      <w:r w:rsidRPr="00C37F0E">
        <w:rPr>
          <w:spacing w:val="34"/>
          <w:sz w:val="24"/>
          <w:szCs w:val="24"/>
        </w:rPr>
        <w:t xml:space="preserve"> </w:t>
      </w:r>
      <w:r w:rsidRPr="00C37F0E">
        <w:rPr>
          <w:sz w:val="24"/>
          <w:szCs w:val="24"/>
        </w:rPr>
        <w:t>Participants</w:t>
      </w:r>
      <w:r w:rsidRPr="00C37F0E">
        <w:rPr>
          <w:spacing w:val="34"/>
          <w:sz w:val="24"/>
          <w:szCs w:val="24"/>
        </w:rPr>
        <w:t xml:space="preserve"> </w:t>
      </w:r>
      <w:r w:rsidRPr="00C37F0E">
        <w:rPr>
          <w:sz w:val="24"/>
          <w:szCs w:val="24"/>
        </w:rPr>
        <w:t>were</w:t>
      </w:r>
      <w:r w:rsidRPr="00C37F0E">
        <w:rPr>
          <w:spacing w:val="31"/>
          <w:sz w:val="24"/>
          <w:szCs w:val="24"/>
        </w:rPr>
        <w:t xml:space="preserve"> </w:t>
      </w:r>
      <w:r w:rsidRPr="00C37F0E">
        <w:rPr>
          <w:sz w:val="24"/>
          <w:szCs w:val="24"/>
        </w:rPr>
        <w:t>informed</w:t>
      </w:r>
      <w:r w:rsidRPr="00C37F0E">
        <w:rPr>
          <w:spacing w:val="33"/>
          <w:sz w:val="24"/>
          <w:szCs w:val="24"/>
        </w:rPr>
        <w:t xml:space="preserve"> </w:t>
      </w:r>
      <w:r w:rsidRPr="00C37F0E">
        <w:rPr>
          <w:sz w:val="24"/>
          <w:szCs w:val="24"/>
        </w:rPr>
        <w:t>of</w:t>
      </w:r>
      <w:r w:rsidRPr="00C37F0E">
        <w:rPr>
          <w:spacing w:val="36"/>
          <w:sz w:val="24"/>
          <w:szCs w:val="24"/>
        </w:rPr>
        <w:t xml:space="preserve"> </w:t>
      </w:r>
      <w:r w:rsidRPr="00C37F0E">
        <w:rPr>
          <w:sz w:val="24"/>
          <w:szCs w:val="24"/>
        </w:rPr>
        <w:t>the</w:t>
      </w:r>
      <w:r w:rsidRPr="00C37F0E">
        <w:rPr>
          <w:spacing w:val="34"/>
          <w:sz w:val="24"/>
          <w:szCs w:val="24"/>
        </w:rPr>
        <w:t xml:space="preserve"> </w:t>
      </w:r>
      <w:r w:rsidRPr="00C37F0E">
        <w:rPr>
          <w:sz w:val="24"/>
          <w:szCs w:val="24"/>
        </w:rPr>
        <w:t>study</w:t>
      </w:r>
      <w:r w:rsidRPr="00C37F0E">
        <w:rPr>
          <w:spacing w:val="33"/>
          <w:sz w:val="24"/>
          <w:szCs w:val="24"/>
        </w:rPr>
        <w:t xml:space="preserve"> </w:t>
      </w:r>
      <w:r w:rsidRPr="00C37F0E">
        <w:rPr>
          <w:sz w:val="24"/>
          <w:szCs w:val="24"/>
        </w:rPr>
        <w:t>through their class teachers, who also helped distribute the study information and consent forms to</w:t>
      </w:r>
      <w:r w:rsidRPr="00C37F0E">
        <w:rPr>
          <w:spacing w:val="80"/>
          <w:sz w:val="24"/>
          <w:szCs w:val="24"/>
        </w:rPr>
        <w:t xml:space="preserve"> </w:t>
      </w:r>
      <w:r w:rsidRPr="00C37F0E">
        <w:rPr>
          <w:sz w:val="24"/>
          <w:szCs w:val="24"/>
        </w:rPr>
        <w:t xml:space="preserve">the students. Only those who </w:t>
      </w:r>
      <w:r w:rsidR="00026F14" w:rsidRPr="00C37F0E">
        <w:rPr>
          <w:sz w:val="24"/>
          <w:szCs w:val="24"/>
        </w:rPr>
        <w:t>expressed</w:t>
      </w:r>
      <w:r w:rsidRPr="00C37F0E">
        <w:rPr>
          <w:sz w:val="24"/>
          <w:szCs w:val="24"/>
        </w:rPr>
        <w:t xml:space="preserve"> willingness to participate in the study </w:t>
      </w:r>
      <w:r w:rsidRPr="00C37F0E">
        <w:rPr>
          <w:sz w:val="24"/>
          <w:szCs w:val="24"/>
        </w:rPr>
        <w:lastRenderedPageBreak/>
        <w:t>were invited to participate.</w:t>
      </w:r>
      <w:r w:rsidRPr="00C37F0E">
        <w:rPr>
          <w:spacing w:val="24"/>
          <w:sz w:val="24"/>
          <w:szCs w:val="24"/>
        </w:rPr>
        <w:t xml:space="preserve"> </w:t>
      </w:r>
      <w:r w:rsidR="005C53DB" w:rsidRPr="00C37F0E">
        <w:rPr>
          <w:sz w:val="24"/>
          <w:szCs w:val="24"/>
        </w:rPr>
        <w:t>A mobile phone top-up voucher with a value of 1,000 Nigerian Naira was given to each participant as compensation.</w:t>
      </w:r>
      <w:r w:rsidR="005C53DB" w:rsidRPr="00C37F0E">
        <w:rPr>
          <w:spacing w:val="24"/>
          <w:sz w:val="24"/>
          <w:szCs w:val="24"/>
        </w:rPr>
        <w:t xml:space="preserve"> </w:t>
      </w:r>
    </w:p>
    <w:p w14:paraId="34F096A5" w14:textId="10BEE003" w:rsidR="00EF128E" w:rsidRPr="00C37F0E" w:rsidRDefault="00016B51" w:rsidP="00C15002">
      <w:pPr>
        <w:widowControl/>
        <w:adjustRightInd w:val="0"/>
        <w:spacing w:line="480" w:lineRule="auto"/>
        <w:ind w:firstLine="360"/>
        <w:jc w:val="both"/>
        <w:rPr>
          <w:sz w:val="24"/>
          <w:szCs w:val="24"/>
        </w:rPr>
      </w:pPr>
      <w:r w:rsidRPr="00C37F0E">
        <w:rPr>
          <w:rFonts w:eastAsiaTheme="minorEastAsia"/>
          <w:sz w:val="24"/>
          <w:szCs w:val="24"/>
          <w:lang w:eastAsia="zh-CN"/>
          <w14:ligatures w14:val="standardContextual"/>
        </w:rPr>
        <w:t xml:space="preserve">A language learning and use questionnaire was administered to see whether participants </w:t>
      </w:r>
      <w:r w:rsidR="002B009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a) were Igbo L1 speakers and </w:t>
      </w:r>
      <w:r w:rsidR="002B009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b) suffered from any impairment that could affect the outcome of the study. </w:t>
      </w:r>
      <w:r w:rsidR="00CA2544" w:rsidRPr="00C37F0E">
        <w:rPr>
          <w:sz w:val="24"/>
          <w:szCs w:val="24"/>
        </w:rPr>
        <w:t>52% of the participants reported speaking Igbo exclusively at home. 37% reported speaking a combination of Igbo and English, while 7% reported speaking Igbo, English and Hausa at</w:t>
      </w:r>
      <w:r w:rsidR="00CA2544" w:rsidRPr="00C37F0E">
        <w:rPr>
          <w:spacing w:val="40"/>
          <w:sz w:val="24"/>
          <w:szCs w:val="24"/>
        </w:rPr>
        <w:t xml:space="preserve"> </w:t>
      </w:r>
      <w:r w:rsidR="00CA2544" w:rsidRPr="00C37F0E">
        <w:rPr>
          <w:sz w:val="24"/>
          <w:szCs w:val="24"/>
        </w:rPr>
        <w:t>home. One participant reported speaking only English at home.</w:t>
      </w:r>
    </w:p>
    <w:p w14:paraId="08F2E06A" w14:textId="01E5D18F" w:rsidR="00EF128E" w:rsidRPr="00C37F0E" w:rsidRDefault="0082354A" w:rsidP="00C15002">
      <w:pPr>
        <w:spacing w:line="480" w:lineRule="auto"/>
        <w:ind w:firstLine="360"/>
        <w:jc w:val="both"/>
        <w:rPr>
          <w:sz w:val="24"/>
          <w:szCs w:val="24"/>
        </w:rPr>
      </w:pPr>
      <w:r>
        <w:rPr>
          <w:sz w:val="24"/>
          <w:szCs w:val="24"/>
        </w:rPr>
        <w:t>A</w:t>
      </w:r>
      <w:r w:rsidR="00CA2544" w:rsidRPr="00C37F0E">
        <w:rPr>
          <w:sz w:val="24"/>
          <w:szCs w:val="24"/>
        </w:rPr>
        <w:t xml:space="preserve">ll participants reported </w:t>
      </w:r>
      <w:r w:rsidR="00026F14" w:rsidRPr="00C37F0E">
        <w:rPr>
          <w:sz w:val="24"/>
          <w:szCs w:val="24"/>
        </w:rPr>
        <w:t>they</w:t>
      </w:r>
      <w:r w:rsidR="00CA2544" w:rsidRPr="00C37F0E">
        <w:rPr>
          <w:sz w:val="24"/>
          <w:szCs w:val="24"/>
        </w:rPr>
        <w:t xml:space="preserve"> </w:t>
      </w:r>
      <w:r w:rsidR="00026F14" w:rsidRPr="00C37F0E">
        <w:rPr>
          <w:sz w:val="24"/>
          <w:szCs w:val="24"/>
        </w:rPr>
        <w:t xml:space="preserve">had </w:t>
      </w:r>
      <w:r w:rsidR="00CA2544" w:rsidRPr="00C37F0E">
        <w:rPr>
          <w:sz w:val="24"/>
          <w:szCs w:val="24"/>
        </w:rPr>
        <w:t xml:space="preserve">started learning </w:t>
      </w:r>
      <w:r w:rsidR="00026F14" w:rsidRPr="00C37F0E">
        <w:rPr>
          <w:sz w:val="24"/>
          <w:szCs w:val="24"/>
        </w:rPr>
        <w:t xml:space="preserve">to </w:t>
      </w:r>
      <w:r w:rsidR="00CA2544" w:rsidRPr="00C37F0E">
        <w:rPr>
          <w:sz w:val="24"/>
          <w:szCs w:val="24"/>
        </w:rPr>
        <w:t>read in English</w:t>
      </w:r>
      <w:r w:rsidR="00CA2544" w:rsidRPr="00C37F0E">
        <w:rPr>
          <w:spacing w:val="32"/>
          <w:sz w:val="24"/>
          <w:szCs w:val="24"/>
        </w:rPr>
        <w:t xml:space="preserve"> </w:t>
      </w:r>
      <w:r w:rsidR="00CA2544" w:rsidRPr="00C37F0E">
        <w:rPr>
          <w:sz w:val="24"/>
          <w:szCs w:val="24"/>
        </w:rPr>
        <w:t>before</w:t>
      </w:r>
      <w:r w:rsidR="00CA2544" w:rsidRPr="00C37F0E">
        <w:rPr>
          <w:spacing w:val="33"/>
          <w:sz w:val="24"/>
          <w:szCs w:val="24"/>
        </w:rPr>
        <w:t xml:space="preserve"> </w:t>
      </w:r>
      <w:r w:rsidR="00CA2544" w:rsidRPr="00C37F0E">
        <w:rPr>
          <w:sz w:val="24"/>
          <w:szCs w:val="24"/>
        </w:rPr>
        <w:t>the</w:t>
      </w:r>
      <w:r w:rsidR="00CA2544" w:rsidRPr="00C37F0E">
        <w:rPr>
          <w:spacing w:val="40"/>
          <w:sz w:val="24"/>
          <w:szCs w:val="24"/>
        </w:rPr>
        <w:t xml:space="preserve"> </w:t>
      </w:r>
      <w:r w:rsidR="00CA2544" w:rsidRPr="00C37F0E">
        <w:rPr>
          <w:sz w:val="24"/>
          <w:szCs w:val="24"/>
        </w:rPr>
        <w:t>age of eight</w:t>
      </w:r>
      <w:r>
        <w:rPr>
          <w:sz w:val="24"/>
          <w:szCs w:val="24"/>
        </w:rPr>
        <w:t>. O</w:t>
      </w:r>
      <w:r w:rsidR="00CA2544" w:rsidRPr="00C37F0E">
        <w:rPr>
          <w:sz w:val="24"/>
          <w:szCs w:val="24"/>
        </w:rPr>
        <w:t xml:space="preserve">nly 30% stated this for Igbo. </w:t>
      </w:r>
      <w:r w:rsidR="00BD7659" w:rsidRPr="00C37F0E">
        <w:rPr>
          <w:sz w:val="24"/>
          <w:szCs w:val="24"/>
        </w:rPr>
        <w:t>62%</w:t>
      </w:r>
      <w:r w:rsidR="002B009E">
        <w:rPr>
          <w:sz w:val="24"/>
          <w:szCs w:val="24"/>
        </w:rPr>
        <w:t xml:space="preserve"> of participants</w:t>
      </w:r>
      <w:r w:rsidR="00BD7659" w:rsidRPr="00C37F0E">
        <w:rPr>
          <w:sz w:val="24"/>
          <w:szCs w:val="24"/>
        </w:rPr>
        <w:t xml:space="preserve"> </w:t>
      </w:r>
      <w:r w:rsidR="00CA2544" w:rsidRPr="00C37F0E">
        <w:rPr>
          <w:sz w:val="24"/>
          <w:szCs w:val="24"/>
        </w:rPr>
        <w:t>reported that they started learning to read in Igbo when they were already between the ages of 10 and 20 years. Two participants did not answer when they started learning to read in Igbo.</w:t>
      </w:r>
    </w:p>
    <w:p w14:paraId="1EEDDE36" w14:textId="7A5001CE" w:rsidR="00AA72F7" w:rsidRDefault="00CA2544" w:rsidP="00C15002">
      <w:pPr>
        <w:spacing w:line="480" w:lineRule="auto"/>
        <w:ind w:firstLine="360"/>
        <w:jc w:val="both"/>
        <w:rPr>
          <w:sz w:val="24"/>
          <w:szCs w:val="24"/>
        </w:rPr>
      </w:pPr>
      <w:r w:rsidRPr="00C37F0E">
        <w:rPr>
          <w:sz w:val="24"/>
          <w:szCs w:val="24"/>
        </w:rPr>
        <w:t>Igbo reading ability</w:t>
      </w:r>
      <w:r w:rsidR="00AA72F7">
        <w:rPr>
          <w:sz w:val="24"/>
          <w:szCs w:val="24"/>
        </w:rPr>
        <w:t xml:space="preserve"> was</w:t>
      </w:r>
      <w:r w:rsidRPr="00C37F0E">
        <w:rPr>
          <w:sz w:val="24"/>
          <w:szCs w:val="24"/>
        </w:rPr>
        <w:t xml:space="preserve"> </w:t>
      </w:r>
      <w:proofErr w:type="spellStart"/>
      <w:r w:rsidRPr="00C37F0E">
        <w:rPr>
          <w:sz w:val="24"/>
          <w:szCs w:val="24"/>
        </w:rPr>
        <w:t>operationali</w:t>
      </w:r>
      <w:r w:rsidR="006F40BB">
        <w:rPr>
          <w:sz w:val="24"/>
          <w:szCs w:val="24"/>
        </w:rPr>
        <w:t>s</w:t>
      </w:r>
      <w:r w:rsidRPr="00C37F0E">
        <w:rPr>
          <w:sz w:val="24"/>
          <w:szCs w:val="24"/>
        </w:rPr>
        <w:t>ed</w:t>
      </w:r>
      <w:proofErr w:type="spellEnd"/>
      <w:r w:rsidRPr="00C37F0E">
        <w:rPr>
          <w:sz w:val="24"/>
          <w:szCs w:val="24"/>
        </w:rPr>
        <w:t xml:space="preserve"> as the fluent decoding of Igbo orthographic</w:t>
      </w:r>
      <w:r w:rsidRPr="00C37F0E">
        <w:rPr>
          <w:spacing w:val="40"/>
          <w:sz w:val="24"/>
          <w:szCs w:val="24"/>
        </w:rPr>
        <w:t xml:space="preserve"> </w:t>
      </w:r>
      <w:r w:rsidRPr="00C37F0E">
        <w:rPr>
          <w:sz w:val="24"/>
          <w:szCs w:val="24"/>
        </w:rPr>
        <w:t>representations</w:t>
      </w:r>
      <w:r w:rsidR="005842DB">
        <w:rPr>
          <w:sz w:val="24"/>
          <w:szCs w:val="24"/>
        </w:rPr>
        <w:t xml:space="preserve">. </w:t>
      </w:r>
      <w:r w:rsidRPr="00C37F0E">
        <w:rPr>
          <w:sz w:val="24"/>
          <w:szCs w:val="24"/>
        </w:rPr>
        <w:t>12%</w:t>
      </w:r>
      <w:r w:rsidR="005842DB">
        <w:rPr>
          <w:sz w:val="24"/>
          <w:szCs w:val="24"/>
        </w:rPr>
        <w:t xml:space="preserve"> of participants</w:t>
      </w:r>
      <w:r w:rsidRPr="00C37F0E">
        <w:rPr>
          <w:spacing w:val="40"/>
          <w:sz w:val="24"/>
          <w:szCs w:val="24"/>
        </w:rPr>
        <w:t xml:space="preserve"> </w:t>
      </w:r>
      <w:r w:rsidRPr="00C37F0E">
        <w:rPr>
          <w:sz w:val="24"/>
          <w:szCs w:val="24"/>
        </w:rPr>
        <w:t>reported</w:t>
      </w:r>
      <w:r w:rsidRPr="00C37F0E">
        <w:rPr>
          <w:spacing w:val="40"/>
          <w:sz w:val="24"/>
          <w:szCs w:val="24"/>
        </w:rPr>
        <w:t xml:space="preserve"> </w:t>
      </w:r>
      <w:r w:rsidRPr="00C37F0E">
        <w:rPr>
          <w:sz w:val="24"/>
          <w:szCs w:val="24"/>
        </w:rPr>
        <w:t>having</w:t>
      </w:r>
      <w:r w:rsidRPr="00C37F0E">
        <w:rPr>
          <w:spacing w:val="40"/>
          <w:sz w:val="24"/>
          <w:szCs w:val="24"/>
        </w:rPr>
        <w:t xml:space="preserve"> </w:t>
      </w:r>
      <w:r w:rsidRPr="00C37F0E">
        <w:rPr>
          <w:sz w:val="24"/>
          <w:szCs w:val="24"/>
        </w:rPr>
        <w:t>low,</w:t>
      </w:r>
      <w:r w:rsidRPr="00C37F0E">
        <w:rPr>
          <w:spacing w:val="40"/>
          <w:sz w:val="24"/>
          <w:szCs w:val="24"/>
        </w:rPr>
        <w:t xml:space="preserve"> </w:t>
      </w:r>
      <w:r w:rsidRPr="00C37F0E">
        <w:rPr>
          <w:sz w:val="24"/>
          <w:szCs w:val="24"/>
        </w:rPr>
        <w:t>16%</w:t>
      </w:r>
      <w:r w:rsidRPr="00C37F0E">
        <w:rPr>
          <w:spacing w:val="40"/>
          <w:sz w:val="24"/>
          <w:szCs w:val="24"/>
        </w:rPr>
        <w:t xml:space="preserve"> </w:t>
      </w:r>
      <w:r w:rsidRPr="00C37F0E">
        <w:rPr>
          <w:sz w:val="24"/>
          <w:szCs w:val="24"/>
        </w:rPr>
        <w:t>fairly</w:t>
      </w:r>
      <w:r w:rsidRPr="00C37F0E">
        <w:rPr>
          <w:spacing w:val="40"/>
          <w:sz w:val="24"/>
          <w:szCs w:val="24"/>
        </w:rPr>
        <w:t xml:space="preserve"> </w:t>
      </w:r>
      <w:r w:rsidRPr="00C37F0E">
        <w:rPr>
          <w:sz w:val="24"/>
          <w:szCs w:val="24"/>
        </w:rPr>
        <w:t>low,</w:t>
      </w:r>
      <w:r w:rsidRPr="00C37F0E">
        <w:rPr>
          <w:spacing w:val="40"/>
          <w:sz w:val="24"/>
          <w:szCs w:val="24"/>
        </w:rPr>
        <w:t xml:space="preserve"> </w:t>
      </w:r>
      <w:r w:rsidRPr="00C37F0E">
        <w:rPr>
          <w:sz w:val="24"/>
          <w:szCs w:val="24"/>
        </w:rPr>
        <w:t>36%</w:t>
      </w:r>
      <w:r w:rsidRPr="00C37F0E">
        <w:rPr>
          <w:spacing w:val="40"/>
          <w:sz w:val="24"/>
          <w:szCs w:val="24"/>
        </w:rPr>
        <w:t xml:space="preserve"> </w:t>
      </w:r>
      <w:r w:rsidRPr="00C37F0E">
        <w:rPr>
          <w:sz w:val="24"/>
          <w:szCs w:val="24"/>
        </w:rPr>
        <w:t>fairly</w:t>
      </w:r>
      <w:r w:rsidRPr="00C37F0E">
        <w:rPr>
          <w:spacing w:val="40"/>
          <w:sz w:val="24"/>
          <w:szCs w:val="24"/>
        </w:rPr>
        <w:t xml:space="preserve"> </w:t>
      </w:r>
      <w:r w:rsidRPr="00C37F0E">
        <w:rPr>
          <w:sz w:val="24"/>
          <w:szCs w:val="24"/>
        </w:rPr>
        <w:t xml:space="preserve">high, 24% high and 12% very high </w:t>
      </w:r>
      <w:r w:rsidR="005842DB">
        <w:rPr>
          <w:sz w:val="24"/>
          <w:szCs w:val="24"/>
        </w:rPr>
        <w:t xml:space="preserve">Igbo </w:t>
      </w:r>
      <w:r w:rsidRPr="00C37F0E">
        <w:rPr>
          <w:sz w:val="24"/>
          <w:szCs w:val="24"/>
        </w:rPr>
        <w:t xml:space="preserve">reading ability. </w:t>
      </w:r>
    </w:p>
    <w:p w14:paraId="2699B5FE" w14:textId="57526A09" w:rsidR="00E76125" w:rsidRPr="00C37F0E" w:rsidRDefault="005842DB" w:rsidP="00C15002">
      <w:pPr>
        <w:spacing w:line="480" w:lineRule="auto"/>
        <w:ind w:firstLine="360"/>
        <w:jc w:val="both"/>
        <w:rPr>
          <w:sz w:val="24"/>
          <w:szCs w:val="24"/>
        </w:rPr>
      </w:pPr>
      <w:r>
        <w:rPr>
          <w:sz w:val="24"/>
          <w:szCs w:val="24"/>
        </w:rPr>
        <w:t>Igbo r</w:t>
      </w:r>
      <w:r w:rsidR="00CB7B97" w:rsidRPr="00C37F0E">
        <w:rPr>
          <w:sz w:val="24"/>
          <w:szCs w:val="24"/>
        </w:rPr>
        <w:t>eading c</w:t>
      </w:r>
      <w:r w:rsidR="00CA2544" w:rsidRPr="00C37F0E">
        <w:rPr>
          <w:sz w:val="24"/>
          <w:szCs w:val="24"/>
        </w:rPr>
        <w:t xml:space="preserve">omprehension ability </w:t>
      </w:r>
      <w:r w:rsidR="00AA72F7">
        <w:rPr>
          <w:sz w:val="24"/>
          <w:szCs w:val="24"/>
        </w:rPr>
        <w:t xml:space="preserve">was </w:t>
      </w:r>
      <w:proofErr w:type="spellStart"/>
      <w:r w:rsidR="00CA2544" w:rsidRPr="00C37F0E">
        <w:rPr>
          <w:sz w:val="24"/>
          <w:szCs w:val="24"/>
        </w:rPr>
        <w:t>operationali</w:t>
      </w:r>
      <w:r w:rsidR="006F40BB">
        <w:rPr>
          <w:sz w:val="24"/>
          <w:szCs w:val="24"/>
        </w:rPr>
        <w:t>s</w:t>
      </w:r>
      <w:r w:rsidR="00CA2544" w:rsidRPr="00C37F0E">
        <w:rPr>
          <w:sz w:val="24"/>
          <w:szCs w:val="24"/>
        </w:rPr>
        <w:t>ed</w:t>
      </w:r>
      <w:proofErr w:type="spellEnd"/>
      <w:r w:rsidR="00CA2544" w:rsidRPr="00C37F0E">
        <w:rPr>
          <w:sz w:val="24"/>
          <w:szCs w:val="24"/>
        </w:rPr>
        <w:t xml:space="preserve"> as the ability to form a coherent mental representation of Igbo</w:t>
      </w:r>
      <w:r w:rsidR="00CA2544" w:rsidRPr="00C37F0E">
        <w:rPr>
          <w:spacing w:val="40"/>
          <w:sz w:val="24"/>
          <w:szCs w:val="24"/>
        </w:rPr>
        <w:t xml:space="preserve"> </w:t>
      </w:r>
      <w:r w:rsidR="00CA2544" w:rsidRPr="00C37F0E">
        <w:rPr>
          <w:sz w:val="24"/>
          <w:szCs w:val="24"/>
        </w:rPr>
        <w:t>written or</w:t>
      </w:r>
      <w:r w:rsidR="00CA2544" w:rsidRPr="00C37F0E">
        <w:rPr>
          <w:spacing w:val="40"/>
          <w:sz w:val="24"/>
          <w:szCs w:val="24"/>
        </w:rPr>
        <w:t xml:space="preserve"> </w:t>
      </w:r>
      <w:r w:rsidR="00CA2544" w:rsidRPr="00C37F0E">
        <w:rPr>
          <w:sz w:val="24"/>
          <w:szCs w:val="24"/>
        </w:rPr>
        <w:t>spoken texts</w:t>
      </w:r>
      <w:r>
        <w:rPr>
          <w:sz w:val="24"/>
          <w:szCs w:val="24"/>
        </w:rPr>
        <w:t xml:space="preserve">. </w:t>
      </w:r>
      <w:r w:rsidR="00CA2544" w:rsidRPr="00C37F0E">
        <w:rPr>
          <w:sz w:val="24"/>
          <w:szCs w:val="24"/>
        </w:rPr>
        <w:t>8%</w:t>
      </w:r>
      <w:r>
        <w:rPr>
          <w:sz w:val="24"/>
          <w:szCs w:val="24"/>
        </w:rPr>
        <w:t xml:space="preserve"> of participants reported having low, </w:t>
      </w:r>
      <w:r w:rsidR="00CA2544" w:rsidRPr="00C37F0E">
        <w:rPr>
          <w:sz w:val="24"/>
          <w:szCs w:val="24"/>
        </w:rPr>
        <w:t>20%</w:t>
      </w:r>
      <w:r>
        <w:rPr>
          <w:sz w:val="24"/>
          <w:szCs w:val="24"/>
        </w:rPr>
        <w:t xml:space="preserve"> fairly low</w:t>
      </w:r>
      <w:r w:rsidR="00CA2544" w:rsidRPr="00C37F0E">
        <w:rPr>
          <w:sz w:val="24"/>
          <w:szCs w:val="24"/>
        </w:rPr>
        <w:t>, 20%</w:t>
      </w:r>
      <w:r>
        <w:rPr>
          <w:sz w:val="24"/>
          <w:szCs w:val="24"/>
        </w:rPr>
        <w:t xml:space="preserve"> fairly high</w:t>
      </w:r>
      <w:r w:rsidR="00CA2544" w:rsidRPr="00C37F0E">
        <w:rPr>
          <w:sz w:val="24"/>
          <w:szCs w:val="24"/>
        </w:rPr>
        <w:t xml:space="preserve">, 40% </w:t>
      </w:r>
      <w:r>
        <w:rPr>
          <w:sz w:val="24"/>
          <w:szCs w:val="24"/>
        </w:rPr>
        <w:t xml:space="preserve">high, and </w:t>
      </w:r>
      <w:r w:rsidR="00CA2544" w:rsidRPr="00C37F0E">
        <w:rPr>
          <w:sz w:val="24"/>
          <w:szCs w:val="24"/>
        </w:rPr>
        <w:t>12%</w:t>
      </w:r>
      <w:r w:rsidR="00CA2544" w:rsidRPr="00C37F0E">
        <w:rPr>
          <w:spacing w:val="40"/>
          <w:sz w:val="24"/>
          <w:szCs w:val="24"/>
        </w:rPr>
        <w:t xml:space="preserve"> </w:t>
      </w:r>
      <w:r w:rsidRPr="00B55D6A">
        <w:rPr>
          <w:rStyle w:val="BodyTextChar"/>
          <w:sz w:val="24"/>
          <w:szCs w:val="24"/>
        </w:rPr>
        <w:t>very high Igbo reading comprehension ability</w:t>
      </w:r>
      <w:r w:rsidR="00CA2544" w:rsidRPr="00C37F0E">
        <w:rPr>
          <w:sz w:val="24"/>
          <w:szCs w:val="24"/>
        </w:rPr>
        <w:t>.</w:t>
      </w:r>
      <w:r w:rsidR="00CA2544" w:rsidRPr="00C37F0E">
        <w:rPr>
          <w:spacing w:val="40"/>
          <w:sz w:val="24"/>
          <w:szCs w:val="24"/>
        </w:rPr>
        <w:t xml:space="preserve"> </w:t>
      </w:r>
      <w:r w:rsidR="00CA2544" w:rsidRPr="00C37F0E">
        <w:rPr>
          <w:sz w:val="24"/>
          <w:szCs w:val="24"/>
        </w:rPr>
        <w:t>None</w:t>
      </w:r>
      <w:r w:rsidR="00CA2544" w:rsidRPr="00C37F0E">
        <w:rPr>
          <w:spacing w:val="40"/>
          <w:sz w:val="24"/>
          <w:szCs w:val="24"/>
        </w:rPr>
        <w:t xml:space="preserve"> </w:t>
      </w:r>
      <w:r w:rsidR="00CA2544" w:rsidRPr="00C37F0E">
        <w:rPr>
          <w:sz w:val="24"/>
          <w:szCs w:val="24"/>
        </w:rPr>
        <w:t>of the participants</w:t>
      </w:r>
      <w:r w:rsidR="00CA2544" w:rsidRPr="00C37F0E">
        <w:rPr>
          <w:spacing w:val="40"/>
          <w:sz w:val="24"/>
          <w:szCs w:val="24"/>
        </w:rPr>
        <w:t xml:space="preserve"> </w:t>
      </w:r>
      <w:r w:rsidR="00CA2544" w:rsidRPr="00C37F0E">
        <w:rPr>
          <w:sz w:val="24"/>
          <w:szCs w:val="24"/>
        </w:rPr>
        <w:t>reported</w:t>
      </w:r>
      <w:r w:rsidR="00CA2544" w:rsidRPr="00C37F0E">
        <w:rPr>
          <w:spacing w:val="40"/>
          <w:sz w:val="24"/>
          <w:szCs w:val="24"/>
        </w:rPr>
        <w:t xml:space="preserve"> </w:t>
      </w:r>
      <w:r w:rsidR="00CA2544" w:rsidRPr="00C37F0E">
        <w:rPr>
          <w:sz w:val="24"/>
          <w:szCs w:val="24"/>
        </w:rPr>
        <w:t>being dyslexic or having any hearing or visual impairment.</w:t>
      </w:r>
    </w:p>
    <w:p w14:paraId="30F2A512" w14:textId="77777777" w:rsidR="001A5A49" w:rsidRPr="00C37F0E" w:rsidRDefault="001A5A49" w:rsidP="00C15002">
      <w:pPr>
        <w:pStyle w:val="BodyText"/>
        <w:spacing w:before="2" w:line="480" w:lineRule="auto"/>
        <w:jc w:val="both"/>
        <w:rPr>
          <w:b/>
          <w:spacing w:val="-2"/>
          <w:sz w:val="24"/>
          <w:szCs w:val="24"/>
        </w:rPr>
      </w:pPr>
    </w:p>
    <w:p w14:paraId="1544DFCD" w14:textId="43980F13" w:rsidR="00EF128E" w:rsidRPr="00B55D6A" w:rsidRDefault="00037579" w:rsidP="00C15002">
      <w:pPr>
        <w:pStyle w:val="BodyText"/>
        <w:spacing w:before="2" w:line="480" w:lineRule="auto"/>
        <w:ind w:right="658"/>
        <w:jc w:val="both"/>
        <w:rPr>
          <w:bCs/>
          <w:i/>
          <w:iCs/>
          <w:spacing w:val="-2"/>
          <w:sz w:val="24"/>
          <w:szCs w:val="24"/>
        </w:rPr>
      </w:pPr>
      <w:proofErr w:type="gramStart"/>
      <w:r>
        <w:rPr>
          <w:bCs/>
          <w:i/>
          <w:iCs/>
          <w:spacing w:val="-2"/>
          <w:sz w:val="24"/>
          <w:szCs w:val="24"/>
        </w:rPr>
        <w:t>5</w:t>
      </w:r>
      <w:r w:rsidR="00160BA7" w:rsidRPr="00B55D6A">
        <w:rPr>
          <w:bCs/>
          <w:i/>
          <w:iCs/>
          <w:spacing w:val="-2"/>
          <w:sz w:val="24"/>
          <w:szCs w:val="24"/>
        </w:rPr>
        <w:t>.</w:t>
      </w:r>
      <w:r w:rsidR="00FA6464" w:rsidRPr="00B55D6A">
        <w:rPr>
          <w:bCs/>
          <w:i/>
          <w:iCs/>
          <w:spacing w:val="-2"/>
          <w:sz w:val="24"/>
          <w:szCs w:val="24"/>
        </w:rPr>
        <w:t>2</w:t>
      </w:r>
      <w:r w:rsidR="00B55D6A" w:rsidRPr="00B55D6A">
        <w:rPr>
          <w:bCs/>
          <w:i/>
          <w:iCs/>
          <w:spacing w:val="-2"/>
          <w:sz w:val="24"/>
          <w:szCs w:val="24"/>
        </w:rPr>
        <w:t xml:space="preserve">  </w:t>
      </w:r>
      <w:r w:rsidR="00CA2544" w:rsidRPr="00B55D6A">
        <w:rPr>
          <w:bCs/>
          <w:i/>
          <w:iCs/>
          <w:spacing w:val="-2"/>
          <w:sz w:val="24"/>
          <w:szCs w:val="24"/>
        </w:rPr>
        <w:t>Measures</w:t>
      </w:r>
      <w:proofErr w:type="gramEnd"/>
    </w:p>
    <w:p w14:paraId="3CA1E497" w14:textId="77777777" w:rsidR="001A5A49" w:rsidRPr="00C37F0E" w:rsidRDefault="001A5A49" w:rsidP="00C15002">
      <w:pPr>
        <w:pStyle w:val="BodyText"/>
        <w:spacing w:before="2" w:line="480" w:lineRule="auto"/>
        <w:ind w:right="658"/>
        <w:jc w:val="both"/>
        <w:rPr>
          <w:b/>
          <w:spacing w:val="-2"/>
          <w:sz w:val="24"/>
          <w:szCs w:val="24"/>
        </w:rPr>
      </w:pPr>
    </w:p>
    <w:p w14:paraId="29E93BB7" w14:textId="4BC54FED" w:rsidR="00EF128E" w:rsidRPr="00B55D6A" w:rsidRDefault="00037579" w:rsidP="00C15002">
      <w:pPr>
        <w:pStyle w:val="BodyText"/>
        <w:spacing w:before="2" w:line="480" w:lineRule="auto"/>
        <w:ind w:right="658"/>
        <w:jc w:val="both"/>
        <w:rPr>
          <w:bCs/>
          <w:i/>
          <w:iCs/>
          <w:color w:val="000000" w:themeColor="text1"/>
          <w:spacing w:val="-2"/>
          <w:sz w:val="24"/>
          <w:szCs w:val="24"/>
        </w:rPr>
      </w:pPr>
      <w:proofErr w:type="gramStart"/>
      <w:r>
        <w:rPr>
          <w:bCs/>
          <w:i/>
          <w:iCs/>
          <w:color w:val="000000" w:themeColor="text1"/>
          <w:sz w:val="24"/>
          <w:szCs w:val="24"/>
        </w:rPr>
        <w:t>5</w:t>
      </w:r>
      <w:r w:rsidR="00FA6464" w:rsidRPr="00B55D6A">
        <w:rPr>
          <w:bCs/>
          <w:i/>
          <w:iCs/>
          <w:color w:val="000000" w:themeColor="text1"/>
          <w:sz w:val="24"/>
          <w:szCs w:val="24"/>
        </w:rPr>
        <w:t>.2.1</w:t>
      </w:r>
      <w:r w:rsidR="00B55D6A" w:rsidRPr="00B55D6A">
        <w:rPr>
          <w:bCs/>
          <w:i/>
          <w:iCs/>
          <w:color w:val="000000" w:themeColor="text1"/>
          <w:sz w:val="24"/>
          <w:szCs w:val="24"/>
        </w:rPr>
        <w:t xml:space="preserve">  </w:t>
      </w:r>
      <w:r w:rsidR="00CA2544" w:rsidRPr="00B55D6A">
        <w:rPr>
          <w:bCs/>
          <w:i/>
          <w:iCs/>
          <w:color w:val="000000" w:themeColor="text1"/>
          <w:sz w:val="24"/>
          <w:szCs w:val="24"/>
        </w:rPr>
        <w:t>Reading</w:t>
      </w:r>
      <w:proofErr w:type="gramEnd"/>
      <w:r w:rsidR="00CA2544" w:rsidRPr="00B55D6A">
        <w:rPr>
          <w:bCs/>
          <w:i/>
          <w:iCs/>
          <w:color w:val="000000" w:themeColor="text1"/>
          <w:spacing w:val="22"/>
          <w:sz w:val="24"/>
          <w:szCs w:val="24"/>
        </w:rPr>
        <w:t xml:space="preserve"> </w:t>
      </w:r>
      <w:r w:rsidR="00CA2544" w:rsidRPr="00B55D6A">
        <w:rPr>
          <w:bCs/>
          <w:i/>
          <w:iCs/>
          <w:color w:val="000000" w:themeColor="text1"/>
          <w:sz w:val="24"/>
          <w:szCs w:val="24"/>
        </w:rPr>
        <w:t>Comprehension</w:t>
      </w:r>
      <w:r w:rsidR="00CA2544" w:rsidRPr="00B55D6A">
        <w:rPr>
          <w:bCs/>
          <w:i/>
          <w:iCs/>
          <w:color w:val="000000" w:themeColor="text1"/>
          <w:spacing w:val="19"/>
          <w:sz w:val="24"/>
          <w:szCs w:val="24"/>
        </w:rPr>
        <w:t xml:space="preserve"> </w:t>
      </w:r>
      <w:r w:rsidR="00CA2544" w:rsidRPr="00B55D6A">
        <w:rPr>
          <w:bCs/>
          <w:i/>
          <w:iCs/>
          <w:color w:val="000000" w:themeColor="text1"/>
          <w:spacing w:val="-2"/>
          <w:sz w:val="24"/>
          <w:szCs w:val="24"/>
        </w:rPr>
        <w:t>measures</w:t>
      </w:r>
    </w:p>
    <w:p w14:paraId="798DF4B4" w14:textId="77777777" w:rsidR="001A5A49" w:rsidRPr="00C37F0E" w:rsidRDefault="001A5A49" w:rsidP="00C15002">
      <w:pPr>
        <w:pStyle w:val="BodyText"/>
        <w:spacing w:before="2" w:line="480" w:lineRule="auto"/>
        <w:ind w:right="658"/>
        <w:jc w:val="both"/>
        <w:rPr>
          <w:b/>
          <w:i/>
          <w:color w:val="000000" w:themeColor="text1"/>
          <w:spacing w:val="-2"/>
          <w:sz w:val="24"/>
          <w:szCs w:val="24"/>
        </w:rPr>
      </w:pPr>
    </w:p>
    <w:p w14:paraId="2FBF714A" w14:textId="08A8E603" w:rsidR="00B00E78" w:rsidRPr="00C37F0E" w:rsidRDefault="00CA2544" w:rsidP="00B55D6A">
      <w:pPr>
        <w:widowControl/>
        <w:adjustRightInd w:val="0"/>
        <w:spacing w:line="480" w:lineRule="auto"/>
        <w:ind w:firstLine="450"/>
        <w:jc w:val="both"/>
        <w:rPr>
          <w:color w:val="000000" w:themeColor="text1"/>
          <w:sz w:val="24"/>
          <w:szCs w:val="24"/>
        </w:rPr>
      </w:pPr>
      <w:r w:rsidRPr="00C37F0E">
        <w:rPr>
          <w:color w:val="000000" w:themeColor="text1"/>
          <w:sz w:val="24"/>
          <w:szCs w:val="24"/>
        </w:rPr>
        <w:t>Reading comprehension was measured via three passages, each followed by five multiple-choice</w:t>
      </w:r>
      <w:r w:rsidRPr="00C37F0E">
        <w:rPr>
          <w:color w:val="000000" w:themeColor="text1"/>
          <w:spacing w:val="34"/>
          <w:sz w:val="24"/>
          <w:szCs w:val="24"/>
        </w:rPr>
        <w:t xml:space="preserve"> </w:t>
      </w:r>
      <w:r w:rsidRPr="00C37F0E">
        <w:rPr>
          <w:color w:val="000000" w:themeColor="text1"/>
          <w:sz w:val="24"/>
          <w:szCs w:val="24"/>
        </w:rPr>
        <w:t>questions.</w:t>
      </w:r>
      <w:r w:rsidRPr="00C37F0E">
        <w:rPr>
          <w:color w:val="000000" w:themeColor="text1"/>
          <w:spacing w:val="34"/>
          <w:sz w:val="24"/>
          <w:szCs w:val="24"/>
        </w:rPr>
        <w:t xml:space="preserve"> </w:t>
      </w:r>
      <w:r w:rsidRPr="00C37F0E">
        <w:rPr>
          <w:color w:val="000000" w:themeColor="text1"/>
          <w:sz w:val="24"/>
          <w:szCs w:val="24"/>
        </w:rPr>
        <w:t>Passages</w:t>
      </w:r>
      <w:r w:rsidRPr="00C37F0E">
        <w:rPr>
          <w:color w:val="000000" w:themeColor="text1"/>
          <w:spacing w:val="34"/>
          <w:sz w:val="24"/>
          <w:szCs w:val="24"/>
        </w:rPr>
        <w:t xml:space="preserve"> </w:t>
      </w:r>
      <w:r w:rsidRPr="00C37F0E">
        <w:rPr>
          <w:color w:val="000000" w:themeColor="text1"/>
          <w:sz w:val="24"/>
          <w:szCs w:val="24"/>
        </w:rPr>
        <w:t>from</w:t>
      </w:r>
      <w:r w:rsidRPr="00C37F0E">
        <w:rPr>
          <w:color w:val="000000" w:themeColor="text1"/>
          <w:spacing w:val="33"/>
          <w:sz w:val="24"/>
          <w:szCs w:val="24"/>
        </w:rPr>
        <w:t xml:space="preserve"> </w:t>
      </w:r>
      <w:r w:rsidRPr="00C37F0E">
        <w:rPr>
          <w:color w:val="000000" w:themeColor="text1"/>
          <w:sz w:val="24"/>
          <w:szCs w:val="24"/>
        </w:rPr>
        <w:t>past</w:t>
      </w:r>
      <w:r w:rsidRPr="00C37F0E">
        <w:rPr>
          <w:color w:val="000000" w:themeColor="text1"/>
          <w:spacing w:val="35"/>
          <w:sz w:val="24"/>
          <w:szCs w:val="24"/>
        </w:rPr>
        <w:t xml:space="preserve"> </w:t>
      </w:r>
      <w:r w:rsidRPr="00C37F0E">
        <w:rPr>
          <w:color w:val="000000" w:themeColor="text1"/>
          <w:sz w:val="24"/>
          <w:szCs w:val="24"/>
        </w:rPr>
        <w:t>West</w:t>
      </w:r>
      <w:r w:rsidRPr="00C37F0E">
        <w:rPr>
          <w:color w:val="000000" w:themeColor="text1"/>
          <w:spacing w:val="33"/>
          <w:sz w:val="24"/>
          <w:szCs w:val="24"/>
        </w:rPr>
        <w:t xml:space="preserve"> </w:t>
      </w:r>
      <w:r w:rsidRPr="00C37F0E">
        <w:rPr>
          <w:color w:val="000000" w:themeColor="text1"/>
          <w:sz w:val="24"/>
          <w:szCs w:val="24"/>
        </w:rPr>
        <w:t>African</w:t>
      </w:r>
      <w:r w:rsidRPr="00C37F0E">
        <w:rPr>
          <w:color w:val="000000" w:themeColor="text1"/>
          <w:spacing w:val="36"/>
          <w:sz w:val="24"/>
          <w:szCs w:val="24"/>
        </w:rPr>
        <w:t xml:space="preserve"> </w:t>
      </w:r>
      <w:r w:rsidRPr="00C37F0E">
        <w:rPr>
          <w:color w:val="000000" w:themeColor="text1"/>
          <w:sz w:val="24"/>
          <w:szCs w:val="24"/>
        </w:rPr>
        <w:t>Examination</w:t>
      </w:r>
      <w:r w:rsidRPr="00C37F0E">
        <w:rPr>
          <w:color w:val="000000" w:themeColor="text1"/>
          <w:spacing w:val="30"/>
          <w:sz w:val="24"/>
          <w:szCs w:val="24"/>
        </w:rPr>
        <w:t xml:space="preserve"> </w:t>
      </w:r>
      <w:r w:rsidRPr="00C37F0E">
        <w:rPr>
          <w:color w:val="000000" w:themeColor="text1"/>
          <w:sz w:val="24"/>
          <w:szCs w:val="24"/>
        </w:rPr>
        <w:t>Council</w:t>
      </w:r>
      <w:r w:rsidRPr="00C37F0E">
        <w:rPr>
          <w:color w:val="000000" w:themeColor="text1"/>
          <w:spacing w:val="33"/>
          <w:sz w:val="24"/>
          <w:szCs w:val="24"/>
        </w:rPr>
        <w:t xml:space="preserve"> </w:t>
      </w:r>
      <w:r w:rsidRPr="00C37F0E">
        <w:rPr>
          <w:color w:val="000000" w:themeColor="text1"/>
          <w:sz w:val="24"/>
          <w:szCs w:val="24"/>
        </w:rPr>
        <w:t>(WAEC)</w:t>
      </w:r>
      <w:r w:rsidRPr="00C37F0E">
        <w:rPr>
          <w:color w:val="000000" w:themeColor="text1"/>
          <w:spacing w:val="35"/>
          <w:sz w:val="24"/>
          <w:szCs w:val="24"/>
        </w:rPr>
        <w:t xml:space="preserve"> </w:t>
      </w:r>
      <w:r w:rsidRPr="00C37F0E">
        <w:rPr>
          <w:color w:val="000000" w:themeColor="text1"/>
          <w:sz w:val="24"/>
          <w:szCs w:val="24"/>
        </w:rPr>
        <w:t>tests</w:t>
      </w:r>
      <w:r w:rsidRPr="00C37F0E">
        <w:rPr>
          <w:color w:val="000000" w:themeColor="text1"/>
          <w:spacing w:val="32"/>
          <w:sz w:val="24"/>
          <w:szCs w:val="24"/>
        </w:rPr>
        <w:t xml:space="preserve"> </w:t>
      </w:r>
      <w:r w:rsidRPr="00C37F0E">
        <w:rPr>
          <w:color w:val="000000" w:themeColor="text1"/>
          <w:sz w:val="24"/>
          <w:szCs w:val="24"/>
        </w:rPr>
        <w:t>and the Joint Admissions and Matriculation Board (JAMB) tests were adopted with minor modifications.</w:t>
      </w:r>
      <w:r w:rsidRPr="00C37F0E">
        <w:rPr>
          <w:color w:val="000000" w:themeColor="text1"/>
          <w:spacing w:val="40"/>
          <w:sz w:val="24"/>
          <w:szCs w:val="24"/>
        </w:rPr>
        <w:t xml:space="preserve"> </w:t>
      </w:r>
      <w:r w:rsidRPr="00C37F0E">
        <w:rPr>
          <w:color w:val="000000" w:themeColor="text1"/>
          <w:sz w:val="24"/>
          <w:szCs w:val="24"/>
        </w:rPr>
        <w:t>The</w:t>
      </w:r>
      <w:r w:rsidRPr="00C37F0E">
        <w:rPr>
          <w:color w:val="000000" w:themeColor="text1"/>
          <w:spacing w:val="40"/>
          <w:sz w:val="24"/>
          <w:szCs w:val="24"/>
        </w:rPr>
        <w:t xml:space="preserve"> </w:t>
      </w:r>
      <w:r w:rsidRPr="00C37F0E">
        <w:rPr>
          <w:color w:val="000000" w:themeColor="text1"/>
          <w:sz w:val="24"/>
          <w:szCs w:val="24"/>
        </w:rPr>
        <w:t>WAEC</w:t>
      </w:r>
      <w:r w:rsidRPr="00C37F0E">
        <w:rPr>
          <w:color w:val="000000" w:themeColor="text1"/>
          <w:spacing w:val="40"/>
          <w:sz w:val="24"/>
          <w:szCs w:val="24"/>
        </w:rPr>
        <w:t xml:space="preserve"> </w:t>
      </w:r>
      <w:r w:rsidRPr="00C37F0E">
        <w:rPr>
          <w:color w:val="000000" w:themeColor="text1"/>
          <w:sz w:val="24"/>
          <w:szCs w:val="24"/>
        </w:rPr>
        <w:t>and</w:t>
      </w:r>
      <w:r w:rsidRPr="00C37F0E">
        <w:rPr>
          <w:color w:val="000000" w:themeColor="text1"/>
          <w:spacing w:val="40"/>
          <w:sz w:val="24"/>
          <w:szCs w:val="24"/>
        </w:rPr>
        <w:t xml:space="preserve"> </w:t>
      </w:r>
      <w:r w:rsidRPr="00C37F0E">
        <w:rPr>
          <w:color w:val="000000" w:themeColor="text1"/>
          <w:sz w:val="24"/>
          <w:szCs w:val="24"/>
        </w:rPr>
        <w:t>JAMB</w:t>
      </w:r>
      <w:r w:rsidRPr="00C37F0E">
        <w:rPr>
          <w:color w:val="000000" w:themeColor="text1"/>
          <w:spacing w:val="40"/>
          <w:sz w:val="24"/>
          <w:szCs w:val="24"/>
        </w:rPr>
        <w:t xml:space="preserve"> </w:t>
      </w:r>
      <w:r w:rsidRPr="00C37F0E">
        <w:rPr>
          <w:color w:val="000000" w:themeColor="text1"/>
          <w:sz w:val="24"/>
          <w:szCs w:val="24"/>
        </w:rPr>
        <w:t>set</w:t>
      </w:r>
      <w:r w:rsidRPr="00C37F0E">
        <w:rPr>
          <w:color w:val="000000" w:themeColor="text1"/>
          <w:spacing w:val="40"/>
          <w:sz w:val="24"/>
          <w:szCs w:val="24"/>
        </w:rPr>
        <w:t xml:space="preserve"> </w:t>
      </w:r>
      <w:r w:rsidRPr="00C37F0E">
        <w:rPr>
          <w:color w:val="000000" w:themeColor="text1"/>
          <w:sz w:val="24"/>
          <w:szCs w:val="24"/>
        </w:rPr>
        <w:t>qualifying</w:t>
      </w:r>
      <w:r w:rsidRPr="00C37F0E">
        <w:rPr>
          <w:color w:val="000000" w:themeColor="text1"/>
          <w:spacing w:val="40"/>
          <w:sz w:val="24"/>
          <w:szCs w:val="24"/>
        </w:rPr>
        <w:t xml:space="preserve"> </w:t>
      </w:r>
      <w:proofErr w:type="spellStart"/>
      <w:r w:rsidRPr="00C37F0E">
        <w:rPr>
          <w:color w:val="000000" w:themeColor="text1"/>
          <w:sz w:val="24"/>
          <w:szCs w:val="24"/>
        </w:rPr>
        <w:t>standardi</w:t>
      </w:r>
      <w:r w:rsidR="006F40BB">
        <w:rPr>
          <w:color w:val="000000" w:themeColor="text1"/>
          <w:sz w:val="24"/>
          <w:szCs w:val="24"/>
        </w:rPr>
        <w:t>s</w:t>
      </w:r>
      <w:r w:rsidRPr="00C37F0E">
        <w:rPr>
          <w:color w:val="000000" w:themeColor="text1"/>
          <w:sz w:val="24"/>
          <w:szCs w:val="24"/>
        </w:rPr>
        <w:t>ed</w:t>
      </w:r>
      <w:proofErr w:type="spellEnd"/>
      <w:r w:rsidRPr="00C37F0E">
        <w:rPr>
          <w:color w:val="000000" w:themeColor="text1"/>
          <w:spacing w:val="40"/>
          <w:sz w:val="24"/>
          <w:szCs w:val="24"/>
        </w:rPr>
        <w:t xml:space="preserve"> </w:t>
      </w:r>
      <w:r w:rsidRPr="00C37F0E">
        <w:rPr>
          <w:color w:val="000000" w:themeColor="text1"/>
          <w:sz w:val="24"/>
          <w:szCs w:val="24"/>
        </w:rPr>
        <w:t>tests</w:t>
      </w:r>
      <w:r w:rsidRPr="00C37F0E">
        <w:rPr>
          <w:color w:val="000000" w:themeColor="text1"/>
          <w:spacing w:val="40"/>
          <w:sz w:val="24"/>
          <w:szCs w:val="24"/>
        </w:rPr>
        <w:t xml:space="preserve"> </w:t>
      </w:r>
      <w:r w:rsidRPr="00C37F0E">
        <w:rPr>
          <w:color w:val="000000" w:themeColor="text1"/>
          <w:sz w:val="24"/>
          <w:szCs w:val="24"/>
        </w:rPr>
        <w:t>for</w:t>
      </w:r>
      <w:r w:rsidRPr="00C37F0E">
        <w:rPr>
          <w:color w:val="000000" w:themeColor="text1"/>
          <w:spacing w:val="40"/>
          <w:sz w:val="24"/>
          <w:szCs w:val="24"/>
        </w:rPr>
        <w:t xml:space="preserve"> </w:t>
      </w:r>
      <w:r w:rsidRPr="00C37F0E">
        <w:rPr>
          <w:color w:val="000000" w:themeColor="text1"/>
          <w:sz w:val="24"/>
          <w:szCs w:val="24"/>
        </w:rPr>
        <w:t>students</w:t>
      </w:r>
      <w:r w:rsidRPr="00C37F0E">
        <w:rPr>
          <w:color w:val="000000" w:themeColor="text1"/>
          <w:spacing w:val="40"/>
          <w:sz w:val="24"/>
          <w:szCs w:val="24"/>
        </w:rPr>
        <w:t xml:space="preserve"> </w:t>
      </w:r>
      <w:r w:rsidRPr="00C37F0E">
        <w:rPr>
          <w:color w:val="000000" w:themeColor="text1"/>
          <w:sz w:val="24"/>
          <w:szCs w:val="24"/>
        </w:rPr>
        <w:t>in Nigeria. The WAEC</w:t>
      </w:r>
      <w:r w:rsidRPr="00C37F0E">
        <w:rPr>
          <w:color w:val="000000" w:themeColor="text1"/>
          <w:spacing w:val="21"/>
          <w:sz w:val="24"/>
          <w:szCs w:val="24"/>
        </w:rPr>
        <w:t xml:space="preserve"> </w:t>
      </w:r>
      <w:r w:rsidRPr="00C37F0E">
        <w:rPr>
          <w:color w:val="000000" w:themeColor="text1"/>
          <w:sz w:val="24"/>
          <w:szCs w:val="24"/>
        </w:rPr>
        <w:t>sets and administers the Ordinary Levels (OL) tests that</w:t>
      </w:r>
      <w:r w:rsidRPr="00C37F0E">
        <w:rPr>
          <w:color w:val="000000" w:themeColor="text1"/>
          <w:spacing w:val="19"/>
          <w:sz w:val="24"/>
          <w:szCs w:val="24"/>
        </w:rPr>
        <w:t xml:space="preserve"> </w:t>
      </w:r>
      <w:r w:rsidRPr="00C37F0E">
        <w:rPr>
          <w:color w:val="000000" w:themeColor="text1"/>
          <w:sz w:val="24"/>
          <w:szCs w:val="24"/>
        </w:rPr>
        <w:t>qualify students</w:t>
      </w:r>
      <w:r w:rsidRPr="00C37F0E">
        <w:rPr>
          <w:color w:val="000000" w:themeColor="text1"/>
          <w:spacing w:val="40"/>
          <w:sz w:val="24"/>
          <w:szCs w:val="24"/>
        </w:rPr>
        <w:t xml:space="preserve"> </w:t>
      </w:r>
      <w:r w:rsidRPr="00C37F0E">
        <w:rPr>
          <w:color w:val="000000" w:themeColor="text1"/>
          <w:sz w:val="24"/>
          <w:szCs w:val="24"/>
        </w:rPr>
        <w:t>to seek admission into any tertiary institution in Nigeria and all over the world</w:t>
      </w:r>
      <w:r w:rsidR="00597FC7" w:rsidRPr="00C37F0E">
        <w:rPr>
          <w:color w:val="000000" w:themeColor="text1"/>
          <w:sz w:val="24"/>
          <w:szCs w:val="24"/>
        </w:rPr>
        <w:t>. T</w:t>
      </w:r>
      <w:r w:rsidRPr="00C37F0E">
        <w:rPr>
          <w:color w:val="000000" w:themeColor="text1"/>
          <w:sz w:val="24"/>
          <w:szCs w:val="24"/>
        </w:rPr>
        <w:t>he</w:t>
      </w:r>
      <w:r w:rsidRPr="00C37F0E">
        <w:rPr>
          <w:color w:val="000000" w:themeColor="text1"/>
          <w:spacing w:val="80"/>
          <w:sz w:val="24"/>
          <w:szCs w:val="24"/>
        </w:rPr>
        <w:t xml:space="preserve"> </w:t>
      </w:r>
      <w:r w:rsidRPr="00C37F0E">
        <w:rPr>
          <w:color w:val="000000" w:themeColor="text1"/>
          <w:sz w:val="24"/>
          <w:szCs w:val="24"/>
        </w:rPr>
        <w:t xml:space="preserve">JAMB sets and administers Nigerian university entrance examinations. </w:t>
      </w:r>
      <w:r w:rsidR="00B00E78" w:rsidRPr="00C37F0E">
        <w:rPr>
          <w:color w:val="000000" w:themeColor="text1"/>
          <w:sz w:val="24"/>
          <w:szCs w:val="24"/>
        </w:rPr>
        <w:t xml:space="preserve">The running words of the three passages were 307, 336, and 213. </w:t>
      </w:r>
    </w:p>
    <w:p w14:paraId="5D658FF4" w14:textId="4AC1AA03" w:rsidR="00597FC7" w:rsidRPr="00C37F0E" w:rsidRDefault="00B00E78" w:rsidP="00C15002">
      <w:pPr>
        <w:widowControl/>
        <w:adjustRightInd w:val="0"/>
        <w:spacing w:line="480" w:lineRule="auto"/>
        <w:ind w:firstLine="450"/>
        <w:jc w:val="both"/>
        <w:rPr>
          <w:color w:val="000000" w:themeColor="text1"/>
          <w:sz w:val="24"/>
          <w:szCs w:val="24"/>
        </w:rPr>
      </w:pPr>
      <w:r w:rsidRPr="00C37F0E">
        <w:rPr>
          <w:rFonts w:eastAsiaTheme="minorEastAsia"/>
          <w:sz w:val="24"/>
          <w:szCs w:val="24"/>
          <w:lang w:eastAsia="zh-CN"/>
          <w14:ligatures w14:val="standardContextual"/>
        </w:rPr>
        <w:t>T</w:t>
      </w:r>
      <w:r w:rsidR="00744EF5" w:rsidRPr="00C37F0E">
        <w:rPr>
          <w:rFonts w:eastAsiaTheme="minorEastAsia"/>
          <w:sz w:val="24"/>
          <w:szCs w:val="24"/>
          <w:lang w:eastAsia="zh-CN"/>
          <w14:ligatures w14:val="standardContextual"/>
        </w:rPr>
        <w:t xml:space="preserve">exts from these tests </w:t>
      </w:r>
      <w:r w:rsidRPr="00C37F0E">
        <w:rPr>
          <w:rFonts w:eastAsiaTheme="minorEastAsia"/>
          <w:sz w:val="24"/>
          <w:szCs w:val="24"/>
          <w:lang w:eastAsia="zh-CN"/>
          <w14:ligatures w14:val="standardContextual"/>
        </w:rPr>
        <w:t xml:space="preserve">were used in this study </w:t>
      </w:r>
      <w:r w:rsidR="00744EF5" w:rsidRPr="00C37F0E">
        <w:rPr>
          <w:rFonts w:eastAsiaTheme="minorEastAsia"/>
          <w:sz w:val="24"/>
          <w:szCs w:val="24"/>
          <w:lang w:eastAsia="zh-CN"/>
          <w14:ligatures w14:val="standardContextual"/>
        </w:rPr>
        <w:t>because their topics are suitable to the Nigerian context. The use of more than one text to measure reading comprehension is common practice in language testing</w:t>
      </w:r>
      <w:r w:rsidR="00F4720C">
        <w:rPr>
          <w:rFonts w:eastAsiaTheme="minorEastAsia"/>
          <w:sz w:val="24"/>
          <w:szCs w:val="24"/>
          <w:lang w:eastAsia="zh-CN"/>
          <w14:ligatures w14:val="standardContextual"/>
        </w:rPr>
        <w:t>,</w:t>
      </w:r>
      <w:r w:rsidR="00744EF5" w:rsidRPr="00C37F0E">
        <w:rPr>
          <w:rFonts w:eastAsiaTheme="minorEastAsia"/>
          <w:sz w:val="24"/>
          <w:szCs w:val="24"/>
          <w:lang w:eastAsia="zh-CN"/>
          <w14:ligatures w14:val="standardContextual"/>
        </w:rPr>
        <w:t xml:space="preserve"> with three texts being used in some </w:t>
      </w:r>
      <w:proofErr w:type="spellStart"/>
      <w:r w:rsidR="00744EF5" w:rsidRPr="00C37F0E">
        <w:rPr>
          <w:rFonts w:eastAsiaTheme="minorEastAsia"/>
          <w:sz w:val="24"/>
          <w:szCs w:val="24"/>
          <w:lang w:eastAsia="zh-CN"/>
          <w14:ligatures w14:val="standardContextual"/>
        </w:rPr>
        <w:t>standardised</w:t>
      </w:r>
      <w:proofErr w:type="spellEnd"/>
      <w:r w:rsidR="00744EF5" w:rsidRPr="00C37F0E">
        <w:rPr>
          <w:rFonts w:eastAsiaTheme="minorEastAsia"/>
          <w:sz w:val="24"/>
          <w:szCs w:val="24"/>
          <w:lang w:eastAsia="zh-CN"/>
          <w14:ligatures w14:val="standardContextual"/>
        </w:rPr>
        <w:t xml:space="preserve"> reading comprehension examinations</w:t>
      </w:r>
      <w:r w:rsidR="00C65394">
        <w:rPr>
          <w:rFonts w:eastAsiaTheme="minorEastAsia"/>
          <w:sz w:val="24"/>
          <w:szCs w:val="24"/>
          <w:lang w:eastAsia="zh-CN"/>
          <w14:ligatures w14:val="standardContextual"/>
        </w:rPr>
        <w:t>, such as the</w:t>
      </w:r>
      <w:r w:rsidR="00744EF5" w:rsidRPr="00C37F0E">
        <w:rPr>
          <w:rFonts w:eastAsiaTheme="minorEastAsia"/>
          <w:sz w:val="24"/>
          <w:szCs w:val="24"/>
          <w:lang w:eastAsia="zh-CN"/>
          <w14:ligatures w14:val="standardContextual"/>
        </w:rPr>
        <w:t xml:space="preserve"> International English </w:t>
      </w:r>
      <w:r w:rsidR="00F4720C">
        <w:rPr>
          <w:rFonts w:eastAsiaTheme="minorEastAsia"/>
          <w:sz w:val="24"/>
          <w:szCs w:val="24"/>
          <w:lang w:eastAsia="zh-CN"/>
          <w14:ligatures w14:val="standardContextual"/>
        </w:rPr>
        <w:t>L</w:t>
      </w:r>
      <w:r w:rsidR="00744EF5" w:rsidRPr="00C37F0E">
        <w:rPr>
          <w:rFonts w:eastAsiaTheme="minorEastAsia"/>
          <w:sz w:val="24"/>
          <w:szCs w:val="24"/>
          <w:lang w:eastAsia="zh-CN"/>
          <w14:ligatures w14:val="standardContextual"/>
        </w:rPr>
        <w:t xml:space="preserve">anguage Testing System (IELTS) at both C1 and C2 Common European Framework of Reference for Languages (CEFR) levels. </w:t>
      </w:r>
    </w:p>
    <w:p w14:paraId="78F31912" w14:textId="3D624024" w:rsidR="00CA2544" w:rsidRPr="00C37F0E" w:rsidRDefault="00CA2544" w:rsidP="00C15002">
      <w:pPr>
        <w:pStyle w:val="BodyText"/>
        <w:spacing w:before="1" w:line="480" w:lineRule="auto"/>
        <w:ind w:firstLine="450"/>
        <w:jc w:val="both"/>
        <w:rPr>
          <w:color w:val="000000" w:themeColor="text1"/>
          <w:sz w:val="24"/>
          <w:szCs w:val="24"/>
        </w:rPr>
      </w:pPr>
      <w:r w:rsidRPr="00C37F0E">
        <w:rPr>
          <w:color w:val="000000" w:themeColor="text1"/>
          <w:sz w:val="24"/>
          <w:szCs w:val="24"/>
        </w:rPr>
        <w:t xml:space="preserve">Recent developments in the evaluation of reading comprehension require reading comprehension to be evaluated with questions that </w:t>
      </w:r>
      <w:r w:rsidR="00597FC7" w:rsidRPr="00C37F0E">
        <w:rPr>
          <w:color w:val="000000" w:themeColor="text1"/>
          <w:sz w:val="24"/>
          <w:szCs w:val="24"/>
        </w:rPr>
        <w:t>can tap into</w:t>
      </w:r>
      <w:r w:rsidRPr="00C37F0E">
        <w:rPr>
          <w:color w:val="000000" w:themeColor="text1"/>
          <w:sz w:val="24"/>
          <w:szCs w:val="24"/>
        </w:rPr>
        <w:t xml:space="preserve"> the mental representations</w:t>
      </w:r>
      <w:r w:rsidRPr="00C37F0E">
        <w:rPr>
          <w:color w:val="000000" w:themeColor="text1"/>
          <w:spacing w:val="40"/>
          <w:sz w:val="24"/>
          <w:szCs w:val="24"/>
        </w:rPr>
        <w:t xml:space="preserve"> </w:t>
      </w:r>
      <w:r w:rsidRPr="00C37F0E">
        <w:rPr>
          <w:color w:val="000000" w:themeColor="text1"/>
          <w:sz w:val="24"/>
          <w:szCs w:val="24"/>
        </w:rPr>
        <w:t>that</w:t>
      </w:r>
      <w:r w:rsidRPr="00C37F0E">
        <w:rPr>
          <w:color w:val="000000" w:themeColor="text1"/>
          <w:spacing w:val="40"/>
          <w:sz w:val="24"/>
          <w:szCs w:val="24"/>
        </w:rPr>
        <w:t xml:space="preserve"> </w:t>
      </w:r>
      <w:r w:rsidRPr="00C37F0E">
        <w:rPr>
          <w:color w:val="000000" w:themeColor="text1"/>
          <w:sz w:val="24"/>
          <w:szCs w:val="24"/>
        </w:rPr>
        <w:t>readers</w:t>
      </w:r>
      <w:r w:rsidRPr="00C37F0E">
        <w:rPr>
          <w:color w:val="000000" w:themeColor="text1"/>
          <w:spacing w:val="40"/>
          <w:sz w:val="24"/>
          <w:szCs w:val="24"/>
        </w:rPr>
        <w:t xml:space="preserve"> </w:t>
      </w:r>
      <w:r w:rsidRPr="00C37F0E">
        <w:rPr>
          <w:color w:val="000000" w:themeColor="text1"/>
          <w:sz w:val="24"/>
          <w:szCs w:val="24"/>
        </w:rPr>
        <w:t>form</w:t>
      </w:r>
      <w:r w:rsidRPr="00C37F0E">
        <w:rPr>
          <w:color w:val="000000" w:themeColor="text1"/>
          <w:spacing w:val="40"/>
          <w:sz w:val="24"/>
          <w:szCs w:val="24"/>
        </w:rPr>
        <w:t xml:space="preserve"> </w:t>
      </w:r>
      <w:r w:rsidRPr="00C37F0E">
        <w:rPr>
          <w:color w:val="000000" w:themeColor="text1"/>
          <w:sz w:val="24"/>
          <w:szCs w:val="24"/>
        </w:rPr>
        <w:t>as</w:t>
      </w:r>
      <w:r w:rsidRPr="00C37F0E">
        <w:rPr>
          <w:color w:val="000000" w:themeColor="text1"/>
          <w:spacing w:val="40"/>
          <w:sz w:val="24"/>
          <w:szCs w:val="24"/>
        </w:rPr>
        <w:t xml:space="preserve"> </w:t>
      </w:r>
      <w:r w:rsidRPr="00C37F0E">
        <w:rPr>
          <w:color w:val="000000" w:themeColor="text1"/>
          <w:sz w:val="24"/>
          <w:szCs w:val="24"/>
        </w:rPr>
        <w:t>they</w:t>
      </w:r>
      <w:r w:rsidRPr="00C37F0E">
        <w:rPr>
          <w:color w:val="000000" w:themeColor="text1"/>
          <w:spacing w:val="40"/>
          <w:sz w:val="24"/>
          <w:szCs w:val="24"/>
        </w:rPr>
        <w:t xml:space="preserve"> </w:t>
      </w:r>
      <w:r w:rsidRPr="00C37F0E">
        <w:rPr>
          <w:color w:val="000000" w:themeColor="text1"/>
          <w:sz w:val="24"/>
          <w:szCs w:val="24"/>
        </w:rPr>
        <w:t>try</w:t>
      </w:r>
      <w:r w:rsidRPr="00C37F0E">
        <w:rPr>
          <w:color w:val="000000" w:themeColor="text1"/>
          <w:spacing w:val="40"/>
          <w:sz w:val="24"/>
          <w:szCs w:val="24"/>
        </w:rPr>
        <w:t xml:space="preserve"> </w:t>
      </w:r>
      <w:r w:rsidRPr="00C37F0E">
        <w:rPr>
          <w:color w:val="000000" w:themeColor="text1"/>
          <w:sz w:val="24"/>
          <w:szCs w:val="24"/>
        </w:rPr>
        <w:t>to</w:t>
      </w:r>
      <w:r w:rsidRPr="00C37F0E">
        <w:rPr>
          <w:color w:val="000000" w:themeColor="text1"/>
          <w:spacing w:val="40"/>
          <w:sz w:val="24"/>
          <w:szCs w:val="24"/>
        </w:rPr>
        <w:t xml:space="preserve"> </w:t>
      </w:r>
      <w:r w:rsidRPr="00C37F0E">
        <w:rPr>
          <w:color w:val="000000" w:themeColor="text1"/>
          <w:sz w:val="24"/>
          <w:szCs w:val="24"/>
        </w:rPr>
        <w:t>construct</w:t>
      </w:r>
      <w:r w:rsidRPr="00C37F0E">
        <w:rPr>
          <w:color w:val="000000" w:themeColor="text1"/>
          <w:spacing w:val="40"/>
          <w:sz w:val="24"/>
          <w:szCs w:val="24"/>
        </w:rPr>
        <w:t xml:space="preserve"> </w:t>
      </w:r>
      <w:r w:rsidRPr="00C37F0E">
        <w:rPr>
          <w:color w:val="000000" w:themeColor="text1"/>
          <w:sz w:val="24"/>
          <w:szCs w:val="24"/>
        </w:rPr>
        <w:t>meaning</w:t>
      </w:r>
      <w:r w:rsidRPr="00C37F0E">
        <w:rPr>
          <w:color w:val="000000" w:themeColor="text1"/>
          <w:spacing w:val="40"/>
          <w:sz w:val="24"/>
          <w:szCs w:val="24"/>
        </w:rPr>
        <w:t xml:space="preserve"> </w:t>
      </w:r>
      <w:r w:rsidRPr="00C37F0E">
        <w:rPr>
          <w:color w:val="000000" w:themeColor="text1"/>
          <w:sz w:val="24"/>
          <w:szCs w:val="24"/>
        </w:rPr>
        <w:t>from</w:t>
      </w:r>
      <w:r w:rsidRPr="00C37F0E">
        <w:rPr>
          <w:color w:val="000000" w:themeColor="text1"/>
          <w:spacing w:val="40"/>
          <w:sz w:val="24"/>
          <w:szCs w:val="24"/>
        </w:rPr>
        <w:t xml:space="preserve"> </w:t>
      </w:r>
      <w:r w:rsidRPr="00C37F0E">
        <w:rPr>
          <w:color w:val="000000" w:themeColor="text1"/>
          <w:sz w:val="24"/>
          <w:szCs w:val="24"/>
        </w:rPr>
        <w:t>a</w:t>
      </w:r>
      <w:r w:rsidRPr="00C37F0E">
        <w:rPr>
          <w:color w:val="000000" w:themeColor="text1"/>
          <w:spacing w:val="40"/>
          <w:sz w:val="24"/>
          <w:szCs w:val="24"/>
        </w:rPr>
        <w:t xml:space="preserve"> </w:t>
      </w:r>
      <w:r w:rsidRPr="00C37F0E">
        <w:rPr>
          <w:color w:val="000000" w:themeColor="text1"/>
          <w:sz w:val="24"/>
          <w:szCs w:val="24"/>
        </w:rPr>
        <w:t xml:space="preserve">text. </w:t>
      </w:r>
      <w:proofErr w:type="spellStart"/>
      <w:r w:rsidRPr="00C37F0E">
        <w:rPr>
          <w:color w:val="000000" w:themeColor="text1"/>
          <w:sz w:val="24"/>
          <w:szCs w:val="24"/>
        </w:rPr>
        <w:t>Magliano</w:t>
      </w:r>
      <w:proofErr w:type="spellEnd"/>
      <w:r w:rsidR="00ED5715">
        <w:rPr>
          <w:color w:val="000000" w:themeColor="text1"/>
          <w:sz w:val="24"/>
          <w:szCs w:val="24"/>
        </w:rPr>
        <w:t>,</w:t>
      </w:r>
      <w:r w:rsidR="00ED5715">
        <w:rPr>
          <w:color w:val="000000" w:themeColor="text1"/>
          <w:spacing w:val="40"/>
          <w:sz w:val="24"/>
          <w:szCs w:val="24"/>
        </w:rPr>
        <w:t xml:space="preserve"> </w:t>
      </w:r>
      <w:r w:rsidR="00ED5715" w:rsidRPr="005077FB">
        <w:rPr>
          <w:sz w:val="24"/>
          <w:szCs w:val="24"/>
        </w:rPr>
        <w:t xml:space="preserve">Millis, </w:t>
      </w:r>
      <w:proofErr w:type="spellStart"/>
      <w:r w:rsidR="00ED5715" w:rsidRPr="005077FB">
        <w:rPr>
          <w:sz w:val="24"/>
          <w:szCs w:val="24"/>
        </w:rPr>
        <w:t>Ozuru</w:t>
      </w:r>
      <w:proofErr w:type="spellEnd"/>
      <w:r w:rsidR="00ED5715" w:rsidRPr="005077FB">
        <w:rPr>
          <w:sz w:val="24"/>
          <w:szCs w:val="24"/>
        </w:rPr>
        <w:t>,</w:t>
      </w:r>
      <w:r w:rsidR="00ED5715">
        <w:rPr>
          <w:sz w:val="24"/>
          <w:szCs w:val="24"/>
        </w:rPr>
        <w:t xml:space="preserve"> and</w:t>
      </w:r>
      <w:r w:rsidR="00ED5715" w:rsidRPr="005077FB">
        <w:rPr>
          <w:sz w:val="24"/>
          <w:szCs w:val="24"/>
        </w:rPr>
        <w:t xml:space="preserve"> McNamara</w:t>
      </w:r>
      <w:r w:rsidRPr="00C37F0E">
        <w:rPr>
          <w:color w:val="000000" w:themeColor="text1"/>
          <w:spacing w:val="40"/>
          <w:sz w:val="24"/>
          <w:szCs w:val="24"/>
        </w:rPr>
        <w:t xml:space="preserve"> </w:t>
      </w:r>
      <w:r w:rsidRPr="00C37F0E">
        <w:rPr>
          <w:color w:val="000000" w:themeColor="text1"/>
          <w:sz w:val="24"/>
          <w:szCs w:val="24"/>
        </w:rPr>
        <w:t>(2007)</w:t>
      </w:r>
      <w:r w:rsidR="00597FC7" w:rsidRPr="00C37F0E">
        <w:rPr>
          <w:color w:val="000000" w:themeColor="text1"/>
          <w:spacing w:val="40"/>
          <w:sz w:val="24"/>
          <w:szCs w:val="24"/>
        </w:rPr>
        <w:t xml:space="preserve"> </w:t>
      </w:r>
      <w:r w:rsidR="00597FC7" w:rsidRPr="00C37F0E">
        <w:rPr>
          <w:color w:val="000000" w:themeColor="text1"/>
          <w:sz w:val="24"/>
          <w:szCs w:val="24"/>
        </w:rPr>
        <w:t>suggest</w:t>
      </w:r>
      <w:r w:rsidRPr="00C37F0E">
        <w:rPr>
          <w:color w:val="000000" w:themeColor="text1"/>
          <w:spacing w:val="40"/>
          <w:sz w:val="24"/>
          <w:szCs w:val="24"/>
        </w:rPr>
        <w:t xml:space="preserve"> </w:t>
      </w:r>
      <w:r w:rsidRPr="00C37F0E">
        <w:rPr>
          <w:color w:val="000000" w:themeColor="text1"/>
          <w:sz w:val="24"/>
          <w:szCs w:val="24"/>
        </w:rPr>
        <w:t>three</w:t>
      </w:r>
      <w:r w:rsidRPr="00C37F0E">
        <w:rPr>
          <w:color w:val="000000" w:themeColor="text1"/>
          <w:spacing w:val="40"/>
          <w:sz w:val="24"/>
          <w:szCs w:val="24"/>
        </w:rPr>
        <w:t xml:space="preserve"> </w:t>
      </w:r>
      <w:r w:rsidRPr="00C37F0E">
        <w:rPr>
          <w:color w:val="000000" w:themeColor="text1"/>
          <w:sz w:val="24"/>
          <w:szCs w:val="24"/>
        </w:rPr>
        <w:t>types</w:t>
      </w:r>
      <w:r w:rsidRPr="00C37F0E">
        <w:rPr>
          <w:color w:val="000000" w:themeColor="text1"/>
          <w:spacing w:val="40"/>
          <w:sz w:val="24"/>
          <w:szCs w:val="24"/>
        </w:rPr>
        <w:t xml:space="preserve"> </w:t>
      </w:r>
      <w:r w:rsidRPr="00C37F0E">
        <w:rPr>
          <w:color w:val="000000" w:themeColor="text1"/>
          <w:sz w:val="24"/>
          <w:szCs w:val="24"/>
        </w:rPr>
        <w:t>of</w:t>
      </w:r>
      <w:r w:rsidRPr="00C37F0E">
        <w:rPr>
          <w:color w:val="000000" w:themeColor="text1"/>
          <w:spacing w:val="40"/>
          <w:sz w:val="24"/>
          <w:szCs w:val="24"/>
        </w:rPr>
        <w:t xml:space="preserve"> </w:t>
      </w:r>
      <w:r w:rsidRPr="00C37F0E">
        <w:rPr>
          <w:color w:val="000000" w:themeColor="text1"/>
          <w:sz w:val="24"/>
          <w:szCs w:val="24"/>
        </w:rPr>
        <w:t>reading</w:t>
      </w:r>
      <w:r w:rsidRPr="00C37F0E">
        <w:rPr>
          <w:color w:val="000000" w:themeColor="text1"/>
          <w:spacing w:val="40"/>
          <w:sz w:val="24"/>
          <w:szCs w:val="24"/>
        </w:rPr>
        <w:t xml:space="preserve"> </w:t>
      </w:r>
      <w:r w:rsidRPr="00C37F0E">
        <w:rPr>
          <w:color w:val="000000" w:themeColor="text1"/>
          <w:sz w:val="24"/>
          <w:szCs w:val="24"/>
        </w:rPr>
        <w:t>comprehension</w:t>
      </w:r>
      <w:r w:rsidRPr="00C37F0E">
        <w:rPr>
          <w:color w:val="000000" w:themeColor="text1"/>
          <w:spacing w:val="40"/>
          <w:sz w:val="24"/>
          <w:szCs w:val="24"/>
        </w:rPr>
        <w:t xml:space="preserve"> </w:t>
      </w:r>
      <w:r w:rsidRPr="00C37F0E">
        <w:rPr>
          <w:color w:val="000000" w:themeColor="text1"/>
          <w:sz w:val="24"/>
          <w:szCs w:val="24"/>
        </w:rPr>
        <w:t>questions</w:t>
      </w:r>
      <w:r w:rsidR="00597FC7" w:rsidRPr="00C37F0E">
        <w:rPr>
          <w:color w:val="000000" w:themeColor="text1"/>
          <w:spacing w:val="40"/>
          <w:sz w:val="24"/>
          <w:szCs w:val="24"/>
        </w:rPr>
        <w:t xml:space="preserve">: </w:t>
      </w:r>
      <w:r w:rsidRPr="00C37F0E">
        <w:rPr>
          <w:color w:val="000000" w:themeColor="text1"/>
          <w:sz w:val="24"/>
          <w:szCs w:val="24"/>
        </w:rPr>
        <w:t>local, global,</w:t>
      </w:r>
      <w:r w:rsidRPr="00C37F0E">
        <w:rPr>
          <w:color w:val="000000" w:themeColor="text1"/>
          <w:spacing w:val="40"/>
          <w:sz w:val="24"/>
          <w:szCs w:val="24"/>
        </w:rPr>
        <w:t xml:space="preserve"> </w:t>
      </w:r>
      <w:r w:rsidRPr="00C37F0E">
        <w:rPr>
          <w:color w:val="000000" w:themeColor="text1"/>
          <w:sz w:val="24"/>
          <w:szCs w:val="24"/>
        </w:rPr>
        <w:t>and</w:t>
      </w:r>
      <w:r w:rsidRPr="00C37F0E">
        <w:rPr>
          <w:color w:val="000000" w:themeColor="text1"/>
          <w:spacing w:val="40"/>
          <w:sz w:val="24"/>
          <w:szCs w:val="24"/>
        </w:rPr>
        <w:t xml:space="preserve"> </w:t>
      </w:r>
      <w:r w:rsidRPr="00C37F0E">
        <w:rPr>
          <w:color w:val="000000" w:themeColor="text1"/>
          <w:sz w:val="24"/>
          <w:szCs w:val="24"/>
        </w:rPr>
        <w:t>inferential.</w:t>
      </w:r>
      <w:r w:rsidRPr="00C37F0E">
        <w:rPr>
          <w:color w:val="000000" w:themeColor="text1"/>
          <w:spacing w:val="26"/>
          <w:sz w:val="24"/>
          <w:szCs w:val="24"/>
        </w:rPr>
        <w:t xml:space="preserve"> </w:t>
      </w:r>
      <w:r w:rsidRPr="00C37F0E">
        <w:rPr>
          <w:color w:val="000000" w:themeColor="text1"/>
          <w:sz w:val="24"/>
          <w:szCs w:val="24"/>
        </w:rPr>
        <w:t>Local</w:t>
      </w:r>
      <w:r w:rsidRPr="00C37F0E">
        <w:rPr>
          <w:color w:val="000000" w:themeColor="text1"/>
          <w:spacing w:val="27"/>
          <w:sz w:val="24"/>
          <w:szCs w:val="24"/>
        </w:rPr>
        <w:t xml:space="preserve"> </w:t>
      </w:r>
      <w:r w:rsidRPr="00C37F0E">
        <w:rPr>
          <w:color w:val="000000" w:themeColor="text1"/>
          <w:sz w:val="24"/>
          <w:szCs w:val="24"/>
        </w:rPr>
        <w:t>questions</w:t>
      </w:r>
      <w:r w:rsidRPr="00C37F0E">
        <w:rPr>
          <w:color w:val="000000" w:themeColor="text1"/>
          <w:spacing w:val="26"/>
          <w:sz w:val="24"/>
          <w:szCs w:val="24"/>
        </w:rPr>
        <w:t xml:space="preserve"> </w:t>
      </w:r>
      <w:r w:rsidRPr="00C37F0E">
        <w:rPr>
          <w:color w:val="000000" w:themeColor="text1"/>
          <w:sz w:val="24"/>
          <w:szCs w:val="24"/>
        </w:rPr>
        <w:t>test</w:t>
      </w:r>
      <w:r w:rsidRPr="00C37F0E">
        <w:rPr>
          <w:color w:val="000000" w:themeColor="text1"/>
          <w:spacing w:val="25"/>
          <w:sz w:val="24"/>
          <w:szCs w:val="24"/>
        </w:rPr>
        <w:t xml:space="preserve"> </w:t>
      </w:r>
      <w:r w:rsidRPr="00C37F0E">
        <w:rPr>
          <w:color w:val="000000" w:themeColor="text1"/>
          <w:sz w:val="24"/>
          <w:szCs w:val="24"/>
        </w:rPr>
        <w:t>readers’</w:t>
      </w:r>
      <w:r w:rsidRPr="00C37F0E">
        <w:rPr>
          <w:color w:val="000000" w:themeColor="text1"/>
          <w:spacing w:val="27"/>
          <w:sz w:val="24"/>
          <w:szCs w:val="24"/>
        </w:rPr>
        <w:t xml:space="preserve"> </w:t>
      </w:r>
      <w:r w:rsidRPr="00C37F0E">
        <w:rPr>
          <w:color w:val="000000" w:themeColor="text1"/>
          <w:sz w:val="24"/>
          <w:szCs w:val="24"/>
        </w:rPr>
        <w:t>general</w:t>
      </w:r>
      <w:r w:rsidRPr="00C37F0E">
        <w:rPr>
          <w:color w:val="000000" w:themeColor="text1"/>
          <w:spacing w:val="25"/>
          <w:sz w:val="24"/>
          <w:szCs w:val="24"/>
        </w:rPr>
        <w:t xml:space="preserve"> </w:t>
      </w:r>
      <w:r w:rsidRPr="00C37F0E">
        <w:rPr>
          <w:color w:val="000000" w:themeColor="text1"/>
          <w:sz w:val="24"/>
          <w:szCs w:val="24"/>
        </w:rPr>
        <w:t xml:space="preserve">ability to locate explicit information in the text, either at the sentential or contextual levels. Global questions test readers’ ability to grasp meaning at the level of </w:t>
      </w:r>
      <w:r w:rsidR="00F4720C">
        <w:rPr>
          <w:color w:val="000000" w:themeColor="text1"/>
          <w:sz w:val="24"/>
          <w:szCs w:val="24"/>
        </w:rPr>
        <w:t xml:space="preserve">a </w:t>
      </w:r>
      <w:r w:rsidRPr="00C37F0E">
        <w:rPr>
          <w:color w:val="000000" w:themeColor="text1"/>
          <w:sz w:val="24"/>
          <w:szCs w:val="24"/>
        </w:rPr>
        <w:t>sentence, paragraph, or even</w:t>
      </w:r>
      <w:r w:rsidRPr="00C37F0E">
        <w:rPr>
          <w:color w:val="000000" w:themeColor="text1"/>
          <w:spacing w:val="40"/>
          <w:sz w:val="24"/>
          <w:szCs w:val="24"/>
        </w:rPr>
        <w:t xml:space="preserve"> </w:t>
      </w:r>
      <w:r w:rsidRPr="00C37F0E">
        <w:rPr>
          <w:color w:val="000000" w:themeColor="text1"/>
          <w:sz w:val="24"/>
          <w:szCs w:val="24"/>
        </w:rPr>
        <w:t>the complete text. Inferential questions test readers’ ability to use information from the text and</w:t>
      </w:r>
      <w:r w:rsidRPr="00C37F0E">
        <w:rPr>
          <w:color w:val="000000" w:themeColor="text1"/>
          <w:spacing w:val="40"/>
          <w:sz w:val="24"/>
          <w:szCs w:val="24"/>
        </w:rPr>
        <w:t xml:space="preserve"> </w:t>
      </w:r>
      <w:r w:rsidRPr="00C37F0E">
        <w:rPr>
          <w:color w:val="000000" w:themeColor="text1"/>
          <w:sz w:val="24"/>
          <w:szCs w:val="24"/>
        </w:rPr>
        <w:t>previous</w:t>
      </w:r>
      <w:r w:rsidRPr="00C37F0E">
        <w:rPr>
          <w:color w:val="000000" w:themeColor="text1"/>
          <w:spacing w:val="40"/>
          <w:sz w:val="24"/>
          <w:szCs w:val="24"/>
        </w:rPr>
        <w:t xml:space="preserve"> </w:t>
      </w:r>
      <w:r w:rsidRPr="00C37F0E">
        <w:rPr>
          <w:color w:val="000000" w:themeColor="text1"/>
          <w:sz w:val="24"/>
          <w:szCs w:val="24"/>
        </w:rPr>
        <w:t>knowledge</w:t>
      </w:r>
      <w:r w:rsidRPr="00C37F0E">
        <w:rPr>
          <w:color w:val="000000" w:themeColor="text1"/>
          <w:spacing w:val="40"/>
          <w:sz w:val="24"/>
          <w:szCs w:val="24"/>
        </w:rPr>
        <w:t xml:space="preserve"> </w:t>
      </w:r>
      <w:r w:rsidRPr="00C37F0E">
        <w:rPr>
          <w:color w:val="000000" w:themeColor="text1"/>
          <w:sz w:val="24"/>
          <w:szCs w:val="24"/>
        </w:rPr>
        <w:t>to</w:t>
      </w:r>
      <w:r w:rsidRPr="00C37F0E">
        <w:rPr>
          <w:color w:val="000000" w:themeColor="text1"/>
          <w:spacing w:val="40"/>
          <w:sz w:val="24"/>
          <w:szCs w:val="24"/>
        </w:rPr>
        <w:t xml:space="preserve"> </w:t>
      </w:r>
      <w:r w:rsidRPr="00C37F0E">
        <w:rPr>
          <w:color w:val="000000" w:themeColor="text1"/>
          <w:sz w:val="24"/>
          <w:szCs w:val="24"/>
        </w:rPr>
        <w:t>provide</w:t>
      </w:r>
      <w:r w:rsidRPr="00C37F0E">
        <w:rPr>
          <w:color w:val="000000" w:themeColor="text1"/>
          <w:spacing w:val="40"/>
          <w:sz w:val="24"/>
          <w:szCs w:val="24"/>
        </w:rPr>
        <w:t xml:space="preserve"> </w:t>
      </w:r>
      <w:r w:rsidRPr="00C37F0E">
        <w:rPr>
          <w:color w:val="000000" w:themeColor="text1"/>
          <w:sz w:val="24"/>
          <w:szCs w:val="24"/>
        </w:rPr>
        <w:t>explanations,</w:t>
      </w:r>
      <w:r w:rsidRPr="00C37F0E">
        <w:rPr>
          <w:color w:val="000000" w:themeColor="text1"/>
          <w:spacing w:val="40"/>
          <w:sz w:val="24"/>
          <w:szCs w:val="24"/>
        </w:rPr>
        <w:t xml:space="preserve"> </w:t>
      </w:r>
      <w:r w:rsidRPr="00C37F0E">
        <w:rPr>
          <w:color w:val="000000" w:themeColor="text1"/>
          <w:sz w:val="24"/>
          <w:szCs w:val="24"/>
        </w:rPr>
        <w:t>draw</w:t>
      </w:r>
      <w:r w:rsidRPr="00C37F0E">
        <w:rPr>
          <w:color w:val="000000" w:themeColor="text1"/>
          <w:spacing w:val="40"/>
          <w:sz w:val="24"/>
          <w:szCs w:val="24"/>
        </w:rPr>
        <w:t xml:space="preserve"> </w:t>
      </w:r>
      <w:r w:rsidRPr="00C37F0E">
        <w:rPr>
          <w:color w:val="000000" w:themeColor="text1"/>
          <w:sz w:val="24"/>
          <w:szCs w:val="24"/>
        </w:rPr>
        <w:t>analogies,</w:t>
      </w:r>
      <w:r w:rsidRPr="00C37F0E">
        <w:rPr>
          <w:color w:val="000000" w:themeColor="text1"/>
          <w:spacing w:val="40"/>
          <w:sz w:val="24"/>
          <w:szCs w:val="24"/>
        </w:rPr>
        <w:t xml:space="preserve"> </w:t>
      </w:r>
      <w:r w:rsidRPr="00C37F0E">
        <w:rPr>
          <w:color w:val="000000" w:themeColor="text1"/>
          <w:sz w:val="24"/>
          <w:szCs w:val="24"/>
        </w:rPr>
        <w:t>or</w:t>
      </w:r>
      <w:r w:rsidRPr="00C37F0E">
        <w:rPr>
          <w:color w:val="000000" w:themeColor="text1"/>
          <w:spacing w:val="40"/>
          <w:sz w:val="24"/>
          <w:szCs w:val="24"/>
        </w:rPr>
        <w:t xml:space="preserve"> </w:t>
      </w:r>
      <w:r w:rsidRPr="00C37F0E">
        <w:rPr>
          <w:color w:val="000000" w:themeColor="text1"/>
          <w:sz w:val="24"/>
          <w:szCs w:val="24"/>
        </w:rPr>
        <w:t>predict</w:t>
      </w:r>
      <w:r w:rsidRPr="00C37F0E">
        <w:rPr>
          <w:color w:val="000000" w:themeColor="text1"/>
          <w:spacing w:val="40"/>
          <w:sz w:val="24"/>
          <w:szCs w:val="24"/>
        </w:rPr>
        <w:t xml:space="preserve"> </w:t>
      </w:r>
      <w:r w:rsidRPr="00C37F0E">
        <w:rPr>
          <w:color w:val="000000" w:themeColor="text1"/>
          <w:sz w:val="24"/>
          <w:szCs w:val="24"/>
        </w:rPr>
        <w:t xml:space="preserve">meaning (Pascual </w:t>
      </w:r>
      <w:r w:rsidR="00C65394">
        <w:rPr>
          <w:color w:val="000000" w:themeColor="text1"/>
          <w:sz w:val="24"/>
          <w:szCs w:val="24"/>
        </w:rPr>
        <w:t>&amp;</w:t>
      </w:r>
      <w:r w:rsidR="00C65394" w:rsidRPr="00C37F0E">
        <w:rPr>
          <w:color w:val="000000" w:themeColor="text1"/>
          <w:sz w:val="24"/>
          <w:szCs w:val="24"/>
        </w:rPr>
        <w:t xml:space="preserve"> </w:t>
      </w:r>
      <w:proofErr w:type="spellStart"/>
      <w:r w:rsidRPr="00C37F0E">
        <w:rPr>
          <w:color w:val="000000" w:themeColor="text1"/>
          <w:sz w:val="24"/>
          <w:szCs w:val="24"/>
        </w:rPr>
        <w:t>Goikoetxea</w:t>
      </w:r>
      <w:proofErr w:type="spellEnd"/>
      <w:r w:rsidR="00C65394">
        <w:rPr>
          <w:color w:val="000000" w:themeColor="text1"/>
          <w:sz w:val="24"/>
          <w:szCs w:val="24"/>
        </w:rPr>
        <w:t>,</w:t>
      </w:r>
      <w:r w:rsidRPr="00C37F0E">
        <w:rPr>
          <w:color w:val="000000" w:themeColor="text1"/>
          <w:sz w:val="24"/>
          <w:szCs w:val="24"/>
        </w:rPr>
        <w:t xml:space="preserve"> 2014). </w:t>
      </w:r>
      <w:r w:rsidR="00DB77D5" w:rsidRPr="00C37F0E">
        <w:rPr>
          <w:color w:val="000000" w:themeColor="text1"/>
          <w:sz w:val="24"/>
          <w:szCs w:val="24"/>
        </w:rPr>
        <w:t>F</w:t>
      </w:r>
      <w:r w:rsidRPr="00C37F0E">
        <w:rPr>
          <w:color w:val="000000" w:themeColor="text1"/>
          <w:sz w:val="24"/>
          <w:szCs w:val="24"/>
        </w:rPr>
        <w:t xml:space="preserve">ive </w:t>
      </w:r>
      <w:r w:rsidR="00B00E78" w:rsidRPr="00C37F0E">
        <w:rPr>
          <w:color w:val="000000" w:themeColor="text1"/>
          <w:sz w:val="24"/>
          <w:szCs w:val="24"/>
        </w:rPr>
        <w:t xml:space="preserve">reading comprehension </w:t>
      </w:r>
      <w:r w:rsidRPr="00C37F0E">
        <w:rPr>
          <w:color w:val="000000" w:themeColor="text1"/>
          <w:sz w:val="24"/>
          <w:szCs w:val="24"/>
        </w:rPr>
        <w:lastRenderedPageBreak/>
        <w:t xml:space="preserve">questions </w:t>
      </w:r>
      <w:r w:rsidR="00B00E78" w:rsidRPr="00C37F0E">
        <w:rPr>
          <w:color w:val="000000" w:themeColor="text1"/>
          <w:sz w:val="24"/>
          <w:szCs w:val="24"/>
        </w:rPr>
        <w:t>per question type above were created in total</w:t>
      </w:r>
      <w:r w:rsidRPr="00C37F0E">
        <w:rPr>
          <w:color w:val="000000" w:themeColor="text1"/>
          <w:sz w:val="24"/>
          <w:szCs w:val="24"/>
        </w:rPr>
        <w:t xml:space="preserve"> (see </w:t>
      </w:r>
      <w:proofErr w:type="spellStart"/>
      <w:r w:rsidRPr="00C37F0E">
        <w:rPr>
          <w:color w:val="000000" w:themeColor="text1"/>
          <w:sz w:val="24"/>
          <w:szCs w:val="24"/>
        </w:rPr>
        <w:t>Lesaux</w:t>
      </w:r>
      <w:proofErr w:type="spellEnd"/>
      <w:r w:rsidR="00ED5715">
        <w:rPr>
          <w:color w:val="000000" w:themeColor="text1"/>
          <w:sz w:val="24"/>
          <w:szCs w:val="24"/>
        </w:rPr>
        <w:t xml:space="preserve">, </w:t>
      </w:r>
      <w:r w:rsidR="00ED5715" w:rsidRPr="00C37F0E">
        <w:rPr>
          <w:sz w:val="24"/>
          <w:szCs w:val="24"/>
        </w:rPr>
        <w:t>Kieffer</w:t>
      </w:r>
      <w:r w:rsidR="00ED5715">
        <w:rPr>
          <w:sz w:val="24"/>
          <w:szCs w:val="24"/>
        </w:rPr>
        <w:t>,</w:t>
      </w:r>
      <w:r w:rsidR="00ED5715" w:rsidRPr="00C37F0E">
        <w:rPr>
          <w:sz w:val="24"/>
          <w:szCs w:val="24"/>
        </w:rPr>
        <w:t xml:space="preserve"> Faller</w:t>
      </w:r>
      <w:r w:rsidR="00ED5715">
        <w:rPr>
          <w:sz w:val="24"/>
          <w:szCs w:val="24"/>
        </w:rPr>
        <w:t>,</w:t>
      </w:r>
      <w:r w:rsidR="00ED5715" w:rsidRPr="00C37F0E">
        <w:rPr>
          <w:sz w:val="24"/>
          <w:szCs w:val="24"/>
        </w:rPr>
        <w:t xml:space="preserve"> </w:t>
      </w:r>
      <w:r w:rsidR="00ED5715">
        <w:rPr>
          <w:sz w:val="24"/>
          <w:szCs w:val="24"/>
        </w:rPr>
        <w:t xml:space="preserve">&amp; </w:t>
      </w:r>
      <w:r w:rsidR="00ED5715" w:rsidRPr="00C37F0E">
        <w:rPr>
          <w:sz w:val="24"/>
          <w:szCs w:val="24"/>
        </w:rPr>
        <w:t>Kelley</w:t>
      </w:r>
      <w:r w:rsidR="00C65394">
        <w:rPr>
          <w:color w:val="000000" w:themeColor="text1"/>
          <w:sz w:val="24"/>
          <w:szCs w:val="24"/>
        </w:rPr>
        <w:t>,</w:t>
      </w:r>
      <w:r w:rsidRPr="00C37F0E">
        <w:rPr>
          <w:color w:val="000000" w:themeColor="text1"/>
          <w:sz w:val="24"/>
          <w:szCs w:val="24"/>
        </w:rPr>
        <w:t xml:space="preserve"> 2010 for a similar approach to reading comprehension test </w:t>
      </w:r>
      <w:r w:rsidRPr="00C37F0E">
        <w:rPr>
          <w:color w:val="000000" w:themeColor="text1"/>
          <w:spacing w:val="-2"/>
          <w:sz w:val="24"/>
          <w:szCs w:val="24"/>
        </w:rPr>
        <w:t>construction).</w:t>
      </w:r>
    </w:p>
    <w:p w14:paraId="4E590DA1" w14:textId="2EE37221" w:rsidR="00CA2544" w:rsidRDefault="00CA2544" w:rsidP="00037579">
      <w:pPr>
        <w:pStyle w:val="BodyText"/>
        <w:tabs>
          <w:tab w:val="left" w:pos="720"/>
        </w:tabs>
        <w:spacing w:before="1" w:line="480" w:lineRule="auto"/>
        <w:ind w:firstLine="360"/>
        <w:jc w:val="both"/>
        <w:rPr>
          <w:color w:val="000000" w:themeColor="text1"/>
          <w:sz w:val="24"/>
          <w:szCs w:val="24"/>
        </w:rPr>
      </w:pPr>
      <w:r w:rsidRPr="00C37F0E">
        <w:rPr>
          <w:color w:val="000000" w:themeColor="text1"/>
          <w:sz w:val="24"/>
          <w:szCs w:val="24"/>
        </w:rPr>
        <w:t xml:space="preserve">Since different </w:t>
      </w:r>
      <w:r w:rsidR="00597FC7" w:rsidRPr="00C37F0E">
        <w:rPr>
          <w:color w:val="000000" w:themeColor="text1"/>
          <w:sz w:val="24"/>
          <w:szCs w:val="24"/>
        </w:rPr>
        <w:t xml:space="preserve">testing </w:t>
      </w:r>
      <w:r w:rsidRPr="00C37F0E">
        <w:rPr>
          <w:color w:val="000000" w:themeColor="text1"/>
          <w:sz w:val="24"/>
          <w:szCs w:val="24"/>
        </w:rPr>
        <w:t xml:space="preserve">techniques </w:t>
      </w:r>
      <w:r w:rsidR="00597FC7" w:rsidRPr="00C37F0E">
        <w:rPr>
          <w:color w:val="000000" w:themeColor="text1"/>
          <w:sz w:val="24"/>
          <w:szCs w:val="24"/>
        </w:rPr>
        <w:t>can</w:t>
      </w:r>
      <w:r w:rsidRPr="00C37F0E">
        <w:rPr>
          <w:color w:val="000000" w:themeColor="text1"/>
          <w:sz w:val="24"/>
          <w:szCs w:val="24"/>
        </w:rPr>
        <w:t xml:space="preserve"> </w:t>
      </w:r>
      <w:r w:rsidR="00597FC7" w:rsidRPr="00C37F0E">
        <w:rPr>
          <w:color w:val="000000" w:themeColor="text1"/>
          <w:sz w:val="24"/>
          <w:szCs w:val="24"/>
        </w:rPr>
        <w:t>lead to</w:t>
      </w:r>
      <w:r w:rsidRPr="00C37F0E">
        <w:rPr>
          <w:color w:val="000000" w:themeColor="text1"/>
          <w:sz w:val="24"/>
          <w:szCs w:val="24"/>
        </w:rPr>
        <w:t xml:space="preserve"> the evaluation of different aspects of the reading construct, no approach to reading comprehension</w:t>
      </w:r>
      <w:r w:rsidR="00597FC7" w:rsidRPr="00C37F0E">
        <w:rPr>
          <w:color w:val="000000" w:themeColor="text1"/>
          <w:sz w:val="24"/>
          <w:szCs w:val="24"/>
        </w:rPr>
        <w:t xml:space="preserve"> testing</w:t>
      </w:r>
      <w:r w:rsidRPr="00C37F0E">
        <w:rPr>
          <w:color w:val="000000" w:themeColor="text1"/>
          <w:sz w:val="24"/>
          <w:szCs w:val="24"/>
        </w:rPr>
        <w:t xml:space="preserve"> is considered optimal (Alderson</w:t>
      </w:r>
      <w:r w:rsidR="00C65394">
        <w:rPr>
          <w:color w:val="000000" w:themeColor="text1"/>
          <w:sz w:val="24"/>
          <w:szCs w:val="24"/>
        </w:rPr>
        <w:t>,</w:t>
      </w:r>
      <w:r w:rsidRPr="00C37F0E">
        <w:rPr>
          <w:color w:val="000000" w:themeColor="text1"/>
          <w:sz w:val="24"/>
          <w:szCs w:val="24"/>
        </w:rPr>
        <w:t xml:space="preserve"> 2000). In this study, despite the controversy over the validity of the multiple-choice test format for assessing reading comprehension (see Rupp</w:t>
      </w:r>
      <w:r w:rsidR="00ED5715">
        <w:rPr>
          <w:color w:val="000000" w:themeColor="text1"/>
          <w:sz w:val="24"/>
          <w:szCs w:val="24"/>
        </w:rPr>
        <w:t xml:space="preserve">, </w:t>
      </w:r>
      <w:r w:rsidR="00ED5715" w:rsidRPr="00C37F0E">
        <w:rPr>
          <w:sz w:val="24"/>
          <w:szCs w:val="24"/>
        </w:rPr>
        <w:t>Ferne</w:t>
      </w:r>
      <w:r w:rsidR="00ED5715">
        <w:rPr>
          <w:sz w:val="24"/>
          <w:szCs w:val="24"/>
        </w:rPr>
        <w:t>,</w:t>
      </w:r>
      <w:r w:rsidR="00ED5715" w:rsidRPr="00C37F0E">
        <w:rPr>
          <w:sz w:val="24"/>
          <w:szCs w:val="24"/>
        </w:rPr>
        <w:t xml:space="preserve"> </w:t>
      </w:r>
      <w:r w:rsidR="00ED5715">
        <w:rPr>
          <w:sz w:val="24"/>
          <w:szCs w:val="24"/>
        </w:rPr>
        <w:t xml:space="preserve">&amp; </w:t>
      </w:r>
      <w:r w:rsidR="00ED5715" w:rsidRPr="00C37F0E">
        <w:rPr>
          <w:sz w:val="24"/>
          <w:szCs w:val="24"/>
        </w:rPr>
        <w:t>Choi</w:t>
      </w:r>
      <w:r w:rsidR="00C65394">
        <w:rPr>
          <w:color w:val="000000" w:themeColor="text1"/>
          <w:sz w:val="24"/>
          <w:szCs w:val="24"/>
        </w:rPr>
        <w:t>,</w:t>
      </w:r>
      <w:r w:rsidRPr="00C37F0E">
        <w:rPr>
          <w:color w:val="000000" w:themeColor="text1"/>
          <w:sz w:val="24"/>
          <w:szCs w:val="24"/>
        </w:rPr>
        <w:t xml:space="preserve"> 2006),</w:t>
      </w:r>
      <w:r w:rsidRPr="00C37F0E">
        <w:rPr>
          <w:color w:val="000000" w:themeColor="text1"/>
          <w:spacing w:val="37"/>
          <w:sz w:val="24"/>
          <w:szCs w:val="24"/>
        </w:rPr>
        <w:t xml:space="preserve"> </w:t>
      </w:r>
      <w:r w:rsidRPr="00C37F0E">
        <w:rPr>
          <w:color w:val="000000" w:themeColor="text1"/>
          <w:sz w:val="24"/>
          <w:szCs w:val="24"/>
        </w:rPr>
        <w:t>multiple-choice</w:t>
      </w:r>
      <w:r w:rsidRPr="00C37F0E">
        <w:rPr>
          <w:color w:val="000000" w:themeColor="text1"/>
          <w:spacing w:val="33"/>
          <w:sz w:val="24"/>
          <w:szCs w:val="24"/>
        </w:rPr>
        <w:t xml:space="preserve"> </w:t>
      </w:r>
      <w:r w:rsidRPr="00C37F0E">
        <w:rPr>
          <w:color w:val="000000" w:themeColor="text1"/>
          <w:sz w:val="24"/>
          <w:szCs w:val="24"/>
        </w:rPr>
        <w:t>tests</w:t>
      </w:r>
      <w:r w:rsidRPr="00C37F0E">
        <w:rPr>
          <w:color w:val="000000" w:themeColor="text1"/>
          <w:spacing w:val="33"/>
          <w:sz w:val="24"/>
          <w:szCs w:val="24"/>
        </w:rPr>
        <w:t xml:space="preserve"> </w:t>
      </w:r>
      <w:r w:rsidRPr="00C37F0E">
        <w:rPr>
          <w:color w:val="000000" w:themeColor="text1"/>
          <w:sz w:val="24"/>
          <w:szCs w:val="24"/>
        </w:rPr>
        <w:t>were</w:t>
      </w:r>
      <w:r w:rsidRPr="00C37F0E">
        <w:rPr>
          <w:color w:val="000000" w:themeColor="text1"/>
          <w:spacing w:val="37"/>
          <w:sz w:val="24"/>
          <w:szCs w:val="24"/>
        </w:rPr>
        <w:t xml:space="preserve"> </w:t>
      </w:r>
      <w:r w:rsidRPr="00C37F0E">
        <w:rPr>
          <w:color w:val="000000" w:themeColor="text1"/>
          <w:sz w:val="24"/>
          <w:szCs w:val="24"/>
        </w:rPr>
        <w:t>used</w:t>
      </w:r>
      <w:r w:rsidRPr="00C37F0E">
        <w:rPr>
          <w:color w:val="000000" w:themeColor="text1"/>
          <w:spacing w:val="36"/>
          <w:sz w:val="24"/>
          <w:szCs w:val="24"/>
        </w:rPr>
        <w:t xml:space="preserve"> </w:t>
      </w:r>
      <w:r w:rsidRPr="00C37F0E">
        <w:rPr>
          <w:color w:val="000000" w:themeColor="text1"/>
          <w:sz w:val="24"/>
          <w:szCs w:val="24"/>
        </w:rPr>
        <w:t>rather</w:t>
      </w:r>
      <w:r w:rsidRPr="00C37F0E">
        <w:rPr>
          <w:color w:val="000000" w:themeColor="text1"/>
          <w:spacing w:val="34"/>
          <w:sz w:val="24"/>
          <w:szCs w:val="24"/>
        </w:rPr>
        <w:t xml:space="preserve"> </w:t>
      </w:r>
      <w:r w:rsidRPr="00C37F0E">
        <w:rPr>
          <w:color w:val="000000" w:themeColor="text1"/>
          <w:sz w:val="24"/>
          <w:szCs w:val="24"/>
        </w:rPr>
        <w:t>than</w:t>
      </w:r>
      <w:r w:rsidRPr="00C37F0E">
        <w:rPr>
          <w:color w:val="000000" w:themeColor="text1"/>
          <w:spacing w:val="36"/>
          <w:sz w:val="24"/>
          <w:szCs w:val="24"/>
        </w:rPr>
        <w:t xml:space="preserve"> </w:t>
      </w:r>
      <w:r w:rsidRPr="00C37F0E">
        <w:rPr>
          <w:color w:val="000000" w:themeColor="text1"/>
          <w:sz w:val="24"/>
          <w:szCs w:val="24"/>
        </w:rPr>
        <w:t>other</w:t>
      </w:r>
      <w:r w:rsidRPr="00C37F0E">
        <w:rPr>
          <w:color w:val="000000" w:themeColor="text1"/>
          <w:spacing w:val="34"/>
          <w:sz w:val="24"/>
          <w:szCs w:val="24"/>
        </w:rPr>
        <w:t xml:space="preserve"> </w:t>
      </w:r>
      <w:r w:rsidRPr="00C37F0E">
        <w:rPr>
          <w:color w:val="000000" w:themeColor="text1"/>
          <w:sz w:val="24"/>
          <w:szCs w:val="24"/>
        </w:rPr>
        <w:t>test</w:t>
      </w:r>
      <w:r w:rsidRPr="00C37F0E">
        <w:rPr>
          <w:color w:val="000000" w:themeColor="text1"/>
          <w:spacing w:val="32"/>
          <w:sz w:val="24"/>
          <w:szCs w:val="24"/>
        </w:rPr>
        <w:t xml:space="preserve"> </w:t>
      </w:r>
      <w:r w:rsidRPr="00C37F0E">
        <w:rPr>
          <w:color w:val="000000" w:themeColor="text1"/>
          <w:sz w:val="24"/>
          <w:szCs w:val="24"/>
        </w:rPr>
        <w:t>formats</w:t>
      </w:r>
      <w:r w:rsidRPr="00C37F0E">
        <w:rPr>
          <w:color w:val="000000" w:themeColor="text1"/>
          <w:spacing w:val="37"/>
          <w:sz w:val="24"/>
          <w:szCs w:val="24"/>
        </w:rPr>
        <w:t xml:space="preserve"> </w:t>
      </w:r>
      <w:r w:rsidRPr="00C37F0E">
        <w:rPr>
          <w:color w:val="000000" w:themeColor="text1"/>
          <w:sz w:val="24"/>
          <w:szCs w:val="24"/>
        </w:rPr>
        <w:t>(e.g.,</w:t>
      </w:r>
      <w:r w:rsidRPr="00C37F0E">
        <w:rPr>
          <w:color w:val="000000" w:themeColor="text1"/>
          <w:spacing w:val="34"/>
          <w:sz w:val="24"/>
          <w:szCs w:val="24"/>
        </w:rPr>
        <w:t xml:space="preserve"> </w:t>
      </w:r>
      <w:r w:rsidRPr="00C37F0E">
        <w:rPr>
          <w:color w:val="000000" w:themeColor="text1"/>
          <w:sz w:val="24"/>
          <w:szCs w:val="24"/>
        </w:rPr>
        <w:t>cloze,</w:t>
      </w:r>
      <w:r w:rsidRPr="00C37F0E">
        <w:rPr>
          <w:color w:val="000000" w:themeColor="text1"/>
          <w:spacing w:val="37"/>
          <w:sz w:val="24"/>
          <w:szCs w:val="24"/>
        </w:rPr>
        <w:t xml:space="preserve"> </w:t>
      </w:r>
      <w:r w:rsidRPr="00C37F0E">
        <w:rPr>
          <w:color w:val="000000" w:themeColor="text1"/>
          <w:sz w:val="24"/>
          <w:szCs w:val="24"/>
        </w:rPr>
        <w:t xml:space="preserve">gap-fill, free-recall, and text </w:t>
      </w:r>
      <w:proofErr w:type="spellStart"/>
      <w:r w:rsidRPr="00C37F0E">
        <w:rPr>
          <w:color w:val="000000" w:themeColor="text1"/>
          <w:sz w:val="24"/>
          <w:szCs w:val="24"/>
        </w:rPr>
        <w:t>summari</w:t>
      </w:r>
      <w:r w:rsidR="006F40BB">
        <w:rPr>
          <w:color w:val="000000" w:themeColor="text1"/>
          <w:sz w:val="24"/>
          <w:szCs w:val="24"/>
        </w:rPr>
        <w:t>s</w:t>
      </w:r>
      <w:r w:rsidRPr="00C37F0E">
        <w:rPr>
          <w:color w:val="000000" w:themeColor="text1"/>
          <w:sz w:val="24"/>
          <w:szCs w:val="24"/>
        </w:rPr>
        <w:t>ation</w:t>
      </w:r>
      <w:proofErr w:type="spellEnd"/>
      <w:r w:rsidRPr="00C37F0E">
        <w:rPr>
          <w:color w:val="000000" w:themeColor="text1"/>
          <w:sz w:val="24"/>
          <w:szCs w:val="24"/>
        </w:rPr>
        <w:t xml:space="preserve"> tests) because participants would be familiar with this format since it o</w:t>
      </w:r>
      <w:r w:rsidR="006F40BB">
        <w:rPr>
          <w:color w:val="000000" w:themeColor="text1"/>
          <w:sz w:val="24"/>
          <w:szCs w:val="24"/>
        </w:rPr>
        <w:t>ften occurs</w:t>
      </w:r>
      <w:r w:rsidRPr="00C37F0E">
        <w:rPr>
          <w:color w:val="000000" w:themeColor="text1"/>
          <w:sz w:val="24"/>
          <w:szCs w:val="24"/>
        </w:rPr>
        <w:t xml:space="preserve"> in the Nigerian examination system. Moreover, the procedure for </w:t>
      </w:r>
      <w:proofErr w:type="spellStart"/>
      <w:r w:rsidRPr="00C37F0E">
        <w:rPr>
          <w:color w:val="000000" w:themeColor="text1"/>
          <w:sz w:val="24"/>
          <w:szCs w:val="24"/>
        </w:rPr>
        <w:t>analy</w:t>
      </w:r>
      <w:r w:rsidR="006F40BB">
        <w:rPr>
          <w:color w:val="000000" w:themeColor="text1"/>
          <w:sz w:val="24"/>
          <w:szCs w:val="24"/>
        </w:rPr>
        <w:t>s</w:t>
      </w:r>
      <w:r w:rsidRPr="00C37F0E">
        <w:rPr>
          <w:color w:val="000000" w:themeColor="text1"/>
          <w:sz w:val="24"/>
          <w:szCs w:val="24"/>
        </w:rPr>
        <w:t>ing</w:t>
      </w:r>
      <w:proofErr w:type="spellEnd"/>
      <w:r w:rsidRPr="00C37F0E">
        <w:rPr>
          <w:color w:val="000000" w:themeColor="text1"/>
          <w:sz w:val="24"/>
          <w:szCs w:val="24"/>
        </w:rPr>
        <w:t xml:space="preserve"> results from multiple-choice test items is well established (</w:t>
      </w:r>
      <w:proofErr w:type="spellStart"/>
      <w:r w:rsidRPr="00C37F0E">
        <w:rPr>
          <w:color w:val="000000" w:themeColor="text1"/>
          <w:sz w:val="24"/>
          <w:szCs w:val="24"/>
        </w:rPr>
        <w:t>Wesche</w:t>
      </w:r>
      <w:proofErr w:type="spellEnd"/>
      <w:r w:rsidRPr="00C37F0E">
        <w:rPr>
          <w:color w:val="000000" w:themeColor="text1"/>
          <w:sz w:val="24"/>
          <w:szCs w:val="24"/>
        </w:rPr>
        <w:t xml:space="preserve"> </w:t>
      </w:r>
      <w:r w:rsidR="00C65394">
        <w:rPr>
          <w:color w:val="000000" w:themeColor="text1"/>
          <w:sz w:val="24"/>
          <w:szCs w:val="24"/>
        </w:rPr>
        <w:t>&amp;</w:t>
      </w:r>
      <w:r w:rsidR="00C65394" w:rsidRPr="00C37F0E">
        <w:rPr>
          <w:color w:val="000000" w:themeColor="text1"/>
          <w:sz w:val="24"/>
          <w:szCs w:val="24"/>
        </w:rPr>
        <w:t xml:space="preserve"> </w:t>
      </w:r>
      <w:proofErr w:type="spellStart"/>
      <w:r w:rsidRPr="00C37F0E">
        <w:rPr>
          <w:color w:val="000000" w:themeColor="text1"/>
          <w:sz w:val="24"/>
          <w:szCs w:val="24"/>
        </w:rPr>
        <w:t>Paribakht</w:t>
      </w:r>
      <w:proofErr w:type="spellEnd"/>
      <w:r w:rsidR="00C65394">
        <w:rPr>
          <w:color w:val="000000" w:themeColor="text1"/>
          <w:sz w:val="24"/>
          <w:szCs w:val="24"/>
        </w:rPr>
        <w:t>,</w:t>
      </w:r>
      <w:r w:rsidRPr="00C37F0E">
        <w:rPr>
          <w:color w:val="000000" w:themeColor="text1"/>
          <w:sz w:val="24"/>
          <w:szCs w:val="24"/>
        </w:rPr>
        <w:t xml:space="preserve"> 1996; </w:t>
      </w:r>
      <w:proofErr w:type="spellStart"/>
      <w:r w:rsidRPr="00C37F0E">
        <w:rPr>
          <w:color w:val="000000" w:themeColor="text1"/>
          <w:sz w:val="24"/>
          <w:szCs w:val="24"/>
        </w:rPr>
        <w:t>Phakiti</w:t>
      </w:r>
      <w:proofErr w:type="spellEnd"/>
      <w:r w:rsidR="00C65394">
        <w:rPr>
          <w:color w:val="000000" w:themeColor="text1"/>
          <w:sz w:val="24"/>
          <w:szCs w:val="24"/>
        </w:rPr>
        <w:t>,</w:t>
      </w:r>
      <w:r w:rsidRPr="00C37F0E">
        <w:rPr>
          <w:color w:val="000000" w:themeColor="text1"/>
          <w:sz w:val="24"/>
          <w:szCs w:val="24"/>
        </w:rPr>
        <w:t xml:space="preserve"> 2003b).</w:t>
      </w:r>
    </w:p>
    <w:p w14:paraId="6ADECAE6" w14:textId="77777777" w:rsidR="00037579" w:rsidRDefault="00037579" w:rsidP="00037579">
      <w:pPr>
        <w:pStyle w:val="BodyText"/>
        <w:tabs>
          <w:tab w:val="left" w:pos="720"/>
        </w:tabs>
        <w:spacing w:before="1" w:line="480" w:lineRule="auto"/>
        <w:ind w:firstLine="360"/>
        <w:jc w:val="both"/>
        <w:rPr>
          <w:color w:val="000000" w:themeColor="text1"/>
          <w:sz w:val="24"/>
          <w:szCs w:val="24"/>
        </w:rPr>
      </w:pPr>
    </w:p>
    <w:p w14:paraId="39D21242" w14:textId="21631440" w:rsidR="00037579" w:rsidRPr="00037579" w:rsidRDefault="00037579" w:rsidP="00037579">
      <w:pPr>
        <w:pStyle w:val="BodyText"/>
        <w:tabs>
          <w:tab w:val="left" w:pos="720"/>
        </w:tabs>
        <w:spacing w:before="1" w:line="480" w:lineRule="auto"/>
        <w:jc w:val="both"/>
        <w:rPr>
          <w:color w:val="000000" w:themeColor="text1"/>
          <w:sz w:val="24"/>
          <w:szCs w:val="24"/>
        </w:rPr>
      </w:pPr>
      <w:proofErr w:type="gramStart"/>
      <w:r w:rsidRPr="00037579">
        <w:rPr>
          <w:i/>
          <w:iCs/>
          <w:color w:val="000000" w:themeColor="text1"/>
          <w:sz w:val="24"/>
          <w:szCs w:val="24"/>
        </w:rPr>
        <w:t>5.2.2</w:t>
      </w:r>
      <w:r>
        <w:rPr>
          <w:color w:val="000000" w:themeColor="text1"/>
          <w:sz w:val="24"/>
          <w:szCs w:val="24"/>
        </w:rPr>
        <w:t xml:space="preserve">  </w:t>
      </w:r>
      <w:r w:rsidRPr="00B55D6A">
        <w:rPr>
          <w:bCs/>
          <w:i/>
          <w:iCs/>
          <w:color w:val="000000" w:themeColor="text1"/>
          <w:sz w:val="24"/>
          <w:szCs w:val="24"/>
        </w:rPr>
        <w:t>RCS</w:t>
      </w:r>
      <w:proofErr w:type="gramEnd"/>
      <w:r w:rsidRPr="00B55D6A">
        <w:rPr>
          <w:bCs/>
          <w:i/>
          <w:iCs/>
          <w:color w:val="000000" w:themeColor="text1"/>
          <w:spacing w:val="10"/>
          <w:sz w:val="24"/>
          <w:szCs w:val="24"/>
        </w:rPr>
        <w:t xml:space="preserve"> </w:t>
      </w:r>
      <w:r w:rsidRPr="00B55D6A">
        <w:rPr>
          <w:bCs/>
          <w:i/>
          <w:iCs/>
          <w:color w:val="000000" w:themeColor="text1"/>
          <w:sz w:val="24"/>
          <w:szCs w:val="24"/>
        </w:rPr>
        <w:t>use</w:t>
      </w:r>
      <w:r w:rsidRPr="00B55D6A">
        <w:rPr>
          <w:bCs/>
          <w:i/>
          <w:iCs/>
          <w:color w:val="000000" w:themeColor="text1"/>
          <w:spacing w:val="5"/>
          <w:sz w:val="24"/>
          <w:szCs w:val="24"/>
        </w:rPr>
        <w:t xml:space="preserve"> </w:t>
      </w:r>
      <w:r w:rsidRPr="00B55D6A">
        <w:rPr>
          <w:bCs/>
          <w:i/>
          <w:iCs/>
          <w:color w:val="000000" w:themeColor="text1"/>
          <w:spacing w:val="-2"/>
          <w:sz w:val="24"/>
          <w:szCs w:val="24"/>
        </w:rPr>
        <w:t>measures</w:t>
      </w:r>
    </w:p>
    <w:p w14:paraId="0C008CE1" w14:textId="77777777" w:rsidR="001A5A49" w:rsidRPr="00C37F0E" w:rsidRDefault="001A5A49" w:rsidP="00C15002">
      <w:pPr>
        <w:spacing w:line="480" w:lineRule="auto"/>
      </w:pPr>
    </w:p>
    <w:p w14:paraId="2CAA5126" w14:textId="2C648754" w:rsidR="00CA2544" w:rsidRPr="00C37F0E" w:rsidRDefault="00C65394" w:rsidP="00B55D6A">
      <w:pPr>
        <w:pStyle w:val="BodyText"/>
        <w:spacing w:line="480" w:lineRule="auto"/>
        <w:ind w:firstLine="450"/>
        <w:jc w:val="both"/>
        <w:rPr>
          <w:sz w:val="24"/>
          <w:szCs w:val="24"/>
        </w:rPr>
      </w:pPr>
      <w:r>
        <w:rPr>
          <w:sz w:val="24"/>
          <w:szCs w:val="24"/>
        </w:rPr>
        <w:t xml:space="preserve">In our pilot study, we collected data about participants’ RCS use through concurrent verbal protocols. </w:t>
      </w:r>
      <w:r w:rsidR="00CA2544" w:rsidRPr="00C37F0E">
        <w:rPr>
          <w:sz w:val="24"/>
          <w:szCs w:val="24"/>
        </w:rPr>
        <w:t>Because they provide real-time views into participants’ mental processes, online elicitation techniques of strategy use information, such as concurrent verbal protocols and eye-tracking,</w:t>
      </w:r>
      <w:r w:rsidR="00CA2544" w:rsidRPr="00C37F0E">
        <w:rPr>
          <w:spacing w:val="40"/>
          <w:sz w:val="24"/>
          <w:szCs w:val="24"/>
        </w:rPr>
        <w:t xml:space="preserve"> </w:t>
      </w:r>
      <w:r w:rsidR="00CA2544" w:rsidRPr="00C37F0E">
        <w:rPr>
          <w:sz w:val="24"/>
          <w:szCs w:val="24"/>
        </w:rPr>
        <w:t>are considered more valid than offline techniques</w:t>
      </w:r>
      <w:r w:rsidR="006F40BB">
        <w:rPr>
          <w:sz w:val="24"/>
          <w:szCs w:val="24"/>
        </w:rPr>
        <w:t>,</w:t>
      </w:r>
      <w:r w:rsidR="00CA2544" w:rsidRPr="00C37F0E">
        <w:rPr>
          <w:sz w:val="24"/>
          <w:szCs w:val="24"/>
        </w:rPr>
        <w:t xml:space="preserve"> such as retrospective verbal protocols and questionnaires</w:t>
      </w:r>
      <w:r w:rsidR="00CA2544" w:rsidRPr="00C37F0E">
        <w:rPr>
          <w:spacing w:val="40"/>
          <w:sz w:val="24"/>
          <w:szCs w:val="24"/>
        </w:rPr>
        <w:t xml:space="preserve"> </w:t>
      </w:r>
      <w:r w:rsidR="00CA2544" w:rsidRPr="00C37F0E">
        <w:rPr>
          <w:sz w:val="24"/>
          <w:szCs w:val="24"/>
        </w:rPr>
        <w:t>(San</w:t>
      </w:r>
      <w:r w:rsidR="00ED5715">
        <w:rPr>
          <w:sz w:val="24"/>
          <w:szCs w:val="24"/>
        </w:rPr>
        <w:t xml:space="preserve">z, </w:t>
      </w:r>
      <w:r w:rsidR="00ED5715" w:rsidRPr="00C37F0E">
        <w:rPr>
          <w:sz w:val="24"/>
          <w:szCs w:val="24"/>
        </w:rPr>
        <w:t>Lin</w:t>
      </w:r>
      <w:r w:rsidR="00ED5715">
        <w:rPr>
          <w:sz w:val="24"/>
          <w:szCs w:val="24"/>
        </w:rPr>
        <w:t>,</w:t>
      </w:r>
      <w:r w:rsidR="00ED5715" w:rsidRPr="00C37F0E">
        <w:rPr>
          <w:sz w:val="24"/>
          <w:szCs w:val="24"/>
        </w:rPr>
        <w:t xml:space="preserve"> </w:t>
      </w:r>
      <w:proofErr w:type="spellStart"/>
      <w:r w:rsidR="00ED5715" w:rsidRPr="00C37F0E">
        <w:rPr>
          <w:sz w:val="24"/>
          <w:szCs w:val="24"/>
        </w:rPr>
        <w:t>Lado</w:t>
      </w:r>
      <w:proofErr w:type="spellEnd"/>
      <w:r w:rsidR="00ED5715">
        <w:rPr>
          <w:sz w:val="24"/>
          <w:szCs w:val="24"/>
        </w:rPr>
        <w:t>,</w:t>
      </w:r>
      <w:r w:rsidR="00ED5715" w:rsidRPr="00C37F0E">
        <w:rPr>
          <w:sz w:val="24"/>
          <w:szCs w:val="24"/>
        </w:rPr>
        <w:t xml:space="preserve"> Bowden</w:t>
      </w:r>
      <w:r w:rsidR="00ED5715">
        <w:rPr>
          <w:sz w:val="24"/>
          <w:szCs w:val="24"/>
        </w:rPr>
        <w:t>,</w:t>
      </w:r>
      <w:r w:rsidR="00ED5715" w:rsidRPr="00C37F0E">
        <w:rPr>
          <w:sz w:val="24"/>
          <w:szCs w:val="24"/>
        </w:rPr>
        <w:t xml:space="preserve"> </w:t>
      </w:r>
      <w:r w:rsidR="00ED5715">
        <w:rPr>
          <w:sz w:val="24"/>
          <w:szCs w:val="24"/>
        </w:rPr>
        <w:t xml:space="preserve">&amp; </w:t>
      </w:r>
      <w:r w:rsidR="00ED5715" w:rsidRPr="00C37F0E">
        <w:rPr>
          <w:sz w:val="24"/>
          <w:szCs w:val="24"/>
        </w:rPr>
        <w:t>Stafford</w:t>
      </w:r>
      <w:r w:rsidR="00CA2544" w:rsidRPr="00C37F0E">
        <w:rPr>
          <w:spacing w:val="40"/>
          <w:sz w:val="24"/>
          <w:szCs w:val="24"/>
        </w:rPr>
        <w:t xml:space="preserve"> </w:t>
      </w:r>
      <w:r w:rsidR="00CA2544" w:rsidRPr="00C37F0E">
        <w:rPr>
          <w:sz w:val="24"/>
          <w:szCs w:val="24"/>
        </w:rPr>
        <w:t>2009).</w:t>
      </w:r>
      <w:r w:rsidR="00CA2544" w:rsidRPr="00C37F0E">
        <w:rPr>
          <w:spacing w:val="40"/>
          <w:sz w:val="24"/>
          <w:szCs w:val="24"/>
        </w:rPr>
        <w:t xml:space="preserve"> </w:t>
      </w:r>
      <w:r w:rsidR="00CA2544" w:rsidRPr="00C37F0E">
        <w:rPr>
          <w:sz w:val="24"/>
          <w:szCs w:val="24"/>
        </w:rPr>
        <w:t>Because most participants</w:t>
      </w:r>
      <w:r w:rsidR="00CA2544" w:rsidRPr="00C37F0E">
        <w:rPr>
          <w:spacing w:val="40"/>
          <w:sz w:val="24"/>
          <w:szCs w:val="24"/>
        </w:rPr>
        <w:t xml:space="preserve"> </w:t>
      </w:r>
      <w:r w:rsidR="00CA2544" w:rsidRPr="00C37F0E">
        <w:rPr>
          <w:sz w:val="24"/>
          <w:szCs w:val="24"/>
        </w:rPr>
        <w:t>could</w:t>
      </w:r>
      <w:r w:rsidR="00CA2544" w:rsidRPr="00C37F0E">
        <w:rPr>
          <w:spacing w:val="40"/>
          <w:sz w:val="24"/>
          <w:szCs w:val="24"/>
        </w:rPr>
        <w:t xml:space="preserve"> </w:t>
      </w:r>
      <w:r w:rsidR="00CA2544" w:rsidRPr="00C37F0E">
        <w:rPr>
          <w:sz w:val="24"/>
          <w:szCs w:val="24"/>
        </w:rPr>
        <w:t>not</w:t>
      </w:r>
      <w:r w:rsidR="00CA2544" w:rsidRPr="00C37F0E">
        <w:rPr>
          <w:spacing w:val="40"/>
          <w:sz w:val="24"/>
          <w:szCs w:val="24"/>
        </w:rPr>
        <w:t xml:space="preserve"> </w:t>
      </w:r>
      <w:r w:rsidR="00CA2544" w:rsidRPr="00C37F0E">
        <w:rPr>
          <w:sz w:val="24"/>
          <w:szCs w:val="24"/>
        </w:rPr>
        <w:t>concurrently</w:t>
      </w:r>
      <w:r w:rsidR="00CA2544" w:rsidRPr="00C37F0E">
        <w:rPr>
          <w:spacing w:val="40"/>
          <w:sz w:val="24"/>
          <w:szCs w:val="24"/>
        </w:rPr>
        <w:t xml:space="preserve"> </w:t>
      </w:r>
      <w:proofErr w:type="spellStart"/>
      <w:r w:rsidR="00CA2544" w:rsidRPr="00C37F0E">
        <w:rPr>
          <w:sz w:val="24"/>
          <w:szCs w:val="24"/>
        </w:rPr>
        <w:t>verbalise</w:t>
      </w:r>
      <w:proofErr w:type="spellEnd"/>
      <w:r w:rsidR="00CA2544" w:rsidRPr="00C37F0E">
        <w:rPr>
          <w:spacing w:val="40"/>
          <w:sz w:val="24"/>
          <w:szCs w:val="24"/>
        </w:rPr>
        <w:t xml:space="preserve"> </w:t>
      </w:r>
      <w:r w:rsidR="00CA2544" w:rsidRPr="00C37F0E">
        <w:rPr>
          <w:sz w:val="24"/>
          <w:szCs w:val="24"/>
        </w:rPr>
        <w:t>their</w:t>
      </w:r>
      <w:r w:rsidR="00CA2544" w:rsidRPr="00C37F0E">
        <w:rPr>
          <w:spacing w:val="40"/>
          <w:sz w:val="24"/>
          <w:szCs w:val="24"/>
        </w:rPr>
        <w:t xml:space="preserve"> </w:t>
      </w:r>
      <w:r w:rsidR="00CA2544" w:rsidRPr="00C37F0E">
        <w:rPr>
          <w:sz w:val="24"/>
          <w:szCs w:val="24"/>
        </w:rPr>
        <w:t>thoughts</w:t>
      </w:r>
      <w:r w:rsidR="00CA2544" w:rsidRPr="00C37F0E">
        <w:rPr>
          <w:spacing w:val="40"/>
          <w:sz w:val="24"/>
          <w:szCs w:val="24"/>
        </w:rPr>
        <w:t xml:space="preserve"> </w:t>
      </w:r>
      <w:r w:rsidR="00CA2544" w:rsidRPr="00C37F0E">
        <w:rPr>
          <w:sz w:val="24"/>
          <w:szCs w:val="24"/>
        </w:rPr>
        <w:t>in</w:t>
      </w:r>
      <w:r w:rsidR="00CA2544" w:rsidRPr="00C37F0E">
        <w:rPr>
          <w:spacing w:val="40"/>
          <w:sz w:val="24"/>
          <w:szCs w:val="24"/>
        </w:rPr>
        <w:t xml:space="preserve"> </w:t>
      </w:r>
      <w:r w:rsidR="00CA2544" w:rsidRPr="00C37F0E">
        <w:rPr>
          <w:sz w:val="24"/>
          <w:szCs w:val="24"/>
        </w:rPr>
        <w:t>our</w:t>
      </w:r>
      <w:r w:rsidR="00CA2544" w:rsidRPr="00C37F0E">
        <w:rPr>
          <w:spacing w:val="40"/>
          <w:sz w:val="24"/>
          <w:szCs w:val="24"/>
        </w:rPr>
        <w:t xml:space="preserve"> </w:t>
      </w:r>
      <w:r w:rsidR="00CA2544" w:rsidRPr="00C37F0E">
        <w:rPr>
          <w:sz w:val="24"/>
          <w:szCs w:val="24"/>
        </w:rPr>
        <w:t>pilot</w:t>
      </w:r>
      <w:r w:rsidR="00CA2544" w:rsidRPr="00C37F0E">
        <w:rPr>
          <w:spacing w:val="40"/>
          <w:sz w:val="24"/>
          <w:szCs w:val="24"/>
        </w:rPr>
        <w:t xml:space="preserve"> </w:t>
      </w:r>
      <w:r w:rsidR="00CA2544" w:rsidRPr="00C37F0E">
        <w:rPr>
          <w:sz w:val="24"/>
          <w:szCs w:val="24"/>
        </w:rPr>
        <w:t>study</w:t>
      </w:r>
      <w:r w:rsidR="00CA2544" w:rsidRPr="00C37F0E">
        <w:rPr>
          <w:spacing w:val="40"/>
          <w:sz w:val="24"/>
          <w:szCs w:val="24"/>
        </w:rPr>
        <w:t xml:space="preserve"> </w:t>
      </w:r>
      <w:r w:rsidR="00CA2544" w:rsidRPr="00C37F0E">
        <w:rPr>
          <w:sz w:val="24"/>
          <w:szCs w:val="24"/>
        </w:rPr>
        <w:t xml:space="preserve">and eye-tracking equipment </w:t>
      </w:r>
      <w:r w:rsidR="00757333" w:rsidRPr="00C37F0E">
        <w:rPr>
          <w:sz w:val="24"/>
          <w:szCs w:val="24"/>
        </w:rPr>
        <w:t>wa</w:t>
      </w:r>
      <w:r w:rsidR="00CA2544" w:rsidRPr="00C37F0E">
        <w:rPr>
          <w:sz w:val="24"/>
          <w:szCs w:val="24"/>
        </w:rPr>
        <w:t xml:space="preserve">s not available in the </w:t>
      </w:r>
      <w:r w:rsidR="00A512AA" w:rsidRPr="00C37F0E">
        <w:rPr>
          <w:sz w:val="24"/>
          <w:szCs w:val="24"/>
        </w:rPr>
        <w:t>Federal College of Education</w:t>
      </w:r>
      <w:r w:rsidR="006F40BB">
        <w:rPr>
          <w:sz w:val="24"/>
          <w:szCs w:val="24"/>
        </w:rPr>
        <w:t>,</w:t>
      </w:r>
      <w:r w:rsidR="00A512AA" w:rsidRPr="00C37F0E">
        <w:rPr>
          <w:sz w:val="24"/>
          <w:szCs w:val="24"/>
        </w:rPr>
        <w:t xml:space="preserve"> where </w:t>
      </w:r>
      <w:r w:rsidR="00CA2544" w:rsidRPr="00C37F0E">
        <w:rPr>
          <w:sz w:val="24"/>
          <w:szCs w:val="24"/>
        </w:rPr>
        <w:t xml:space="preserve">the study was conducted, a strategies questionnaire was </w:t>
      </w:r>
      <w:r w:rsidR="00C004DD" w:rsidRPr="00C37F0E">
        <w:rPr>
          <w:sz w:val="24"/>
          <w:szCs w:val="24"/>
        </w:rPr>
        <w:t>administered</w:t>
      </w:r>
      <w:r w:rsidR="00CA2544" w:rsidRPr="00C37F0E">
        <w:rPr>
          <w:sz w:val="24"/>
          <w:szCs w:val="24"/>
        </w:rPr>
        <w:t>.</w:t>
      </w:r>
      <w:r w:rsidR="00A512AA" w:rsidRPr="00C37F0E">
        <w:rPr>
          <w:sz w:val="24"/>
          <w:szCs w:val="24"/>
        </w:rPr>
        <w:t xml:space="preserve"> </w:t>
      </w:r>
    </w:p>
    <w:p w14:paraId="702D63D0" w14:textId="3505F5F8" w:rsidR="00294AE5" w:rsidRPr="00C37F0E" w:rsidRDefault="00CA2544" w:rsidP="00C15002">
      <w:pPr>
        <w:pStyle w:val="BodyText"/>
        <w:spacing w:line="480" w:lineRule="auto"/>
        <w:ind w:firstLine="450"/>
        <w:jc w:val="both"/>
        <w:rPr>
          <w:spacing w:val="40"/>
          <w:sz w:val="24"/>
          <w:szCs w:val="24"/>
        </w:rPr>
      </w:pPr>
      <w:r w:rsidRPr="00C37F0E">
        <w:rPr>
          <w:sz w:val="24"/>
          <w:szCs w:val="24"/>
        </w:rPr>
        <w:t>Purpura (1999) support</w:t>
      </w:r>
      <w:r w:rsidR="004C3725">
        <w:rPr>
          <w:sz w:val="24"/>
          <w:szCs w:val="24"/>
        </w:rPr>
        <w:t>s</w:t>
      </w:r>
      <w:r w:rsidRPr="00C37F0E">
        <w:rPr>
          <w:sz w:val="24"/>
          <w:szCs w:val="24"/>
        </w:rPr>
        <w:t xml:space="preserve"> the use of strategy questionnaires in the investigation of cognitive and metacognitive strategy use. Apart from being cost-effective, strategy questionnaires can be administered easily to large groups (</w:t>
      </w:r>
      <w:proofErr w:type="spellStart"/>
      <w:r w:rsidRPr="00C37F0E">
        <w:rPr>
          <w:sz w:val="24"/>
          <w:szCs w:val="24"/>
        </w:rPr>
        <w:t>Veenman</w:t>
      </w:r>
      <w:proofErr w:type="spellEnd"/>
      <w:r w:rsidR="005906C3">
        <w:rPr>
          <w:sz w:val="24"/>
          <w:szCs w:val="24"/>
        </w:rPr>
        <w:t>,</w:t>
      </w:r>
      <w:r w:rsidRPr="00C37F0E">
        <w:rPr>
          <w:sz w:val="24"/>
          <w:szCs w:val="24"/>
        </w:rPr>
        <w:t xml:space="preserve"> 2011).</w:t>
      </w:r>
      <w:r w:rsidR="00A512AA" w:rsidRPr="00C37F0E">
        <w:rPr>
          <w:sz w:val="24"/>
          <w:szCs w:val="24"/>
        </w:rPr>
        <w:t xml:space="preserve"> </w:t>
      </w:r>
      <w:r w:rsidRPr="00C37F0E">
        <w:rPr>
          <w:sz w:val="24"/>
          <w:szCs w:val="24"/>
        </w:rPr>
        <w:t xml:space="preserve">One concern about using questionnaires to </w:t>
      </w:r>
      <w:r w:rsidRPr="00C37F0E">
        <w:rPr>
          <w:sz w:val="24"/>
          <w:szCs w:val="24"/>
        </w:rPr>
        <w:lastRenderedPageBreak/>
        <w:t xml:space="preserve">elicit data on reading strategies stems from the difficulty participants may face with reporting earlier processes because they cannot remember them (Nisbett </w:t>
      </w:r>
      <w:r w:rsidR="005906C3">
        <w:rPr>
          <w:sz w:val="24"/>
          <w:szCs w:val="24"/>
        </w:rPr>
        <w:t>&amp;</w:t>
      </w:r>
      <w:r w:rsidR="005906C3" w:rsidRPr="00C37F0E">
        <w:rPr>
          <w:sz w:val="24"/>
          <w:szCs w:val="24"/>
        </w:rPr>
        <w:t xml:space="preserve"> </w:t>
      </w:r>
      <w:r w:rsidRPr="00C37F0E">
        <w:rPr>
          <w:sz w:val="24"/>
          <w:szCs w:val="24"/>
        </w:rPr>
        <w:t>Wilson</w:t>
      </w:r>
      <w:r w:rsidR="005906C3">
        <w:rPr>
          <w:sz w:val="24"/>
          <w:szCs w:val="24"/>
        </w:rPr>
        <w:t>,</w:t>
      </w:r>
      <w:r w:rsidRPr="00C37F0E">
        <w:rPr>
          <w:sz w:val="24"/>
          <w:szCs w:val="24"/>
        </w:rPr>
        <w:t xml:space="preserve"> 1977). Invalid reports could be a reason why researchers (e.g., </w:t>
      </w:r>
      <w:proofErr w:type="spellStart"/>
      <w:r w:rsidRPr="00C37F0E">
        <w:rPr>
          <w:sz w:val="24"/>
          <w:szCs w:val="24"/>
        </w:rPr>
        <w:t>Cromley</w:t>
      </w:r>
      <w:proofErr w:type="spellEnd"/>
      <w:r w:rsidRPr="00C37F0E">
        <w:rPr>
          <w:sz w:val="24"/>
          <w:szCs w:val="24"/>
        </w:rPr>
        <w:t xml:space="preserve"> </w:t>
      </w:r>
      <w:r w:rsidR="005906C3">
        <w:rPr>
          <w:sz w:val="24"/>
          <w:szCs w:val="24"/>
        </w:rPr>
        <w:t>&amp;</w:t>
      </w:r>
      <w:r w:rsidR="005906C3" w:rsidRPr="00C37F0E">
        <w:rPr>
          <w:sz w:val="24"/>
          <w:szCs w:val="24"/>
        </w:rPr>
        <w:t xml:space="preserve"> </w:t>
      </w:r>
      <w:r w:rsidRPr="00C37F0E">
        <w:rPr>
          <w:sz w:val="24"/>
          <w:szCs w:val="24"/>
        </w:rPr>
        <w:t>Azevedo</w:t>
      </w:r>
      <w:r w:rsidR="005906C3">
        <w:rPr>
          <w:sz w:val="24"/>
          <w:szCs w:val="24"/>
        </w:rPr>
        <w:t>,</w:t>
      </w:r>
      <w:r w:rsidRPr="00C37F0E">
        <w:rPr>
          <w:sz w:val="24"/>
          <w:szCs w:val="24"/>
        </w:rPr>
        <w:t xml:space="preserve"> 2006) found no correlations between self-report data and other measures of strategy use. However, administering a questionnaire immediately after a reading task (</w:t>
      </w:r>
      <w:proofErr w:type="spellStart"/>
      <w:r w:rsidRPr="00C37F0E">
        <w:rPr>
          <w:sz w:val="24"/>
          <w:szCs w:val="24"/>
        </w:rPr>
        <w:t>Veenman</w:t>
      </w:r>
      <w:proofErr w:type="spellEnd"/>
      <w:r w:rsidR="005906C3">
        <w:rPr>
          <w:sz w:val="24"/>
          <w:szCs w:val="24"/>
        </w:rPr>
        <w:t>,</w:t>
      </w:r>
      <w:r w:rsidRPr="00C37F0E">
        <w:rPr>
          <w:sz w:val="24"/>
          <w:szCs w:val="24"/>
        </w:rPr>
        <w:t xml:space="preserve"> 2011) and making the questionnaire task-specific (</w:t>
      </w:r>
      <w:proofErr w:type="spellStart"/>
      <w:r w:rsidRPr="00C37F0E">
        <w:rPr>
          <w:sz w:val="24"/>
          <w:szCs w:val="24"/>
        </w:rPr>
        <w:t>Schellings</w:t>
      </w:r>
      <w:proofErr w:type="spellEnd"/>
      <w:r w:rsidR="005906C3">
        <w:rPr>
          <w:sz w:val="24"/>
          <w:szCs w:val="24"/>
        </w:rPr>
        <w:t>,</w:t>
      </w:r>
      <w:r w:rsidRPr="00C37F0E">
        <w:rPr>
          <w:sz w:val="24"/>
          <w:szCs w:val="24"/>
        </w:rPr>
        <w:t xml:space="preserve"> 2011; </w:t>
      </w:r>
      <w:proofErr w:type="spellStart"/>
      <w:r w:rsidRPr="00C37F0E">
        <w:rPr>
          <w:sz w:val="24"/>
          <w:szCs w:val="24"/>
        </w:rPr>
        <w:t>Schellings</w:t>
      </w:r>
      <w:proofErr w:type="spellEnd"/>
      <w:r w:rsidRPr="00C37F0E">
        <w:rPr>
          <w:sz w:val="24"/>
          <w:szCs w:val="24"/>
        </w:rPr>
        <w:t xml:space="preserve"> </w:t>
      </w:r>
      <w:r w:rsidR="005906C3">
        <w:rPr>
          <w:sz w:val="24"/>
          <w:szCs w:val="24"/>
        </w:rPr>
        <w:t>&amp;</w:t>
      </w:r>
      <w:r w:rsidR="005906C3" w:rsidRPr="00C37F0E">
        <w:rPr>
          <w:sz w:val="24"/>
          <w:szCs w:val="24"/>
        </w:rPr>
        <w:t xml:space="preserve"> </w:t>
      </w:r>
      <w:r w:rsidR="00B80936">
        <w:rPr>
          <w:sz w:val="24"/>
          <w:szCs w:val="24"/>
        </w:rPr>
        <w:t>v</w:t>
      </w:r>
      <w:r w:rsidRPr="00C37F0E">
        <w:rPr>
          <w:sz w:val="24"/>
          <w:szCs w:val="24"/>
        </w:rPr>
        <w:t xml:space="preserve">an </w:t>
      </w:r>
      <w:proofErr w:type="spellStart"/>
      <w:r w:rsidRPr="00C37F0E">
        <w:rPr>
          <w:sz w:val="24"/>
          <w:szCs w:val="24"/>
        </w:rPr>
        <w:t>Hout</w:t>
      </w:r>
      <w:proofErr w:type="spellEnd"/>
      <w:r w:rsidRPr="00C37F0E">
        <w:rPr>
          <w:sz w:val="24"/>
          <w:szCs w:val="24"/>
        </w:rPr>
        <w:t>-Wolters</w:t>
      </w:r>
      <w:r w:rsidR="005906C3">
        <w:rPr>
          <w:sz w:val="24"/>
          <w:szCs w:val="24"/>
        </w:rPr>
        <w:t>,</w:t>
      </w:r>
      <w:r w:rsidRPr="00C37F0E">
        <w:rPr>
          <w:sz w:val="24"/>
          <w:szCs w:val="24"/>
        </w:rPr>
        <w:t xml:space="preserve"> 2011) c</w:t>
      </w:r>
      <w:r w:rsidR="00A512AA" w:rsidRPr="00C37F0E">
        <w:rPr>
          <w:sz w:val="24"/>
          <w:szCs w:val="24"/>
        </w:rPr>
        <w:t>an</w:t>
      </w:r>
      <w:r w:rsidRPr="00C37F0E">
        <w:rPr>
          <w:sz w:val="24"/>
          <w:szCs w:val="24"/>
        </w:rPr>
        <w:t xml:space="preserve"> reduce the threats to validity associated with</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use</w:t>
      </w:r>
      <w:r w:rsidRPr="00C37F0E">
        <w:rPr>
          <w:spacing w:val="40"/>
          <w:sz w:val="24"/>
          <w:szCs w:val="24"/>
        </w:rPr>
        <w:t xml:space="preserve"> </w:t>
      </w:r>
      <w:r w:rsidRPr="00C37F0E">
        <w:rPr>
          <w:sz w:val="24"/>
          <w:szCs w:val="24"/>
        </w:rPr>
        <w:t>of</w:t>
      </w:r>
      <w:r w:rsidRPr="00C37F0E">
        <w:rPr>
          <w:spacing w:val="40"/>
          <w:sz w:val="24"/>
          <w:szCs w:val="24"/>
        </w:rPr>
        <w:t xml:space="preserve"> </w:t>
      </w:r>
      <w:r w:rsidRPr="00C37F0E">
        <w:rPr>
          <w:sz w:val="24"/>
          <w:szCs w:val="24"/>
        </w:rPr>
        <w:t>self-report</w:t>
      </w:r>
      <w:r w:rsidRPr="00C37F0E">
        <w:rPr>
          <w:spacing w:val="40"/>
          <w:sz w:val="24"/>
          <w:szCs w:val="24"/>
        </w:rPr>
        <w:t xml:space="preserve"> </w:t>
      </w:r>
      <w:r w:rsidRPr="00C37F0E">
        <w:rPr>
          <w:sz w:val="24"/>
          <w:szCs w:val="24"/>
        </w:rPr>
        <w:t>instruments</w:t>
      </w:r>
      <w:r w:rsidRPr="00C37F0E">
        <w:rPr>
          <w:spacing w:val="40"/>
          <w:sz w:val="24"/>
          <w:szCs w:val="24"/>
        </w:rPr>
        <w:t xml:space="preserve"> </w:t>
      </w:r>
      <w:r w:rsidRPr="00C37F0E">
        <w:rPr>
          <w:sz w:val="24"/>
          <w:szCs w:val="24"/>
        </w:rPr>
        <w:t>in</w:t>
      </w:r>
      <w:r w:rsidRPr="00C37F0E">
        <w:rPr>
          <w:spacing w:val="40"/>
          <w:sz w:val="24"/>
          <w:szCs w:val="24"/>
        </w:rPr>
        <w:t xml:space="preserve"> </w:t>
      </w:r>
      <w:r w:rsidR="005906C3">
        <w:rPr>
          <w:sz w:val="24"/>
          <w:szCs w:val="24"/>
        </w:rPr>
        <w:t>RCS</w:t>
      </w:r>
      <w:r w:rsidRPr="00C37F0E">
        <w:rPr>
          <w:spacing w:val="40"/>
          <w:sz w:val="24"/>
          <w:szCs w:val="24"/>
        </w:rPr>
        <w:t xml:space="preserve"> </w:t>
      </w:r>
      <w:r w:rsidRPr="00C37F0E">
        <w:rPr>
          <w:sz w:val="24"/>
          <w:szCs w:val="24"/>
        </w:rPr>
        <w:t>data</w:t>
      </w:r>
      <w:r w:rsidRPr="00C37F0E">
        <w:rPr>
          <w:spacing w:val="40"/>
          <w:sz w:val="24"/>
          <w:szCs w:val="24"/>
        </w:rPr>
        <w:t xml:space="preserve"> </w:t>
      </w:r>
      <w:r w:rsidRPr="00C37F0E">
        <w:rPr>
          <w:sz w:val="24"/>
          <w:szCs w:val="24"/>
        </w:rPr>
        <w:t>elicitation.</w:t>
      </w:r>
      <w:r w:rsidRPr="00C37F0E">
        <w:rPr>
          <w:spacing w:val="40"/>
          <w:sz w:val="24"/>
          <w:szCs w:val="24"/>
        </w:rPr>
        <w:t xml:space="preserve"> </w:t>
      </w:r>
    </w:p>
    <w:p w14:paraId="469D3803" w14:textId="6778575A" w:rsidR="00294AE5" w:rsidRPr="00C37F0E" w:rsidRDefault="00CA2544" w:rsidP="00C15002">
      <w:pPr>
        <w:pStyle w:val="BodyText"/>
        <w:spacing w:line="480" w:lineRule="auto"/>
        <w:ind w:firstLine="450"/>
        <w:jc w:val="both"/>
        <w:rPr>
          <w:sz w:val="24"/>
          <w:szCs w:val="24"/>
        </w:rPr>
      </w:pPr>
      <w:r w:rsidRPr="00C37F0E">
        <w:rPr>
          <w:sz w:val="24"/>
          <w:szCs w:val="24"/>
        </w:rPr>
        <w:t>In</w:t>
      </w:r>
      <w:r w:rsidRPr="00C37F0E">
        <w:rPr>
          <w:spacing w:val="40"/>
          <w:sz w:val="24"/>
          <w:szCs w:val="24"/>
        </w:rPr>
        <w:t xml:space="preserve"> </w:t>
      </w:r>
      <w:r w:rsidRPr="00C37F0E">
        <w:rPr>
          <w:sz w:val="24"/>
          <w:szCs w:val="24"/>
        </w:rPr>
        <w:t>th</w:t>
      </w:r>
      <w:r w:rsidR="00294AE5" w:rsidRPr="00C37F0E">
        <w:rPr>
          <w:sz w:val="24"/>
          <w:szCs w:val="24"/>
        </w:rPr>
        <w:t>is</w:t>
      </w:r>
      <w:r w:rsidRPr="00C37F0E">
        <w:rPr>
          <w:sz w:val="24"/>
          <w:szCs w:val="24"/>
        </w:rPr>
        <w:t xml:space="preserve"> study, </w:t>
      </w:r>
      <w:proofErr w:type="spellStart"/>
      <w:r w:rsidRPr="00C37F0E">
        <w:rPr>
          <w:sz w:val="24"/>
          <w:szCs w:val="24"/>
        </w:rPr>
        <w:t>Phakiti’s</w:t>
      </w:r>
      <w:proofErr w:type="spellEnd"/>
      <w:r w:rsidRPr="00C37F0E">
        <w:rPr>
          <w:sz w:val="24"/>
          <w:szCs w:val="24"/>
        </w:rPr>
        <w:t xml:space="preserve"> (2003a) cognitive and metacognitive strategy questionnaire was</w:t>
      </w:r>
      <w:r w:rsidRPr="00C37F0E">
        <w:rPr>
          <w:spacing w:val="80"/>
          <w:sz w:val="24"/>
          <w:szCs w:val="24"/>
        </w:rPr>
        <w:t xml:space="preserve"> </w:t>
      </w:r>
      <w:r w:rsidRPr="00C37F0E">
        <w:rPr>
          <w:sz w:val="24"/>
          <w:szCs w:val="24"/>
        </w:rPr>
        <w:t>administered</w:t>
      </w:r>
      <w:r w:rsidRPr="00C37F0E">
        <w:rPr>
          <w:spacing w:val="26"/>
          <w:sz w:val="24"/>
          <w:szCs w:val="24"/>
        </w:rPr>
        <w:t xml:space="preserve"> </w:t>
      </w:r>
      <w:r w:rsidRPr="00C37F0E">
        <w:rPr>
          <w:sz w:val="24"/>
          <w:szCs w:val="24"/>
        </w:rPr>
        <w:t>immediately</w:t>
      </w:r>
      <w:r w:rsidRPr="00C37F0E">
        <w:rPr>
          <w:spacing w:val="28"/>
          <w:sz w:val="24"/>
          <w:szCs w:val="24"/>
        </w:rPr>
        <w:t xml:space="preserve"> </w:t>
      </w:r>
      <w:r w:rsidRPr="00C37F0E">
        <w:rPr>
          <w:sz w:val="24"/>
          <w:szCs w:val="24"/>
        </w:rPr>
        <w:t>after</w:t>
      </w:r>
      <w:r w:rsidRPr="00C37F0E">
        <w:rPr>
          <w:spacing w:val="31"/>
          <w:sz w:val="24"/>
          <w:szCs w:val="24"/>
        </w:rPr>
        <w:t xml:space="preserve"> </w:t>
      </w:r>
      <w:r w:rsidRPr="00C37F0E">
        <w:rPr>
          <w:sz w:val="24"/>
          <w:szCs w:val="24"/>
        </w:rPr>
        <w:t>students</w:t>
      </w:r>
      <w:r w:rsidRPr="00C37F0E">
        <w:rPr>
          <w:spacing w:val="29"/>
          <w:sz w:val="24"/>
          <w:szCs w:val="24"/>
        </w:rPr>
        <w:t xml:space="preserve"> </w:t>
      </w:r>
      <w:r w:rsidRPr="00C37F0E">
        <w:rPr>
          <w:sz w:val="24"/>
          <w:szCs w:val="24"/>
        </w:rPr>
        <w:t>had</w:t>
      </w:r>
      <w:r w:rsidRPr="00C37F0E">
        <w:rPr>
          <w:spacing w:val="28"/>
          <w:sz w:val="24"/>
          <w:szCs w:val="24"/>
        </w:rPr>
        <w:t xml:space="preserve"> </w:t>
      </w:r>
      <w:r w:rsidRPr="00C37F0E">
        <w:rPr>
          <w:sz w:val="24"/>
          <w:szCs w:val="24"/>
        </w:rPr>
        <w:t>answered</w:t>
      </w:r>
      <w:r w:rsidRPr="00C37F0E">
        <w:rPr>
          <w:spacing w:val="28"/>
          <w:sz w:val="24"/>
          <w:szCs w:val="24"/>
        </w:rPr>
        <w:t xml:space="preserve"> </w:t>
      </w:r>
      <w:r w:rsidRPr="00C37F0E">
        <w:rPr>
          <w:sz w:val="24"/>
          <w:szCs w:val="24"/>
        </w:rPr>
        <w:t>the</w:t>
      </w:r>
      <w:r w:rsidRPr="00C37F0E">
        <w:rPr>
          <w:spacing w:val="29"/>
          <w:sz w:val="24"/>
          <w:szCs w:val="24"/>
        </w:rPr>
        <w:t xml:space="preserve"> </w:t>
      </w:r>
      <w:r w:rsidRPr="00C37F0E">
        <w:rPr>
          <w:sz w:val="24"/>
          <w:szCs w:val="24"/>
        </w:rPr>
        <w:t>comprehension</w:t>
      </w:r>
      <w:r w:rsidRPr="00C37F0E">
        <w:rPr>
          <w:spacing w:val="34"/>
          <w:sz w:val="24"/>
          <w:szCs w:val="24"/>
        </w:rPr>
        <w:t xml:space="preserve"> </w:t>
      </w:r>
      <w:r w:rsidRPr="00C37F0E">
        <w:rPr>
          <w:sz w:val="24"/>
          <w:szCs w:val="24"/>
        </w:rPr>
        <w:t>questions</w:t>
      </w:r>
      <w:r w:rsidRPr="00C37F0E">
        <w:rPr>
          <w:spacing w:val="26"/>
          <w:sz w:val="24"/>
          <w:szCs w:val="24"/>
        </w:rPr>
        <w:t xml:space="preserve"> </w:t>
      </w:r>
      <w:r w:rsidRPr="00C37F0E">
        <w:rPr>
          <w:sz w:val="24"/>
          <w:szCs w:val="24"/>
        </w:rPr>
        <w:t>for</w:t>
      </w:r>
      <w:r w:rsidRPr="00C37F0E">
        <w:rPr>
          <w:spacing w:val="27"/>
          <w:sz w:val="24"/>
          <w:szCs w:val="24"/>
        </w:rPr>
        <w:t xml:space="preserve"> </w:t>
      </w:r>
      <w:r w:rsidRPr="00C37F0E">
        <w:rPr>
          <w:sz w:val="24"/>
          <w:szCs w:val="24"/>
        </w:rPr>
        <w:t>each of the three texts they had read</w:t>
      </w:r>
      <w:r w:rsidR="005C53DB" w:rsidRPr="00C37F0E">
        <w:rPr>
          <w:sz w:val="24"/>
          <w:szCs w:val="24"/>
        </w:rPr>
        <w:t>.</w:t>
      </w:r>
      <w:r w:rsidR="00294AE5" w:rsidRPr="00C37F0E">
        <w:rPr>
          <w:sz w:val="24"/>
          <w:szCs w:val="24"/>
        </w:rPr>
        <w:t xml:space="preserve"> </w:t>
      </w:r>
      <w:proofErr w:type="spellStart"/>
      <w:r w:rsidRPr="00C37F0E">
        <w:rPr>
          <w:sz w:val="24"/>
          <w:szCs w:val="24"/>
        </w:rPr>
        <w:t>Phakiti’s</w:t>
      </w:r>
      <w:proofErr w:type="spellEnd"/>
      <w:r w:rsidRPr="00C37F0E">
        <w:rPr>
          <w:sz w:val="24"/>
          <w:szCs w:val="24"/>
        </w:rPr>
        <w:t xml:space="preserve"> (2003a) questionnaire uses a 5-point Likert scale; it requires participants to assess</w:t>
      </w:r>
      <w:r w:rsidRPr="00C37F0E">
        <w:rPr>
          <w:spacing w:val="32"/>
          <w:sz w:val="24"/>
          <w:szCs w:val="24"/>
        </w:rPr>
        <w:t xml:space="preserve"> </w:t>
      </w:r>
      <w:r w:rsidRPr="00C37F0E">
        <w:rPr>
          <w:sz w:val="24"/>
          <w:szCs w:val="24"/>
        </w:rPr>
        <w:t>whether</w:t>
      </w:r>
      <w:r w:rsidRPr="00C37F0E">
        <w:rPr>
          <w:spacing w:val="33"/>
          <w:sz w:val="24"/>
          <w:szCs w:val="24"/>
        </w:rPr>
        <w:t xml:space="preserve"> </w:t>
      </w:r>
      <w:r w:rsidRPr="00C37F0E">
        <w:rPr>
          <w:sz w:val="24"/>
          <w:szCs w:val="24"/>
        </w:rPr>
        <w:t>a</w:t>
      </w:r>
      <w:r w:rsidRPr="00C37F0E">
        <w:rPr>
          <w:spacing w:val="32"/>
          <w:sz w:val="24"/>
          <w:szCs w:val="24"/>
        </w:rPr>
        <w:t xml:space="preserve"> </w:t>
      </w:r>
      <w:r w:rsidRPr="00C37F0E">
        <w:rPr>
          <w:sz w:val="24"/>
          <w:szCs w:val="24"/>
        </w:rPr>
        <w:t>strategy</w:t>
      </w:r>
      <w:r w:rsidRPr="00C37F0E">
        <w:rPr>
          <w:spacing w:val="33"/>
          <w:sz w:val="24"/>
          <w:szCs w:val="24"/>
        </w:rPr>
        <w:t xml:space="preserve"> </w:t>
      </w:r>
      <w:r w:rsidRPr="00C37F0E">
        <w:rPr>
          <w:sz w:val="24"/>
          <w:szCs w:val="24"/>
        </w:rPr>
        <w:t>is</w:t>
      </w:r>
      <w:r w:rsidRPr="00C37F0E">
        <w:rPr>
          <w:spacing w:val="34"/>
          <w:sz w:val="24"/>
          <w:szCs w:val="24"/>
        </w:rPr>
        <w:t xml:space="preserve"> </w:t>
      </w:r>
      <w:r w:rsidRPr="00C37F0E">
        <w:rPr>
          <w:sz w:val="24"/>
          <w:szCs w:val="24"/>
        </w:rPr>
        <w:t>used</w:t>
      </w:r>
      <w:r w:rsidRPr="00C37F0E">
        <w:rPr>
          <w:spacing w:val="29"/>
          <w:sz w:val="24"/>
          <w:szCs w:val="24"/>
        </w:rPr>
        <w:t xml:space="preserve"> </w:t>
      </w:r>
      <w:r w:rsidRPr="00C37F0E">
        <w:rPr>
          <w:sz w:val="24"/>
          <w:szCs w:val="24"/>
        </w:rPr>
        <w:t>never</w:t>
      </w:r>
      <w:r w:rsidRPr="00C37F0E">
        <w:rPr>
          <w:spacing w:val="33"/>
          <w:sz w:val="24"/>
          <w:szCs w:val="24"/>
        </w:rPr>
        <w:t xml:space="preserve"> </w:t>
      </w:r>
      <w:r w:rsidRPr="00C37F0E">
        <w:rPr>
          <w:sz w:val="24"/>
          <w:szCs w:val="24"/>
        </w:rPr>
        <w:t>(1),</w:t>
      </w:r>
      <w:r w:rsidRPr="00C37F0E">
        <w:rPr>
          <w:spacing w:val="35"/>
          <w:sz w:val="24"/>
          <w:szCs w:val="24"/>
        </w:rPr>
        <w:t xml:space="preserve"> </w:t>
      </w:r>
      <w:r w:rsidRPr="00C37F0E">
        <w:rPr>
          <w:sz w:val="24"/>
          <w:szCs w:val="24"/>
        </w:rPr>
        <w:t>sometimes</w:t>
      </w:r>
      <w:r w:rsidRPr="00C37F0E">
        <w:rPr>
          <w:spacing w:val="34"/>
          <w:sz w:val="24"/>
          <w:szCs w:val="24"/>
        </w:rPr>
        <w:t xml:space="preserve"> </w:t>
      </w:r>
      <w:r w:rsidRPr="00C37F0E">
        <w:rPr>
          <w:sz w:val="24"/>
          <w:szCs w:val="24"/>
        </w:rPr>
        <w:t>(2),</w:t>
      </w:r>
      <w:r w:rsidRPr="00C37F0E">
        <w:rPr>
          <w:spacing w:val="34"/>
          <w:sz w:val="24"/>
          <w:szCs w:val="24"/>
        </w:rPr>
        <w:t xml:space="preserve"> </w:t>
      </w:r>
      <w:r w:rsidRPr="00C37F0E">
        <w:rPr>
          <w:sz w:val="24"/>
          <w:szCs w:val="24"/>
        </w:rPr>
        <w:t>often</w:t>
      </w:r>
      <w:r w:rsidRPr="00C37F0E">
        <w:rPr>
          <w:spacing w:val="31"/>
          <w:sz w:val="24"/>
          <w:szCs w:val="24"/>
        </w:rPr>
        <w:t xml:space="preserve"> </w:t>
      </w:r>
      <w:r w:rsidRPr="00C37F0E">
        <w:rPr>
          <w:sz w:val="24"/>
          <w:szCs w:val="24"/>
        </w:rPr>
        <w:t>(3),</w:t>
      </w:r>
      <w:r w:rsidRPr="00C37F0E">
        <w:rPr>
          <w:spacing w:val="38"/>
          <w:sz w:val="24"/>
          <w:szCs w:val="24"/>
        </w:rPr>
        <w:t xml:space="preserve"> </w:t>
      </w:r>
      <w:r w:rsidRPr="00C37F0E">
        <w:rPr>
          <w:sz w:val="24"/>
          <w:szCs w:val="24"/>
        </w:rPr>
        <w:t>usually</w:t>
      </w:r>
      <w:r w:rsidRPr="00C37F0E">
        <w:rPr>
          <w:spacing w:val="33"/>
          <w:sz w:val="24"/>
          <w:szCs w:val="24"/>
        </w:rPr>
        <w:t xml:space="preserve"> </w:t>
      </w:r>
      <w:r w:rsidRPr="00C37F0E">
        <w:rPr>
          <w:sz w:val="24"/>
          <w:szCs w:val="24"/>
        </w:rPr>
        <w:t>(4)</w:t>
      </w:r>
      <w:r w:rsidRPr="00C37F0E">
        <w:rPr>
          <w:spacing w:val="33"/>
          <w:sz w:val="24"/>
          <w:szCs w:val="24"/>
        </w:rPr>
        <w:t xml:space="preserve"> </w:t>
      </w:r>
      <w:r w:rsidRPr="00C37F0E">
        <w:rPr>
          <w:sz w:val="24"/>
          <w:szCs w:val="24"/>
        </w:rPr>
        <w:t>or</w:t>
      </w:r>
      <w:r w:rsidRPr="00C37F0E">
        <w:rPr>
          <w:spacing w:val="33"/>
          <w:sz w:val="24"/>
          <w:szCs w:val="24"/>
        </w:rPr>
        <w:t xml:space="preserve"> </w:t>
      </w:r>
      <w:r w:rsidRPr="00C37F0E">
        <w:rPr>
          <w:spacing w:val="-2"/>
          <w:sz w:val="24"/>
          <w:szCs w:val="24"/>
        </w:rPr>
        <w:t>always</w:t>
      </w:r>
      <w:r w:rsidR="00B764FC" w:rsidRPr="00C37F0E">
        <w:rPr>
          <w:spacing w:val="-2"/>
          <w:sz w:val="24"/>
          <w:szCs w:val="24"/>
        </w:rPr>
        <w:t xml:space="preserve"> </w:t>
      </w:r>
      <w:r w:rsidRPr="00C37F0E">
        <w:rPr>
          <w:sz w:val="24"/>
          <w:szCs w:val="24"/>
        </w:rPr>
        <w:t xml:space="preserve">(5). </w:t>
      </w:r>
      <w:r w:rsidR="00294AE5" w:rsidRPr="00C37F0E">
        <w:rPr>
          <w:sz w:val="24"/>
          <w:szCs w:val="24"/>
        </w:rPr>
        <w:t xml:space="preserve">This study adopted the 15 questionnaire </w:t>
      </w:r>
      <w:r w:rsidRPr="00C37F0E">
        <w:rPr>
          <w:sz w:val="24"/>
          <w:szCs w:val="24"/>
        </w:rPr>
        <w:t xml:space="preserve">items </w:t>
      </w:r>
      <w:r w:rsidR="00294AE5" w:rsidRPr="00C37F0E">
        <w:rPr>
          <w:sz w:val="24"/>
          <w:szCs w:val="24"/>
        </w:rPr>
        <w:t xml:space="preserve">that remained in </w:t>
      </w:r>
      <w:proofErr w:type="spellStart"/>
      <w:r w:rsidR="00294AE5" w:rsidRPr="00C37F0E">
        <w:rPr>
          <w:sz w:val="24"/>
          <w:szCs w:val="24"/>
        </w:rPr>
        <w:t>Phakiti’s</w:t>
      </w:r>
      <w:proofErr w:type="spellEnd"/>
      <w:r w:rsidR="00294AE5" w:rsidRPr="00C37F0E">
        <w:rPr>
          <w:sz w:val="24"/>
          <w:szCs w:val="24"/>
        </w:rPr>
        <w:t xml:space="preserve"> questionnaire after he conducted an Exploratory Factor Analysis on the original 35-item questionnaire he had designed. Five of these 15 items relate to metacognitive strategies</w:t>
      </w:r>
      <w:r w:rsidR="006F40BB">
        <w:rPr>
          <w:sz w:val="24"/>
          <w:szCs w:val="24"/>
        </w:rPr>
        <w:t>,</w:t>
      </w:r>
      <w:r w:rsidR="00294AE5" w:rsidRPr="00C37F0E">
        <w:rPr>
          <w:sz w:val="24"/>
          <w:szCs w:val="24"/>
        </w:rPr>
        <w:t xml:space="preserve"> and the remaining </w:t>
      </w:r>
      <w:r w:rsidR="00DD1022">
        <w:rPr>
          <w:sz w:val="24"/>
          <w:szCs w:val="24"/>
        </w:rPr>
        <w:t>ten</w:t>
      </w:r>
      <w:r w:rsidR="00294AE5" w:rsidRPr="00C37F0E">
        <w:rPr>
          <w:sz w:val="24"/>
          <w:szCs w:val="24"/>
        </w:rPr>
        <w:t xml:space="preserve"> </w:t>
      </w:r>
      <w:r w:rsidR="006F40BB">
        <w:rPr>
          <w:sz w:val="24"/>
          <w:szCs w:val="24"/>
        </w:rPr>
        <w:t xml:space="preserve">relate </w:t>
      </w:r>
      <w:r w:rsidR="00294AE5" w:rsidRPr="00C37F0E">
        <w:rPr>
          <w:sz w:val="24"/>
          <w:szCs w:val="24"/>
        </w:rPr>
        <w:t xml:space="preserve">to </w:t>
      </w:r>
      <w:r w:rsidR="009A12C2" w:rsidRPr="00C37F0E">
        <w:rPr>
          <w:sz w:val="24"/>
          <w:szCs w:val="24"/>
        </w:rPr>
        <w:t xml:space="preserve">cognitive strategies. </w:t>
      </w:r>
    </w:p>
    <w:p w14:paraId="7AF95E30" w14:textId="77777777" w:rsidR="008217ED" w:rsidRDefault="009A12C2" w:rsidP="00C15002">
      <w:pPr>
        <w:pStyle w:val="BodyText"/>
        <w:spacing w:before="1" w:line="480" w:lineRule="auto"/>
        <w:ind w:firstLine="360"/>
        <w:jc w:val="both"/>
        <w:rPr>
          <w:sz w:val="24"/>
          <w:szCs w:val="24"/>
        </w:rPr>
      </w:pPr>
      <w:r w:rsidRPr="00C37F0E">
        <w:rPr>
          <w:sz w:val="24"/>
          <w:szCs w:val="24"/>
        </w:rPr>
        <w:t xml:space="preserve">As mentioned above, these </w:t>
      </w:r>
      <w:r w:rsidR="00CA2544" w:rsidRPr="00C37F0E">
        <w:rPr>
          <w:sz w:val="24"/>
          <w:szCs w:val="24"/>
        </w:rPr>
        <w:t>15</w:t>
      </w:r>
      <w:r w:rsidR="00CA2544" w:rsidRPr="00C37F0E">
        <w:rPr>
          <w:spacing w:val="40"/>
          <w:sz w:val="24"/>
          <w:szCs w:val="24"/>
        </w:rPr>
        <w:t xml:space="preserve"> </w:t>
      </w:r>
      <w:r w:rsidR="00CA2544" w:rsidRPr="00C37F0E">
        <w:rPr>
          <w:sz w:val="24"/>
          <w:szCs w:val="24"/>
        </w:rPr>
        <w:t>items</w:t>
      </w:r>
      <w:r w:rsidR="00CA2544" w:rsidRPr="00C37F0E">
        <w:rPr>
          <w:spacing w:val="40"/>
          <w:sz w:val="24"/>
          <w:szCs w:val="24"/>
        </w:rPr>
        <w:t xml:space="preserve"> </w:t>
      </w:r>
      <w:r w:rsidR="00CA2544" w:rsidRPr="00C37F0E">
        <w:rPr>
          <w:sz w:val="24"/>
          <w:szCs w:val="24"/>
        </w:rPr>
        <w:t>were</w:t>
      </w:r>
      <w:r w:rsidR="00CA2544" w:rsidRPr="00C37F0E">
        <w:rPr>
          <w:spacing w:val="40"/>
          <w:sz w:val="24"/>
          <w:szCs w:val="24"/>
        </w:rPr>
        <w:t xml:space="preserve"> </w:t>
      </w:r>
      <w:r w:rsidRPr="00C37F0E">
        <w:rPr>
          <w:sz w:val="24"/>
          <w:szCs w:val="24"/>
        </w:rPr>
        <w:t>administered in the present study</w:t>
      </w:r>
      <w:r w:rsidR="00CA2544" w:rsidRPr="00C37F0E">
        <w:rPr>
          <w:sz w:val="24"/>
          <w:szCs w:val="24"/>
        </w:rPr>
        <w:t xml:space="preserve">. However, </w:t>
      </w:r>
      <w:r w:rsidRPr="00C37F0E">
        <w:rPr>
          <w:sz w:val="24"/>
          <w:szCs w:val="24"/>
        </w:rPr>
        <w:t>i</w:t>
      </w:r>
      <w:r w:rsidR="00CA2544" w:rsidRPr="00C37F0E">
        <w:rPr>
          <w:sz w:val="24"/>
          <w:szCs w:val="24"/>
        </w:rPr>
        <w:t>tem 33 (‘I determined how to solve</w:t>
      </w:r>
      <w:r w:rsidR="00CA2544" w:rsidRPr="00C37F0E">
        <w:rPr>
          <w:spacing w:val="40"/>
          <w:sz w:val="24"/>
          <w:szCs w:val="24"/>
        </w:rPr>
        <w:t xml:space="preserve"> </w:t>
      </w:r>
      <w:r w:rsidR="00CA2544" w:rsidRPr="00C37F0E">
        <w:rPr>
          <w:sz w:val="24"/>
          <w:szCs w:val="24"/>
        </w:rPr>
        <w:t>the</w:t>
      </w:r>
      <w:r w:rsidR="00CA2544" w:rsidRPr="00C37F0E">
        <w:rPr>
          <w:spacing w:val="40"/>
          <w:sz w:val="24"/>
          <w:szCs w:val="24"/>
        </w:rPr>
        <w:t xml:space="preserve"> </w:t>
      </w:r>
      <w:r w:rsidR="00CA2544" w:rsidRPr="00C37F0E">
        <w:rPr>
          <w:sz w:val="24"/>
          <w:szCs w:val="24"/>
        </w:rPr>
        <w:t>test.’)</w:t>
      </w:r>
      <w:r w:rsidR="00CA2544" w:rsidRPr="00C37F0E">
        <w:rPr>
          <w:spacing w:val="40"/>
          <w:sz w:val="24"/>
          <w:szCs w:val="24"/>
        </w:rPr>
        <w:t xml:space="preserve"> </w:t>
      </w:r>
      <w:r w:rsidR="00CA2544" w:rsidRPr="00C37F0E">
        <w:rPr>
          <w:sz w:val="24"/>
          <w:szCs w:val="24"/>
        </w:rPr>
        <w:t>was</w:t>
      </w:r>
      <w:r w:rsidR="00CA2544" w:rsidRPr="00C37F0E">
        <w:rPr>
          <w:spacing w:val="40"/>
          <w:sz w:val="24"/>
          <w:szCs w:val="24"/>
        </w:rPr>
        <w:t xml:space="preserve"> </w:t>
      </w:r>
      <w:r w:rsidR="00CA2544" w:rsidRPr="00C37F0E">
        <w:rPr>
          <w:sz w:val="24"/>
          <w:szCs w:val="24"/>
        </w:rPr>
        <w:t>excluded</w:t>
      </w:r>
      <w:r w:rsidR="00CA2544" w:rsidRPr="00C37F0E">
        <w:rPr>
          <w:spacing w:val="40"/>
          <w:sz w:val="24"/>
          <w:szCs w:val="24"/>
        </w:rPr>
        <w:t xml:space="preserve"> </w:t>
      </w:r>
      <w:r w:rsidR="00CA2544" w:rsidRPr="00C37F0E">
        <w:rPr>
          <w:sz w:val="24"/>
          <w:szCs w:val="24"/>
        </w:rPr>
        <w:t>from</w:t>
      </w:r>
      <w:r w:rsidR="00CA2544" w:rsidRPr="00C37F0E">
        <w:rPr>
          <w:spacing w:val="40"/>
          <w:sz w:val="24"/>
          <w:szCs w:val="24"/>
        </w:rPr>
        <w:t xml:space="preserve"> </w:t>
      </w:r>
      <w:r w:rsidR="00CA2544" w:rsidRPr="00C37F0E">
        <w:rPr>
          <w:sz w:val="24"/>
          <w:szCs w:val="24"/>
        </w:rPr>
        <w:t>the</w:t>
      </w:r>
      <w:r w:rsidR="00CA2544" w:rsidRPr="00C37F0E">
        <w:rPr>
          <w:spacing w:val="40"/>
          <w:sz w:val="24"/>
          <w:szCs w:val="24"/>
        </w:rPr>
        <w:t xml:space="preserve"> </w:t>
      </w:r>
      <w:r w:rsidR="00CA2544" w:rsidRPr="00C37F0E">
        <w:rPr>
          <w:sz w:val="24"/>
          <w:szCs w:val="24"/>
        </w:rPr>
        <w:t>questionnaire</w:t>
      </w:r>
      <w:r w:rsidRPr="00C37F0E">
        <w:rPr>
          <w:sz w:val="24"/>
          <w:szCs w:val="24"/>
        </w:rPr>
        <w:t xml:space="preserve"> in the end</w:t>
      </w:r>
      <w:r w:rsidR="00CA2544" w:rsidRPr="00C37F0E">
        <w:rPr>
          <w:spacing w:val="40"/>
          <w:sz w:val="24"/>
          <w:szCs w:val="24"/>
        </w:rPr>
        <w:t xml:space="preserve"> </w:t>
      </w:r>
      <w:r w:rsidR="00CA2544" w:rsidRPr="00C37F0E">
        <w:rPr>
          <w:sz w:val="24"/>
          <w:szCs w:val="24"/>
        </w:rPr>
        <w:t>because</w:t>
      </w:r>
      <w:r w:rsidR="00CA2544" w:rsidRPr="00C37F0E">
        <w:rPr>
          <w:spacing w:val="40"/>
          <w:sz w:val="24"/>
          <w:szCs w:val="24"/>
        </w:rPr>
        <w:t xml:space="preserve"> </w:t>
      </w:r>
      <w:r w:rsidR="00CA2544" w:rsidRPr="00C37F0E">
        <w:rPr>
          <w:sz w:val="24"/>
          <w:szCs w:val="24"/>
        </w:rPr>
        <w:t>participants commented that they did not understand it on day 1 of data collection (the stages of data collection</w:t>
      </w:r>
      <w:r w:rsidR="00CA2544" w:rsidRPr="00C37F0E">
        <w:rPr>
          <w:spacing w:val="29"/>
          <w:sz w:val="24"/>
          <w:szCs w:val="24"/>
        </w:rPr>
        <w:t xml:space="preserve"> </w:t>
      </w:r>
      <w:r w:rsidR="00CA2544" w:rsidRPr="00C37F0E">
        <w:rPr>
          <w:sz w:val="24"/>
          <w:szCs w:val="24"/>
        </w:rPr>
        <w:t>are</w:t>
      </w:r>
      <w:r w:rsidR="00CA2544" w:rsidRPr="00C37F0E">
        <w:rPr>
          <w:spacing w:val="29"/>
          <w:sz w:val="24"/>
          <w:szCs w:val="24"/>
        </w:rPr>
        <w:t xml:space="preserve"> </w:t>
      </w:r>
      <w:proofErr w:type="spellStart"/>
      <w:r w:rsidR="00CA2544" w:rsidRPr="00C37F0E">
        <w:rPr>
          <w:sz w:val="24"/>
          <w:szCs w:val="24"/>
        </w:rPr>
        <w:t>summarised</w:t>
      </w:r>
      <w:proofErr w:type="spellEnd"/>
      <w:r w:rsidR="00CA2544" w:rsidRPr="00C37F0E">
        <w:rPr>
          <w:spacing w:val="32"/>
          <w:sz w:val="24"/>
          <w:szCs w:val="24"/>
        </w:rPr>
        <w:t xml:space="preserve"> </w:t>
      </w:r>
      <w:r w:rsidR="00CA2544" w:rsidRPr="00C37F0E">
        <w:rPr>
          <w:sz w:val="24"/>
          <w:szCs w:val="24"/>
        </w:rPr>
        <w:t>in</w:t>
      </w:r>
      <w:r w:rsidR="00CA2544" w:rsidRPr="00C37F0E">
        <w:rPr>
          <w:spacing w:val="26"/>
          <w:sz w:val="24"/>
          <w:szCs w:val="24"/>
        </w:rPr>
        <w:t xml:space="preserve"> </w:t>
      </w:r>
      <w:r w:rsidR="00CA2544" w:rsidRPr="00C37F0E">
        <w:rPr>
          <w:sz w:val="24"/>
          <w:szCs w:val="24"/>
        </w:rPr>
        <w:t>the</w:t>
      </w:r>
      <w:r w:rsidR="00CA2544" w:rsidRPr="00C37F0E">
        <w:rPr>
          <w:spacing w:val="29"/>
          <w:sz w:val="24"/>
          <w:szCs w:val="24"/>
        </w:rPr>
        <w:t xml:space="preserve"> </w:t>
      </w:r>
      <w:r w:rsidR="00CA2544" w:rsidRPr="00C37F0E">
        <w:rPr>
          <w:sz w:val="24"/>
          <w:szCs w:val="24"/>
        </w:rPr>
        <w:t>‘Procedure’</w:t>
      </w:r>
      <w:r w:rsidR="00CA2544" w:rsidRPr="00C37F0E">
        <w:rPr>
          <w:spacing w:val="28"/>
          <w:sz w:val="24"/>
          <w:szCs w:val="24"/>
        </w:rPr>
        <w:t xml:space="preserve"> </w:t>
      </w:r>
      <w:r w:rsidR="00CA2544" w:rsidRPr="00C37F0E">
        <w:rPr>
          <w:sz w:val="24"/>
          <w:szCs w:val="24"/>
        </w:rPr>
        <w:t>section).</w:t>
      </w:r>
      <w:r w:rsidR="00CA2544" w:rsidRPr="00C37F0E">
        <w:rPr>
          <w:spacing w:val="33"/>
          <w:sz w:val="24"/>
          <w:szCs w:val="24"/>
        </w:rPr>
        <w:t xml:space="preserve"> </w:t>
      </w:r>
      <w:r w:rsidR="00CA2544" w:rsidRPr="00C37F0E">
        <w:rPr>
          <w:sz w:val="24"/>
          <w:szCs w:val="24"/>
        </w:rPr>
        <w:t>Apart</w:t>
      </w:r>
      <w:r w:rsidR="00CA2544" w:rsidRPr="00C37F0E">
        <w:rPr>
          <w:spacing w:val="26"/>
          <w:sz w:val="24"/>
          <w:szCs w:val="24"/>
        </w:rPr>
        <w:t xml:space="preserve"> </w:t>
      </w:r>
      <w:r w:rsidR="00CA2544" w:rsidRPr="00C37F0E">
        <w:rPr>
          <w:sz w:val="24"/>
          <w:szCs w:val="24"/>
        </w:rPr>
        <w:t>from</w:t>
      </w:r>
      <w:r w:rsidR="00CA2544" w:rsidRPr="00C37F0E">
        <w:rPr>
          <w:spacing w:val="29"/>
          <w:sz w:val="24"/>
          <w:szCs w:val="24"/>
        </w:rPr>
        <w:t xml:space="preserve"> </w:t>
      </w:r>
      <w:r w:rsidR="00CA2544" w:rsidRPr="00C37F0E">
        <w:rPr>
          <w:sz w:val="24"/>
          <w:szCs w:val="24"/>
        </w:rPr>
        <w:t>changing</w:t>
      </w:r>
      <w:r w:rsidR="00CA2544" w:rsidRPr="00C37F0E">
        <w:rPr>
          <w:spacing w:val="29"/>
          <w:sz w:val="24"/>
          <w:szCs w:val="24"/>
        </w:rPr>
        <w:t xml:space="preserve"> </w:t>
      </w:r>
      <w:r w:rsidR="00CA2544" w:rsidRPr="00C37F0E">
        <w:rPr>
          <w:sz w:val="24"/>
          <w:szCs w:val="24"/>
        </w:rPr>
        <w:t>the</w:t>
      </w:r>
      <w:r w:rsidR="00CA2544" w:rsidRPr="00C37F0E">
        <w:rPr>
          <w:spacing w:val="33"/>
          <w:sz w:val="24"/>
          <w:szCs w:val="24"/>
        </w:rPr>
        <w:t xml:space="preserve"> </w:t>
      </w:r>
      <w:r w:rsidR="00CA2544" w:rsidRPr="00C37F0E">
        <w:rPr>
          <w:sz w:val="24"/>
          <w:szCs w:val="24"/>
        </w:rPr>
        <w:t>word</w:t>
      </w:r>
      <w:r w:rsidR="00CA2544" w:rsidRPr="00C37F0E">
        <w:rPr>
          <w:spacing w:val="29"/>
          <w:sz w:val="24"/>
          <w:szCs w:val="24"/>
        </w:rPr>
        <w:t xml:space="preserve"> </w:t>
      </w:r>
      <w:r w:rsidR="00CA2544" w:rsidRPr="00C37F0E">
        <w:rPr>
          <w:sz w:val="24"/>
          <w:szCs w:val="24"/>
        </w:rPr>
        <w:t>‘Thai’ to ‘Igbo’ in item 2, no change was made to the items.</w:t>
      </w:r>
      <w:r w:rsidR="00D17FC3">
        <w:rPr>
          <w:sz w:val="24"/>
          <w:szCs w:val="24"/>
        </w:rPr>
        <w:t xml:space="preserve"> </w:t>
      </w:r>
    </w:p>
    <w:p w14:paraId="44EB28C5" w14:textId="34BEBCB6" w:rsidR="00E76125" w:rsidRPr="00C37F0E" w:rsidRDefault="00D17FC3" w:rsidP="00C15002">
      <w:pPr>
        <w:pStyle w:val="BodyText"/>
        <w:spacing w:before="1" w:line="480" w:lineRule="auto"/>
        <w:ind w:firstLine="360"/>
        <w:jc w:val="both"/>
        <w:rPr>
          <w:sz w:val="24"/>
          <w:szCs w:val="24"/>
        </w:rPr>
      </w:pPr>
      <w:r>
        <w:rPr>
          <w:sz w:val="24"/>
          <w:szCs w:val="24"/>
        </w:rPr>
        <w:t xml:space="preserve">The </w:t>
      </w:r>
      <w:r w:rsidR="000F4088">
        <w:rPr>
          <w:sz w:val="24"/>
          <w:szCs w:val="24"/>
        </w:rPr>
        <w:t>test-retest internal consistency reliability coefficient (Cronbach’s Alpha) for the questionnaire was 0.84, which is considered high (Field, 20</w:t>
      </w:r>
      <w:r w:rsidR="00437564">
        <w:rPr>
          <w:sz w:val="24"/>
          <w:szCs w:val="24"/>
        </w:rPr>
        <w:t>24</w:t>
      </w:r>
      <w:r w:rsidR="000F4088">
        <w:rPr>
          <w:sz w:val="24"/>
          <w:szCs w:val="24"/>
        </w:rPr>
        <w:t xml:space="preserve">). </w:t>
      </w:r>
    </w:p>
    <w:p w14:paraId="07C424A5" w14:textId="77777777" w:rsidR="004C6EF3" w:rsidRPr="00C37F0E" w:rsidRDefault="004C6EF3" w:rsidP="00C15002">
      <w:pPr>
        <w:pStyle w:val="BodyText"/>
        <w:spacing w:before="1" w:line="480" w:lineRule="auto"/>
        <w:ind w:right="656"/>
        <w:jc w:val="both"/>
        <w:rPr>
          <w:b/>
          <w:i/>
          <w:sz w:val="24"/>
          <w:szCs w:val="24"/>
        </w:rPr>
      </w:pPr>
    </w:p>
    <w:p w14:paraId="25F44249" w14:textId="77777777" w:rsidR="001A5A49" w:rsidRPr="00C37F0E" w:rsidRDefault="001A5A49" w:rsidP="00C15002">
      <w:pPr>
        <w:pStyle w:val="BodyText"/>
        <w:spacing w:before="1" w:line="480" w:lineRule="auto"/>
        <w:ind w:right="656"/>
        <w:jc w:val="both"/>
        <w:rPr>
          <w:b/>
          <w:i/>
          <w:sz w:val="24"/>
          <w:szCs w:val="24"/>
        </w:rPr>
      </w:pPr>
    </w:p>
    <w:p w14:paraId="4B140D0A" w14:textId="1C32D1ED" w:rsidR="00CA2544" w:rsidRPr="00B55D6A" w:rsidRDefault="00037579" w:rsidP="00C15002">
      <w:pPr>
        <w:pStyle w:val="BodyText"/>
        <w:spacing w:before="1" w:line="480" w:lineRule="auto"/>
        <w:ind w:right="656"/>
        <w:jc w:val="both"/>
        <w:rPr>
          <w:bCs/>
          <w:i/>
          <w:iCs/>
          <w:sz w:val="24"/>
          <w:szCs w:val="24"/>
        </w:rPr>
      </w:pPr>
      <w:proofErr w:type="gramStart"/>
      <w:r>
        <w:rPr>
          <w:bCs/>
          <w:i/>
          <w:iCs/>
          <w:sz w:val="24"/>
          <w:szCs w:val="24"/>
        </w:rPr>
        <w:t>5</w:t>
      </w:r>
      <w:r w:rsidR="00FA6464" w:rsidRPr="00B55D6A">
        <w:rPr>
          <w:bCs/>
          <w:i/>
          <w:iCs/>
          <w:sz w:val="24"/>
          <w:szCs w:val="24"/>
        </w:rPr>
        <w:t>.2.3</w:t>
      </w:r>
      <w:r w:rsidR="00B55D6A">
        <w:rPr>
          <w:bCs/>
          <w:i/>
          <w:iCs/>
          <w:sz w:val="24"/>
          <w:szCs w:val="24"/>
        </w:rPr>
        <w:t xml:space="preserve">  </w:t>
      </w:r>
      <w:r w:rsidR="00CA2544" w:rsidRPr="00B55D6A">
        <w:rPr>
          <w:bCs/>
          <w:i/>
          <w:iCs/>
          <w:sz w:val="24"/>
          <w:szCs w:val="24"/>
        </w:rPr>
        <w:t>Igbo</w:t>
      </w:r>
      <w:proofErr w:type="gramEnd"/>
      <w:r w:rsidR="00CA2544" w:rsidRPr="00B55D6A">
        <w:rPr>
          <w:bCs/>
          <w:i/>
          <w:iCs/>
          <w:sz w:val="24"/>
          <w:szCs w:val="24"/>
        </w:rPr>
        <w:t xml:space="preserve"> reading and comprehension ability measures</w:t>
      </w:r>
    </w:p>
    <w:p w14:paraId="565D1BB6" w14:textId="77777777" w:rsidR="001A5A49" w:rsidRPr="00C37F0E" w:rsidRDefault="001A5A49" w:rsidP="00C15002">
      <w:pPr>
        <w:pStyle w:val="BodyText"/>
        <w:spacing w:before="1" w:line="480" w:lineRule="auto"/>
        <w:ind w:right="656"/>
        <w:jc w:val="both"/>
        <w:rPr>
          <w:b/>
          <w:i/>
          <w:sz w:val="24"/>
          <w:szCs w:val="24"/>
        </w:rPr>
      </w:pPr>
    </w:p>
    <w:p w14:paraId="1EAFDB72" w14:textId="07E4911F" w:rsidR="001A5A49" w:rsidRPr="00C37F0E" w:rsidRDefault="001A5A49" w:rsidP="0032114D">
      <w:pPr>
        <w:pStyle w:val="BodyText"/>
        <w:spacing w:before="1" w:line="480" w:lineRule="auto"/>
        <w:ind w:right="-90" w:firstLine="360"/>
        <w:jc w:val="both"/>
        <w:rPr>
          <w:spacing w:val="40"/>
          <w:sz w:val="24"/>
          <w:szCs w:val="24"/>
        </w:rPr>
      </w:pPr>
      <w:r w:rsidRPr="00C37F0E">
        <w:rPr>
          <w:sz w:val="24"/>
          <w:szCs w:val="24"/>
        </w:rPr>
        <w:t>It was necessary to establish participants’ L1 status and L1 reading proficiency and comprehension levels because the study was conducted with Igbo students studying in an institution in the northern part of Nigeria, where Igbo is not the language of the community. Since self-report</w:t>
      </w:r>
      <w:r w:rsidRPr="00C37F0E">
        <w:rPr>
          <w:spacing w:val="40"/>
          <w:sz w:val="24"/>
          <w:szCs w:val="24"/>
        </w:rPr>
        <w:t xml:space="preserve"> </w:t>
      </w:r>
      <w:r w:rsidRPr="00C37F0E">
        <w:rPr>
          <w:sz w:val="24"/>
          <w:szCs w:val="24"/>
        </w:rPr>
        <w:t>proficiency</w:t>
      </w:r>
      <w:r w:rsidRPr="00C37F0E">
        <w:rPr>
          <w:spacing w:val="40"/>
          <w:sz w:val="24"/>
          <w:szCs w:val="24"/>
        </w:rPr>
        <w:t xml:space="preserve"> </w:t>
      </w:r>
      <w:r w:rsidRPr="00C37F0E">
        <w:rPr>
          <w:sz w:val="24"/>
          <w:szCs w:val="24"/>
        </w:rPr>
        <w:t>questionnaires</w:t>
      </w:r>
      <w:r w:rsidRPr="00C37F0E">
        <w:rPr>
          <w:spacing w:val="40"/>
          <w:sz w:val="24"/>
          <w:szCs w:val="24"/>
        </w:rPr>
        <w:t xml:space="preserve"> </w:t>
      </w:r>
      <w:r w:rsidRPr="00C37F0E">
        <w:rPr>
          <w:sz w:val="24"/>
          <w:szCs w:val="24"/>
        </w:rPr>
        <w:t>have</w:t>
      </w:r>
      <w:r w:rsidRPr="00C37F0E">
        <w:rPr>
          <w:spacing w:val="40"/>
          <w:sz w:val="24"/>
          <w:szCs w:val="24"/>
        </w:rPr>
        <w:t xml:space="preserve"> </w:t>
      </w:r>
      <w:r w:rsidRPr="00C37F0E">
        <w:rPr>
          <w:sz w:val="24"/>
          <w:szCs w:val="24"/>
        </w:rPr>
        <w:t>been</w:t>
      </w:r>
      <w:r w:rsidRPr="00C37F0E">
        <w:rPr>
          <w:spacing w:val="40"/>
          <w:sz w:val="24"/>
          <w:szCs w:val="24"/>
        </w:rPr>
        <w:t xml:space="preserve"> </w:t>
      </w:r>
      <w:r w:rsidRPr="00C37F0E">
        <w:rPr>
          <w:sz w:val="24"/>
          <w:szCs w:val="24"/>
        </w:rPr>
        <w:t>shown</w:t>
      </w:r>
      <w:r w:rsidRPr="00C37F0E">
        <w:rPr>
          <w:spacing w:val="40"/>
          <w:sz w:val="24"/>
          <w:szCs w:val="24"/>
        </w:rPr>
        <w:t xml:space="preserve"> </w:t>
      </w:r>
      <w:r w:rsidRPr="00C37F0E">
        <w:rPr>
          <w:sz w:val="24"/>
          <w:szCs w:val="24"/>
        </w:rPr>
        <w:t>to</w:t>
      </w:r>
      <w:r w:rsidRPr="00C37F0E">
        <w:rPr>
          <w:spacing w:val="40"/>
          <w:sz w:val="24"/>
          <w:szCs w:val="24"/>
        </w:rPr>
        <w:t xml:space="preserve"> </w:t>
      </w:r>
      <w:r w:rsidRPr="00C37F0E">
        <w:rPr>
          <w:sz w:val="24"/>
          <w:szCs w:val="24"/>
        </w:rPr>
        <w:t>correlate very highly with objective measures of language ability (e.g., Kroll</w:t>
      </w:r>
      <w:r w:rsidR="00ED5715">
        <w:rPr>
          <w:sz w:val="24"/>
          <w:szCs w:val="24"/>
        </w:rPr>
        <w:t xml:space="preserve">, </w:t>
      </w:r>
      <w:r w:rsidR="00ED5715" w:rsidRPr="00C37F0E">
        <w:rPr>
          <w:sz w:val="24"/>
          <w:szCs w:val="24"/>
        </w:rPr>
        <w:t>Michael</w:t>
      </w:r>
      <w:r w:rsidR="00ED5715">
        <w:rPr>
          <w:sz w:val="24"/>
          <w:szCs w:val="24"/>
        </w:rPr>
        <w:t>,</w:t>
      </w:r>
      <w:r w:rsidR="00ED5715" w:rsidRPr="00C37F0E">
        <w:rPr>
          <w:sz w:val="24"/>
          <w:szCs w:val="24"/>
        </w:rPr>
        <w:t xml:space="preserve"> </w:t>
      </w:r>
      <w:proofErr w:type="spellStart"/>
      <w:r w:rsidR="00ED5715" w:rsidRPr="00C37F0E">
        <w:rPr>
          <w:sz w:val="24"/>
          <w:szCs w:val="24"/>
        </w:rPr>
        <w:t>Tokowicz</w:t>
      </w:r>
      <w:proofErr w:type="spellEnd"/>
      <w:r w:rsidR="00ED5715">
        <w:rPr>
          <w:sz w:val="24"/>
          <w:szCs w:val="24"/>
        </w:rPr>
        <w:t>,</w:t>
      </w:r>
      <w:r w:rsidR="00ED5715" w:rsidRPr="00C37F0E">
        <w:rPr>
          <w:sz w:val="24"/>
          <w:szCs w:val="24"/>
        </w:rPr>
        <w:t xml:space="preserve"> </w:t>
      </w:r>
      <w:r w:rsidR="00ED5715">
        <w:rPr>
          <w:sz w:val="24"/>
          <w:szCs w:val="24"/>
        </w:rPr>
        <w:t xml:space="preserve">&amp; </w:t>
      </w:r>
      <w:r w:rsidR="00ED5715" w:rsidRPr="00C37F0E">
        <w:rPr>
          <w:sz w:val="24"/>
          <w:szCs w:val="24"/>
        </w:rPr>
        <w:t>Dufour</w:t>
      </w:r>
      <w:r w:rsidR="005249D1">
        <w:rPr>
          <w:sz w:val="24"/>
          <w:szCs w:val="24"/>
        </w:rPr>
        <w:t>,</w:t>
      </w:r>
      <w:r w:rsidRPr="00C37F0E">
        <w:rPr>
          <w:sz w:val="24"/>
          <w:szCs w:val="24"/>
        </w:rPr>
        <w:t xml:space="preserve"> 2002), a</w:t>
      </w:r>
      <w:r w:rsidR="00CA2544" w:rsidRPr="00C37F0E">
        <w:rPr>
          <w:sz w:val="24"/>
          <w:szCs w:val="24"/>
        </w:rPr>
        <w:t xml:space="preserve"> language learning and use questionnaire </w:t>
      </w:r>
      <w:r w:rsidRPr="00C37F0E">
        <w:rPr>
          <w:sz w:val="24"/>
          <w:szCs w:val="24"/>
        </w:rPr>
        <w:t>was administered to ascertain participants’</w:t>
      </w:r>
      <w:r w:rsidRPr="00C37F0E">
        <w:rPr>
          <w:spacing w:val="40"/>
          <w:sz w:val="24"/>
          <w:szCs w:val="24"/>
        </w:rPr>
        <w:t xml:space="preserve"> </w:t>
      </w:r>
      <w:r w:rsidRPr="00C37F0E">
        <w:rPr>
          <w:sz w:val="24"/>
          <w:szCs w:val="24"/>
        </w:rPr>
        <w:t>Igbo</w:t>
      </w:r>
      <w:r w:rsidRPr="00C37F0E">
        <w:rPr>
          <w:spacing w:val="40"/>
          <w:sz w:val="24"/>
          <w:szCs w:val="24"/>
        </w:rPr>
        <w:t xml:space="preserve"> </w:t>
      </w:r>
      <w:r w:rsidRPr="00C37F0E">
        <w:rPr>
          <w:sz w:val="24"/>
          <w:szCs w:val="24"/>
        </w:rPr>
        <w:t>reading and comprehension ability.</w:t>
      </w:r>
      <w:r w:rsidRPr="00C37F0E">
        <w:rPr>
          <w:spacing w:val="40"/>
          <w:sz w:val="24"/>
          <w:szCs w:val="24"/>
        </w:rPr>
        <w:t xml:space="preserve"> </w:t>
      </w:r>
      <w:r w:rsidR="00CA2544" w:rsidRPr="00C37F0E">
        <w:rPr>
          <w:sz w:val="24"/>
          <w:szCs w:val="24"/>
        </w:rPr>
        <w:t>The scale required participants to rate their reading and comprehension ability in Igbo on a 5-point</w:t>
      </w:r>
      <w:r w:rsidRPr="00C37F0E">
        <w:rPr>
          <w:sz w:val="24"/>
          <w:szCs w:val="24"/>
        </w:rPr>
        <w:t xml:space="preserve"> Likert</w:t>
      </w:r>
      <w:r w:rsidR="00CA2544" w:rsidRPr="00C37F0E">
        <w:rPr>
          <w:sz w:val="24"/>
          <w:szCs w:val="24"/>
        </w:rPr>
        <w:t xml:space="preserve"> scale</w:t>
      </w:r>
      <w:r w:rsidR="00A54E86" w:rsidRPr="00C37F0E">
        <w:rPr>
          <w:sz w:val="24"/>
          <w:szCs w:val="24"/>
        </w:rPr>
        <w:t xml:space="preserve"> where</w:t>
      </w:r>
      <w:r w:rsidR="00CA2544" w:rsidRPr="00C37F0E">
        <w:rPr>
          <w:sz w:val="24"/>
          <w:szCs w:val="24"/>
        </w:rPr>
        <w:t xml:space="preserve"> 1</w:t>
      </w:r>
      <w:r w:rsidR="00A54E86" w:rsidRPr="00C37F0E">
        <w:rPr>
          <w:sz w:val="24"/>
          <w:szCs w:val="24"/>
        </w:rPr>
        <w:t xml:space="preserve"> stood for ‘</w:t>
      </w:r>
      <w:r w:rsidR="00CA2544" w:rsidRPr="00C37F0E">
        <w:rPr>
          <w:sz w:val="24"/>
          <w:szCs w:val="24"/>
        </w:rPr>
        <w:t>Low</w:t>
      </w:r>
      <w:r w:rsidR="00A54E86" w:rsidRPr="00C37F0E">
        <w:rPr>
          <w:sz w:val="24"/>
          <w:szCs w:val="24"/>
        </w:rPr>
        <w:t>’</w:t>
      </w:r>
      <w:r w:rsidR="00CA2544" w:rsidRPr="00C37F0E">
        <w:rPr>
          <w:sz w:val="24"/>
          <w:szCs w:val="24"/>
        </w:rPr>
        <w:t>, 2</w:t>
      </w:r>
      <w:r w:rsidR="00A54E86" w:rsidRPr="00C37F0E">
        <w:rPr>
          <w:sz w:val="24"/>
          <w:szCs w:val="24"/>
        </w:rPr>
        <w:t xml:space="preserve"> for ‘</w:t>
      </w:r>
      <w:r w:rsidR="00CA2544" w:rsidRPr="00C37F0E">
        <w:rPr>
          <w:sz w:val="24"/>
          <w:szCs w:val="24"/>
        </w:rPr>
        <w:t xml:space="preserve">Fairly </w:t>
      </w:r>
      <w:r w:rsidR="00A54E86" w:rsidRPr="00C37F0E">
        <w:rPr>
          <w:sz w:val="24"/>
          <w:szCs w:val="24"/>
        </w:rPr>
        <w:t>l</w:t>
      </w:r>
      <w:r w:rsidR="00CA2544" w:rsidRPr="00C37F0E">
        <w:rPr>
          <w:sz w:val="24"/>
          <w:szCs w:val="24"/>
        </w:rPr>
        <w:t>ow</w:t>
      </w:r>
      <w:r w:rsidR="00A54E86" w:rsidRPr="00C37F0E">
        <w:rPr>
          <w:sz w:val="24"/>
          <w:szCs w:val="24"/>
        </w:rPr>
        <w:t>’</w:t>
      </w:r>
      <w:r w:rsidR="00CA2544" w:rsidRPr="00C37F0E">
        <w:rPr>
          <w:sz w:val="24"/>
          <w:szCs w:val="24"/>
        </w:rPr>
        <w:t>, 3</w:t>
      </w:r>
      <w:r w:rsidR="00A54E86" w:rsidRPr="00C37F0E">
        <w:rPr>
          <w:sz w:val="24"/>
          <w:szCs w:val="24"/>
        </w:rPr>
        <w:t xml:space="preserve"> for ‘</w:t>
      </w:r>
      <w:r w:rsidR="00CA2544" w:rsidRPr="00C37F0E">
        <w:rPr>
          <w:sz w:val="24"/>
          <w:szCs w:val="24"/>
        </w:rPr>
        <w:t xml:space="preserve">Fairly </w:t>
      </w:r>
      <w:r w:rsidR="00A54E86" w:rsidRPr="00C37F0E">
        <w:rPr>
          <w:sz w:val="24"/>
          <w:szCs w:val="24"/>
        </w:rPr>
        <w:t>h</w:t>
      </w:r>
      <w:r w:rsidR="00CA2544" w:rsidRPr="00C37F0E">
        <w:rPr>
          <w:sz w:val="24"/>
          <w:szCs w:val="24"/>
        </w:rPr>
        <w:t>igh</w:t>
      </w:r>
      <w:r w:rsidR="00A54E86" w:rsidRPr="00C37F0E">
        <w:rPr>
          <w:sz w:val="24"/>
          <w:szCs w:val="24"/>
        </w:rPr>
        <w:t>’</w:t>
      </w:r>
      <w:r w:rsidR="00CA2544" w:rsidRPr="00C37F0E">
        <w:rPr>
          <w:sz w:val="24"/>
          <w:szCs w:val="24"/>
        </w:rPr>
        <w:t>, 4</w:t>
      </w:r>
      <w:r w:rsidR="00A54E86" w:rsidRPr="00C37F0E">
        <w:rPr>
          <w:sz w:val="24"/>
          <w:szCs w:val="24"/>
        </w:rPr>
        <w:t xml:space="preserve"> for ‘</w:t>
      </w:r>
      <w:r w:rsidR="00CA2544" w:rsidRPr="00C37F0E">
        <w:rPr>
          <w:sz w:val="24"/>
          <w:szCs w:val="24"/>
        </w:rPr>
        <w:t>High</w:t>
      </w:r>
      <w:r w:rsidR="00A54E86" w:rsidRPr="00C37F0E">
        <w:rPr>
          <w:sz w:val="24"/>
          <w:szCs w:val="24"/>
        </w:rPr>
        <w:t>’</w:t>
      </w:r>
      <w:r w:rsidR="00CA2544" w:rsidRPr="00C37F0E">
        <w:rPr>
          <w:sz w:val="24"/>
          <w:szCs w:val="24"/>
        </w:rPr>
        <w:t>, and 5</w:t>
      </w:r>
      <w:r w:rsidR="00A54E86" w:rsidRPr="00C37F0E">
        <w:rPr>
          <w:sz w:val="24"/>
          <w:szCs w:val="24"/>
        </w:rPr>
        <w:t xml:space="preserve"> for ‘</w:t>
      </w:r>
      <w:r w:rsidR="00CA2544" w:rsidRPr="00C37F0E">
        <w:rPr>
          <w:sz w:val="24"/>
          <w:szCs w:val="24"/>
        </w:rPr>
        <w:t xml:space="preserve">Very </w:t>
      </w:r>
      <w:r w:rsidR="00A54E86" w:rsidRPr="00C37F0E">
        <w:rPr>
          <w:sz w:val="24"/>
          <w:szCs w:val="24"/>
        </w:rPr>
        <w:t>h</w:t>
      </w:r>
      <w:r w:rsidR="00CA2544" w:rsidRPr="00C37F0E">
        <w:rPr>
          <w:sz w:val="24"/>
          <w:szCs w:val="24"/>
        </w:rPr>
        <w:t>igh</w:t>
      </w:r>
      <w:r w:rsidR="00A54E86" w:rsidRPr="00C37F0E">
        <w:rPr>
          <w:sz w:val="24"/>
          <w:szCs w:val="24"/>
        </w:rPr>
        <w:t>’</w:t>
      </w:r>
      <w:r w:rsidR="00CA2544" w:rsidRPr="00C37F0E">
        <w:rPr>
          <w:sz w:val="24"/>
          <w:szCs w:val="24"/>
        </w:rPr>
        <w:t>.</w:t>
      </w:r>
      <w:r w:rsidR="00CA2544" w:rsidRPr="00C37F0E">
        <w:rPr>
          <w:spacing w:val="40"/>
          <w:sz w:val="24"/>
          <w:szCs w:val="24"/>
        </w:rPr>
        <w:t xml:space="preserve"> </w:t>
      </w:r>
    </w:p>
    <w:p w14:paraId="540773D2" w14:textId="77777777" w:rsidR="00037579" w:rsidRDefault="00037579" w:rsidP="00C15002">
      <w:pPr>
        <w:spacing w:line="480" w:lineRule="auto"/>
      </w:pPr>
    </w:p>
    <w:p w14:paraId="57FEBA3C" w14:textId="07740E71" w:rsidR="0032114D" w:rsidRDefault="0032114D" w:rsidP="00037579">
      <w:pPr>
        <w:pStyle w:val="ListParagraph"/>
        <w:numPr>
          <w:ilvl w:val="0"/>
          <w:numId w:val="17"/>
        </w:numPr>
        <w:spacing w:line="480" w:lineRule="auto"/>
        <w:ind w:left="360"/>
        <w:rPr>
          <w:b/>
          <w:bCs/>
          <w:sz w:val="24"/>
          <w:szCs w:val="24"/>
        </w:rPr>
      </w:pPr>
      <w:r w:rsidRPr="00037579">
        <w:rPr>
          <w:b/>
          <w:bCs/>
          <w:sz w:val="24"/>
          <w:szCs w:val="24"/>
        </w:rPr>
        <w:t>Procedure</w:t>
      </w:r>
    </w:p>
    <w:p w14:paraId="1BC23CCA" w14:textId="77777777" w:rsidR="00037579" w:rsidRPr="00037579" w:rsidRDefault="00037579" w:rsidP="00037579">
      <w:pPr>
        <w:pStyle w:val="ListParagraph"/>
        <w:spacing w:line="480" w:lineRule="auto"/>
        <w:ind w:left="360"/>
        <w:rPr>
          <w:b/>
          <w:bCs/>
          <w:sz w:val="24"/>
          <w:szCs w:val="24"/>
        </w:rPr>
      </w:pPr>
    </w:p>
    <w:p w14:paraId="1AD343F3" w14:textId="5BB1E34B" w:rsidR="00B764FC" w:rsidRPr="00C37F0E" w:rsidRDefault="0031713C" w:rsidP="00C15002">
      <w:pPr>
        <w:pStyle w:val="BodyText"/>
        <w:spacing w:line="480" w:lineRule="auto"/>
        <w:ind w:right="-30"/>
        <w:jc w:val="both"/>
        <w:rPr>
          <w:sz w:val="24"/>
          <w:szCs w:val="24"/>
        </w:rPr>
      </w:pPr>
      <w:r w:rsidRPr="00C37F0E">
        <w:rPr>
          <w:rFonts w:eastAsiaTheme="minorEastAsia"/>
          <w:sz w:val="24"/>
          <w:szCs w:val="24"/>
          <w:lang w:eastAsia="zh-CN"/>
          <w14:ligatures w14:val="standardContextual"/>
        </w:rPr>
        <w:t>Research ethics approval to collect data for this study was granted by the</w:t>
      </w:r>
      <w:r w:rsidR="00AB7FE6" w:rsidRPr="00C37F0E">
        <w:rPr>
          <w:rFonts w:eastAsiaTheme="minorEastAsia"/>
          <w:sz w:val="24"/>
          <w:szCs w:val="24"/>
          <w:lang w:eastAsia="zh-CN"/>
          <w14:ligatures w14:val="standardContextual"/>
        </w:rPr>
        <w:t xml:space="preserve"> </w:t>
      </w:r>
      <w:r w:rsidR="00AB7FE6">
        <w:rPr>
          <w:rFonts w:eastAsiaTheme="minorEastAsia"/>
          <w:sz w:val="24"/>
          <w:szCs w:val="24"/>
          <w:lang w:eastAsia="zh-CN"/>
          <w14:ligatures w14:val="standardContextual"/>
        </w:rPr>
        <w:t xml:space="preserve">Departmental Ethics </w:t>
      </w:r>
      <w:r w:rsidR="00924E08">
        <w:rPr>
          <w:rFonts w:eastAsiaTheme="minorEastAsia"/>
          <w:sz w:val="24"/>
          <w:szCs w:val="24"/>
          <w:lang w:eastAsia="zh-CN"/>
          <w14:ligatures w14:val="standardContextual"/>
        </w:rPr>
        <w:t>Committee</w:t>
      </w:r>
      <w:r w:rsidR="00AB7FE6">
        <w:rPr>
          <w:rFonts w:eastAsiaTheme="minorEastAsia"/>
          <w:sz w:val="24"/>
          <w:szCs w:val="24"/>
          <w:lang w:eastAsia="zh-CN"/>
          <w14:ligatures w14:val="standardContextual"/>
        </w:rPr>
        <w:t xml:space="preserve"> of the Department of Language and Linguistics at</w:t>
      </w:r>
      <w:r w:rsidR="00AB7FE6" w:rsidRPr="00C37F0E">
        <w:rPr>
          <w:rFonts w:eastAsiaTheme="minorEastAsia"/>
          <w:sz w:val="24"/>
          <w:szCs w:val="24"/>
          <w:lang w:eastAsia="zh-CN"/>
          <w14:ligatures w14:val="standardContextual"/>
        </w:rPr>
        <w:t xml:space="preserve"> </w:t>
      </w:r>
      <w:r w:rsidR="00AB7FE6">
        <w:rPr>
          <w:rFonts w:eastAsiaTheme="minorEastAsia"/>
          <w:sz w:val="24"/>
          <w:szCs w:val="24"/>
          <w:lang w:eastAsia="zh-CN"/>
          <w14:ligatures w14:val="standardContextual"/>
        </w:rPr>
        <w:t xml:space="preserve">the </w:t>
      </w:r>
      <w:r w:rsidRPr="00C37F0E">
        <w:rPr>
          <w:rFonts w:eastAsiaTheme="minorEastAsia"/>
          <w:sz w:val="24"/>
          <w:szCs w:val="24"/>
          <w:lang w:eastAsia="zh-CN"/>
          <w14:ligatures w14:val="standardContextual"/>
        </w:rPr>
        <w:t xml:space="preserve">University of Essex. </w:t>
      </w:r>
      <w:r w:rsidR="00B764FC" w:rsidRPr="00C37F0E">
        <w:rPr>
          <w:sz w:val="24"/>
          <w:szCs w:val="24"/>
        </w:rPr>
        <w:t xml:space="preserve">Data for the study was collected </w:t>
      </w:r>
      <w:r w:rsidR="001A5A49" w:rsidRPr="00C37F0E">
        <w:rPr>
          <w:sz w:val="24"/>
          <w:szCs w:val="24"/>
        </w:rPr>
        <w:t>over</w:t>
      </w:r>
      <w:r w:rsidR="00B764FC" w:rsidRPr="00C37F0E">
        <w:rPr>
          <w:sz w:val="24"/>
          <w:szCs w:val="24"/>
        </w:rPr>
        <w:t xml:space="preserve"> two days. On day 1, participants individually completed the information sheet and consent form and answered the language learning and use questionnaire. </w:t>
      </w:r>
    </w:p>
    <w:p w14:paraId="35E27FD8" w14:textId="0BDD043D" w:rsidR="00B764FC" w:rsidRPr="00C37F0E" w:rsidRDefault="00B764FC" w:rsidP="00C15002">
      <w:pPr>
        <w:pStyle w:val="BodyText"/>
        <w:spacing w:before="4" w:line="480" w:lineRule="auto"/>
        <w:ind w:right="-30" w:firstLine="360"/>
        <w:jc w:val="both"/>
        <w:rPr>
          <w:sz w:val="24"/>
          <w:szCs w:val="24"/>
        </w:rPr>
      </w:pPr>
      <w:r w:rsidRPr="00C37F0E">
        <w:rPr>
          <w:sz w:val="24"/>
          <w:szCs w:val="24"/>
        </w:rPr>
        <w:t>On day 2, participants took the reading comprehension test in Igbo. The reading comprehension test consisted of three passages, each followed by five multiple-choice questions.</w:t>
      </w:r>
      <w:r w:rsidRPr="00C37F0E">
        <w:rPr>
          <w:spacing w:val="40"/>
          <w:sz w:val="24"/>
          <w:szCs w:val="24"/>
        </w:rPr>
        <w:t xml:space="preserve"> </w:t>
      </w:r>
      <w:r w:rsidR="00DC0BB1">
        <w:rPr>
          <w:sz w:val="24"/>
          <w:szCs w:val="24"/>
        </w:rPr>
        <w:t>P</w:t>
      </w:r>
      <w:r w:rsidRPr="00C37F0E">
        <w:rPr>
          <w:sz w:val="24"/>
          <w:szCs w:val="24"/>
        </w:rPr>
        <w:t xml:space="preserve">articipants </w:t>
      </w:r>
      <w:r w:rsidR="00864287" w:rsidRPr="00C37F0E">
        <w:rPr>
          <w:sz w:val="24"/>
          <w:szCs w:val="24"/>
        </w:rPr>
        <w:t>filled in</w:t>
      </w:r>
      <w:r w:rsidRPr="00C37F0E">
        <w:rPr>
          <w:sz w:val="24"/>
          <w:szCs w:val="24"/>
        </w:rPr>
        <w:t xml:space="preserve"> the</w:t>
      </w:r>
      <w:r w:rsidRPr="00C37F0E">
        <w:rPr>
          <w:spacing w:val="40"/>
          <w:sz w:val="24"/>
          <w:szCs w:val="24"/>
        </w:rPr>
        <w:t xml:space="preserve"> </w:t>
      </w:r>
      <w:r w:rsidRPr="00C37F0E">
        <w:rPr>
          <w:sz w:val="24"/>
          <w:szCs w:val="24"/>
        </w:rPr>
        <w:t>strategy questionnaire immediately after reading</w:t>
      </w:r>
      <w:r w:rsidRPr="00C37F0E">
        <w:rPr>
          <w:spacing w:val="40"/>
          <w:sz w:val="24"/>
          <w:szCs w:val="24"/>
        </w:rPr>
        <w:t xml:space="preserve"> </w:t>
      </w:r>
      <w:r w:rsidRPr="00C37F0E">
        <w:rPr>
          <w:sz w:val="24"/>
          <w:szCs w:val="24"/>
        </w:rPr>
        <w:t xml:space="preserve">the passages and answering the </w:t>
      </w:r>
      <w:r w:rsidR="00864287" w:rsidRPr="00C37F0E">
        <w:rPr>
          <w:sz w:val="24"/>
          <w:szCs w:val="24"/>
        </w:rPr>
        <w:t>reading comprehension</w:t>
      </w:r>
      <w:r w:rsidRPr="00C37F0E">
        <w:rPr>
          <w:sz w:val="24"/>
          <w:szCs w:val="24"/>
        </w:rPr>
        <w:t xml:space="preserve"> questions.</w:t>
      </w:r>
      <w:r w:rsidRPr="00C37F0E">
        <w:rPr>
          <w:spacing w:val="40"/>
          <w:sz w:val="24"/>
          <w:szCs w:val="24"/>
        </w:rPr>
        <w:t xml:space="preserve"> </w:t>
      </w:r>
      <w:r w:rsidR="00864287" w:rsidRPr="00C37F0E">
        <w:rPr>
          <w:spacing w:val="40"/>
          <w:sz w:val="24"/>
          <w:szCs w:val="24"/>
        </w:rPr>
        <w:t>P</w:t>
      </w:r>
      <w:r w:rsidRPr="00C37F0E">
        <w:rPr>
          <w:sz w:val="24"/>
          <w:szCs w:val="24"/>
        </w:rPr>
        <w:t>articipants</w:t>
      </w:r>
      <w:r w:rsidRPr="00C37F0E">
        <w:rPr>
          <w:spacing w:val="40"/>
          <w:sz w:val="24"/>
          <w:szCs w:val="24"/>
        </w:rPr>
        <w:t xml:space="preserve"> </w:t>
      </w:r>
      <w:r w:rsidRPr="00C37F0E">
        <w:rPr>
          <w:sz w:val="24"/>
          <w:szCs w:val="24"/>
        </w:rPr>
        <w:t>were</w:t>
      </w:r>
      <w:r w:rsidRPr="00C37F0E">
        <w:rPr>
          <w:spacing w:val="40"/>
          <w:sz w:val="24"/>
          <w:szCs w:val="24"/>
        </w:rPr>
        <w:t xml:space="preserve"> </w:t>
      </w:r>
      <w:r w:rsidRPr="00C37F0E">
        <w:rPr>
          <w:sz w:val="24"/>
          <w:szCs w:val="24"/>
        </w:rPr>
        <w:t>given</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option</w:t>
      </w:r>
      <w:r w:rsidRPr="00C37F0E">
        <w:rPr>
          <w:spacing w:val="40"/>
          <w:sz w:val="24"/>
          <w:szCs w:val="24"/>
        </w:rPr>
        <w:t xml:space="preserve"> </w:t>
      </w:r>
      <w:r w:rsidRPr="00C37F0E">
        <w:rPr>
          <w:sz w:val="24"/>
          <w:szCs w:val="24"/>
        </w:rPr>
        <w:t>to</w:t>
      </w:r>
      <w:r w:rsidR="00864287" w:rsidRPr="00C37F0E">
        <w:rPr>
          <w:spacing w:val="40"/>
          <w:sz w:val="24"/>
          <w:szCs w:val="24"/>
        </w:rPr>
        <w:t xml:space="preserve"> </w:t>
      </w:r>
      <w:r w:rsidR="00864287" w:rsidRPr="00C37F0E">
        <w:rPr>
          <w:sz w:val="24"/>
          <w:szCs w:val="24"/>
        </w:rPr>
        <w:t>fill in the questionnaire in English or Igbo</w:t>
      </w:r>
      <w:r w:rsidRPr="00C37F0E">
        <w:rPr>
          <w:sz w:val="24"/>
          <w:szCs w:val="24"/>
        </w:rPr>
        <w:t xml:space="preserve">. All </w:t>
      </w:r>
      <w:r w:rsidR="00864287" w:rsidRPr="00C37F0E">
        <w:rPr>
          <w:sz w:val="24"/>
          <w:szCs w:val="24"/>
        </w:rPr>
        <w:t>chose</w:t>
      </w:r>
      <w:r w:rsidRPr="00C37F0E">
        <w:rPr>
          <w:sz w:val="24"/>
          <w:szCs w:val="24"/>
        </w:rPr>
        <w:t xml:space="preserve"> to </w:t>
      </w:r>
      <w:r w:rsidR="00864287" w:rsidRPr="00C37F0E">
        <w:rPr>
          <w:sz w:val="24"/>
          <w:szCs w:val="24"/>
        </w:rPr>
        <w:t>fill in</w:t>
      </w:r>
      <w:r w:rsidRPr="00C37F0E">
        <w:rPr>
          <w:sz w:val="24"/>
          <w:szCs w:val="24"/>
        </w:rPr>
        <w:t xml:space="preserve"> the English version. Parti</w:t>
      </w:r>
      <w:r w:rsidR="00864287" w:rsidRPr="00C37F0E">
        <w:rPr>
          <w:sz w:val="24"/>
          <w:szCs w:val="24"/>
        </w:rPr>
        <w:t xml:space="preserve">cipation lasted </w:t>
      </w:r>
      <w:r w:rsidRPr="00C37F0E">
        <w:rPr>
          <w:sz w:val="24"/>
          <w:szCs w:val="24"/>
        </w:rPr>
        <w:t xml:space="preserve">between one hour </w:t>
      </w:r>
      <w:r w:rsidRPr="00C37F0E">
        <w:rPr>
          <w:sz w:val="24"/>
          <w:szCs w:val="24"/>
        </w:rPr>
        <w:lastRenderedPageBreak/>
        <w:t>and one hour and 15 minutes.</w:t>
      </w:r>
    </w:p>
    <w:p w14:paraId="4BE08EC5" w14:textId="4486F57F" w:rsidR="004C6EF3" w:rsidRPr="00C636D4" w:rsidRDefault="00B764FC" w:rsidP="00C15002">
      <w:pPr>
        <w:spacing w:line="480" w:lineRule="auto"/>
        <w:ind w:firstLine="360"/>
        <w:jc w:val="both"/>
        <w:rPr>
          <w:sz w:val="24"/>
          <w:szCs w:val="24"/>
        </w:rPr>
      </w:pPr>
      <w:r w:rsidRPr="00C37F0E">
        <w:rPr>
          <w:sz w:val="24"/>
          <w:szCs w:val="24"/>
        </w:rPr>
        <w:t>It is important to note that during the piloting of the questionnaire, participants were asked to</w:t>
      </w:r>
      <w:r w:rsidRPr="00C37F0E">
        <w:rPr>
          <w:spacing w:val="80"/>
          <w:sz w:val="24"/>
          <w:szCs w:val="24"/>
        </w:rPr>
        <w:t xml:space="preserve"> </w:t>
      </w:r>
      <w:r w:rsidRPr="00C37F0E">
        <w:rPr>
          <w:sz w:val="24"/>
          <w:szCs w:val="24"/>
        </w:rPr>
        <w:t>go through the items and report any item that was not comprehensible to them. Over 90%</w:t>
      </w:r>
      <w:r w:rsidRPr="00C37F0E">
        <w:rPr>
          <w:spacing w:val="40"/>
          <w:sz w:val="24"/>
          <w:szCs w:val="24"/>
        </w:rPr>
        <w:t xml:space="preserve"> </w:t>
      </w:r>
      <w:r w:rsidRPr="00C37F0E">
        <w:rPr>
          <w:sz w:val="24"/>
          <w:szCs w:val="24"/>
        </w:rPr>
        <w:t>of</w:t>
      </w:r>
      <w:r w:rsidRPr="00C37F0E">
        <w:rPr>
          <w:spacing w:val="40"/>
          <w:sz w:val="24"/>
          <w:szCs w:val="24"/>
        </w:rPr>
        <w:t xml:space="preserve"> </w:t>
      </w:r>
      <w:r w:rsidRPr="00C37F0E">
        <w:rPr>
          <w:sz w:val="24"/>
          <w:szCs w:val="24"/>
        </w:rPr>
        <w:t>the</w:t>
      </w:r>
      <w:r w:rsidRPr="00C37F0E">
        <w:rPr>
          <w:spacing w:val="39"/>
          <w:sz w:val="24"/>
          <w:szCs w:val="24"/>
        </w:rPr>
        <w:t xml:space="preserve"> </w:t>
      </w:r>
      <w:r w:rsidRPr="00C37F0E">
        <w:rPr>
          <w:sz w:val="24"/>
          <w:szCs w:val="24"/>
        </w:rPr>
        <w:t>participants</w:t>
      </w:r>
      <w:r w:rsidRPr="00C37F0E">
        <w:rPr>
          <w:spacing w:val="39"/>
          <w:sz w:val="24"/>
          <w:szCs w:val="24"/>
        </w:rPr>
        <w:t xml:space="preserve"> </w:t>
      </w:r>
      <w:r w:rsidRPr="00C37F0E">
        <w:rPr>
          <w:sz w:val="24"/>
          <w:szCs w:val="24"/>
        </w:rPr>
        <w:t>identified</w:t>
      </w:r>
      <w:r w:rsidRPr="00C37F0E">
        <w:rPr>
          <w:spacing w:val="35"/>
          <w:sz w:val="24"/>
          <w:szCs w:val="24"/>
        </w:rPr>
        <w:t xml:space="preserve"> </w:t>
      </w:r>
      <w:r w:rsidRPr="00C37F0E">
        <w:rPr>
          <w:sz w:val="24"/>
          <w:szCs w:val="24"/>
        </w:rPr>
        <w:t>the</w:t>
      </w:r>
      <w:r w:rsidRPr="00C37F0E">
        <w:rPr>
          <w:spacing w:val="40"/>
          <w:sz w:val="24"/>
          <w:szCs w:val="24"/>
        </w:rPr>
        <w:t xml:space="preserve"> </w:t>
      </w:r>
      <w:r w:rsidRPr="00C37F0E">
        <w:rPr>
          <w:sz w:val="24"/>
          <w:szCs w:val="24"/>
        </w:rPr>
        <w:t>item</w:t>
      </w:r>
      <w:r w:rsidRPr="00C37F0E">
        <w:rPr>
          <w:spacing w:val="39"/>
          <w:sz w:val="24"/>
          <w:szCs w:val="24"/>
        </w:rPr>
        <w:t xml:space="preserve"> </w:t>
      </w:r>
      <w:r w:rsidRPr="00C37F0E">
        <w:rPr>
          <w:sz w:val="24"/>
          <w:szCs w:val="24"/>
        </w:rPr>
        <w:t>‘I</w:t>
      </w:r>
      <w:r w:rsidRPr="00C37F0E">
        <w:rPr>
          <w:spacing w:val="38"/>
          <w:sz w:val="24"/>
          <w:szCs w:val="24"/>
        </w:rPr>
        <w:t xml:space="preserve"> </w:t>
      </w:r>
      <w:r w:rsidRPr="00C37F0E">
        <w:rPr>
          <w:sz w:val="24"/>
          <w:szCs w:val="24"/>
        </w:rPr>
        <w:t>determined</w:t>
      </w:r>
      <w:r w:rsidRPr="00C37F0E">
        <w:rPr>
          <w:spacing w:val="39"/>
          <w:sz w:val="24"/>
          <w:szCs w:val="24"/>
        </w:rPr>
        <w:t xml:space="preserve"> </w:t>
      </w:r>
      <w:r w:rsidRPr="00C37F0E">
        <w:rPr>
          <w:sz w:val="24"/>
          <w:szCs w:val="24"/>
        </w:rPr>
        <w:t>how</w:t>
      </w:r>
      <w:r w:rsidRPr="00C37F0E">
        <w:rPr>
          <w:spacing w:val="40"/>
          <w:sz w:val="24"/>
          <w:szCs w:val="24"/>
        </w:rPr>
        <w:t xml:space="preserve"> </w:t>
      </w:r>
      <w:r w:rsidRPr="00C37F0E">
        <w:rPr>
          <w:sz w:val="24"/>
          <w:szCs w:val="24"/>
        </w:rPr>
        <w:t>to</w:t>
      </w:r>
      <w:r w:rsidRPr="00C37F0E">
        <w:rPr>
          <w:spacing w:val="39"/>
          <w:sz w:val="24"/>
          <w:szCs w:val="24"/>
        </w:rPr>
        <w:t xml:space="preserve"> </w:t>
      </w:r>
      <w:r w:rsidRPr="00C37F0E">
        <w:rPr>
          <w:sz w:val="24"/>
          <w:szCs w:val="24"/>
        </w:rPr>
        <w:t>solve</w:t>
      </w:r>
      <w:r w:rsidRPr="00C37F0E">
        <w:rPr>
          <w:spacing w:val="39"/>
          <w:sz w:val="24"/>
          <w:szCs w:val="24"/>
        </w:rPr>
        <w:t xml:space="preserve"> </w:t>
      </w:r>
      <w:r w:rsidRPr="00C37F0E">
        <w:rPr>
          <w:sz w:val="24"/>
          <w:szCs w:val="24"/>
        </w:rPr>
        <w:t>the</w:t>
      </w:r>
      <w:r w:rsidRPr="00C37F0E">
        <w:rPr>
          <w:spacing w:val="39"/>
          <w:sz w:val="24"/>
          <w:szCs w:val="24"/>
        </w:rPr>
        <w:t xml:space="preserve"> </w:t>
      </w:r>
      <w:r w:rsidRPr="00C37F0E">
        <w:rPr>
          <w:sz w:val="24"/>
          <w:szCs w:val="24"/>
        </w:rPr>
        <w:t>test’</w:t>
      </w:r>
      <w:r w:rsidRPr="00C37F0E">
        <w:rPr>
          <w:spacing w:val="38"/>
          <w:sz w:val="24"/>
          <w:szCs w:val="24"/>
        </w:rPr>
        <w:t xml:space="preserve"> </w:t>
      </w:r>
      <w:r w:rsidRPr="00C37F0E">
        <w:rPr>
          <w:sz w:val="24"/>
          <w:szCs w:val="24"/>
        </w:rPr>
        <w:t>as</w:t>
      </w:r>
      <w:r w:rsidRPr="00C37F0E">
        <w:rPr>
          <w:spacing w:val="36"/>
          <w:sz w:val="24"/>
          <w:szCs w:val="24"/>
        </w:rPr>
        <w:t xml:space="preserve"> </w:t>
      </w:r>
      <w:r w:rsidRPr="00C37F0E">
        <w:rPr>
          <w:sz w:val="24"/>
          <w:szCs w:val="24"/>
        </w:rPr>
        <w:t>incomprehensible. The item was</w:t>
      </w:r>
      <w:r w:rsidR="006F40BB">
        <w:rPr>
          <w:sz w:val="24"/>
          <w:szCs w:val="24"/>
        </w:rPr>
        <w:t>,</w:t>
      </w:r>
      <w:r w:rsidRPr="00C37F0E">
        <w:rPr>
          <w:sz w:val="24"/>
          <w:szCs w:val="24"/>
        </w:rPr>
        <w:t xml:space="preserve"> therefore</w:t>
      </w:r>
      <w:r w:rsidR="006F40BB">
        <w:rPr>
          <w:sz w:val="24"/>
          <w:szCs w:val="24"/>
        </w:rPr>
        <w:t>,</w:t>
      </w:r>
      <w:r w:rsidRPr="00C37F0E">
        <w:rPr>
          <w:sz w:val="24"/>
          <w:szCs w:val="24"/>
        </w:rPr>
        <w:t xml:space="preserve"> excluded from the questionnaire that was used </w:t>
      </w:r>
      <w:r w:rsidR="00864287" w:rsidRPr="00C37F0E">
        <w:rPr>
          <w:sz w:val="24"/>
          <w:szCs w:val="24"/>
        </w:rPr>
        <w:t xml:space="preserve">in </w:t>
      </w:r>
      <w:r w:rsidRPr="00C37F0E">
        <w:rPr>
          <w:sz w:val="24"/>
          <w:szCs w:val="24"/>
        </w:rPr>
        <w:t>this study.</w:t>
      </w:r>
    </w:p>
    <w:p w14:paraId="012CDD51" w14:textId="77777777" w:rsidR="00864287" w:rsidRDefault="00864287" w:rsidP="00C15002">
      <w:pPr>
        <w:spacing w:line="480" w:lineRule="auto"/>
        <w:jc w:val="both"/>
        <w:rPr>
          <w:spacing w:val="-2"/>
          <w:sz w:val="24"/>
          <w:szCs w:val="24"/>
        </w:rPr>
      </w:pPr>
    </w:p>
    <w:p w14:paraId="7DB994A4" w14:textId="77777777" w:rsidR="0032114D" w:rsidRDefault="00B764FC" w:rsidP="00037579">
      <w:pPr>
        <w:pStyle w:val="ListParagraph"/>
        <w:numPr>
          <w:ilvl w:val="0"/>
          <w:numId w:val="17"/>
        </w:numPr>
        <w:spacing w:line="480" w:lineRule="auto"/>
        <w:ind w:left="360"/>
        <w:jc w:val="both"/>
        <w:rPr>
          <w:b/>
          <w:spacing w:val="-2"/>
          <w:sz w:val="24"/>
          <w:szCs w:val="24"/>
        </w:rPr>
      </w:pPr>
      <w:r w:rsidRPr="0032114D">
        <w:rPr>
          <w:b/>
          <w:spacing w:val="-2"/>
          <w:sz w:val="24"/>
          <w:szCs w:val="24"/>
        </w:rPr>
        <w:t>Results</w:t>
      </w:r>
    </w:p>
    <w:p w14:paraId="1A2327F9" w14:textId="77777777" w:rsidR="0032114D" w:rsidRDefault="0032114D" w:rsidP="0032114D">
      <w:pPr>
        <w:pStyle w:val="ListParagraph"/>
        <w:spacing w:line="480" w:lineRule="auto"/>
        <w:ind w:left="0"/>
        <w:jc w:val="both"/>
        <w:rPr>
          <w:b/>
          <w:bCs/>
          <w:i/>
          <w:color w:val="000000" w:themeColor="text1"/>
          <w:sz w:val="24"/>
          <w:szCs w:val="24"/>
        </w:rPr>
      </w:pPr>
    </w:p>
    <w:p w14:paraId="58D00435" w14:textId="202C2F76" w:rsidR="00B764FC" w:rsidRPr="0032114D" w:rsidRDefault="00037579" w:rsidP="00F52D62">
      <w:pPr>
        <w:pStyle w:val="ListParagraph"/>
        <w:spacing w:line="480" w:lineRule="auto"/>
        <w:ind w:left="360" w:hanging="360"/>
        <w:jc w:val="both"/>
        <w:rPr>
          <w:spacing w:val="-2"/>
          <w:sz w:val="24"/>
          <w:szCs w:val="24"/>
        </w:rPr>
      </w:pPr>
      <w:proofErr w:type="gramStart"/>
      <w:r>
        <w:rPr>
          <w:i/>
          <w:color w:val="000000" w:themeColor="text1"/>
          <w:sz w:val="24"/>
          <w:szCs w:val="24"/>
        </w:rPr>
        <w:t>7</w:t>
      </w:r>
      <w:r w:rsidR="0032114D" w:rsidRPr="0032114D">
        <w:rPr>
          <w:i/>
          <w:color w:val="000000" w:themeColor="text1"/>
          <w:sz w:val="24"/>
          <w:szCs w:val="24"/>
        </w:rPr>
        <w:t xml:space="preserve">.1  </w:t>
      </w:r>
      <w:r w:rsidR="00B764FC" w:rsidRPr="0032114D">
        <w:rPr>
          <w:i/>
          <w:color w:val="000000" w:themeColor="text1"/>
          <w:sz w:val="24"/>
          <w:szCs w:val="24"/>
        </w:rPr>
        <w:t>Research</w:t>
      </w:r>
      <w:proofErr w:type="gramEnd"/>
      <w:r w:rsidR="00B764FC" w:rsidRPr="0032114D">
        <w:rPr>
          <w:i/>
          <w:color w:val="000000" w:themeColor="text1"/>
          <w:sz w:val="24"/>
          <w:szCs w:val="24"/>
        </w:rPr>
        <w:t xml:space="preserve"> question 1: Which cognitive and metacognitive </w:t>
      </w:r>
      <w:r w:rsidR="00ED21C6" w:rsidRPr="0032114D">
        <w:rPr>
          <w:i/>
          <w:color w:val="000000" w:themeColor="text1"/>
          <w:sz w:val="24"/>
          <w:szCs w:val="24"/>
        </w:rPr>
        <w:t>RCSs</w:t>
      </w:r>
      <w:r w:rsidR="00B764FC" w:rsidRPr="0032114D">
        <w:rPr>
          <w:i/>
          <w:color w:val="000000" w:themeColor="text1"/>
          <w:sz w:val="24"/>
          <w:szCs w:val="24"/>
        </w:rPr>
        <w:t xml:space="preserve"> are used most frequently by adult </w:t>
      </w:r>
      <w:r w:rsidR="00DC0BB1" w:rsidRPr="0032114D">
        <w:rPr>
          <w:i/>
          <w:color w:val="000000" w:themeColor="text1"/>
          <w:sz w:val="24"/>
          <w:szCs w:val="24"/>
        </w:rPr>
        <w:t xml:space="preserve">Igbo </w:t>
      </w:r>
      <w:r w:rsidR="008922B4" w:rsidRPr="0032114D">
        <w:rPr>
          <w:i/>
          <w:color w:val="000000" w:themeColor="text1"/>
          <w:sz w:val="24"/>
          <w:szCs w:val="24"/>
        </w:rPr>
        <w:t>L1</w:t>
      </w:r>
      <w:r w:rsidR="00B764FC" w:rsidRPr="0032114D">
        <w:rPr>
          <w:i/>
          <w:color w:val="000000" w:themeColor="text1"/>
          <w:sz w:val="24"/>
          <w:szCs w:val="24"/>
        </w:rPr>
        <w:t xml:space="preserve"> speakers?</w:t>
      </w:r>
    </w:p>
    <w:p w14:paraId="66DC100D" w14:textId="77777777" w:rsidR="00864287" w:rsidRPr="00C37F0E" w:rsidRDefault="00864287" w:rsidP="00C15002">
      <w:pPr>
        <w:spacing w:line="480" w:lineRule="auto"/>
      </w:pPr>
    </w:p>
    <w:p w14:paraId="55766726" w14:textId="3FDA1B56" w:rsidR="00B764FC" w:rsidRPr="00C37F0E" w:rsidRDefault="00B764FC" w:rsidP="0032114D">
      <w:pPr>
        <w:pStyle w:val="BodyText"/>
        <w:spacing w:line="480" w:lineRule="auto"/>
        <w:ind w:firstLine="720"/>
        <w:jc w:val="both"/>
        <w:rPr>
          <w:sz w:val="24"/>
          <w:szCs w:val="24"/>
        </w:rPr>
      </w:pPr>
      <w:r w:rsidRPr="00C37F0E">
        <w:rPr>
          <w:sz w:val="24"/>
          <w:szCs w:val="24"/>
        </w:rPr>
        <w:t>Table 1 provides descriptive statistics for the ratings of the cognitive strategy questionnaire items</w:t>
      </w:r>
      <w:r w:rsidR="006F40BB">
        <w:rPr>
          <w:sz w:val="24"/>
          <w:szCs w:val="24"/>
        </w:rPr>
        <w:t>,</w:t>
      </w:r>
      <w:r w:rsidRPr="00C37F0E">
        <w:rPr>
          <w:sz w:val="24"/>
          <w:szCs w:val="24"/>
        </w:rPr>
        <w:t xml:space="preserve"> and Table 2 for those of the metacognitive strategy items. The results in these tables are based</w:t>
      </w:r>
      <w:r w:rsidRPr="00C37F0E">
        <w:rPr>
          <w:spacing w:val="16"/>
          <w:sz w:val="24"/>
          <w:szCs w:val="24"/>
        </w:rPr>
        <w:t xml:space="preserve"> </w:t>
      </w:r>
      <w:r w:rsidRPr="00C37F0E">
        <w:rPr>
          <w:sz w:val="24"/>
          <w:szCs w:val="24"/>
        </w:rPr>
        <w:t>on the reported</w:t>
      </w:r>
      <w:r w:rsidRPr="00C37F0E">
        <w:rPr>
          <w:spacing w:val="16"/>
          <w:sz w:val="24"/>
          <w:szCs w:val="24"/>
        </w:rPr>
        <w:t xml:space="preserve"> </w:t>
      </w:r>
      <w:r w:rsidRPr="00C37F0E">
        <w:rPr>
          <w:sz w:val="24"/>
          <w:szCs w:val="24"/>
        </w:rPr>
        <w:t>average</w:t>
      </w:r>
      <w:r w:rsidRPr="00C37F0E">
        <w:rPr>
          <w:spacing w:val="16"/>
          <w:sz w:val="24"/>
          <w:szCs w:val="24"/>
        </w:rPr>
        <w:t xml:space="preserve"> </w:t>
      </w:r>
      <w:r w:rsidRPr="00C37F0E">
        <w:rPr>
          <w:sz w:val="24"/>
          <w:szCs w:val="24"/>
        </w:rPr>
        <w:t>rating for each</w:t>
      </w:r>
      <w:r w:rsidRPr="00C37F0E">
        <w:rPr>
          <w:spacing w:val="16"/>
          <w:sz w:val="24"/>
          <w:szCs w:val="24"/>
        </w:rPr>
        <w:t xml:space="preserve"> </w:t>
      </w:r>
      <w:r w:rsidRPr="00C37F0E">
        <w:rPr>
          <w:sz w:val="24"/>
          <w:szCs w:val="24"/>
        </w:rPr>
        <w:t>item</w:t>
      </w:r>
      <w:r w:rsidRPr="00C37F0E">
        <w:rPr>
          <w:spacing w:val="17"/>
          <w:sz w:val="24"/>
          <w:szCs w:val="24"/>
        </w:rPr>
        <w:t xml:space="preserve"> </w:t>
      </w:r>
      <w:r w:rsidRPr="00C37F0E">
        <w:rPr>
          <w:sz w:val="24"/>
          <w:szCs w:val="24"/>
        </w:rPr>
        <w:t>on the</w:t>
      </w:r>
      <w:r w:rsidRPr="00C37F0E">
        <w:rPr>
          <w:spacing w:val="16"/>
          <w:sz w:val="24"/>
          <w:szCs w:val="24"/>
        </w:rPr>
        <w:t xml:space="preserve"> </w:t>
      </w:r>
      <w:r w:rsidRPr="00C37F0E">
        <w:rPr>
          <w:sz w:val="24"/>
          <w:szCs w:val="24"/>
        </w:rPr>
        <w:t>questionnaire’s 5-point</w:t>
      </w:r>
      <w:r w:rsidRPr="00C37F0E">
        <w:rPr>
          <w:spacing w:val="18"/>
          <w:sz w:val="24"/>
          <w:szCs w:val="24"/>
        </w:rPr>
        <w:t xml:space="preserve"> </w:t>
      </w:r>
      <w:r w:rsidRPr="00C37F0E">
        <w:rPr>
          <w:sz w:val="24"/>
          <w:szCs w:val="24"/>
        </w:rPr>
        <w:t>Likert</w:t>
      </w:r>
      <w:r w:rsidRPr="00C37F0E">
        <w:rPr>
          <w:spacing w:val="15"/>
          <w:sz w:val="24"/>
          <w:szCs w:val="24"/>
        </w:rPr>
        <w:t xml:space="preserve"> </w:t>
      </w:r>
      <w:r w:rsidRPr="00C37F0E">
        <w:rPr>
          <w:sz w:val="24"/>
          <w:szCs w:val="24"/>
        </w:rPr>
        <w:t>scale.</w:t>
      </w:r>
      <w:r w:rsidR="00C40E57" w:rsidRPr="00C37F0E">
        <w:rPr>
          <w:sz w:val="24"/>
          <w:szCs w:val="24"/>
        </w:rPr>
        <w:t xml:space="preserve"> </w:t>
      </w:r>
      <w:r w:rsidRPr="00C37F0E">
        <w:rPr>
          <w:sz w:val="24"/>
          <w:szCs w:val="24"/>
        </w:rPr>
        <w:t xml:space="preserve">Despite the controversy over whether it is appropriate to </w:t>
      </w:r>
      <w:proofErr w:type="spellStart"/>
      <w:r w:rsidRPr="00C37F0E">
        <w:rPr>
          <w:sz w:val="24"/>
          <w:szCs w:val="24"/>
        </w:rPr>
        <w:t>analyse</w:t>
      </w:r>
      <w:proofErr w:type="spellEnd"/>
      <w:r w:rsidRPr="00C37F0E">
        <w:rPr>
          <w:sz w:val="24"/>
          <w:szCs w:val="24"/>
        </w:rPr>
        <w:t xml:space="preserve"> Likert scale data in this</w:t>
      </w:r>
      <w:r w:rsidRPr="00C37F0E">
        <w:rPr>
          <w:spacing w:val="40"/>
          <w:sz w:val="24"/>
          <w:szCs w:val="24"/>
        </w:rPr>
        <w:t xml:space="preserve"> </w:t>
      </w:r>
      <w:r w:rsidRPr="00C37F0E">
        <w:rPr>
          <w:sz w:val="24"/>
          <w:szCs w:val="24"/>
        </w:rPr>
        <w:t xml:space="preserve">manner (see </w:t>
      </w:r>
      <w:proofErr w:type="spellStart"/>
      <w:r w:rsidRPr="00C37F0E">
        <w:rPr>
          <w:sz w:val="24"/>
          <w:szCs w:val="24"/>
        </w:rPr>
        <w:t>Ku</w:t>
      </w:r>
      <w:r w:rsidR="004F1B5D">
        <w:rPr>
          <w:sz w:val="24"/>
          <w:szCs w:val="24"/>
        </w:rPr>
        <w:t>zon</w:t>
      </w:r>
      <w:proofErr w:type="spellEnd"/>
      <w:r w:rsidR="004F1B5D">
        <w:rPr>
          <w:sz w:val="24"/>
          <w:szCs w:val="24"/>
        </w:rPr>
        <w:t xml:space="preserve">, </w:t>
      </w:r>
      <w:proofErr w:type="spellStart"/>
      <w:r w:rsidR="004F1B5D" w:rsidRPr="00895DF3">
        <w:rPr>
          <w:sz w:val="24"/>
          <w:szCs w:val="24"/>
        </w:rPr>
        <w:t>Urbanchek</w:t>
      </w:r>
      <w:proofErr w:type="spellEnd"/>
      <w:r w:rsidR="004F1B5D" w:rsidRPr="00895DF3">
        <w:rPr>
          <w:sz w:val="24"/>
          <w:szCs w:val="24"/>
        </w:rPr>
        <w:t>, &amp; McCabe</w:t>
      </w:r>
      <w:r w:rsidR="00DC0BB1">
        <w:rPr>
          <w:sz w:val="24"/>
          <w:szCs w:val="24"/>
        </w:rPr>
        <w:t>,</w:t>
      </w:r>
      <w:r w:rsidRPr="00C37F0E">
        <w:rPr>
          <w:sz w:val="24"/>
          <w:szCs w:val="24"/>
        </w:rPr>
        <w:t xml:space="preserve"> 1996; Jamieson</w:t>
      </w:r>
      <w:r w:rsidR="00DC0BB1">
        <w:rPr>
          <w:sz w:val="24"/>
          <w:szCs w:val="24"/>
        </w:rPr>
        <w:t>,</w:t>
      </w:r>
      <w:r w:rsidRPr="00C37F0E">
        <w:rPr>
          <w:sz w:val="24"/>
          <w:szCs w:val="24"/>
        </w:rPr>
        <w:t xml:space="preserve"> 2004), this approach was</w:t>
      </w:r>
      <w:r w:rsidRPr="00C37F0E">
        <w:rPr>
          <w:spacing w:val="40"/>
          <w:sz w:val="24"/>
          <w:szCs w:val="24"/>
        </w:rPr>
        <w:t xml:space="preserve"> </w:t>
      </w:r>
      <w:r w:rsidRPr="00C37F0E">
        <w:rPr>
          <w:sz w:val="24"/>
          <w:szCs w:val="24"/>
        </w:rPr>
        <w:t>adopted</w:t>
      </w:r>
      <w:r w:rsidRPr="00C37F0E">
        <w:rPr>
          <w:spacing w:val="35"/>
          <w:sz w:val="24"/>
          <w:szCs w:val="24"/>
        </w:rPr>
        <w:t xml:space="preserve"> </w:t>
      </w:r>
      <w:r w:rsidRPr="00C37F0E">
        <w:rPr>
          <w:sz w:val="24"/>
          <w:szCs w:val="24"/>
        </w:rPr>
        <w:t>not</w:t>
      </w:r>
      <w:r w:rsidRPr="00C37F0E">
        <w:rPr>
          <w:spacing w:val="35"/>
          <w:sz w:val="24"/>
          <w:szCs w:val="24"/>
        </w:rPr>
        <w:t xml:space="preserve"> </w:t>
      </w:r>
      <w:r w:rsidRPr="00C37F0E">
        <w:rPr>
          <w:sz w:val="24"/>
          <w:szCs w:val="24"/>
        </w:rPr>
        <w:t>only</w:t>
      </w:r>
      <w:r w:rsidRPr="00C37F0E">
        <w:rPr>
          <w:spacing w:val="35"/>
          <w:sz w:val="24"/>
          <w:szCs w:val="24"/>
        </w:rPr>
        <w:t xml:space="preserve"> </w:t>
      </w:r>
      <w:r w:rsidRPr="00C37F0E">
        <w:rPr>
          <w:sz w:val="24"/>
          <w:szCs w:val="24"/>
        </w:rPr>
        <w:t>because</w:t>
      </w:r>
      <w:r w:rsidRPr="00C37F0E">
        <w:rPr>
          <w:spacing w:val="38"/>
          <w:sz w:val="24"/>
          <w:szCs w:val="24"/>
        </w:rPr>
        <w:t xml:space="preserve"> </w:t>
      </w:r>
      <w:r w:rsidRPr="00C37F0E">
        <w:rPr>
          <w:sz w:val="24"/>
          <w:szCs w:val="24"/>
        </w:rPr>
        <w:t>of</w:t>
      </w:r>
      <w:r w:rsidRPr="00C37F0E">
        <w:rPr>
          <w:spacing w:val="37"/>
          <w:sz w:val="24"/>
          <w:szCs w:val="24"/>
        </w:rPr>
        <w:t xml:space="preserve"> </w:t>
      </w:r>
      <w:r w:rsidRPr="00C37F0E">
        <w:rPr>
          <w:sz w:val="24"/>
          <w:szCs w:val="24"/>
        </w:rPr>
        <w:t>its</w:t>
      </w:r>
      <w:r w:rsidRPr="00C37F0E">
        <w:rPr>
          <w:spacing w:val="36"/>
          <w:sz w:val="24"/>
          <w:szCs w:val="24"/>
        </w:rPr>
        <w:t xml:space="preserve"> </w:t>
      </w:r>
      <w:r w:rsidRPr="00C37F0E">
        <w:rPr>
          <w:sz w:val="24"/>
          <w:szCs w:val="24"/>
        </w:rPr>
        <w:t>popularity</w:t>
      </w:r>
      <w:r w:rsidRPr="00C37F0E">
        <w:rPr>
          <w:spacing w:val="35"/>
          <w:sz w:val="24"/>
          <w:szCs w:val="24"/>
        </w:rPr>
        <w:t xml:space="preserve"> </w:t>
      </w:r>
      <w:r w:rsidRPr="00C37F0E">
        <w:rPr>
          <w:sz w:val="24"/>
          <w:szCs w:val="24"/>
        </w:rPr>
        <w:t>in</w:t>
      </w:r>
      <w:r w:rsidRPr="00C37F0E">
        <w:rPr>
          <w:spacing w:val="35"/>
          <w:sz w:val="24"/>
          <w:szCs w:val="24"/>
        </w:rPr>
        <w:t xml:space="preserve"> </w:t>
      </w:r>
      <w:r w:rsidRPr="00C37F0E">
        <w:rPr>
          <w:sz w:val="24"/>
          <w:szCs w:val="24"/>
        </w:rPr>
        <w:t>research</w:t>
      </w:r>
      <w:r w:rsidRPr="00C37F0E">
        <w:rPr>
          <w:spacing w:val="40"/>
          <w:sz w:val="24"/>
          <w:szCs w:val="24"/>
        </w:rPr>
        <w:t xml:space="preserve"> </w:t>
      </w:r>
      <w:r w:rsidRPr="00C37F0E">
        <w:rPr>
          <w:sz w:val="24"/>
          <w:szCs w:val="24"/>
        </w:rPr>
        <w:t>but</w:t>
      </w:r>
      <w:r w:rsidRPr="00C37F0E">
        <w:rPr>
          <w:spacing w:val="35"/>
          <w:sz w:val="24"/>
          <w:szCs w:val="24"/>
        </w:rPr>
        <w:t xml:space="preserve"> </w:t>
      </w:r>
      <w:r w:rsidRPr="00C37F0E">
        <w:rPr>
          <w:sz w:val="24"/>
          <w:szCs w:val="24"/>
        </w:rPr>
        <w:t>also</w:t>
      </w:r>
      <w:r w:rsidRPr="00C37F0E">
        <w:rPr>
          <w:spacing w:val="35"/>
          <w:sz w:val="24"/>
          <w:szCs w:val="24"/>
        </w:rPr>
        <w:t xml:space="preserve"> </w:t>
      </w:r>
      <w:r w:rsidRPr="00C37F0E">
        <w:rPr>
          <w:sz w:val="24"/>
          <w:szCs w:val="24"/>
        </w:rPr>
        <w:t>because</w:t>
      </w:r>
      <w:r w:rsidRPr="00C37F0E">
        <w:rPr>
          <w:spacing w:val="36"/>
          <w:sz w:val="24"/>
          <w:szCs w:val="24"/>
        </w:rPr>
        <w:t xml:space="preserve"> </w:t>
      </w:r>
      <w:r w:rsidRPr="00C37F0E">
        <w:rPr>
          <w:sz w:val="24"/>
          <w:szCs w:val="24"/>
        </w:rPr>
        <w:t>it</w:t>
      </w:r>
      <w:r w:rsidRPr="00C37F0E">
        <w:rPr>
          <w:spacing w:val="37"/>
          <w:sz w:val="24"/>
          <w:szCs w:val="24"/>
        </w:rPr>
        <w:t xml:space="preserve"> </w:t>
      </w:r>
      <w:r w:rsidRPr="00C37F0E">
        <w:rPr>
          <w:sz w:val="24"/>
          <w:szCs w:val="24"/>
        </w:rPr>
        <w:t>has</w:t>
      </w:r>
      <w:r w:rsidRPr="00C37F0E">
        <w:rPr>
          <w:spacing w:val="34"/>
          <w:sz w:val="24"/>
          <w:szCs w:val="24"/>
        </w:rPr>
        <w:t xml:space="preserve"> </w:t>
      </w:r>
      <w:r w:rsidRPr="00C37F0E">
        <w:rPr>
          <w:sz w:val="24"/>
          <w:szCs w:val="24"/>
        </w:rPr>
        <w:t>been</w:t>
      </w:r>
      <w:r w:rsidRPr="00C37F0E">
        <w:rPr>
          <w:spacing w:val="35"/>
          <w:sz w:val="24"/>
          <w:szCs w:val="24"/>
        </w:rPr>
        <w:t xml:space="preserve"> </w:t>
      </w:r>
      <w:r w:rsidRPr="00C37F0E">
        <w:rPr>
          <w:sz w:val="24"/>
          <w:szCs w:val="24"/>
        </w:rPr>
        <w:t>argued that ordinal scales are reduced to interval data when they consist of sums across many items</w:t>
      </w:r>
      <w:r w:rsidRPr="00C37F0E">
        <w:rPr>
          <w:spacing w:val="40"/>
          <w:sz w:val="24"/>
          <w:szCs w:val="24"/>
        </w:rPr>
        <w:t xml:space="preserve"> </w:t>
      </w:r>
      <w:r w:rsidRPr="00C37F0E">
        <w:rPr>
          <w:sz w:val="24"/>
          <w:szCs w:val="24"/>
        </w:rPr>
        <w:t xml:space="preserve">(see </w:t>
      </w:r>
      <w:proofErr w:type="spellStart"/>
      <w:r w:rsidRPr="00C37F0E">
        <w:rPr>
          <w:sz w:val="24"/>
          <w:szCs w:val="24"/>
        </w:rPr>
        <w:t>Carifio</w:t>
      </w:r>
      <w:proofErr w:type="spellEnd"/>
      <w:r w:rsidRPr="00C37F0E">
        <w:rPr>
          <w:sz w:val="24"/>
          <w:szCs w:val="24"/>
        </w:rPr>
        <w:t xml:space="preserve"> </w:t>
      </w:r>
      <w:r w:rsidR="00DC0BB1">
        <w:rPr>
          <w:sz w:val="24"/>
          <w:szCs w:val="24"/>
        </w:rPr>
        <w:t>&amp;</w:t>
      </w:r>
      <w:r w:rsidR="00DC0BB1" w:rsidRPr="00C37F0E">
        <w:rPr>
          <w:sz w:val="24"/>
          <w:szCs w:val="24"/>
        </w:rPr>
        <w:t xml:space="preserve"> </w:t>
      </w:r>
      <w:r w:rsidRPr="00C37F0E">
        <w:rPr>
          <w:sz w:val="24"/>
          <w:szCs w:val="24"/>
        </w:rPr>
        <w:t>Perla</w:t>
      </w:r>
      <w:r w:rsidR="00DC0BB1">
        <w:rPr>
          <w:sz w:val="24"/>
          <w:szCs w:val="24"/>
        </w:rPr>
        <w:t>,</w:t>
      </w:r>
      <w:r w:rsidRPr="00C37F0E">
        <w:rPr>
          <w:sz w:val="24"/>
          <w:szCs w:val="24"/>
        </w:rPr>
        <w:t xml:space="preserve"> 2008; Norman</w:t>
      </w:r>
      <w:r w:rsidR="00DC0BB1">
        <w:rPr>
          <w:sz w:val="24"/>
          <w:szCs w:val="24"/>
        </w:rPr>
        <w:t>,</w:t>
      </w:r>
      <w:r w:rsidRPr="00C37F0E">
        <w:rPr>
          <w:sz w:val="24"/>
          <w:szCs w:val="24"/>
        </w:rPr>
        <w:t xml:space="preserve"> 2010).</w:t>
      </w:r>
    </w:p>
    <w:p w14:paraId="3A5FFD50" w14:textId="77777777" w:rsidR="00B764FC" w:rsidRPr="00C37F0E" w:rsidRDefault="00B764FC" w:rsidP="00C15002">
      <w:pPr>
        <w:pStyle w:val="BodyText"/>
        <w:spacing w:line="480" w:lineRule="auto"/>
        <w:rPr>
          <w:sz w:val="24"/>
          <w:szCs w:val="24"/>
        </w:rPr>
      </w:pPr>
    </w:p>
    <w:p w14:paraId="18DAD5B2" w14:textId="3EC8E754" w:rsidR="00B764FC" w:rsidRPr="00C37F0E" w:rsidRDefault="00B764FC" w:rsidP="00C15002">
      <w:pPr>
        <w:pStyle w:val="BodyText"/>
        <w:spacing w:line="480" w:lineRule="auto"/>
        <w:ind w:left="931" w:right="285"/>
        <w:jc w:val="center"/>
        <w:rPr>
          <w:spacing w:val="-4"/>
          <w:sz w:val="24"/>
          <w:szCs w:val="24"/>
        </w:rPr>
      </w:pPr>
      <w:r w:rsidRPr="00C37F0E">
        <w:rPr>
          <w:sz w:val="24"/>
          <w:szCs w:val="24"/>
        </w:rPr>
        <w:t>Table</w:t>
      </w:r>
      <w:r w:rsidRPr="00C37F0E">
        <w:rPr>
          <w:spacing w:val="6"/>
          <w:sz w:val="24"/>
          <w:szCs w:val="24"/>
        </w:rPr>
        <w:t xml:space="preserve"> </w:t>
      </w:r>
      <w:r w:rsidR="009738B8">
        <w:rPr>
          <w:sz w:val="24"/>
          <w:szCs w:val="24"/>
        </w:rPr>
        <w:t>1</w:t>
      </w:r>
      <w:r w:rsidRPr="00C37F0E">
        <w:rPr>
          <w:spacing w:val="8"/>
          <w:sz w:val="24"/>
          <w:szCs w:val="24"/>
        </w:rPr>
        <w:t xml:space="preserve"> </w:t>
      </w:r>
      <w:r w:rsidRPr="00C37F0E">
        <w:rPr>
          <w:sz w:val="24"/>
          <w:szCs w:val="24"/>
        </w:rPr>
        <w:t>about</w:t>
      </w:r>
      <w:r w:rsidRPr="00C37F0E">
        <w:rPr>
          <w:spacing w:val="10"/>
          <w:sz w:val="24"/>
          <w:szCs w:val="24"/>
        </w:rPr>
        <w:t xml:space="preserve"> </w:t>
      </w:r>
      <w:r w:rsidRPr="00C37F0E">
        <w:rPr>
          <w:spacing w:val="-4"/>
          <w:sz w:val="24"/>
          <w:szCs w:val="24"/>
        </w:rPr>
        <w:t>here</w:t>
      </w:r>
    </w:p>
    <w:p w14:paraId="1607BA6F" w14:textId="77777777" w:rsidR="00B764FC" w:rsidRPr="00C37F0E" w:rsidRDefault="00B764FC" w:rsidP="00C15002">
      <w:pPr>
        <w:pStyle w:val="BodyText"/>
        <w:spacing w:before="25" w:line="480" w:lineRule="auto"/>
        <w:rPr>
          <w:sz w:val="24"/>
          <w:szCs w:val="24"/>
        </w:rPr>
      </w:pPr>
    </w:p>
    <w:p w14:paraId="4187FC1B" w14:textId="30CD88E8" w:rsidR="00B764FC" w:rsidRPr="00C37F0E" w:rsidRDefault="00B764FC" w:rsidP="00C15002">
      <w:pPr>
        <w:pStyle w:val="BodyText"/>
        <w:spacing w:line="480" w:lineRule="auto"/>
        <w:ind w:left="931" w:right="285"/>
        <w:jc w:val="center"/>
        <w:rPr>
          <w:sz w:val="24"/>
          <w:szCs w:val="24"/>
        </w:rPr>
      </w:pPr>
      <w:r w:rsidRPr="00C37F0E">
        <w:rPr>
          <w:sz w:val="24"/>
          <w:szCs w:val="24"/>
        </w:rPr>
        <w:t>Table</w:t>
      </w:r>
      <w:r w:rsidRPr="00C37F0E">
        <w:rPr>
          <w:spacing w:val="6"/>
          <w:sz w:val="24"/>
          <w:szCs w:val="24"/>
        </w:rPr>
        <w:t xml:space="preserve"> </w:t>
      </w:r>
      <w:r w:rsidR="009738B8">
        <w:rPr>
          <w:sz w:val="24"/>
          <w:szCs w:val="24"/>
        </w:rPr>
        <w:t>2</w:t>
      </w:r>
      <w:r w:rsidRPr="00C37F0E">
        <w:rPr>
          <w:spacing w:val="8"/>
          <w:sz w:val="24"/>
          <w:szCs w:val="24"/>
        </w:rPr>
        <w:t xml:space="preserve"> </w:t>
      </w:r>
      <w:r w:rsidRPr="00C37F0E">
        <w:rPr>
          <w:sz w:val="24"/>
          <w:szCs w:val="24"/>
        </w:rPr>
        <w:t>about</w:t>
      </w:r>
      <w:r w:rsidRPr="00C37F0E">
        <w:rPr>
          <w:spacing w:val="10"/>
          <w:sz w:val="24"/>
          <w:szCs w:val="24"/>
        </w:rPr>
        <w:t xml:space="preserve"> </w:t>
      </w:r>
      <w:r w:rsidRPr="00C37F0E">
        <w:rPr>
          <w:spacing w:val="-4"/>
          <w:sz w:val="24"/>
          <w:szCs w:val="24"/>
        </w:rPr>
        <w:t>here</w:t>
      </w:r>
    </w:p>
    <w:p w14:paraId="18DF721A" w14:textId="77777777" w:rsidR="00B764FC" w:rsidRPr="00C37F0E" w:rsidRDefault="00B764FC" w:rsidP="00C15002">
      <w:pPr>
        <w:pStyle w:val="BodyText"/>
        <w:spacing w:line="480" w:lineRule="auto"/>
        <w:rPr>
          <w:sz w:val="24"/>
          <w:szCs w:val="24"/>
        </w:rPr>
      </w:pPr>
    </w:p>
    <w:p w14:paraId="12ED64F1" w14:textId="3F469BEA" w:rsidR="00B764FC" w:rsidRPr="00C37F0E" w:rsidRDefault="00B764FC" w:rsidP="00C15002">
      <w:pPr>
        <w:pStyle w:val="BodyText"/>
        <w:spacing w:before="1" w:line="480" w:lineRule="auto"/>
        <w:ind w:right="-30"/>
        <w:jc w:val="both"/>
        <w:rPr>
          <w:sz w:val="24"/>
          <w:szCs w:val="24"/>
        </w:rPr>
      </w:pPr>
      <w:r w:rsidRPr="00C37F0E">
        <w:rPr>
          <w:sz w:val="24"/>
          <w:szCs w:val="24"/>
        </w:rPr>
        <w:lastRenderedPageBreak/>
        <w:t xml:space="preserve">To determine which cognitive and metacognitive strategy items were reported as used substantially by the participants during the Igbo reading task, a cut-off point of .08 was set for equal intervals between the </w:t>
      </w:r>
      <w:r w:rsidR="006F40BB">
        <w:rPr>
          <w:sz w:val="24"/>
          <w:szCs w:val="24"/>
        </w:rPr>
        <w:t>five</w:t>
      </w:r>
      <w:r w:rsidRPr="00C37F0E">
        <w:rPr>
          <w:sz w:val="24"/>
          <w:szCs w:val="24"/>
        </w:rPr>
        <w:t xml:space="preserve"> levels in the Likert scale, following </w:t>
      </w:r>
      <w:proofErr w:type="spellStart"/>
      <w:r w:rsidRPr="00C37F0E">
        <w:rPr>
          <w:sz w:val="24"/>
          <w:szCs w:val="24"/>
        </w:rPr>
        <w:t>Akkakoson</w:t>
      </w:r>
      <w:proofErr w:type="spellEnd"/>
      <w:r w:rsidRPr="00C37F0E">
        <w:rPr>
          <w:sz w:val="24"/>
          <w:szCs w:val="24"/>
        </w:rPr>
        <w:t xml:space="preserve"> (2013). It was</w:t>
      </w:r>
      <w:r w:rsidR="006F40BB">
        <w:rPr>
          <w:sz w:val="24"/>
          <w:szCs w:val="24"/>
        </w:rPr>
        <w:t>,</w:t>
      </w:r>
      <w:r w:rsidRPr="00C37F0E">
        <w:rPr>
          <w:sz w:val="24"/>
          <w:szCs w:val="24"/>
        </w:rPr>
        <w:t xml:space="preserve"> therefore</w:t>
      </w:r>
      <w:r w:rsidR="006F40BB">
        <w:rPr>
          <w:sz w:val="24"/>
          <w:szCs w:val="24"/>
        </w:rPr>
        <w:t>,</w:t>
      </w:r>
      <w:r w:rsidRPr="00C37F0E">
        <w:rPr>
          <w:sz w:val="24"/>
          <w:szCs w:val="24"/>
        </w:rPr>
        <w:t xml:space="preserve"> decided that:</w:t>
      </w:r>
    </w:p>
    <w:p w14:paraId="38463609" w14:textId="0C020D94" w:rsidR="00B764FC" w:rsidRPr="00C37F0E" w:rsidRDefault="006F40BB" w:rsidP="00C15002">
      <w:pPr>
        <w:pStyle w:val="ListParagraph"/>
        <w:numPr>
          <w:ilvl w:val="0"/>
          <w:numId w:val="1"/>
        </w:numPr>
        <w:tabs>
          <w:tab w:val="left" w:pos="1234"/>
          <w:tab w:val="left" w:pos="1236"/>
          <w:tab w:val="left" w:pos="8251"/>
        </w:tabs>
        <w:spacing w:before="1" w:line="480" w:lineRule="auto"/>
        <w:ind w:right="661"/>
        <w:contextualSpacing w:val="0"/>
        <w:rPr>
          <w:sz w:val="24"/>
          <w:szCs w:val="24"/>
        </w:rPr>
      </w:pPr>
      <w:r>
        <w:rPr>
          <w:sz w:val="24"/>
          <w:szCs w:val="24"/>
        </w:rPr>
        <w:t>A</w:t>
      </w:r>
      <w:r w:rsidR="00B764FC" w:rsidRPr="00C37F0E">
        <w:rPr>
          <w:sz w:val="24"/>
          <w:szCs w:val="24"/>
        </w:rPr>
        <w:t xml:space="preserve"> mean score of 1.00 – 1.80 would indicate that </w:t>
      </w:r>
      <w:r w:rsidR="00EC2DAB">
        <w:rPr>
          <w:sz w:val="24"/>
          <w:szCs w:val="24"/>
        </w:rPr>
        <w:t>participants</w:t>
      </w:r>
      <w:r w:rsidR="00B764FC" w:rsidRPr="00C37F0E">
        <w:rPr>
          <w:sz w:val="24"/>
          <w:szCs w:val="24"/>
        </w:rPr>
        <w:t xml:space="preserve"> never use</w:t>
      </w:r>
      <w:r w:rsidR="00EC2DAB">
        <w:rPr>
          <w:sz w:val="24"/>
          <w:szCs w:val="24"/>
        </w:rPr>
        <w:t>d</w:t>
      </w:r>
      <w:r w:rsidR="00B764FC" w:rsidRPr="00C37F0E">
        <w:rPr>
          <w:sz w:val="24"/>
          <w:szCs w:val="24"/>
        </w:rPr>
        <w:t xml:space="preserve"> a</w:t>
      </w:r>
      <w:r w:rsidR="00F043BD" w:rsidRPr="00C37F0E">
        <w:rPr>
          <w:sz w:val="24"/>
          <w:szCs w:val="24"/>
        </w:rPr>
        <w:t xml:space="preserve"> </w:t>
      </w:r>
      <w:r w:rsidR="00B764FC" w:rsidRPr="00C37F0E">
        <w:rPr>
          <w:spacing w:val="-2"/>
          <w:sz w:val="24"/>
          <w:szCs w:val="24"/>
        </w:rPr>
        <w:t xml:space="preserve">particular </w:t>
      </w:r>
      <w:r w:rsidR="00B764FC" w:rsidRPr="00C37F0E">
        <w:rPr>
          <w:sz w:val="24"/>
          <w:szCs w:val="24"/>
        </w:rPr>
        <w:t>strategy (the lowest level).</w:t>
      </w:r>
    </w:p>
    <w:p w14:paraId="7893D1DB" w14:textId="46ADE198" w:rsidR="00B764FC" w:rsidRPr="00C37F0E" w:rsidRDefault="006F40BB" w:rsidP="00C15002">
      <w:pPr>
        <w:pStyle w:val="ListParagraph"/>
        <w:numPr>
          <w:ilvl w:val="0"/>
          <w:numId w:val="1"/>
        </w:numPr>
        <w:tabs>
          <w:tab w:val="left" w:pos="1234"/>
          <w:tab w:val="left" w:pos="1236"/>
        </w:tabs>
        <w:spacing w:line="480" w:lineRule="auto"/>
        <w:ind w:right="660"/>
        <w:contextualSpacing w:val="0"/>
        <w:rPr>
          <w:sz w:val="24"/>
          <w:szCs w:val="24"/>
        </w:rPr>
      </w:pPr>
      <w:r>
        <w:rPr>
          <w:sz w:val="24"/>
          <w:szCs w:val="24"/>
        </w:rPr>
        <w:t>A</w:t>
      </w:r>
      <w:r w:rsidR="00B764FC" w:rsidRPr="00C37F0E">
        <w:rPr>
          <w:sz w:val="24"/>
          <w:szCs w:val="24"/>
        </w:rPr>
        <w:t xml:space="preserve"> mean score of 1.81 – 2.60 would indicate that </w:t>
      </w:r>
      <w:r w:rsidR="00EC2DAB">
        <w:rPr>
          <w:sz w:val="24"/>
          <w:szCs w:val="24"/>
        </w:rPr>
        <w:t>participants</w:t>
      </w:r>
      <w:r w:rsidR="00B764FC" w:rsidRPr="00C37F0E">
        <w:rPr>
          <w:sz w:val="24"/>
          <w:szCs w:val="24"/>
        </w:rPr>
        <w:t xml:space="preserve"> sometimes use</w:t>
      </w:r>
      <w:r w:rsidR="00EC2DAB">
        <w:rPr>
          <w:sz w:val="24"/>
          <w:szCs w:val="24"/>
        </w:rPr>
        <w:t>d</w:t>
      </w:r>
      <w:r w:rsidR="00B764FC" w:rsidRPr="00C37F0E">
        <w:rPr>
          <w:sz w:val="24"/>
          <w:szCs w:val="24"/>
        </w:rPr>
        <w:t xml:space="preserve"> a particular strategy (the low usage level).</w:t>
      </w:r>
    </w:p>
    <w:p w14:paraId="59E6AF8D" w14:textId="7E1EB065" w:rsidR="00B764FC" w:rsidRPr="00C37F0E" w:rsidRDefault="006F40BB" w:rsidP="00C15002">
      <w:pPr>
        <w:pStyle w:val="ListParagraph"/>
        <w:numPr>
          <w:ilvl w:val="0"/>
          <w:numId w:val="1"/>
        </w:numPr>
        <w:tabs>
          <w:tab w:val="left" w:pos="1234"/>
          <w:tab w:val="left" w:pos="1236"/>
        </w:tabs>
        <w:spacing w:line="480" w:lineRule="auto"/>
        <w:ind w:right="661"/>
        <w:contextualSpacing w:val="0"/>
        <w:rPr>
          <w:sz w:val="24"/>
          <w:szCs w:val="24"/>
        </w:rPr>
      </w:pPr>
      <w:r>
        <w:rPr>
          <w:sz w:val="24"/>
          <w:szCs w:val="24"/>
        </w:rPr>
        <w:t>A</w:t>
      </w:r>
      <w:r w:rsidR="00B764FC" w:rsidRPr="00C37F0E">
        <w:rPr>
          <w:spacing w:val="40"/>
          <w:sz w:val="24"/>
          <w:szCs w:val="24"/>
        </w:rPr>
        <w:t xml:space="preserve"> </w:t>
      </w:r>
      <w:r w:rsidR="00B764FC" w:rsidRPr="00C37F0E">
        <w:rPr>
          <w:sz w:val="24"/>
          <w:szCs w:val="24"/>
        </w:rPr>
        <w:t>mean</w:t>
      </w:r>
      <w:r w:rsidR="00B764FC" w:rsidRPr="00C37F0E">
        <w:rPr>
          <w:spacing w:val="40"/>
          <w:sz w:val="24"/>
          <w:szCs w:val="24"/>
        </w:rPr>
        <w:t xml:space="preserve"> </w:t>
      </w:r>
      <w:r w:rsidR="00B764FC" w:rsidRPr="00C37F0E">
        <w:rPr>
          <w:sz w:val="24"/>
          <w:szCs w:val="24"/>
        </w:rPr>
        <w:t>score</w:t>
      </w:r>
      <w:r w:rsidR="00B764FC" w:rsidRPr="00C37F0E">
        <w:rPr>
          <w:spacing w:val="40"/>
          <w:sz w:val="24"/>
          <w:szCs w:val="24"/>
        </w:rPr>
        <w:t xml:space="preserve"> </w:t>
      </w:r>
      <w:r w:rsidR="00B764FC" w:rsidRPr="00C37F0E">
        <w:rPr>
          <w:sz w:val="24"/>
          <w:szCs w:val="24"/>
        </w:rPr>
        <w:t>of</w:t>
      </w:r>
      <w:r w:rsidR="00B764FC" w:rsidRPr="00C37F0E">
        <w:rPr>
          <w:spacing w:val="40"/>
          <w:sz w:val="24"/>
          <w:szCs w:val="24"/>
        </w:rPr>
        <w:t xml:space="preserve"> </w:t>
      </w:r>
      <w:r w:rsidR="00B764FC" w:rsidRPr="00C37F0E">
        <w:rPr>
          <w:sz w:val="24"/>
          <w:szCs w:val="24"/>
        </w:rPr>
        <w:t>2.61</w:t>
      </w:r>
      <w:r w:rsidR="00B764FC" w:rsidRPr="00C37F0E">
        <w:rPr>
          <w:spacing w:val="40"/>
          <w:sz w:val="24"/>
          <w:szCs w:val="24"/>
        </w:rPr>
        <w:t xml:space="preserve"> </w:t>
      </w:r>
      <w:r w:rsidR="00B764FC" w:rsidRPr="00C37F0E">
        <w:rPr>
          <w:sz w:val="24"/>
          <w:szCs w:val="24"/>
        </w:rPr>
        <w:t>–</w:t>
      </w:r>
      <w:r w:rsidR="00B764FC" w:rsidRPr="00C37F0E">
        <w:rPr>
          <w:spacing w:val="40"/>
          <w:sz w:val="24"/>
          <w:szCs w:val="24"/>
        </w:rPr>
        <w:t xml:space="preserve"> </w:t>
      </w:r>
      <w:r w:rsidR="00B764FC" w:rsidRPr="00C37F0E">
        <w:rPr>
          <w:sz w:val="24"/>
          <w:szCs w:val="24"/>
        </w:rPr>
        <w:t>3.40</w:t>
      </w:r>
      <w:r w:rsidR="00B764FC" w:rsidRPr="00C37F0E">
        <w:rPr>
          <w:spacing w:val="40"/>
          <w:sz w:val="24"/>
          <w:szCs w:val="24"/>
        </w:rPr>
        <w:t xml:space="preserve"> </w:t>
      </w:r>
      <w:r w:rsidR="00B764FC" w:rsidRPr="00C37F0E">
        <w:rPr>
          <w:sz w:val="24"/>
          <w:szCs w:val="24"/>
        </w:rPr>
        <w:t>would</w:t>
      </w:r>
      <w:r w:rsidR="00B764FC" w:rsidRPr="00C37F0E">
        <w:rPr>
          <w:spacing w:val="40"/>
          <w:sz w:val="24"/>
          <w:szCs w:val="24"/>
        </w:rPr>
        <w:t xml:space="preserve"> </w:t>
      </w:r>
      <w:r w:rsidR="00B764FC" w:rsidRPr="00C37F0E">
        <w:rPr>
          <w:sz w:val="24"/>
          <w:szCs w:val="24"/>
        </w:rPr>
        <w:t>indicate</w:t>
      </w:r>
      <w:r w:rsidR="00B764FC" w:rsidRPr="00C37F0E">
        <w:rPr>
          <w:spacing w:val="40"/>
          <w:sz w:val="24"/>
          <w:szCs w:val="24"/>
        </w:rPr>
        <w:t xml:space="preserve"> </w:t>
      </w:r>
      <w:r w:rsidR="00B764FC" w:rsidRPr="00C37F0E">
        <w:rPr>
          <w:sz w:val="24"/>
          <w:szCs w:val="24"/>
        </w:rPr>
        <w:t>that</w:t>
      </w:r>
      <w:r w:rsidR="00B764FC" w:rsidRPr="00C37F0E">
        <w:rPr>
          <w:spacing w:val="40"/>
          <w:sz w:val="24"/>
          <w:szCs w:val="24"/>
        </w:rPr>
        <w:t xml:space="preserve"> </w:t>
      </w:r>
      <w:r w:rsidR="00EC2DAB">
        <w:rPr>
          <w:sz w:val="24"/>
          <w:szCs w:val="24"/>
        </w:rPr>
        <w:t>participants</w:t>
      </w:r>
      <w:r w:rsidR="00B764FC" w:rsidRPr="00C37F0E">
        <w:rPr>
          <w:spacing w:val="40"/>
          <w:sz w:val="24"/>
          <w:szCs w:val="24"/>
        </w:rPr>
        <w:t xml:space="preserve"> </w:t>
      </w:r>
      <w:r w:rsidR="00B764FC" w:rsidRPr="00C37F0E">
        <w:rPr>
          <w:sz w:val="24"/>
          <w:szCs w:val="24"/>
        </w:rPr>
        <w:t>often</w:t>
      </w:r>
      <w:r w:rsidR="00B764FC" w:rsidRPr="00C37F0E">
        <w:rPr>
          <w:spacing w:val="40"/>
          <w:sz w:val="24"/>
          <w:szCs w:val="24"/>
        </w:rPr>
        <w:t xml:space="preserve"> </w:t>
      </w:r>
      <w:r w:rsidR="00B764FC" w:rsidRPr="00C37F0E">
        <w:rPr>
          <w:sz w:val="24"/>
          <w:szCs w:val="24"/>
        </w:rPr>
        <w:t>use</w:t>
      </w:r>
      <w:r w:rsidR="00EC2DAB">
        <w:rPr>
          <w:sz w:val="24"/>
          <w:szCs w:val="24"/>
        </w:rPr>
        <w:t>d</w:t>
      </w:r>
      <w:r w:rsidR="00B764FC" w:rsidRPr="00C37F0E">
        <w:rPr>
          <w:spacing w:val="40"/>
          <w:sz w:val="24"/>
          <w:szCs w:val="24"/>
        </w:rPr>
        <w:t xml:space="preserve"> </w:t>
      </w:r>
      <w:r w:rsidR="00B764FC" w:rsidRPr="00C37F0E">
        <w:rPr>
          <w:sz w:val="24"/>
          <w:szCs w:val="24"/>
        </w:rPr>
        <w:t>a</w:t>
      </w:r>
      <w:r w:rsidR="00B764FC" w:rsidRPr="00C37F0E">
        <w:rPr>
          <w:spacing w:val="40"/>
          <w:sz w:val="24"/>
          <w:szCs w:val="24"/>
        </w:rPr>
        <w:t xml:space="preserve"> </w:t>
      </w:r>
      <w:r w:rsidR="00B764FC" w:rsidRPr="00C37F0E">
        <w:rPr>
          <w:sz w:val="24"/>
          <w:szCs w:val="24"/>
        </w:rPr>
        <w:t>particular strategy (the medium-usage level).</w:t>
      </w:r>
    </w:p>
    <w:p w14:paraId="01E98AC5" w14:textId="1C0C1484" w:rsidR="00B764FC" w:rsidRPr="00C37F0E" w:rsidRDefault="006F40BB" w:rsidP="00C15002">
      <w:pPr>
        <w:pStyle w:val="ListParagraph"/>
        <w:numPr>
          <w:ilvl w:val="0"/>
          <w:numId w:val="1"/>
        </w:numPr>
        <w:tabs>
          <w:tab w:val="left" w:pos="1234"/>
          <w:tab w:val="left" w:pos="1236"/>
        </w:tabs>
        <w:spacing w:line="480" w:lineRule="auto"/>
        <w:ind w:right="658"/>
        <w:contextualSpacing w:val="0"/>
        <w:rPr>
          <w:sz w:val="24"/>
          <w:szCs w:val="24"/>
        </w:rPr>
      </w:pPr>
      <w:r>
        <w:rPr>
          <w:sz w:val="24"/>
          <w:szCs w:val="24"/>
        </w:rPr>
        <w:t>A</w:t>
      </w:r>
      <w:r w:rsidR="00B764FC" w:rsidRPr="00C37F0E">
        <w:rPr>
          <w:spacing w:val="33"/>
          <w:sz w:val="24"/>
          <w:szCs w:val="24"/>
        </w:rPr>
        <w:t xml:space="preserve"> </w:t>
      </w:r>
      <w:r w:rsidR="00B764FC" w:rsidRPr="00C37F0E">
        <w:rPr>
          <w:sz w:val="24"/>
          <w:szCs w:val="24"/>
        </w:rPr>
        <w:t>mean</w:t>
      </w:r>
      <w:r w:rsidR="00B764FC" w:rsidRPr="00C37F0E">
        <w:rPr>
          <w:spacing w:val="30"/>
          <w:sz w:val="24"/>
          <w:szCs w:val="24"/>
        </w:rPr>
        <w:t xml:space="preserve"> </w:t>
      </w:r>
      <w:r w:rsidR="00B764FC" w:rsidRPr="00C37F0E">
        <w:rPr>
          <w:sz w:val="24"/>
          <w:szCs w:val="24"/>
        </w:rPr>
        <w:t>score</w:t>
      </w:r>
      <w:r w:rsidR="00B764FC" w:rsidRPr="00C37F0E">
        <w:rPr>
          <w:spacing w:val="33"/>
          <w:sz w:val="24"/>
          <w:szCs w:val="24"/>
        </w:rPr>
        <w:t xml:space="preserve"> </w:t>
      </w:r>
      <w:r w:rsidR="00B764FC" w:rsidRPr="00C37F0E">
        <w:rPr>
          <w:sz w:val="24"/>
          <w:szCs w:val="24"/>
        </w:rPr>
        <w:t>of</w:t>
      </w:r>
      <w:r w:rsidR="00B764FC" w:rsidRPr="00C37F0E">
        <w:rPr>
          <w:spacing w:val="31"/>
          <w:sz w:val="24"/>
          <w:szCs w:val="24"/>
        </w:rPr>
        <w:t xml:space="preserve"> </w:t>
      </w:r>
      <w:r w:rsidR="00B764FC" w:rsidRPr="00C37F0E">
        <w:rPr>
          <w:sz w:val="24"/>
          <w:szCs w:val="24"/>
        </w:rPr>
        <w:t>3.41</w:t>
      </w:r>
      <w:r w:rsidR="00B764FC" w:rsidRPr="00C37F0E">
        <w:rPr>
          <w:spacing w:val="32"/>
          <w:sz w:val="24"/>
          <w:szCs w:val="24"/>
        </w:rPr>
        <w:t xml:space="preserve"> </w:t>
      </w:r>
      <w:r w:rsidR="00B764FC" w:rsidRPr="00C37F0E">
        <w:rPr>
          <w:sz w:val="24"/>
          <w:szCs w:val="24"/>
        </w:rPr>
        <w:t>–</w:t>
      </w:r>
      <w:r w:rsidR="00B764FC" w:rsidRPr="00C37F0E">
        <w:rPr>
          <w:spacing w:val="30"/>
          <w:sz w:val="24"/>
          <w:szCs w:val="24"/>
        </w:rPr>
        <w:t xml:space="preserve"> </w:t>
      </w:r>
      <w:r w:rsidR="00B764FC" w:rsidRPr="00C37F0E">
        <w:rPr>
          <w:sz w:val="24"/>
          <w:szCs w:val="24"/>
        </w:rPr>
        <w:t>4.20</w:t>
      </w:r>
      <w:r w:rsidR="00B764FC" w:rsidRPr="00C37F0E">
        <w:rPr>
          <w:spacing w:val="32"/>
          <w:sz w:val="24"/>
          <w:szCs w:val="24"/>
        </w:rPr>
        <w:t xml:space="preserve"> </w:t>
      </w:r>
      <w:r w:rsidR="00B764FC" w:rsidRPr="00C37F0E">
        <w:rPr>
          <w:sz w:val="24"/>
          <w:szCs w:val="24"/>
        </w:rPr>
        <w:t>would</w:t>
      </w:r>
      <w:r w:rsidR="00B764FC" w:rsidRPr="00C37F0E">
        <w:rPr>
          <w:spacing w:val="30"/>
          <w:sz w:val="24"/>
          <w:szCs w:val="24"/>
        </w:rPr>
        <w:t xml:space="preserve"> </w:t>
      </w:r>
      <w:r w:rsidR="00B764FC" w:rsidRPr="00C37F0E">
        <w:rPr>
          <w:sz w:val="24"/>
          <w:szCs w:val="24"/>
        </w:rPr>
        <w:t>indicate</w:t>
      </w:r>
      <w:r w:rsidR="00B764FC" w:rsidRPr="00C37F0E">
        <w:rPr>
          <w:spacing w:val="33"/>
          <w:sz w:val="24"/>
          <w:szCs w:val="24"/>
        </w:rPr>
        <w:t xml:space="preserve"> </w:t>
      </w:r>
      <w:r w:rsidR="00B764FC" w:rsidRPr="00C37F0E">
        <w:rPr>
          <w:sz w:val="24"/>
          <w:szCs w:val="24"/>
        </w:rPr>
        <w:t>that</w:t>
      </w:r>
      <w:r w:rsidR="00B764FC" w:rsidRPr="00C37F0E">
        <w:rPr>
          <w:spacing w:val="34"/>
          <w:sz w:val="24"/>
          <w:szCs w:val="24"/>
        </w:rPr>
        <w:t xml:space="preserve"> </w:t>
      </w:r>
      <w:r w:rsidR="00EC2DAB">
        <w:rPr>
          <w:sz w:val="24"/>
          <w:szCs w:val="24"/>
        </w:rPr>
        <w:t>participants</w:t>
      </w:r>
      <w:r w:rsidR="00B764FC" w:rsidRPr="00C37F0E">
        <w:rPr>
          <w:spacing w:val="33"/>
          <w:sz w:val="24"/>
          <w:szCs w:val="24"/>
        </w:rPr>
        <w:t xml:space="preserve"> </w:t>
      </w:r>
      <w:r w:rsidR="00B764FC" w:rsidRPr="00C37F0E">
        <w:rPr>
          <w:sz w:val="24"/>
          <w:szCs w:val="24"/>
        </w:rPr>
        <w:t>usually</w:t>
      </w:r>
      <w:r w:rsidR="00B764FC" w:rsidRPr="00C37F0E">
        <w:rPr>
          <w:spacing w:val="32"/>
          <w:sz w:val="24"/>
          <w:szCs w:val="24"/>
        </w:rPr>
        <w:t xml:space="preserve"> </w:t>
      </w:r>
      <w:r w:rsidR="00B764FC" w:rsidRPr="00C37F0E">
        <w:rPr>
          <w:sz w:val="24"/>
          <w:szCs w:val="24"/>
        </w:rPr>
        <w:t>use</w:t>
      </w:r>
      <w:r w:rsidR="00EC2DAB">
        <w:rPr>
          <w:sz w:val="24"/>
          <w:szCs w:val="24"/>
        </w:rPr>
        <w:t>d</w:t>
      </w:r>
      <w:r w:rsidR="00B764FC" w:rsidRPr="00C37F0E">
        <w:rPr>
          <w:spacing w:val="30"/>
          <w:sz w:val="24"/>
          <w:szCs w:val="24"/>
        </w:rPr>
        <w:t xml:space="preserve"> </w:t>
      </w:r>
      <w:r w:rsidR="00B764FC" w:rsidRPr="00C37F0E">
        <w:rPr>
          <w:sz w:val="24"/>
          <w:szCs w:val="24"/>
        </w:rPr>
        <w:t>a</w:t>
      </w:r>
      <w:r w:rsidR="00B764FC" w:rsidRPr="00C37F0E">
        <w:rPr>
          <w:spacing w:val="32"/>
          <w:sz w:val="24"/>
          <w:szCs w:val="24"/>
        </w:rPr>
        <w:t xml:space="preserve"> </w:t>
      </w:r>
      <w:r w:rsidR="00B764FC" w:rsidRPr="00C37F0E">
        <w:rPr>
          <w:sz w:val="24"/>
          <w:szCs w:val="24"/>
        </w:rPr>
        <w:t>particular strategy (the high-usage level).</w:t>
      </w:r>
    </w:p>
    <w:p w14:paraId="12A5B65F" w14:textId="24AAEDCA" w:rsidR="00B764FC" w:rsidRPr="00C37F0E" w:rsidRDefault="006F40BB" w:rsidP="00C15002">
      <w:pPr>
        <w:pStyle w:val="ListParagraph"/>
        <w:numPr>
          <w:ilvl w:val="0"/>
          <w:numId w:val="1"/>
        </w:numPr>
        <w:tabs>
          <w:tab w:val="left" w:pos="1234"/>
          <w:tab w:val="left" w:pos="1236"/>
        </w:tabs>
        <w:spacing w:line="480" w:lineRule="auto"/>
        <w:ind w:right="661"/>
        <w:contextualSpacing w:val="0"/>
        <w:rPr>
          <w:sz w:val="24"/>
          <w:szCs w:val="24"/>
        </w:rPr>
      </w:pPr>
      <w:r>
        <w:rPr>
          <w:sz w:val="24"/>
          <w:szCs w:val="24"/>
        </w:rPr>
        <w:t>A</w:t>
      </w:r>
      <w:r w:rsidR="00B764FC" w:rsidRPr="00C37F0E">
        <w:rPr>
          <w:spacing w:val="28"/>
          <w:sz w:val="24"/>
          <w:szCs w:val="24"/>
        </w:rPr>
        <w:t xml:space="preserve"> </w:t>
      </w:r>
      <w:r w:rsidR="00B764FC" w:rsidRPr="00C37F0E">
        <w:rPr>
          <w:sz w:val="24"/>
          <w:szCs w:val="24"/>
        </w:rPr>
        <w:t>mean</w:t>
      </w:r>
      <w:r w:rsidR="00B764FC" w:rsidRPr="00C37F0E">
        <w:rPr>
          <w:spacing w:val="27"/>
          <w:sz w:val="24"/>
          <w:szCs w:val="24"/>
        </w:rPr>
        <w:t xml:space="preserve"> </w:t>
      </w:r>
      <w:r w:rsidR="00B764FC" w:rsidRPr="00C37F0E">
        <w:rPr>
          <w:sz w:val="24"/>
          <w:szCs w:val="24"/>
        </w:rPr>
        <w:t>score</w:t>
      </w:r>
      <w:r w:rsidR="00B764FC" w:rsidRPr="00C37F0E">
        <w:rPr>
          <w:spacing w:val="31"/>
          <w:sz w:val="24"/>
          <w:szCs w:val="24"/>
        </w:rPr>
        <w:t xml:space="preserve"> </w:t>
      </w:r>
      <w:r w:rsidR="00B764FC" w:rsidRPr="00C37F0E">
        <w:rPr>
          <w:sz w:val="24"/>
          <w:szCs w:val="24"/>
        </w:rPr>
        <w:t>of</w:t>
      </w:r>
      <w:r w:rsidR="00B764FC" w:rsidRPr="00C37F0E">
        <w:rPr>
          <w:spacing w:val="30"/>
          <w:sz w:val="24"/>
          <w:szCs w:val="24"/>
        </w:rPr>
        <w:t xml:space="preserve"> </w:t>
      </w:r>
      <w:r w:rsidR="00B764FC" w:rsidRPr="00C37F0E">
        <w:rPr>
          <w:sz w:val="24"/>
          <w:szCs w:val="24"/>
        </w:rPr>
        <w:t>4.21</w:t>
      </w:r>
      <w:r w:rsidR="00B764FC" w:rsidRPr="00C37F0E">
        <w:rPr>
          <w:spacing w:val="27"/>
          <w:sz w:val="24"/>
          <w:szCs w:val="24"/>
        </w:rPr>
        <w:t xml:space="preserve"> </w:t>
      </w:r>
      <w:r w:rsidR="00B764FC" w:rsidRPr="00C37F0E">
        <w:rPr>
          <w:sz w:val="24"/>
          <w:szCs w:val="24"/>
        </w:rPr>
        <w:t>–</w:t>
      </w:r>
      <w:r w:rsidR="00B764FC" w:rsidRPr="00C37F0E">
        <w:rPr>
          <w:spacing w:val="25"/>
          <w:sz w:val="24"/>
          <w:szCs w:val="24"/>
        </w:rPr>
        <w:t xml:space="preserve"> </w:t>
      </w:r>
      <w:r w:rsidR="00B764FC" w:rsidRPr="00C37F0E">
        <w:rPr>
          <w:sz w:val="24"/>
          <w:szCs w:val="24"/>
        </w:rPr>
        <w:t>5.00</w:t>
      </w:r>
      <w:r w:rsidR="00B764FC" w:rsidRPr="00C37F0E">
        <w:rPr>
          <w:spacing w:val="27"/>
          <w:sz w:val="24"/>
          <w:szCs w:val="24"/>
        </w:rPr>
        <w:t xml:space="preserve"> </w:t>
      </w:r>
      <w:r w:rsidR="00B764FC" w:rsidRPr="00C37F0E">
        <w:rPr>
          <w:sz w:val="24"/>
          <w:szCs w:val="24"/>
        </w:rPr>
        <w:t>would</w:t>
      </w:r>
      <w:r w:rsidR="00B764FC" w:rsidRPr="00C37F0E">
        <w:rPr>
          <w:spacing w:val="27"/>
          <w:sz w:val="24"/>
          <w:szCs w:val="24"/>
        </w:rPr>
        <w:t xml:space="preserve"> </w:t>
      </w:r>
      <w:r w:rsidR="00B764FC" w:rsidRPr="00C37F0E">
        <w:rPr>
          <w:sz w:val="24"/>
          <w:szCs w:val="24"/>
        </w:rPr>
        <w:t>indicate</w:t>
      </w:r>
      <w:r w:rsidR="00B764FC" w:rsidRPr="00C37F0E">
        <w:rPr>
          <w:spacing w:val="28"/>
          <w:sz w:val="24"/>
          <w:szCs w:val="24"/>
        </w:rPr>
        <w:t xml:space="preserve"> </w:t>
      </w:r>
      <w:r w:rsidR="00B764FC" w:rsidRPr="00C37F0E">
        <w:rPr>
          <w:sz w:val="24"/>
          <w:szCs w:val="24"/>
        </w:rPr>
        <w:t>that</w:t>
      </w:r>
      <w:r w:rsidR="00B764FC" w:rsidRPr="00C37F0E">
        <w:rPr>
          <w:spacing w:val="24"/>
          <w:sz w:val="24"/>
          <w:szCs w:val="24"/>
        </w:rPr>
        <w:t xml:space="preserve"> </w:t>
      </w:r>
      <w:r w:rsidR="00EC2DAB">
        <w:rPr>
          <w:sz w:val="24"/>
          <w:szCs w:val="24"/>
        </w:rPr>
        <w:t>participants</w:t>
      </w:r>
      <w:r w:rsidR="00B764FC" w:rsidRPr="00C37F0E">
        <w:rPr>
          <w:spacing w:val="28"/>
          <w:sz w:val="24"/>
          <w:szCs w:val="24"/>
        </w:rPr>
        <w:t xml:space="preserve"> </w:t>
      </w:r>
      <w:r w:rsidR="00EC2DAB" w:rsidRPr="00C37F0E">
        <w:rPr>
          <w:sz w:val="24"/>
          <w:szCs w:val="24"/>
        </w:rPr>
        <w:t xml:space="preserve">always </w:t>
      </w:r>
      <w:r w:rsidR="00B764FC" w:rsidRPr="00C37F0E">
        <w:rPr>
          <w:sz w:val="24"/>
          <w:szCs w:val="24"/>
        </w:rPr>
        <w:t>use</w:t>
      </w:r>
      <w:r w:rsidR="00B764FC" w:rsidRPr="00C37F0E">
        <w:rPr>
          <w:spacing w:val="25"/>
          <w:sz w:val="24"/>
          <w:szCs w:val="24"/>
        </w:rPr>
        <w:t xml:space="preserve"> </w:t>
      </w:r>
      <w:r w:rsidR="00B764FC" w:rsidRPr="00C37F0E">
        <w:rPr>
          <w:sz w:val="24"/>
          <w:szCs w:val="24"/>
        </w:rPr>
        <w:t>a</w:t>
      </w:r>
      <w:r w:rsidR="00B764FC" w:rsidRPr="00C37F0E">
        <w:rPr>
          <w:spacing w:val="28"/>
          <w:sz w:val="24"/>
          <w:szCs w:val="24"/>
        </w:rPr>
        <w:t xml:space="preserve"> </w:t>
      </w:r>
      <w:r w:rsidR="00B764FC" w:rsidRPr="00C37F0E">
        <w:rPr>
          <w:sz w:val="24"/>
          <w:szCs w:val="24"/>
        </w:rPr>
        <w:t>particular</w:t>
      </w:r>
      <w:r w:rsidR="00B764FC" w:rsidRPr="00C37F0E">
        <w:rPr>
          <w:spacing w:val="26"/>
          <w:sz w:val="24"/>
          <w:szCs w:val="24"/>
        </w:rPr>
        <w:t xml:space="preserve"> </w:t>
      </w:r>
      <w:r w:rsidR="00B764FC" w:rsidRPr="00C37F0E">
        <w:rPr>
          <w:sz w:val="24"/>
          <w:szCs w:val="24"/>
        </w:rPr>
        <w:t>strategy (the highest level).</w:t>
      </w:r>
    </w:p>
    <w:p w14:paraId="04DD457D" w14:textId="4BF35B9F" w:rsidR="004C6EF3" w:rsidRPr="00C37F0E" w:rsidRDefault="00B764FC" w:rsidP="00C15002">
      <w:pPr>
        <w:pStyle w:val="BodyText"/>
        <w:spacing w:before="1" w:line="480" w:lineRule="auto"/>
        <w:ind w:firstLine="450"/>
        <w:jc w:val="both"/>
        <w:rPr>
          <w:sz w:val="24"/>
          <w:szCs w:val="24"/>
        </w:rPr>
      </w:pPr>
      <w:r w:rsidRPr="00C37F0E">
        <w:rPr>
          <w:sz w:val="24"/>
          <w:szCs w:val="24"/>
        </w:rPr>
        <w:t>Questionnaire items whose scores fall within levels 1 and 2 were deemed to be of low usage and</w:t>
      </w:r>
      <w:r w:rsidR="006F40BB">
        <w:rPr>
          <w:sz w:val="24"/>
          <w:szCs w:val="24"/>
        </w:rPr>
        <w:t>,</w:t>
      </w:r>
      <w:r w:rsidRPr="00C37F0E">
        <w:rPr>
          <w:sz w:val="24"/>
          <w:szCs w:val="24"/>
        </w:rPr>
        <w:t xml:space="preserve"> therefore</w:t>
      </w:r>
      <w:r w:rsidR="006F40BB">
        <w:rPr>
          <w:sz w:val="24"/>
          <w:szCs w:val="24"/>
        </w:rPr>
        <w:t>,</w:t>
      </w:r>
      <w:r w:rsidRPr="00C37F0E">
        <w:rPr>
          <w:sz w:val="24"/>
          <w:szCs w:val="24"/>
        </w:rPr>
        <w:t xml:space="preserve"> are of no significance in the strategy repertoire of these readers during the reading task.</w:t>
      </w:r>
    </w:p>
    <w:p w14:paraId="6D11AECA" w14:textId="2A82AFBD" w:rsidR="004C6EF3" w:rsidRPr="00C37F0E" w:rsidRDefault="007516E2" w:rsidP="00C15002">
      <w:pPr>
        <w:pStyle w:val="BodyText"/>
        <w:spacing w:before="1" w:line="480" w:lineRule="auto"/>
        <w:ind w:firstLine="450"/>
        <w:jc w:val="both"/>
        <w:rPr>
          <w:sz w:val="24"/>
          <w:szCs w:val="24"/>
        </w:rPr>
      </w:pPr>
      <w:r w:rsidRPr="00C37F0E">
        <w:rPr>
          <w:sz w:val="24"/>
          <w:szCs w:val="24"/>
        </w:rPr>
        <w:t>Since no strategy items received mean ratings higher than those corresponding to the ‘medium</w:t>
      </w:r>
      <w:r w:rsidRPr="00C37F0E">
        <w:rPr>
          <w:spacing w:val="21"/>
          <w:sz w:val="24"/>
          <w:szCs w:val="24"/>
        </w:rPr>
        <w:t xml:space="preserve"> </w:t>
      </w:r>
      <w:r w:rsidRPr="00C37F0E">
        <w:rPr>
          <w:sz w:val="24"/>
          <w:szCs w:val="24"/>
        </w:rPr>
        <w:t>usage’</w:t>
      </w:r>
      <w:r w:rsidRPr="00C37F0E">
        <w:rPr>
          <w:spacing w:val="23"/>
          <w:sz w:val="24"/>
          <w:szCs w:val="24"/>
        </w:rPr>
        <w:t xml:space="preserve"> </w:t>
      </w:r>
      <w:r w:rsidRPr="00C37F0E">
        <w:rPr>
          <w:sz w:val="24"/>
          <w:szCs w:val="24"/>
        </w:rPr>
        <w:t>level,</w:t>
      </w:r>
      <w:r w:rsidRPr="00C37F0E">
        <w:rPr>
          <w:spacing w:val="22"/>
          <w:sz w:val="24"/>
          <w:szCs w:val="24"/>
        </w:rPr>
        <w:t xml:space="preserve"> </w:t>
      </w:r>
      <w:r w:rsidRPr="00C37F0E">
        <w:rPr>
          <w:sz w:val="24"/>
          <w:szCs w:val="24"/>
        </w:rPr>
        <w:t>no</w:t>
      </w:r>
      <w:r w:rsidRPr="00C37F0E">
        <w:rPr>
          <w:spacing w:val="21"/>
          <w:sz w:val="24"/>
          <w:szCs w:val="24"/>
        </w:rPr>
        <w:t xml:space="preserve"> </w:t>
      </w:r>
      <w:r w:rsidRPr="00C37F0E">
        <w:rPr>
          <w:sz w:val="24"/>
          <w:szCs w:val="24"/>
        </w:rPr>
        <w:t>strategy</w:t>
      </w:r>
      <w:r w:rsidRPr="00C37F0E">
        <w:rPr>
          <w:spacing w:val="18"/>
          <w:sz w:val="24"/>
          <w:szCs w:val="24"/>
        </w:rPr>
        <w:t xml:space="preserve"> </w:t>
      </w:r>
      <w:r w:rsidRPr="00C37F0E">
        <w:rPr>
          <w:sz w:val="24"/>
          <w:szCs w:val="24"/>
        </w:rPr>
        <w:t>seems</w:t>
      </w:r>
      <w:r w:rsidRPr="00C37F0E">
        <w:rPr>
          <w:spacing w:val="19"/>
          <w:sz w:val="24"/>
          <w:szCs w:val="24"/>
        </w:rPr>
        <w:t xml:space="preserve"> </w:t>
      </w:r>
      <w:r w:rsidRPr="00C37F0E">
        <w:rPr>
          <w:sz w:val="24"/>
          <w:szCs w:val="24"/>
        </w:rPr>
        <w:t>to</w:t>
      </w:r>
      <w:r w:rsidRPr="00C37F0E">
        <w:rPr>
          <w:spacing w:val="21"/>
          <w:sz w:val="24"/>
          <w:szCs w:val="24"/>
        </w:rPr>
        <w:t xml:space="preserve"> </w:t>
      </w:r>
      <w:r w:rsidRPr="00C37F0E">
        <w:rPr>
          <w:sz w:val="24"/>
          <w:szCs w:val="24"/>
        </w:rPr>
        <w:t>have</w:t>
      </w:r>
      <w:r w:rsidRPr="00C37F0E">
        <w:rPr>
          <w:spacing w:val="25"/>
          <w:sz w:val="24"/>
          <w:szCs w:val="24"/>
        </w:rPr>
        <w:t xml:space="preserve"> </w:t>
      </w:r>
      <w:r w:rsidRPr="00C37F0E">
        <w:rPr>
          <w:sz w:val="24"/>
          <w:szCs w:val="24"/>
        </w:rPr>
        <w:t>been</w:t>
      </w:r>
      <w:r w:rsidRPr="00C37F0E">
        <w:rPr>
          <w:spacing w:val="21"/>
          <w:sz w:val="24"/>
          <w:szCs w:val="24"/>
        </w:rPr>
        <w:t xml:space="preserve"> </w:t>
      </w:r>
      <w:r w:rsidRPr="00C37F0E">
        <w:rPr>
          <w:sz w:val="24"/>
          <w:szCs w:val="24"/>
        </w:rPr>
        <w:t>used</w:t>
      </w:r>
      <w:r w:rsidRPr="00C37F0E">
        <w:rPr>
          <w:spacing w:val="21"/>
          <w:sz w:val="24"/>
          <w:szCs w:val="24"/>
        </w:rPr>
        <w:t xml:space="preserve"> </w:t>
      </w:r>
      <w:r w:rsidRPr="00C37F0E">
        <w:rPr>
          <w:sz w:val="24"/>
          <w:szCs w:val="24"/>
        </w:rPr>
        <w:t>often</w:t>
      </w:r>
      <w:r w:rsidRPr="00C37F0E">
        <w:rPr>
          <w:spacing w:val="21"/>
          <w:sz w:val="24"/>
          <w:szCs w:val="24"/>
        </w:rPr>
        <w:t xml:space="preserve"> </w:t>
      </w:r>
      <w:r w:rsidRPr="00C37F0E">
        <w:rPr>
          <w:sz w:val="24"/>
          <w:szCs w:val="24"/>
        </w:rPr>
        <w:t>by</w:t>
      </w:r>
      <w:r w:rsidRPr="00C37F0E">
        <w:rPr>
          <w:spacing w:val="18"/>
          <w:sz w:val="24"/>
          <w:szCs w:val="24"/>
        </w:rPr>
        <w:t xml:space="preserve"> </w:t>
      </w:r>
      <w:r w:rsidRPr="00C37F0E">
        <w:rPr>
          <w:sz w:val="24"/>
          <w:szCs w:val="24"/>
        </w:rPr>
        <w:t>participants.</w:t>
      </w:r>
      <w:r w:rsidRPr="00C37F0E">
        <w:rPr>
          <w:spacing w:val="22"/>
          <w:sz w:val="24"/>
          <w:szCs w:val="24"/>
        </w:rPr>
        <w:t xml:space="preserve"> </w:t>
      </w:r>
      <w:r w:rsidRPr="00C37F0E">
        <w:rPr>
          <w:sz w:val="24"/>
          <w:szCs w:val="24"/>
        </w:rPr>
        <w:t>10</w:t>
      </w:r>
      <w:r w:rsidRPr="00C37F0E">
        <w:rPr>
          <w:spacing w:val="21"/>
          <w:sz w:val="24"/>
          <w:szCs w:val="24"/>
        </w:rPr>
        <w:t xml:space="preserve"> </w:t>
      </w:r>
      <w:r w:rsidRPr="00C37F0E">
        <w:rPr>
          <w:sz w:val="24"/>
          <w:szCs w:val="24"/>
        </w:rPr>
        <w:t>out</w:t>
      </w:r>
      <w:r w:rsidRPr="00C37F0E">
        <w:rPr>
          <w:spacing w:val="21"/>
          <w:sz w:val="24"/>
          <w:szCs w:val="24"/>
        </w:rPr>
        <w:t xml:space="preserve"> </w:t>
      </w:r>
      <w:r w:rsidRPr="00C37F0E">
        <w:rPr>
          <w:sz w:val="24"/>
          <w:szCs w:val="24"/>
        </w:rPr>
        <w:t>of the</w:t>
      </w:r>
      <w:r w:rsidRPr="00C37F0E">
        <w:rPr>
          <w:spacing w:val="26"/>
          <w:sz w:val="24"/>
          <w:szCs w:val="24"/>
        </w:rPr>
        <w:t xml:space="preserve"> </w:t>
      </w:r>
      <w:r w:rsidRPr="00C37F0E">
        <w:rPr>
          <w:sz w:val="24"/>
          <w:szCs w:val="24"/>
        </w:rPr>
        <w:t>14</w:t>
      </w:r>
      <w:r w:rsidRPr="00C37F0E">
        <w:rPr>
          <w:spacing w:val="25"/>
          <w:sz w:val="24"/>
          <w:szCs w:val="24"/>
        </w:rPr>
        <w:t xml:space="preserve"> </w:t>
      </w:r>
      <w:r w:rsidRPr="00C37F0E">
        <w:rPr>
          <w:sz w:val="24"/>
          <w:szCs w:val="24"/>
        </w:rPr>
        <w:t>strategy items</w:t>
      </w:r>
      <w:r w:rsidRPr="00C37F0E">
        <w:rPr>
          <w:spacing w:val="23"/>
          <w:sz w:val="24"/>
          <w:szCs w:val="24"/>
        </w:rPr>
        <w:t xml:space="preserve"> </w:t>
      </w:r>
      <w:r w:rsidRPr="00C37F0E">
        <w:rPr>
          <w:sz w:val="24"/>
          <w:szCs w:val="24"/>
        </w:rPr>
        <w:t>received</w:t>
      </w:r>
      <w:r w:rsidRPr="00C37F0E">
        <w:rPr>
          <w:spacing w:val="29"/>
          <w:sz w:val="24"/>
          <w:szCs w:val="24"/>
        </w:rPr>
        <w:t xml:space="preserve"> </w:t>
      </w:r>
      <w:r w:rsidRPr="00C37F0E">
        <w:rPr>
          <w:sz w:val="24"/>
          <w:szCs w:val="24"/>
        </w:rPr>
        <w:t>a</w:t>
      </w:r>
      <w:r w:rsidRPr="00C37F0E">
        <w:rPr>
          <w:spacing w:val="23"/>
          <w:sz w:val="24"/>
          <w:szCs w:val="24"/>
        </w:rPr>
        <w:t xml:space="preserve"> </w:t>
      </w:r>
      <w:r w:rsidRPr="00C37F0E">
        <w:rPr>
          <w:sz w:val="24"/>
          <w:szCs w:val="24"/>
        </w:rPr>
        <w:t>medium</w:t>
      </w:r>
      <w:r w:rsidRPr="00C37F0E">
        <w:rPr>
          <w:spacing w:val="25"/>
          <w:sz w:val="24"/>
          <w:szCs w:val="24"/>
        </w:rPr>
        <w:t xml:space="preserve"> </w:t>
      </w:r>
      <w:r w:rsidRPr="00C37F0E">
        <w:rPr>
          <w:sz w:val="24"/>
          <w:szCs w:val="24"/>
        </w:rPr>
        <w:t>level of</w:t>
      </w:r>
      <w:r w:rsidRPr="00C37F0E">
        <w:rPr>
          <w:spacing w:val="27"/>
          <w:sz w:val="24"/>
          <w:szCs w:val="24"/>
        </w:rPr>
        <w:t xml:space="preserve"> </w:t>
      </w:r>
      <w:r w:rsidRPr="00C37F0E">
        <w:rPr>
          <w:sz w:val="24"/>
          <w:szCs w:val="24"/>
        </w:rPr>
        <w:t>usage</w:t>
      </w:r>
      <w:r w:rsidRPr="00C37F0E">
        <w:rPr>
          <w:spacing w:val="29"/>
          <w:sz w:val="24"/>
          <w:szCs w:val="24"/>
        </w:rPr>
        <w:t xml:space="preserve"> </w:t>
      </w:r>
      <w:r w:rsidRPr="00C37F0E">
        <w:rPr>
          <w:sz w:val="24"/>
          <w:szCs w:val="24"/>
        </w:rPr>
        <w:t>during</w:t>
      </w:r>
      <w:r w:rsidRPr="00C37F0E">
        <w:rPr>
          <w:spacing w:val="25"/>
          <w:sz w:val="24"/>
          <w:szCs w:val="24"/>
        </w:rPr>
        <w:t xml:space="preserve"> </w:t>
      </w:r>
      <w:r w:rsidRPr="00C37F0E">
        <w:rPr>
          <w:sz w:val="24"/>
          <w:szCs w:val="24"/>
        </w:rPr>
        <w:t>the</w:t>
      </w:r>
      <w:r w:rsidRPr="00C37F0E">
        <w:rPr>
          <w:spacing w:val="26"/>
          <w:sz w:val="24"/>
          <w:szCs w:val="24"/>
        </w:rPr>
        <w:t xml:space="preserve"> </w:t>
      </w:r>
      <w:r w:rsidRPr="00C37F0E">
        <w:rPr>
          <w:sz w:val="24"/>
          <w:szCs w:val="24"/>
        </w:rPr>
        <w:t>reading comprehension tests.</w:t>
      </w:r>
      <w:r w:rsidRPr="00C37F0E">
        <w:rPr>
          <w:spacing w:val="27"/>
          <w:sz w:val="24"/>
          <w:szCs w:val="24"/>
        </w:rPr>
        <w:t xml:space="preserve"> </w:t>
      </w:r>
      <w:r w:rsidRPr="00C37F0E">
        <w:rPr>
          <w:sz w:val="24"/>
          <w:szCs w:val="24"/>
        </w:rPr>
        <w:t>The</w:t>
      </w:r>
      <w:r w:rsidRPr="00C37F0E">
        <w:rPr>
          <w:spacing w:val="24"/>
          <w:sz w:val="24"/>
          <w:szCs w:val="24"/>
        </w:rPr>
        <w:t xml:space="preserve"> </w:t>
      </w:r>
      <w:r w:rsidRPr="00C37F0E">
        <w:rPr>
          <w:sz w:val="24"/>
          <w:szCs w:val="24"/>
        </w:rPr>
        <w:t>cognitive</w:t>
      </w:r>
      <w:r w:rsidRPr="00C37F0E">
        <w:rPr>
          <w:spacing w:val="27"/>
          <w:sz w:val="24"/>
          <w:szCs w:val="24"/>
        </w:rPr>
        <w:t xml:space="preserve"> </w:t>
      </w:r>
      <w:r w:rsidRPr="00C37F0E">
        <w:rPr>
          <w:sz w:val="24"/>
          <w:szCs w:val="24"/>
        </w:rPr>
        <w:t>strategy</w:t>
      </w:r>
      <w:r w:rsidRPr="00C37F0E">
        <w:rPr>
          <w:spacing w:val="22"/>
          <w:sz w:val="24"/>
          <w:szCs w:val="24"/>
        </w:rPr>
        <w:t xml:space="preserve"> </w:t>
      </w:r>
      <w:r w:rsidRPr="00C37F0E">
        <w:rPr>
          <w:sz w:val="24"/>
          <w:szCs w:val="24"/>
        </w:rPr>
        <w:t>items</w:t>
      </w:r>
      <w:r w:rsidRPr="00C37F0E">
        <w:rPr>
          <w:spacing w:val="27"/>
          <w:sz w:val="24"/>
          <w:szCs w:val="24"/>
        </w:rPr>
        <w:t xml:space="preserve"> </w:t>
      </w:r>
      <w:r w:rsidRPr="00C37F0E">
        <w:rPr>
          <w:sz w:val="24"/>
          <w:szCs w:val="24"/>
        </w:rPr>
        <w:t>were</w:t>
      </w:r>
      <w:r w:rsidR="005F2F42" w:rsidRPr="00C37F0E">
        <w:rPr>
          <w:sz w:val="24"/>
          <w:szCs w:val="24"/>
        </w:rPr>
        <w:t>:</w:t>
      </w:r>
      <w:r w:rsidRPr="00C37F0E">
        <w:rPr>
          <w:spacing w:val="24"/>
          <w:sz w:val="24"/>
          <w:szCs w:val="24"/>
        </w:rPr>
        <w:t xml:space="preserve"> </w:t>
      </w:r>
      <w:r w:rsidRPr="00C37F0E">
        <w:rPr>
          <w:sz w:val="24"/>
          <w:szCs w:val="24"/>
        </w:rPr>
        <w:t>‘I</w:t>
      </w:r>
      <w:r w:rsidRPr="00C37F0E">
        <w:rPr>
          <w:spacing w:val="21"/>
          <w:sz w:val="24"/>
          <w:szCs w:val="24"/>
        </w:rPr>
        <w:t xml:space="preserve"> </w:t>
      </w:r>
      <w:r w:rsidRPr="00C37F0E">
        <w:rPr>
          <w:sz w:val="24"/>
          <w:szCs w:val="24"/>
        </w:rPr>
        <w:t>tried</w:t>
      </w:r>
      <w:r w:rsidRPr="00C37F0E">
        <w:rPr>
          <w:spacing w:val="25"/>
          <w:sz w:val="24"/>
          <w:szCs w:val="24"/>
        </w:rPr>
        <w:t xml:space="preserve"> </w:t>
      </w:r>
      <w:r w:rsidRPr="00C37F0E">
        <w:rPr>
          <w:sz w:val="24"/>
          <w:szCs w:val="24"/>
        </w:rPr>
        <w:t>to</w:t>
      </w:r>
      <w:r w:rsidRPr="00C37F0E">
        <w:rPr>
          <w:spacing w:val="20"/>
          <w:sz w:val="24"/>
          <w:szCs w:val="24"/>
        </w:rPr>
        <w:t xml:space="preserve"> </w:t>
      </w:r>
      <w:r w:rsidRPr="00C37F0E">
        <w:rPr>
          <w:sz w:val="24"/>
          <w:szCs w:val="24"/>
        </w:rPr>
        <w:t>understand</w:t>
      </w:r>
      <w:r w:rsidRPr="00C37F0E">
        <w:rPr>
          <w:spacing w:val="22"/>
          <w:sz w:val="24"/>
          <w:szCs w:val="24"/>
        </w:rPr>
        <w:t xml:space="preserve"> </w:t>
      </w:r>
      <w:r w:rsidRPr="00C37F0E">
        <w:rPr>
          <w:sz w:val="24"/>
          <w:szCs w:val="24"/>
        </w:rPr>
        <w:t>the</w:t>
      </w:r>
      <w:r w:rsidRPr="00C37F0E">
        <w:rPr>
          <w:spacing w:val="27"/>
          <w:sz w:val="24"/>
          <w:szCs w:val="24"/>
        </w:rPr>
        <w:t xml:space="preserve"> </w:t>
      </w:r>
      <w:r w:rsidRPr="00C37F0E">
        <w:rPr>
          <w:sz w:val="24"/>
          <w:szCs w:val="24"/>
        </w:rPr>
        <w:t>text</w:t>
      </w:r>
      <w:r w:rsidRPr="00C37F0E">
        <w:rPr>
          <w:spacing w:val="22"/>
          <w:sz w:val="24"/>
          <w:szCs w:val="24"/>
        </w:rPr>
        <w:t xml:space="preserve"> </w:t>
      </w:r>
      <w:r w:rsidRPr="00C37F0E">
        <w:rPr>
          <w:sz w:val="24"/>
          <w:szCs w:val="24"/>
        </w:rPr>
        <w:t>and</w:t>
      </w:r>
      <w:r w:rsidRPr="00C37F0E">
        <w:rPr>
          <w:spacing w:val="22"/>
          <w:sz w:val="24"/>
          <w:szCs w:val="24"/>
        </w:rPr>
        <w:t xml:space="preserve"> </w:t>
      </w:r>
      <w:r w:rsidRPr="00C37F0E">
        <w:rPr>
          <w:sz w:val="24"/>
          <w:szCs w:val="24"/>
        </w:rPr>
        <w:t>questions regardless</w:t>
      </w:r>
      <w:r w:rsidRPr="00C37F0E">
        <w:rPr>
          <w:spacing w:val="24"/>
          <w:sz w:val="24"/>
          <w:szCs w:val="24"/>
        </w:rPr>
        <w:t xml:space="preserve"> </w:t>
      </w:r>
      <w:r w:rsidRPr="00C37F0E">
        <w:rPr>
          <w:sz w:val="24"/>
          <w:szCs w:val="24"/>
        </w:rPr>
        <w:t>of</w:t>
      </w:r>
      <w:r w:rsidRPr="00C37F0E">
        <w:rPr>
          <w:spacing w:val="28"/>
          <w:sz w:val="24"/>
          <w:szCs w:val="24"/>
        </w:rPr>
        <w:t xml:space="preserve"> </w:t>
      </w:r>
      <w:r w:rsidRPr="00C37F0E">
        <w:rPr>
          <w:sz w:val="24"/>
          <w:szCs w:val="24"/>
        </w:rPr>
        <w:t>my</w:t>
      </w:r>
      <w:r w:rsidRPr="00C37F0E">
        <w:rPr>
          <w:spacing w:val="23"/>
          <w:sz w:val="24"/>
          <w:szCs w:val="24"/>
        </w:rPr>
        <w:t xml:space="preserve"> </w:t>
      </w:r>
      <w:r w:rsidRPr="00C37F0E">
        <w:rPr>
          <w:sz w:val="24"/>
          <w:szCs w:val="24"/>
        </w:rPr>
        <w:t>vocabulary</w:t>
      </w:r>
      <w:r w:rsidRPr="00C37F0E">
        <w:rPr>
          <w:spacing w:val="23"/>
          <w:sz w:val="24"/>
          <w:szCs w:val="24"/>
        </w:rPr>
        <w:t xml:space="preserve"> </w:t>
      </w:r>
      <w:r w:rsidRPr="00C37F0E">
        <w:rPr>
          <w:sz w:val="24"/>
          <w:szCs w:val="24"/>
        </w:rPr>
        <w:t>knowledge.’</w:t>
      </w:r>
      <w:r w:rsidRPr="00C37F0E">
        <w:rPr>
          <w:spacing w:val="24"/>
          <w:sz w:val="24"/>
          <w:szCs w:val="24"/>
        </w:rPr>
        <w:t xml:space="preserve"> </w:t>
      </w:r>
      <w:r w:rsidRPr="00C37F0E">
        <w:rPr>
          <w:sz w:val="24"/>
          <w:szCs w:val="24"/>
        </w:rPr>
        <w:t>‘I</w:t>
      </w:r>
      <w:r w:rsidRPr="00C37F0E">
        <w:rPr>
          <w:spacing w:val="21"/>
          <w:sz w:val="24"/>
          <w:szCs w:val="24"/>
        </w:rPr>
        <w:t xml:space="preserve"> </w:t>
      </w:r>
      <w:r w:rsidRPr="00C37F0E">
        <w:rPr>
          <w:sz w:val="24"/>
          <w:szCs w:val="24"/>
        </w:rPr>
        <w:t>read</w:t>
      </w:r>
      <w:r w:rsidRPr="00C37F0E">
        <w:rPr>
          <w:spacing w:val="23"/>
          <w:sz w:val="24"/>
          <w:szCs w:val="24"/>
        </w:rPr>
        <w:t xml:space="preserve"> </w:t>
      </w:r>
      <w:r w:rsidRPr="00C37F0E">
        <w:rPr>
          <w:sz w:val="24"/>
          <w:szCs w:val="24"/>
        </w:rPr>
        <w:t>the</w:t>
      </w:r>
      <w:r w:rsidRPr="00C37F0E">
        <w:rPr>
          <w:spacing w:val="24"/>
          <w:sz w:val="24"/>
          <w:szCs w:val="24"/>
        </w:rPr>
        <w:t xml:space="preserve"> </w:t>
      </w:r>
      <w:r w:rsidRPr="00C37F0E">
        <w:rPr>
          <w:sz w:val="24"/>
          <w:szCs w:val="24"/>
        </w:rPr>
        <w:t>text</w:t>
      </w:r>
      <w:r w:rsidRPr="00C37F0E">
        <w:rPr>
          <w:spacing w:val="26"/>
          <w:sz w:val="24"/>
          <w:szCs w:val="24"/>
        </w:rPr>
        <w:t xml:space="preserve"> </w:t>
      </w:r>
      <w:r w:rsidRPr="00C37F0E">
        <w:rPr>
          <w:sz w:val="24"/>
          <w:szCs w:val="24"/>
        </w:rPr>
        <w:t>and</w:t>
      </w:r>
      <w:r w:rsidRPr="00C37F0E">
        <w:rPr>
          <w:spacing w:val="25"/>
          <w:sz w:val="24"/>
          <w:szCs w:val="24"/>
        </w:rPr>
        <w:t xml:space="preserve"> </w:t>
      </w:r>
      <w:r w:rsidRPr="00C37F0E">
        <w:rPr>
          <w:sz w:val="24"/>
          <w:szCs w:val="24"/>
        </w:rPr>
        <w:t>questions</w:t>
      </w:r>
      <w:r w:rsidRPr="00C37F0E">
        <w:rPr>
          <w:spacing w:val="24"/>
          <w:sz w:val="24"/>
          <w:szCs w:val="24"/>
        </w:rPr>
        <w:t xml:space="preserve"> </w:t>
      </w:r>
      <w:r w:rsidRPr="00C37F0E">
        <w:rPr>
          <w:sz w:val="24"/>
          <w:szCs w:val="24"/>
        </w:rPr>
        <w:t>several</w:t>
      </w:r>
      <w:r w:rsidRPr="00C37F0E">
        <w:rPr>
          <w:spacing w:val="26"/>
          <w:sz w:val="24"/>
          <w:szCs w:val="24"/>
        </w:rPr>
        <w:t xml:space="preserve"> </w:t>
      </w:r>
      <w:r w:rsidRPr="00C37F0E">
        <w:rPr>
          <w:sz w:val="24"/>
          <w:szCs w:val="24"/>
        </w:rPr>
        <w:t>times</w:t>
      </w:r>
      <w:r w:rsidRPr="00C37F0E">
        <w:rPr>
          <w:spacing w:val="24"/>
          <w:sz w:val="24"/>
          <w:szCs w:val="24"/>
        </w:rPr>
        <w:t xml:space="preserve"> </w:t>
      </w:r>
      <w:r w:rsidRPr="00C37F0E">
        <w:rPr>
          <w:sz w:val="24"/>
          <w:szCs w:val="24"/>
        </w:rPr>
        <w:t xml:space="preserve">to better understand them.’ and ‘I used my prior knowledge to help understand the text.’. The metacognitive strategy items were ‘I was </w:t>
      </w:r>
      <w:r w:rsidRPr="00C37F0E">
        <w:rPr>
          <w:sz w:val="24"/>
          <w:szCs w:val="24"/>
        </w:rPr>
        <w:lastRenderedPageBreak/>
        <w:t>aware of what and how I was doing in the test.’, ‘I checked my answers as I progressed in the test.’ ‘I determined what the test questions require me</w:t>
      </w:r>
      <w:r w:rsidRPr="00C37F0E">
        <w:rPr>
          <w:spacing w:val="25"/>
          <w:sz w:val="24"/>
          <w:szCs w:val="24"/>
        </w:rPr>
        <w:t xml:space="preserve"> </w:t>
      </w:r>
      <w:r w:rsidRPr="00C37F0E">
        <w:rPr>
          <w:sz w:val="24"/>
          <w:szCs w:val="24"/>
        </w:rPr>
        <w:t>to</w:t>
      </w:r>
      <w:r w:rsidRPr="00C37F0E">
        <w:rPr>
          <w:spacing w:val="23"/>
          <w:sz w:val="24"/>
          <w:szCs w:val="24"/>
        </w:rPr>
        <w:t xml:space="preserve"> </w:t>
      </w:r>
      <w:r w:rsidRPr="00C37F0E">
        <w:rPr>
          <w:sz w:val="24"/>
          <w:szCs w:val="24"/>
        </w:rPr>
        <w:t>do.’,</w:t>
      </w:r>
      <w:r w:rsidRPr="00C37F0E">
        <w:rPr>
          <w:spacing w:val="22"/>
          <w:sz w:val="24"/>
          <w:szCs w:val="24"/>
        </w:rPr>
        <w:t xml:space="preserve"> </w:t>
      </w:r>
      <w:r w:rsidRPr="00C37F0E">
        <w:rPr>
          <w:sz w:val="24"/>
          <w:szCs w:val="24"/>
        </w:rPr>
        <w:t>‘I</w:t>
      </w:r>
      <w:r w:rsidRPr="00C37F0E">
        <w:rPr>
          <w:spacing w:val="23"/>
          <w:sz w:val="24"/>
          <w:szCs w:val="24"/>
        </w:rPr>
        <w:t xml:space="preserve"> </w:t>
      </w:r>
      <w:r w:rsidRPr="00C37F0E">
        <w:rPr>
          <w:sz w:val="24"/>
          <w:szCs w:val="24"/>
        </w:rPr>
        <w:t>tried</w:t>
      </w:r>
      <w:r w:rsidRPr="00C37F0E">
        <w:rPr>
          <w:spacing w:val="23"/>
          <w:sz w:val="24"/>
          <w:szCs w:val="24"/>
        </w:rPr>
        <w:t xml:space="preserve"> </w:t>
      </w:r>
      <w:r w:rsidRPr="00C37F0E">
        <w:rPr>
          <w:sz w:val="24"/>
          <w:szCs w:val="24"/>
        </w:rPr>
        <w:t>to</w:t>
      </w:r>
      <w:r w:rsidRPr="00C37F0E">
        <w:rPr>
          <w:spacing w:val="21"/>
          <w:sz w:val="24"/>
          <w:szCs w:val="24"/>
        </w:rPr>
        <w:t xml:space="preserve"> </w:t>
      </w:r>
      <w:r w:rsidRPr="00C37F0E">
        <w:rPr>
          <w:sz w:val="24"/>
          <w:szCs w:val="24"/>
        </w:rPr>
        <w:t>understand</w:t>
      </w:r>
      <w:r w:rsidRPr="00C37F0E">
        <w:rPr>
          <w:spacing w:val="21"/>
          <w:sz w:val="24"/>
          <w:szCs w:val="24"/>
        </w:rPr>
        <w:t xml:space="preserve"> </w:t>
      </w:r>
      <w:r w:rsidRPr="00C37F0E">
        <w:rPr>
          <w:sz w:val="24"/>
          <w:szCs w:val="24"/>
        </w:rPr>
        <w:t>the</w:t>
      </w:r>
      <w:r w:rsidRPr="00C37F0E">
        <w:rPr>
          <w:spacing w:val="25"/>
          <w:sz w:val="24"/>
          <w:szCs w:val="24"/>
        </w:rPr>
        <w:t xml:space="preserve"> </w:t>
      </w:r>
      <w:r w:rsidRPr="00C37F0E">
        <w:rPr>
          <w:sz w:val="24"/>
          <w:szCs w:val="24"/>
        </w:rPr>
        <w:t>questions</w:t>
      </w:r>
      <w:r w:rsidRPr="00C37F0E">
        <w:rPr>
          <w:spacing w:val="22"/>
          <w:sz w:val="24"/>
          <w:szCs w:val="24"/>
        </w:rPr>
        <w:t xml:space="preserve"> </w:t>
      </w:r>
      <w:r w:rsidRPr="00C37F0E">
        <w:rPr>
          <w:sz w:val="24"/>
          <w:szCs w:val="24"/>
        </w:rPr>
        <w:t>adequately</w:t>
      </w:r>
      <w:r w:rsidRPr="00C37F0E">
        <w:rPr>
          <w:spacing w:val="21"/>
          <w:sz w:val="24"/>
          <w:szCs w:val="24"/>
        </w:rPr>
        <w:t xml:space="preserve"> </w:t>
      </w:r>
      <w:r w:rsidRPr="00C37F0E">
        <w:rPr>
          <w:sz w:val="24"/>
          <w:szCs w:val="24"/>
        </w:rPr>
        <w:t>before</w:t>
      </w:r>
      <w:r w:rsidRPr="00C37F0E">
        <w:rPr>
          <w:spacing w:val="22"/>
          <w:sz w:val="24"/>
          <w:szCs w:val="24"/>
        </w:rPr>
        <w:t xml:space="preserve"> </w:t>
      </w:r>
      <w:r w:rsidRPr="00C37F0E">
        <w:rPr>
          <w:sz w:val="24"/>
          <w:szCs w:val="24"/>
        </w:rPr>
        <w:t>attempting</w:t>
      </w:r>
      <w:r w:rsidRPr="00C37F0E">
        <w:rPr>
          <w:spacing w:val="21"/>
          <w:sz w:val="24"/>
          <w:szCs w:val="24"/>
        </w:rPr>
        <w:t xml:space="preserve"> </w:t>
      </w:r>
      <w:r w:rsidRPr="00C37F0E">
        <w:rPr>
          <w:sz w:val="24"/>
          <w:szCs w:val="24"/>
        </w:rPr>
        <w:t>to</w:t>
      </w:r>
      <w:r w:rsidRPr="00C37F0E">
        <w:rPr>
          <w:spacing w:val="23"/>
          <w:sz w:val="24"/>
          <w:szCs w:val="24"/>
        </w:rPr>
        <w:t xml:space="preserve"> </w:t>
      </w:r>
      <w:r w:rsidRPr="00C37F0E">
        <w:rPr>
          <w:sz w:val="24"/>
          <w:szCs w:val="24"/>
        </w:rPr>
        <w:t>answer.’</w:t>
      </w:r>
      <w:r w:rsidRPr="00C37F0E">
        <w:rPr>
          <w:spacing w:val="25"/>
          <w:sz w:val="24"/>
          <w:szCs w:val="24"/>
        </w:rPr>
        <w:t xml:space="preserve"> </w:t>
      </w:r>
      <w:r w:rsidRPr="00C37F0E">
        <w:rPr>
          <w:sz w:val="24"/>
          <w:szCs w:val="24"/>
        </w:rPr>
        <w:t>‘I was aware of selected strategies to help me complete the test questions before solving</w:t>
      </w:r>
      <w:r w:rsidR="004C6EF3" w:rsidRPr="00C37F0E">
        <w:rPr>
          <w:sz w:val="24"/>
          <w:szCs w:val="24"/>
        </w:rPr>
        <w:t xml:space="preserve"> </w:t>
      </w:r>
      <w:r w:rsidRPr="00C37F0E">
        <w:rPr>
          <w:sz w:val="24"/>
          <w:szCs w:val="24"/>
        </w:rPr>
        <w:t>them.’, ‘I checked my accuracy as I progressed through the test.’ and</w:t>
      </w:r>
      <w:r w:rsidRPr="00C37F0E">
        <w:rPr>
          <w:spacing w:val="40"/>
          <w:sz w:val="24"/>
          <w:szCs w:val="24"/>
        </w:rPr>
        <w:t xml:space="preserve"> </w:t>
      </w:r>
      <w:r w:rsidRPr="00C37F0E">
        <w:rPr>
          <w:sz w:val="24"/>
          <w:szCs w:val="24"/>
        </w:rPr>
        <w:t>‘I identified relevant information in the text to help me understand the text and answer the questions.’</w:t>
      </w:r>
    </w:p>
    <w:p w14:paraId="6251FCAC" w14:textId="77777777" w:rsidR="00F52D62" w:rsidRDefault="00C40E57" w:rsidP="00F52D62">
      <w:pPr>
        <w:pStyle w:val="BodyText"/>
        <w:spacing w:before="1" w:line="480" w:lineRule="auto"/>
        <w:ind w:firstLine="450"/>
        <w:jc w:val="both"/>
        <w:rPr>
          <w:spacing w:val="-2"/>
          <w:sz w:val="24"/>
          <w:szCs w:val="24"/>
        </w:rPr>
      </w:pPr>
      <w:r w:rsidRPr="00C37F0E">
        <w:rPr>
          <w:sz w:val="24"/>
          <w:szCs w:val="24"/>
        </w:rPr>
        <w:t>In short</w:t>
      </w:r>
      <w:r w:rsidR="007516E2" w:rsidRPr="00C37F0E">
        <w:rPr>
          <w:sz w:val="24"/>
          <w:szCs w:val="24"/>
        </w:rPr>
        <w:t xml:space="preserve">, in response to the first research question, the cognitive and metacognitive strategies referred to in these </w:t>
      </w:r>
      <w:r w:rsidR="006F40BB">
        <w:rPr>
          <w:sz w:val="24"/>
          <w:szCs w:val="24"/>
        </w:rPr>
        <w:t>ten</w:t>
      </w:r>
      <w:r w:rsidR="007516E2" w:rsidRPr="00C37F0E">
        <w:rPr>
          <w:sz w:val="24"/>
          <w:szCs w:val="24"/>
        </w:rPr>
        <w:t xml:space="preserve"> strategy items were the strategies these readers used the</w:t>
      </w:r>
      <w:r w:rsidR="007516E2" w:rsidRPr="00C37F0E">
        <w:rPr>
          <w:spacing w:val="80"/>
          <w:sz w:val="24"/>
          <w:szCs w:val="24"/>
        </w:rPr>
        <w:t xml:space="preserve"> </w:t>
      </w:r>
      <w:r w:rsidR="007516E2" w:rsidRPr="00C37F0E">
        <w:rPr>
          <w:spacing w:val="-2"/>
          <w:sz w:val="24"/>
          <w:szCs w:val="24"/>
        </w:rPr>
        <w:t>most.</w:t>
      </w:r>
    </w:p>
    <w:p w14:paraId="790A0ABB" w14:textId="77777777" w:rsidR="00F52D62" w:rsidRDefault="00F52D62" w:rsidP="00F52D62">
      <w:pPr>
        <w:pStyle w:val="BodyText"/>
        <w:spacing w:before="1" w:line="480" w:lineRule="auto"/>
        <w:ind w:firstLine="450"/>
        <w:jc w:val="both"/>
        <w:rPr>
          <w:spacing w:val="-2"/>
          <w:sz w:val="24"/>
          <w:szCs w:val="24"/>
        </w:rPr>
      </w:pPr>
    </w:p>
    <w:p w14:paraId="51188A40" w14:textId="69D1659D" w:rsidR="007516E2" w:rsidRPr="00F52D62" w:rsidRDefault="00037579" w:rsidP="00F52D62">
      <w:pPr>
        <w:pStyle w:val="BodyText"/>
        <w:spacing w:before="1" w:line="480" w:lineRule="auto"/>
        <w:ind w:left="360" w:hanging="360"/>
        <w:jc w:val="both"/>
        <w:rPr>
          <w:i/>
          <w:iCs/>
          <w:sz w:val="24"/>
          <w:szCs w:val="24"/>
        </w:rPr>
      </w:pPr>
      <w:proofErr w:type="gramStart"/>
      <w:r>
        <w:rPr>
          <w:i/>
          <w:iCs/>
          <w:spacing w:val="-2"/>
          <w:sz w:val="24"/>
          <w:szCs w:val="24"/>
        </w:rPr>
        <w:t>7</w:t>
      </w:r>
      <w:r w:rsidR="00F52D62" w:rsidRPr="00F52D62">
        <w:rPr>
          <w:i/>
          <w:iCs/>
          <w:spacing w:val="-2"/>
          <w:sz w:val="24"/>
          <w:szCs w:val="24"/>
        </w:rPr>
        <w:t>.</w:t>
      </w:r>
      <w:r w:rsidR="00F52D62">
        <w:rPr>
          <w:i/>
          <w:iCs/>
          <w:spacing w:val="-2"/>
          <w:sz w:val="24"/>
          <w:szCs w:val="24"/>
        </w:rPr>
        <w:t xml:space="preserve">2  </w:t>
      </w:r>
      <w:r w:rsidR="007516E2" w:rsidRPr="00F52D62">
        <w:rPr>
          <w:i/>
          <w:iCs/>
          <w:color w:val="000000" w:themeColor="text1"/>
          <w:sz w:val="24"/>
          <w:szCs w:val="24"/>
        </w:rPr>
        <w:t>Research</w:t>
      </w:r>
      <w:proofErr w:type="gramEnd"/>
      <w:r w:rsidR="007516E2" w:rsidRPr="00F52D62">
        <w:rPr>
          <w:i/>
          <w:iCs/>
          <w:color w:val="000000" w:themeColor="text1"/>
          <w:spacing w:val="40"/>
          <w:sz w:val="24"/>
          <w:szCs w:val="24"/>
        </w:rPr>
        <w:t xml:space="preserve"> </w:t>
      </w:r>
      <w:r w:rsidR="007516E2" w:rsidRPr="00F52D62">
        <w:rPr>
          <w:i/>
          <w:iCs/>
          <w:color w:val="000000" w:themeColor="text1"/>
          <w:sz w:val="24"/>
          <w:szCs w:val="24"/>
        </w:rPr>
        <w:t>question</w:t>
      </w:r>
      <w:r w:rsidR="007516E2" w:rsidRPr="00F52D62">
        <w:rPr>
          <w:i/>
          <w:iCs/>
          <w:color w:val="000000" w:themeColor="text1"/>
          <w:spacing w:val="40"/>
          <w:sz w:val="24"/>
          <w:szCs w:val="24"/>
        </w:rPr>
        <w:t xml:space="preserve"> </w:t>
      </w:r>
      <w:r w:rsidR="007516E2" w:rsidRPr="00F52D62">
        <w:rPr>
          <w:i/>
          <w:iCs/>
          <w:color w:val="000000" w:themeColor="text1"/>
          <w:sz w:val="24"/>
          <w:szCs w:val="24"/>
        </w:rPr>
        <w:t>2:</w:t>
      </w:r>
      <w:r w:rsidR="007516E2" w:rsidRPr="00F52D62">
        <w:rPr>
          <w:i/>
          <w:iCs/>
          <w:color w:val="000000" w:themeColor="text1"/>
          <w:spacing w:val="40"/>
          <w:sz w:val="24"/>
          <w:szCs w:val="24"/>
        </w:rPr>
        <w:t xml:space="preserve"> </w:t>
      </w:r>
      <w:r w:rsidR="007516E2" w:rsidRPr="00F52D62">
        <w:rPr>
          <w:i/>
          <w:iCs/>
          <w:color w:val="000000" w:themeColor="text1"/>
          <w:sz w:val="24"/>
          <w:szCs w:val="24"/>
        </w:rPr>
        <w:t>Which</w:t>
      </w:r>
      <w:r w:rsidR="007516E2" w:rsidRPr="00F52D62">
        <w:rPr>
          <w:i/>
          <w:iCs/>
          <w:color w:val="000000" w:themeColor="text1"/>
          <w:spacing w:val="40"/>
          <w:sz w:val="24"/>
          <w:szCs w:val="24"/>
        </w:rPr>
        <w:t xml:space="preserve"> </w:t>
      </w:r>
      <w:r w:rsidR="00ED21C6" w:rsidRPr="00F52D62">
        <w:rPr>
          <w:i/>
          <w:iCs/>
          <w:color w:val="000000" w:themeColor="text1"/>
          <w:sz w:val="24"/>
          <w:szCs w:val="24"/>
        </w:rPr>
        <w:t>RCS</w:t>
      </w:r>
      <w:r w:rsidR="00337968" w:rsidRPr="00F52D62">
        <w:rPr>
          <w:i/>
          <w:iCs/>
          <w:color w:val="000000" w:themeColor="text1"/>
          <w:spacing w:val="40"/>
          <w:sz w:val="24"/>
          <w:szCs w:val="24"/>
        </w:rPr>
        <w:t xml:space="preserve"> </w:t>
      </w:r>
      <w:r w:rsidR="007516E2" w:rsidRPr="00F52D62">
        <w:rPr>
          <w:i/>
          <w:iCs/>
          <w:color w:val="000000" w:themeColor="text1"/>
          <w:sz w:val="24"/>
          <w:szCs w:val="24"/>
        </w:rPr>
        <w:t>cluster</w:t>
      </w:r>
      <w:r w:rsidR="007516E2" w:rsidRPr="00F52D62">
        <w:rPr>
          <w:i/>
          <w:iCs/>
          <w:color w:val="000000" w:themeColor="text1"/>
          <w:spacing w:val="40"/>
          <w:sz w:val="24"/>
          <w:szCs w:val="24"/>
        </w:rPr>
        <w:t xml:space="preserve"> </w:t>
      </w:r>
      <w:r w:rsidR="00337968" w:rsidRPr="00F52D62">
        <w:rPr>
          <w:i/>
          <w:iCs/>
          <w:color w:val="000000" w:themeColor="text1"/>
          <w:sz w:val="24"/>
          <w:szCs w:val="24"/>
        </w:rPr>
        <w:t>(cognitive or metacognitive</w:t>
      </w:r>
      <w:r w:rsidR="007516E2" w:rsidRPr="00F52D62">
        <w:rPr>
          <w:i/>
          <w:iCs/>
          <w:color w:val="000000" w:themeColor="text1"/>
          <w:sz w:val="24"/>
          <w:szCs w:val="24"/>
        </w:rPr>
        <w:t>)</w:t>
      </w:r>
      <w:r w:rsidR="007516E2" w:rsidRPr="00F52D62">
        <w:rPr>
          <w:i/>
          <w:iCs/>
          <w:color w:val="000000" w:themeColor="text1"/>
          <w:spacing w:val="40"/>
          <w:sz w:val="24"/>
          <w:szCs w:val="24"/>
        </w:rPr>
        <w:t xml:space="preserve"> </w:t>
      </w:r>
      <w:r w:rsidR="007516E2" w:rsidRPr="00F52D62">
        <w:rPr>
          <w:i/>
          <w:iCs/>
          <w:color w:val="000000" w:themeColor="text1"/>
          <w:sz w:val="24"/>
          <w:szCs w:val="24"/>
        </w:rPr>
        <w:t>do</w:t>
      </w:r>
      <w:r w:rsidR="007516E2" w:rsidRPr="00F52D62">
        <w:rPr>
          <w:i/>
          <w:iCs/>
          <w:color w:val="000000" w:themeColor="text1"/>
          <w:spacing w:val="40"/>
          <w:sz w:val="24"/>
          <w:szCs w:val="24"/>
        </w:rPr>
        <w:t xml:space="preserve"> </w:t>
      </w:r>
      <w:r w:rsidR="007516E2" w:rsidRPr="00F52D62">
        <w:rPr>
          <w:i/>
          <w:iCs/>
          <w:color w:val="000000" w:themeColor="text1"/>
          <w:sz w:val="24"/>
          <w:szCs w:val="24"/>
        </w:rPr>
        <w:t>these</w:t>
      </w:r>
      <w:r w:rsidR="007516E2" w:rsidRPr="00F52D62">
        <w:rPr>
          <w:i/>
          <w:iCs/>
          <w:color w:val="000000" w:themeColor="text1"/>
          <w:spacing w:val="40"/>
          <w:sz w:val="24"/>
          <w:szCs w:val="24"/>
        </w:rPr>
        <w:t xml:space="preserve"> </w:t>
      </w:r>
      <w:r w:rsidR="007516E2" w:rsidRPr="00F52D62">
        <w:rPr>
          <w:i/>
          <w:iCs/>
          <w:color w:val="000000" w:themeColor="text1"/>
          <w:sz w:val="24"/>
          <w:szCs w:val="24"/>
        </w:rPr>
        <w:t>readers report using the most, if any?</w:t>
      </w:r>
    </w:p>
    <w:p w14:paraId="278E4928" w14:textId="77777777" w:rsidR="005F2F42" w:rsidRPr="00C37F0E" w:rsidRDefault="005F2F42" w:rsidP="00C15002">
      <w:pPr>
        <w:pStyle w:val="BodyText"/>
        <w:spacing w:line="480" w:lineRule="auto"/>
        <w:ind w:right="-30"/>
        <w:jc w:val="both"/>
        <w:rPr>
          <w:sz w:val="24"/>
          <w:szCs w:val="24"/>
        </w:rPr>
      </w:pPr>
    </w:p>
    <w:p w14:paraId="0EF65081" w14:textId="27E7B383" w:rsidR="00294BE7" w:rsidRPr="00C37F0E" w:rsidRDefault="00294BE7" w:rsidP="00E439B4">
      <w:pPr>
        <w:widowControl/>
        <w:adjustRightInd w:val="0"/>
        <w:spacing w:line="480" w:lineRule="auto"/>
        <w:ind w:firstLine="450"/>
        <w:jc w:val="both"/>
        <w:rPr>
          <w:sz w:val="24"/>
          <w:szCs w:val="24"/>
        </w:rPr>
      </w:pPr>
      <w:r w:rsidRPr="00C37F0E">
        <w:rPr>
          <w:rFonts w:eastAsiaTheme="minorEastAsia"/>
          <w:sz w:val="24"/>
          <w:szCs w:val="24"/>
          <w:lang w:eastAsia="zh-CN"/>
          <w14:ligatures w14:val="standardContextual"/>
        </w:rPr>
        <w:t xml:space="preserve">Following </w:t>
      </w:r>
      <w:proofErr w:type="spellStart"/>
      <w:r w:rsidRPr="00C37F0E">
        <w:rPr>
          <w:rFonts w:eastAsiaTheme="minorEastAsia"/>
          <w:sz w:val="24"/>
          <w:szCs w:val="24"/>
          <w:lang w:eastAsia="zh-CN"/>
          <w14:ligatures w14:val="standardContextual"/>
        </w:rPr>
        <w:t>Phakiti</w:t>
      </w:r>
      <w:proofErr w:type="spellEnd"/>
      <w:r w:rsidRPr="00C37F0E">
        <w:rPr>
          <w:rFonts w:eastAsiaTheme="minorEastAsia"/>
          <w:sz w:val="24"/>
          <w:szCs w:val="24"/>
          <w:lang w:eastAsia="zh-CN"/>
          <w14:ligatures w14:val="standardContextual"/>
        </w:rPr>
        <w:t xml:space="preserve"> (2003a), composite measures of cognitive and metacognitive strategy use were calculated by adding the mean ratings of each cluster of strategy items and dividing them by the number of these strategy items. Table 3 </w:t>
      </w:r>
      <w:proofErr w:type="spellStart"/>
      <w:r w:rsidRPr="00C37F0E">
        <w:rPr>
          <w:rFonts w:eastAsiaTheme="minorEastAsia"/>
          <w:sz w:val="24"/>
          <w:szCs w:val="24"/>
          <w:lang w:eastAsia="zh-CN"/>
          <w14:ligatures w14:val="standardContextual"/>
        </w:rPr>
        <w:t>summarises</w:t>
      </w:r>
      <w:proofErr w:type="spellEnd"/>
      <w:r w:rsidRPr="00C37F0E">
        <w:rPr>
          <w:rFonts w:eastAsiaTheme="minorEastAsia"/>
          <w:sz w:val="24"/>
          <w:szCs w:val="24"/>
          <w:lang w:eastAsia="zh-CN"/>
          <w14:ligatures w14:val="standardContextual"/>
        </w:rPr>
        <w:t xml:space="preserve"> the descriptive statistics of the reading scores</w:t>
      </w:r>
      <w:r w:rsidR="0021008F">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and these composite measures reported cognitive strategy and metacognitive strategy use.</w:t>
      </w:r>
    </w:p>
    <w:p w14:paraId="1A7B1605" w14:textId="77777777" w:rsidR="00294BE7" w:rsidRPr="00C37F0E" w:rsidRDefault="00294BE7" w:rsidP="00C15002">
      <w:pPr>
        <w:pStyle w:val="BodyText"/>
        <w:spacing w:line="480" w:lineRule="auto"/>
        <w:rPr>
          <w:sz w:val="24"/>
          <w:szCs w:val="24"/>
        </w:rPr>
      </w:pPr>
    </w:p>
    <w:p w14:paraId="02D51193" w14:textId="0F7D9445" w:rsidR="00294BE7" w:rsidRPr="00C37F0E" w:rsidRDefault="00294BE7" w:rsidP="00C15002">
      <w:pPr>
        <w:pStyle w:val="BodyText"/>
        <w:spacing w:line="480" w:lineRule="auto"/>
        <w:ind w:left="931" w:right="285"/>
        <w:jc w:val="center"/>
        <w:rPr>
          <w:spacing w:val="-4"/>
          <w:sz w:val="24"/>
          <w:szCs w:val="24"/>
        </w:rPr>
      </w:pPr>
      <w:r w:rsidRPr="00C37F0E">
        <w:rPr>
          <w:sz w:val="24"/>
          <w:szCs w:val="24"/>
        </w:rPr>
        <w:t>Table</w:t>
      </w:r>
      <w:r w:rsidRPr="00C37F0E">
        <w:rPr>
          <w:spacing w:val="6"/>
          <w:sz w:val="24"/>
          <w:szCs w:val="24"/>
        </w:rPr>
        <w:t xml:space="preserve"> </w:t>
      </w:r>
      <w:r w:rsidR="009738B8">
        <w:rPr>
          <w:sz w:val="24"/>
          <w:szCs w:val="24"/>
        </w:rPr>
        <w:t>3</w:t>
      </w:r>
      <w:r w:rsidRPr="00C37F0E">
        <w:rPr>
          <w:spacing w:val="8"/>
          <w:sz w:val="24"/>
          <w:szCs w:val="24"/>
        </w:rPr>
        <w:t xml:space="preserve"> </w:t>
      </w:r>
      <w:r w:rsidR="00FB07FC" w:rsidRPr="00C37F0E">
        <w:rPr>
          <w:spacing w:val="8"/>
          <w:sz w:val="24"/>
          <w:szCs w:val="24"/>
        </w:rPr>
        <w:t xml:space="preserve">about </w:t>
      </w:r>
      <w:r w:rsidRPr="00C37F0E">
        <w:rPr>
          <w:spacing w:val="-4"/>
          <w:sz w:val="24"/>
          <w:szCs w:val="24"/>
        </w:rPr>
        <w:t>here</w:t>
      </w:r>
    </w:p>
    <w:p w14:paraId="217A5DB7" w14:textId="77777777" w:rsidR="00FB07FC" w:rsidRPr="00C37F0E" w:rsidRDefault="00FB07FC" w:rsidP="00C15002">
      <w:pPr>
        <w:pStyle w:val="BodyText"/>
        <w:spacing w:line="480" w:lineRule="auto"/>
        <w:ind w:left="931" w:right="285"/>
        <w:jc w:val="center"/>
        <w:rPr>
          <w:spacing w:val="-4"/>
          <w:sz w:val="24"/>
          <w:szCs w:val="24"/>
        </w:rPr>
      </w:pPr>
    </w:p>
    <w:p w14:paraId="3CBD1FC0" w14:textId="43DF2388" w:rsidR="00FB5583" w:rsidRPr="00C37F0E" w:rsidRDefault="00C40E57" w:rsidP="00C15002">
      <w:pPr>
        <w:pStyle w:val="BodyText"/>
        <w:spacing w:line="480" w:lineRule="auto"/>
        <w:ind w:right="-30"/>
        <w:jc w:val="both"/>
        <w:rPr>
          <w:sz w:val="24"/>
          <w:szCs w:val="24"/>
        </w:rPr>
      </w:pPr>
      <w:r w:rsidRPr="00C37F0E">
        <w:rPr>
          <w:sz w:val="24"/>
          <w:szCs w:val="24"/>
        </w:rPr>
        <w:t xml:space="preserve">A paired samples </w:t>
      </w:r>
      <w:r w:rsidRPr="00C37F0E">
        <w:rPr>
          <w:i/>
          <w:sz w:val="24"/>
          <w:szCs w:val="24"/>
        </w:rPr>
        <w:t>t</w:t>
      </w:r>
      <w:r w:rsidRPr="00C37F0E">
        <w:rPr>
          <w:sz w:val="24"/>
          <w:szCs w:val="24"/>
        </w:rPr>
        <w:t>-test was conducted to</w:t>
      </w:r>
      <w:r w:rsidRPr="00C37F0E">
        <w:rPr>
          <w:spacing w:val="40"/>
          <w:sz w:val="24"/>
          <w:szCs w:val="24"/>
        </w:rPr>
        <w:t xml:space="preserve"> </w:t>
      </w:r>
      <w:r w:rsidRPr="00C37F0E">
        <w:rPr>
          <w:sz w:val="24"/>
          <w:szCs w:val="24"/>
        </w:rPr>
        <w:t xml:space="preserve">statistically compare the frequency of the reported cognitive and metacognitive strategy use. </w:t>
      </w:r>
      <w:r w:rsidR="007516E2" w:rsidRPr="00C37F0E">
        <w:rPr>
          <w:sz w:val="24"/>
          <w:szCs w:val="24"/>
        </w:rPr>
        <w:t>The</w:t>
      </w:r>
      <w:r w:rsidR="007516E2" w:rsidRPr="00C37F0E">
        <w:rPr>
          <w:spacing w:val="40"/>
          <w:sz w:val="24"/>
          <w:szCs w:val="24"/>
        </w:rPr>
        <w:t xml:space="preserve"> </w:t>
      </w:r>
      <w:r w:rsidR="007516E2" w:rsidRPr="00C37F0E">
        <w:rPr>
          <w:sz w:val="24"/>
          <w:szCs w:val="24"/>
        </w:rPr>
        <w:t>reported use of metacognitive</w:t>
      </w:r>
      <w:r w:rsidR="007516E2" w:rsidRPr="00C37F0E">
        <w:rPr>
          <w:spacing w:val="80"/>
          <w:sz w:val="24"/>
          <w:szCs w:val="24"/>
        </w:rPr>
        <w:t xml:space="preserve"> </w:t>
      </w:r>
      <w:r w:rsidR="007516E2" w:rsidRPr="00C37F0E">
        <w:rPr>
          <w:sz w:val="24"/>
          <w:szCs w:val="24"/>
        </w:rPr>
        <w:t>strategies</w:t>
      </w:r>
      <w:r w:rsidR="007516E2" w:rsidRPr="00C37F0E">
        <w:rPr>
          <w:spacing w:val="40"/>
          <w:sz w:val="24"/>
          <w:szCs w:val="24"/>
        </w:rPr>
        <w:t xml:space="preserve"> </w:t>
      </w:r>
      <w:r w:rsidR="007516E2" w:rsidRPr="00C37F0E">
        <w:rPr>
          <w:sz w:val="24"/>
          <w:szCs w:val="24"/>
        </w:rPr>
        <w:t>(</w:t>
      </w:r>
      <w:r w:rsidR="007516E2" w:rsidRPr="00C37F0E">
        <w:rPr>
          <w:i/>
          <w:sz w:val="24"/>
          <w:szCs w:val="24"/>
        </w:rPr>
        <w:t>M</w:t>
      </w:r>
      <w:r w:rsidR="007516E2" w:rsidRPr="00C37F0E">
        <w:rPr>
          <w:i/>
          <w:spacing w:val="40"/>
          <w:sz w:val="24"/>
          <w:szCs w:val="24"/>
        </w:rPr>
        <w:t xml:space="preserve"> </w:t>
      </w:r>
      <w:r w:rsidR="007516E2" w:rsidRPr="00C37F0E">
        <w:rPr>
          <w:sz w:val="24"/>
          <w:szCs w:val="24"/>
        </w:rPr>
        <w:t>=</w:t>
      </w:r>
      <w:r w:rsidR="007516E2" w:rsidRPr="00C37F0E">
        <w:rPr>
          <w:spacing w:val="40"/>
          <w:sz w:val="24"/>
          <w:szCs w:val="24"/>
        </w:rPr>
        <w:t xml:space="preserve"> </w:t>
      </w:r>
      <w:r w:rsidR="007516E2" w:rsidRPr="00C37F0E">
        <w:rPr>
          <w:sz w:val="24"/>
          <w:szCs w:val="24"/>
        </w:rPr>
        <w:t>2.89,</w:t>
      </w:r>
      <w:r w:rsidR="007516E2" w:rsidRPr="00C37F0E">
        <w:rPr>
          <w:spacing w:val="40"/>
          <w:sz w:val="24"/>
          <w:szCs w:val="24"/>
        </w:rPr>
        <w:t xml:space="preserve"> </w:t>
      </w:r>
      <w:r w:rsidR="007516E2" w:rsidRPr="00C37F0E">
        <w:rPr>
          <w:i/>
          <w:sz w:val="24"/>
          <w:szCs w:val="24"/>
        </w:rPr>
        <w:t>SD</w:t>
      </w:r>
      <w:r w:rsidR="007516E2" w:rsidRPr="00C37F0E">
        <w:rPr>
          <w:i/>
          <w:spacing w:val="40"/>
          <w:sz w:val="24"/>
          <w:szCs w:val="24"/>
        </w:rPr>
        <w:t xml:space="preserve"> </w:t>
      </w:r>
      <w:r w:rsidR="007516E2" w:rsidRPr="00C37F0E">
        <w:rPr>
          <w:sz w:val="24"/>
          <w:szCs w:val="24"/>
        </w:rPr>
        <w:t>=</w:t>
      </w:r>
      <w:r w:rsidR="007516E2" w:rsidRPr="00C37F0E">
        <w:rPr>
          <w:spacing w:val="40"/>
          <w:sz w:val="24"/>
          <w:szCs w:val="24"/>
        </w:rPr>
        <w:t xml:space="preserve"> </w:t>
      </w:r>
      <w:r w:rsidR="007516E2" w:rsidRPr="00C37F0E">
        <w:rPr>
          <w:sz w:val="24"/>
          <w:szCs w:val="24"/>
        </w:rPr>
        <w:t>.589)</w:t>
      </w:r>
      <w:r w:rsidR="007516E2" w:rsidRPr="00C37F0E">
        <w:rPr>
          <w:spacing w:val="40"/>
          <w:sz w:val="24"/>
          <w:szCs w:val="24"/>
        </w:rPr>
        <w:t xml:space="preserve"> </w:t>
      </w:r>
      <w:r w:rsidR="007516E2" w:rsidRPr="00C37F0E">
        <w:rPr>
          <w:sz w:val="24"/>
          <w:szCs w:val="24"/>
        </w:rPr>
        <w:t>was</w:t>
      </w:r>
      <w:r w:rsidR="007516E2" w:rsidRPr="00C37F0E">
        <w:rPr>
          <w:spacing w:val="40"/>
          <w:sz w:val="24"/>
          <w:szCs w:val="24"/>
        </w:rPr>
        <w:t xml:space="preserve"> </w:t>
      </w:r>
      <w:r w:rsidR="007516E2" w:rsidRPr="00C37F0E">
        <w:rPr>
          <w:sz w:val="24"/>
          <w:szCs w:val="24"/>
        </w:rPr>
        <w:t>not</w:t>
      </w:r>
      <w:r w:rsidR="007516E2" w:rsidRPr="00C37F0E">
        <w:rPr>
          <w:spacing w:val="40"/>
          <w:sz w:val="24"/>
          <w:szCs w:val="24"/>
        </w:rPr>
        <w:t xml:space="preserve"> </w:t>
      </w:r>
      <w:r w:rsidR="007516E2" w:rsidRPr="00C37F0E">
        <w:rPr>
          <w:sz w:val="24"/>
          <w:szCs w:val="24"/>
        </w:rPr>
        <w:t>significantly</w:t>
      </w:r>
      <w:r w:rsidR="007516E2" w:rsidRPr="00C37F0E">
        <w:rPr>
          <w:spacing w:val="40"/>
          <w:sz w:val="24"/>
          <w:szCs w:val="24"/>
        </w:rPr>
        <w:t xml:space="preserve"> </w:t>
      </w:r>
      <w:r w:rsidR="007516E2" w:rsidRPr="00C37F0E">
        <w:rPr>
          <w:sz w:val="24"/>
          <w:szCs w:val="24"/>
        </w:rPr>
        <w:t>higher</w:t>
      </w:r>
      <w:r w:rsidR="007516E2" w:rsidRPr="00C37F0E">
        <w:rPr>
          <w:spacing w:val="40"/>
          <w:sz w:val="24"/>
          <w:szCs w:val="24"/>
        </w:rPr>
        <w:t xml:space="preserve"> </w:t>
      </w:r>
      <w:r w:rsidR="007516E2" w:rsidRPr="00C37F0E">
        <w:rPr>
          <w:sz w:val="24"/>
          <w:szCs w:val="24"/>
        </w:rPr>
        <w:t>than</w:t>
      </w:r>
      <w:r w:rsidR="007516E2" w:rsidRPr="00C37F0E">
        <w:rPr>
          <w:spacing w:val="40"/>
          <w:sz w:val="24"/>
          <w:szCs w:val="24"/>
        </w:rPr>
        <w:t xml:space="preserve"> </w:t>
      </w:r>
      <w:r w:rsidR="007516E2" w:rsidRPr="00C37F0E">
        <w:rPr>
          <w:sz w:val="24"/>
          <w:szCs w:val="24"/>
        </w:rPr>
        <w:t>the</w:t>
      </w:r>
      <w:r w:rsidR="007516E2" w:rsidRPr="00C37F0E">
        <w:rPr>
          <w:spacing w:val="40"/>
          <w:sz w:val="24"/>
          <w:szCs w:val="24"/>
        </w:rPr>
        <w:t xml:space="preserve"> </w:t>
      </w:r>
      <w:r w:rsidR="007516E2" w:rsidRPr="00C37F0E">
        <w:rPr>
          <w:sz w:val="24"/>
          <w:szCs w:val="24"/>
        </w:rPr>
        <w:t>reported</w:t>
      </w:r>
      <w:r w:rsidR="007516E2" w:rsidRPr="00C37F0E">
        <w:rPr>
          <w:spacing w:val="40"/>
          <w:sz w:val="24"/>
          <w:szCs w:val="24"/>
        </w:rPr>
        <w:t xml:space="preserve"> </w:t>
      </w:r>
      <w:r w:rsidR="007516E2" w:rsidRPr="00C37F0E">
        <w:rPr>
          <w:sz w:val="24"/>
          <w:szCs w:val="24"/>
        </w:rPr>
        <w:t>use</w:t>
      </w:r>
      <w:r w:rsidR="007516E2" w:rsidRPr="00C37F0E">
        <w:rPr>
          <w:spacing w:val="40"/>
          <w:sz w:val="24"/>
          <w:szCs w:val="24"/>
        </w:rPr>
        <w:t xml:space="preserve"> </w:t>
      </w:r>
      <w:r w:rsidR="007516E2" w:rsidRPr="00C37F0E">
        <w:rPr>
          <w:sz w:val="24"/>
          <w:szCs w:val="24"/>
        </w:rPr>
        <w:t>of cognitive strategies (</w:t>
      </w:r>
      <w:r w:rsidR="007516E2" w:rsidRPr="00C37F0E">
        <w:rPr>
          <w:i/>
          <w:sz w:val="24"/>
          <w:szCs w:val="24"/>
        </w:rPr>
        <w:t xml:space="preserve">M </w:t>
      </w:r>
      <w:r w:rsidR="007516E2" w:rsidRPr="00C37F0E">
        <w:rPr>
          <w:sz w:val="24"/>
          <w:szCs w:val="24"/>
        </w:rPr>
        <w:t xml:space="preserve">= 2.60, </w:t>
      </w:r>
      <w:r w:rsidR="007516E2" w:rsidRPr="00C37F0E">
        <w:rPr>
          <w:i/>
          <w:sz w:val="24"/>
          <w:szCs w:val="24"/>
        </w:rPr>
        <w:t xml:space="preserve">SD </w:t>
      </w:r>
      <w:r w:rsidR="007516E2" w:rsidRPr="00C37F0E">
        <w:rPr>
          <w:sz w:val="24"/>
          <w:szCs w:val="24"/>
        </w:rPr>
        <w:t xml:space="preserve">= .737), </w:t>
      </w:r>
      <w:r w:rsidR="007516E2" w:rsidRPr="00C37F0E">
        <w:rPr>
          <w:i/>
          <w:sz w:val="24"/>
          <w:szCs w:val="24"/>
        </w:rPr>
        <w:t xml:space="preserve">t </w:t>
      </w:r>
      <w:r w:rsidR="007516E2" w:rsidRPr="00C37F0E">
        <w:rPr>
          <w:sz w:val="24"/>
          <w:szCs w:val="24"/>
        </w:rPr>
        <w:t xml:space="preserve">(24) = -1.71, </w:t>
      </w:r>
      <w:r w:rsidR="007516E2" w:rsidRPr="00C37F0E">
        <w:rPr>
          <w:i/>
          <w:sz w:val="24"/>
          <w:szCs w:val="24"/>
        </w:rPr>
        <w:t xml:space="preserve">p </w:t>
      </w:r>
      <w:r w:rsidR="007516E2" w:rsidRPr="00C37F0E">
        <w:rPr>
          <w:sz w:val="24"/>
          <w:szCs w:val="24"/>
        </w:rPr>
        <w:t>&gt; .05.</w:t>
      </w:r>
    </w:p>
    <w:p w14:paraId="4FB48212" w14:textId="77777777" w:rsidR="007B1765" w:rsidRPr="00C37F0E" w:rsidRDefault="007B1765" w:rsidP="00C15002">
      <w:pPr>
        <w:pStyle w:val="BodyText"/>
        <w:spacing w:line="480" w:lineRule="auto"/>
        <w:ind w:right="-30"/>
        <w:jc w:val="both"/>
        <w:rPr>
          <w:b/>
          <w:i/>
          <w:sz w:val="24"/>
          <w:szCs w:val="24"/>
        </w:rPr>
      </w:pPr>
    </w:p>
    <w:p w14:paraId="44E7D3FD" w14:textId="6079C67C" w:rsidR="007516E2" w:rsidRPr="00F52D62" w:rsidRDefault="00037579" w:rsidP="00037579">
      <w:pPr>
        <w:pStyle w:val="BodyText"/>
        <w:spacing w:line="480" w:lineRule="auto"/>
        <w:ind w:left="360" w:right="-30" w:hanging="360"/>
        <w:jc w:val="both"/>
        <w:rPr>
          <w:i/>
          <w:snapToGrid w:val="0"/>
          <w:sz w:val="24"/>
          <w:szCs w:val="24"/>
        </w:rPr>
      </w:pPr>
      <w:r>
        <w:rPr>
          <w:i/>
          <w:snapToGrid w:val="0"/>
          <w:sz w:val="24"/>
          <w:szCs w:val="24"/>
        </w:rPr>
        <w:t>7.3</w:t>
      </w:r>
      <w:r w:rsidR="00F52D62">
        <w:rPr>
          <w:i/>
          <w:snapToGrid w:val="0"/>
          <w:sz w:val="24"/>
          <w:szCs w:val="24"/>
        </w:rPr>
        <w:t xml:space="preserve"> </w:t>
      </w:r>
      <w:r w:rsidR="007516E2" w:rsidRPr="00F52D62">
        <w:rPr>
          <w:i/>
          <w:snapToGrid w:val="0"/>
          <w:sz w:val="24"/>
          <w:szCs w:val="24"/>
        </w:rPr>
        <w:t xml:space="preserve">Research question 3: Which </w:t>
      </w:r>
      <w:r w:rsidR="00ED21C6" w:rsidRPr="00F52D62">
        <w:rPr>
          <w:i/>
          <w:snapToGrid w:val="0"/>
          <w:sz w:val="24"/>
          <w:szCs w:val="24"/>
        </w:rPr>
        <w:t>RCS</w:t>
      </w:r>
      <w:r w:rsidR="00337968" w:rsidRPr="00F52D62">
        <w:rPr>
          <w:i/>
          <w:snapToGrid w:val="0"/>
          <w:sz w:val="24"/>
          <w:szCs w:val="24"/>
        </w:rPr>
        <w:t xml:space="preserve"> </w:t>
      </w:r>
      <w:r w:rsidR="007516E2" w:rsidRPr="00F52D62">
        <w:rPr>
          <w:i/>
          <w:snapToGrid w:val="0"/>
          <w:sz w:val="24"/>
          <w:szCs w:val="24"/>
        </w:rPr>
        <w:t xml:space="preserve">cluster </w:t>
      </w:r>
      <w:r w:rsidR="00337968" w:rsidRPr="00F52D62">
        <w:rPr>
          <w:i/>
          <w:snapToGrid w:val="0"/>
          <w:sz w:val="24"/>
          <w:szCs w:val="24"/>
        </w:rPr>
        <w:t>(cognitive or metacognitive)</w:t>
      </w:r>
      <w:r w:rsidR="007516E2" w:rsidRPr="00F52D62">
        <w:rPr>
          <w:i/>
          <w:snapToGrid w:val="0"/>
          <w:sz w:val="24"/>
          <w:szCs w:val="24"/>
        </w:rPr>
        <w:t xml:space="preserve"> is more predictive of </w:t>
      </w:r>
      <w:r w:rsidR="0098613E" w:rsidRPr="00F52D62">
        <w:rPr>
          <w:i/>
          <w:snapToGrid w:val="0"/>
          <w:sz w:val="24"/>
          <w:szCs w:val="24"/>
        </w:rPr>
        <w:t xml:space="preserve">adult Igbo L1 </w:t>
      </w:r>
      <w:r w:rsidR="007516E2" w:rsidRPr="00F52D62">
        <w:rPr>
          <w:i/>
          <w:snapToGrid w:val="0"/>
          <w:sz w:val="24"/>
          <w:szCs w:val="24"/>
        </w:rPr>
        <w:t>reading comprehension</w:t>
      </w:r>
      <w:r w:rsidR="00337968" w:rsidRPr="00F52D62">
        <w:rPr>
          <w:i/>
          <w:snapToGrid w:val="0"/>
          <w:sz w:val="24"/>
          <w:szCs w:val="24"/>
        </w:rPr>
        <w:t>, if any</w:t>
      </w:r>
      <w:r w:rsidR="007516E2" w:rsidRPr="00F52D62">
        <w:rPr>
          <w:i/>
          <w:snapToGrid w:val="0"/>
          <w:sz w:val="24"/>
          <w:szCs w:val="24"/>
        </w:rPr>
        <w:t>?</w:t>
      </w:r>
    </w:p>
    <w:p w14:paraId="45A0D011" w14:textId="77777777" w:rsidR="00C40E57" w:rsidRPr="00C37F0E" w:rsidRDefault="00C40E57" w:rsidP="00C15002">
      <w:pPr>
        <w:pStyle w:val="BodyText"/>
        <w:spacing w:line="480" w:lineRule="auto"/>
        <w:ind w:right="-30"/>
        <w:jc w:val="both"/>
        <w:rPr>
          <w:i/>
          <w:sz w:val="24"/>
          <w:szCs w:val="24"/>
        </w:rPr>
      </w:pPr>
    </w:p>
    <w:p w14:paraId="33035B48" w14:textId="77777777" w:rsidR="00D23DAF" w:rsidRPr="00C37F0E" w:rsidRDefault="00A64715" w:rsidP="00E439B4">
      <w:pPr>
        <w:pStyle w:val="BodyText"/>
        <w:spacing w:line="480" w:lineRule="auto"/>
        <w:ind w:right="-30" w:firstLine="360"/>
        <w:jc w:val="both"/>
        <w:rPr>
          <w:sz w:val="24"/>
          <w:szCs w:val="24"/>
        </w:rPr>
      </w:pPr>
      <w:r w:rsidRPr="00C37F0E">
        <w:rPr>
          <w:sz w:val="24"/>
          <w:szCs w:val="24"/>
        </w:rPr>
        <w:t xml:space="preserve">A multiple regression analysis was conducted with Igbo reading comprehension as the outcome variable and participants’ average ratings for the use of cognitive strategy and metacognitive strategy items during the reading comprehension tasks as the predictor variables. </w:t>
      </w:r>
    </w:p>
    <w:p w14:paraId="6DD8B56E" w14:textId="14C40E38" w:rsidR="00D23DAF" w:rsidRPr="00C37F0E" w:rsidRDefault="00D23DAF" w:rsidP="00C15002">
      <w:pPr>
        <w:widowControl/>
        <w:adjustRightInd w:val="0"/>
        <w:spacing w:line="480" w:lineRule="auto"/>
        <w:ind w:firstLine="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 xml:space="preserve">The most principled approach to sample size estimation is to conduct a power analysis because rules of thumb about the minimum number of participants required in a statistical test ‘do not take into account issues such as the expected effect size or the desired power of the test.’ (Miles </w:t>
      </w:r>
      <w:r w:rsidR="0098613E">
        <w:rPr>
          <w:rFonts w:eastAsiaTheme="minorEastAsia"/>
          <w:sz w:val="24"/>
          <w:szCs w:val="24"/>
          <w:lang w:eastAsia="zh-CN"/>
          <w14:ligatures w14:val="standardContextual"/>
        </w:rPr>
        <w:t>&amp;</w:t>
      </w:r>
      <w:r w:rsidR="0098613E"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Shevlin</w:t>
      </w:r>
      <w:r w:rsidR="0098613E">
        <w:rPr>
          <w:rFonts w:eastAsiaTheme="minorEastAsia"/>
          <w:sz w:val="24"/>
          <w:szCs w:val="24"/>
          <w:lang w:eastAsia="zh-CN"/>
          <w14:ligatures w14:val="standardContextual"/>
        </w:rPr>
        <w:t>,</w:t>
      </w:r>
      <w:r w:rsidR="009748F9"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2001, p. 119). Because no other study has conducted a multiple regression with reported cognitive and metacognitive strategy use as predictors and reading comprehension scores as outcome variable</w:t>
      </w:r>
      <w:r w:rsidR="0021008F">
        <w:rPr>
          <w:rFonts w:eastAsiaTheme="minorEastAsia"/>
          <w:sz w:val="24"/>
          <w:szCs w:val="24"/>
          <w:lang w:eastAsia="zh-CN"/>
          <w14:ligatures w14:val="standardContextual"/>
        </w:rPr>
        <w:t>s</w:t>
      </w:r>
      <w:r w:rsidRPr="00C37F0E">
        <w:rPr>
          <w:rFonts w:eastAsiaTheme="minorEastAsia"/>
          <w:sz w:val="24"/>
          <w:szCs w:val="24"/>
          <w:lang w:eastAsia="zh-CN"/>
          <w14:ligatures w14:val="standardContextual"/>
        </w:rPr>
        <w:t xml:space="preserve">, we did not have an expected effect size for our power analysis. </w:t>
      </w:r>
      <w:r w:rsidR="005F2F42" w:rsidRPr="00C37F0E">
        <w:rPr>
          <w:rFonts w:eastAsiaTheme="minorEastAsia"/>
          <w:sz w:val="24"/>
          <w:szCs w:val="24"/>
          <w:lang w:eastAsia="zh-CN"/>
          <w14:ligatures w14:val="standardContextual"/>
        </w:rPr>
        <w:t>Therefore</w:t>
      </w:r>
      <w:r w:rsidRPr="00C37F0E">
        <w:rPr>
          <w:rFonts w:eastAsiaTheme="minorEastAsia"/>
          <w:sz w:val="24"/>
          <w:szCs w:val="24"/>
          <w:lang w:eastAsia="zh-CN"/>
          <w14:ligatures w14:val="standardContextual"/>
        </w:rPr>
        <w:t xml:space="preserve">, three power analyses were conducted to estimate the sample size required depending on whether the regression analysis would have a low, medium or high effect size. </w:t>
      </w:r>
      <w:r w:rsidR="00C971B6" w:rsidRPr="00C37F0E">
        <w:rPr>
          <w:i/>
          <w:sz w:val="24"/>
          <w:szCs w:val="24"/>
        </w:rPr>
        <w:t>R</w:t>
      </w:r>
      <w:r w:rsidR="00C971B6" w:rsidRPr="00C37F0E">
        <w:rPr>
          <w:i/>
          <w:sz w:val="24"/>
          <w:szCs w:val="24"/>
          <w:vertAlign w:val="superscript"/>
        </w:rPr>
        <w:t>2</w:t>
      </w:r>
      <w:r w:rsidRPr="00C37F0E">
        <w:rPr>
          <w:rFonts w:eastAsiaTheme="minorEastAsia"/>
          <w:i/>
          <w:iCs/>
          <w:sz w:val="16"/>
          <w:szCs w:val="16"/>
          <w:lang w:eastAsia="zh-CN"/>
          <w14:ligatures w14:val="standardContextual"/>
        </w:rPr>
        <w:t xml:space="preserve"> </w:t>
      </w:r>
      <w:r w:rsidRPr="00C37F0E">
        <w:rPr>
          <w:rFonts w:eastAsiaTheme="minorEastAsia"/>
          <w:sz w:val="24"/>
          <w:szCs w:val="24"/>
          <w:lang w:eastAsia="zh-CN"/>
          <w14:ligatures w14:val="standardContextual"/>
        </w:rPr>
        <w:t xml:space="preserve">values of .02, .13, and .26 were used to </w:t>
      </w:r>
      <w:proofErr w:type="spellStart"/>
      <w:r w:rsidRPr="00C37F0E">
        <w:rPr>
          <w:rFonts w:eastAsiaTheme="minorEastAsia"/>
          <w:sz w:val="24"/>
          <w:szCs w:val="24"/>
          <w:lang w:eastAsia="zh-CN"/>
          <w14:ligatures w14:val="standardContextual"/>
        </w:rPr>
        <w:t>operationalise</w:t>
      </w:r>
      <w:proofErr w:type="spellEnd"/>
      <w:r w:rsidRPr="00C37F0E">
        <w:rPr>
          <w:rFonts w:eastAsiaTheme="minorEastAsia"/>
          <w:sz w:val="24"/>
          <w:szCs w:val="24"/>
          <w:lang w:eastAsia="zh-CN"/>
          <w14:ligatures w14:val="standardContextual"/>
        </w:rPr>
        <w:t xml:space="preserve"> low, medium and high effect size</w:t>
      </w:r>
      <w:r w:rsidR="0021008F">
        <w:rPr>
          <w:rFonts w:eastAsiaTheme="minorEastAsia"/>
          <w:sz w:val="24"/>
          <w:szCs w:val="24"/>
          <w:lang w:eastAsia="zh-CN"/>
          <w14:ligatures w14:val="standardContextual"/>
        </w:rPr>
        <w:t>s</w:t>
      </w:r>
      <w:r w:rsidRPr="00C37F0E">
        <w:rPr>
          <w:rFonts w:eastAsiaTheme="minorEastAsia"/>
          <w:sz w:val="24"/>
          <w:szCs w:val="24"/>
          <w:lang w:eastAsia="zh-CN"/>
          <w14:ligatures w14:val="standardContextual"/>
        </w:rPr>
        <w:t>, respectively, following Cohen</w:t>
      </w:r>
      <w:r w:rsidR="008F554C" w:rsidRPr="00C37F0E">
        <w:rPr>
          <w:rFonts w:eastAsiaTheme="minorEastAsia"/>
          <w:sz w:val="24"/>
          <w:szCs w:val="24"/>
          <w:lang w:eastAsia="zh-CN"/>
          <w14:ligatures w14:val="standardContextual"/>
        </w:rPr>
        <w:t xml:space="preserve"> </w:t>
      </w:r>
      <w:proofErr w:type="spellStart"/>
      <w:r w:rsidR="004F1B5D" w:rsidRPr="00C37F0E">
        <w:rPr>
          <w:rFonts w:eastAsiaTheme="minorEastAsia"/>
          <w:sz w:val="24"/>
          <w:szCs w:val="24"/>
          <w:lang w:eastAsia="zh-CN"/>
          <w14:ligatures w14:val="standardContextual"/>
        </w:rPr>
        <w:t>Cohen</w:t>
      </w:r>
      <w:proofErr w:type="spellEnd"/>
      <w:r w:rsidR="004F1B5D" w:rsidRPr="00C37F0E">
        <w:rPr>
          <w:rFonts w:eastAsiaTheme="minorEastAsia"/>
          <w:sz w:val="24"/>
          <w:szCs w:val="24"/>
          <w:lang w:eastAsia="zh-CN"/>
          <w14:ligatures w14:val="standardContextual"/>
        </w:rPr>
        <w:t xml:space="preserve">, West, </w:t>
      </w:r>
      <w:r w:rsidR="004F1B5D">
        <w:rPr>
          <w:rFonts w:eastAsiaTheme="minorEastAsia"/>
          <w:sz w:val="24"/>
          <w:szCs w:val="24"/>
          <w:lang w:eastAsia="zh-CN"/>
          <w14:ligatures w14:val="standardContextual"/>
        </w:rPr>
        <w:t xml:space="preserve">and </w:t>
      </w:r>
      <w:r w:rsidR="004F1B5D" w:rsidRPr="00C37F0E">
        <w:rPr>
          <w:rFonts w:eastAsiaTheme="minorEastAsia"/>
          <w:sz w:val="24"/>
          <w:szCs w:val="24"/>
          <w:lang w:eastAsia="zh-CN"/>
          <w14:ligatures w14:val="standardContextual"/>
        </w:rPr>
        <w:t>Aiken</w:t>
      </w:r>
      <w:r w:rsidR="008F554C" w:rsidRPr="00C37F0E">
        <w:rPr>
          <w:rFonts w:eastAsiaTheme="minorEastAsia"/>
          <w:sz w:val="24"/>
          <w:szCs w:val="24"/>
          <w:lang w:eastAsia="zh-CN"/>
          <w14:ligatures w14:val="standardContextual"/>
        </w:rPr>
        <w:t>’s</w:t>
      </w:r>
      <w:r w:rsidRPr="00C37F0E">
        <w:rPr>
          <w:rFonts w:eastAsiaTheme="minorEastAsia"/>
          <w:sz w:val="24"/>
          <w:szCs w:val="24"/>
          <w:lang w:eastAsia="zh-CN"/>
          <w14:ligatures w14:val="standardContextual"/>
        </w:rPr>
        <w:t xml:space="preserve"> (2003) benchmarks. We used Cohen et al.’s (2003) power analysis formula and assumed 75% power. According to these power analyses, 424 participants would be required in a study with an expected </w:t>
      </w:r>
      <w:r w:rsidR="005456E7" w:rsidRPr="00C37F0E">
        <w:rPr>
          <w:i/>
          <w:sz w:val="24"/>
          <w:szCs w:val="24"/>
        </w:rPr>
        <w:t>R</w:t>
      </w:r>
      <w:r w:rsidR="005456E7" w:rsidRPr="00C37F0E">
        <w:rPr>
          <w:i/>
          <w:sz w:val="24"/>
          <w:szCs w:val="24"/>
          <w:vertAlign w:val="superscript"/>
        </w:rPr>
        <w:t>2</w:t>
      </w:r>
      <w:r w:rsidRPr="00C37F0E">
        <w:rPr>
          <w:rFonts w:eastAsiaTheme="minorEastAsia"/>
          <w:i/>
          <w:iCs/>
          <w:sz w:val="16"/>
          <w:szCs w:val="16"/>
          <w:lang w:eastAsia="zh-CN"/>
          <w14:ligatures w14:val="standardContextual"/>
        </w:rPr>
        <w:t xml:space="preserve"> </w:t>
      </w:r>
      <w:r w:rsidRPr="00C37F0E">
        <w:rPr>
          <w:rFonts w:eastAsiaTheme="minorEastAsia"/>
          <w:sz w:val="24"/>
          <w:szCs w:val="24"/>
          <w:lang w:eastAsia="zh-CN"/>
          <w14:ligatures w14:val="standardContextual"/>
        </w:rPr>
        <w:t xml:space="preserve">of .02, 58 participants in a study with an expected </w:t>
      </w:r>
      <w:r w:rsidR="005456E7" w:rsidRPr="00C37F0E">
        <w:rPr>
          <w:i/>
          <w:sz w:val="24"/>
          <w:szCs w:val="24"/>
        </w:rPr>
        <w:t>R</w:t>
      </w:r>
      <w:r w:rsidR="005456E7" w:rsidRPr="00C37F0E">
        <w:rPr>
          <w:i/>
          <w:sz w:val="24"/>
          <w:szCs w:val="24"/>
          <w:vertAlign w:val="superscript"/>
        </w:rPr>
        <w:t>2</w:t>
      </w:r>
      <w:r w:rsidRPr="00C37F0E">
        <w:rPr>
          <w:rFonts w:eastAsiaTheme="minorEastAsia"/>
          <w:i/>
          <w:iCs/>
          <w:sz w:val="16"/>
          <w:szCs w:val="16"/>
          <w:lang w:eastAsia="zh-CN"/>
          <w14:ligatures w14:val="standardContextual"/>
        </w:rPr>
        <w:t xml:space="preserve"> </w:t>
      </w:r>
      <w:r w:rsidRPr="00C37F0E">
        <w:rPr>
          <w:rFonts w:eastAsiaTheme="minorEastAsia"/>
          <w:sz w:val="24"/>
          <w:szCs w:val="24"/>
          <w:lang w:eastAsia="zh-CN"/>
          <w14:ligatures w14:val="standardContextual"/>
        </w:rPr>
        <w:t xml:space="preserve">of .13, and 25 participants in a study with an expected </w:t>
      </w:r>
      <w:r w:rsidR="005456E7" w:rsidRPr="00C37F0E">
        <w:rPr>
          <w:i/>
          <w:sz w:val="24"/>
          <w:szCs w:val="24"/>
        </w:rPr>
        <w:t>R</w:t>
      </w:r>
      <w:r w:rsidR="005456E7" w:rsidRPr="00C37F0E">
        <w:rPr>
          <w:i/>
          <w:sz w:val="24"/>
          <w:szCs w:val="24"/>
          <w:vertAlign w:val="superscript"/>
        </w:rPr>
        <w:t>2</w:t>
      </w:r>
      <w:r w:rsidRPr="00C37F0E">
        <w:rPr>
          <w:rFonts w:eastAsiaTheme="minorEastAsia"/>
          <w:i/>
          <w:iCs/>
          <w:sz w:val="16"/>
          <w:szCs w:val="16"/>
          <w:lang w:eastAsia="zh-CN"/>
          <w14:ligatures w14:val="standardContextual"/>
        </w:rPr>
        <w:t xml:space="preserve"> </w:t>
      </w:r>
      <w:r w:rsidRPr="00C37F0E">
        <w:rPr>
          <w:rFonts w:eastAsiaTheme="minorEastAsia"/>
          <w:sz w:val="24"/>
          <w:szCs w:val="24"/>
          <w:lang w:eastAsia="zh-CN"/>
          <w14:ligatures w14:val="standardContextual"/>
        </w:rPr>
        <w:t>of .26. We conducted the study with the maximum number of participants that we could recruit (25) due to time and financial restrictions.</w:t>
      </w:r>
    </w:p>
    <w:p w14:paraId="1355F8F8" w14:textId="2D4A0B50" w:rsidR="008F554C" w:rsidRPr="00C37F0E" w:rsidRDefault="008F554C" w:rsidP="00C15002">
      <w:pPr>
        <w:pStyle w:val="BodyText"/>
        <w:spacing w:line="480" w:lineRule="auto"/>
        <w:ind w:right="-30" w:firstLine="360"/>
        <w:jc w:val="both"/>
        <w:rPr>
          <w:sz w:val="24"/>
          <w:szCs w:val="24"/>
        </w:rPr>
      </w:pPr>
      <w:r w:rsidRPr="00C37F0E">
        <w:rPr>
          <w:sz w:val="24"/>
          <w:szCs w:val="24"/>
        </w:rPr>
        <w:t xml:space="preserve">All predictors were entered </w:t>
      </w:r>
      <w:r w:rsidR="006F6A31" w:rsidRPr="00C37F0E">
        <w:rPr>
          <w:sz w:val="24"/>
          <w:szCs w:val="24"/>
        </w:rPr>
        <w:t xml:space="preserve">into the regression analysis </w:t>
      </w:r>
      <w:r w:rsidRPr="00C37F0E">
        <w:rPr>
          <w:sz w:val="24"/>
          <w:szCs w:val="24"/>
        </w:rPr>
        <w:t xml:space="preserve">simultaneously (forced entry). The </w:t>
      </w:r>
      <w:r w:rsidRPr="00C37F0E">
        <w:rPr>
          <w:i/>
          <w:sz w:val="24"/>
          <w:szCs w:val="24"/>
        </w:rPr>
        <w:t>R</w:t>
      </w:r>
      <w:proofErr w:type="gramStart"/>
      <w:r w:rsidRPr="00C37F0E">
        <w:rPr>
          <w:i/>
          <w:sz w:val="24"/>
          <w:szCs w:val="24"/>
          <w:vertAlign w:val="superscript"/>
        </w:rPr>
        <w:t>2</w:t>
      </w:r>
      <w:r w:rsidRPr="00C37F0E">
        <w:rPr>
          <w:i/>
          <w:sz w:val="24"/>
          <w:szCs w:val="24"/>
        </w:rPr>
        <w:t xml:space="preserve"> </w:t>
      </w:r>
      <w:r w:rsidRPr="00C37F0E">
        <w:rPr>
          <w:sz w:val="24"/>
          <w:szCs w:val="24"/>
        </w:rPr>
        <w:t xml:space="preserve"> of</w:t>
      </w:r>
      <w:proofErr w:type="gramEnd"/>
      <w:r w:rsidRPr="00C37F0E">
        <w:rPr>
          <w:sz w:val="24"/>
          <w:szCs w:val="24"/>
        </w:rPr>
        <w:t xml:space="preserve"> the regression was .286 (</w:t>
      </w:r>
      <w:r w:rsidRPr="00C37F0E">
        <w:rPr>
          <w:i/>
          <w:sz w:val="24"/>
          <w:szCs w:val="24"/>
        </w:rPr>
        <w:t>R</w:t>
      </w:r>
      <w:r w:rsidRPr="00C37F0E">
        <w:rPr>
          <w:i/>
          <w:sz w:val="24"/>
          <w:szCs w:val="24"/>
          <w:vertAlign w:val="superscript"/>
        </w:rPr>
        <w:t>2</w:t>
      </w:r>
      <w:r w:rsidRPr="00C37F0E">
        <w:rPr>
          <w:i/>
          <w:sz w:val="24"/>
          <w:szCs w:val="24"/>
        </w:rPr>
        <w:t xml:space="preserve"> </w:t>
      </w:r>
      <w:r w:rsidRPr="00C37F0E">
        <w:rPr>
          <w:i/>
          <w:sz w:val="24"/>
          <w:szCs w:val="24"/>
          <w:vertAlign w:val="subscript"/>
        </w:rPr>
        <w:t>Adjusted</w:t>
      </w:r>
      <w:r w:rsidRPr="00C37F0E">
        <w:rPr>
          <w:i/>
          <w:sz w:val="24"/>
          <w:szCs w:val="24"/>
        </w:rPr>
        <w:t xml:space="preserve"> </w:t>
      </w:r>
      <w:r w:rsidRPr="00C37F0E">
        <w:rPr>
          <w:sz w:val="24"/>
          <w:szCs w:val="24"/>
        </w:rPr>
        <w:t xml:space="preserve">= .22), a finding that indicates that our sample of 25 </w:t>
      </w:r>
      <w:r w:rsidRPr="00C37F0E">
        <w:rPr>
          <w:sz w:val="24"/>
          <w:szCs w:val="24"/>
        </w:rPr>
        <w:lastRenderedPageBreak/>
        <w:t xml:space="preserve">participants was indeed sufficient. </w:t>
      </w:r>
    </w:p>
    <w:p w14:paraId="29CAD803" w14:textId="08AD6DE4" w:rsidR="007516E2" w:rsidRPr="00C37F0E" w:rsidRDefault="00D23DAF" w:rsidP="00C15002">
      <w:pPr>
        <w:pStyle w:val="BodyText"/>
        <w:spacing w:line="480" w:lineRule="auto"/>
        <w:ind w:right="-30" w:firstLine="360"/>
        <w:jc w:val="both"/>
        <w:rPr>
          <w:sz w:val="24"/>
          <w:szCs w:val="24"/>
        </w:rPr>
      </w:pPr>
      <w:r w:rsidRPr="00C37F0E">
        <w:rPr>
          <w:sz w:val="24"/>
          <w:szCs w:val="24"/>
        </w:rPr>
        <w:t xml:space="preserve">Tests indicated that </w:t>
      </w:r>
      <w:r w:rsidR="007516E2" w:rsidRPr="00C37F0E">
        <w:rPr>
          <w:sz w:val="24"/>
          <w:szCs w:val="24"/>
        </w:rPr>
        <w:t>the</w:t>
      </w:r>
      <w:r w:rsidR="007516E2" w:rsidRPr="00C37F0E">
        <w:rPr>
          <w:spacing w:val="40"/>
          <w:sz w:val="24"/>
          <w:szCs w:val="24"/>
        </w:rPr>
        <w:t xml:space="preserve"> </w:t>
      </w:r>
      <w:r w:rsidR="007516E2" w:rsidRPr="00C37F0E">
        <w:rPr>
          <w:sz w:val="24"/>
          <w:szCs w:val="24"/>
        </w:rPr>
        <w:t>assumptions</w:t>
      </w:r>
      <w:r w:rsidR="007516E2" w:rsidRPr="00C37F0E">
        <w:rPr>
          <w:spacing w:val="40"/>
          <w:sz w:val="24"/>
          <w:szCs w:val="24"/>
        </w:rPr>
        <w:t xml:space="preserve"> </w:t>
      </w:r>
      <w:r w:rsidR="007516E2" w:rsidRPr="00C37F0E">
        <w:rPr>
          <w:sz w:val="24"/>
          <w:szCs w:val="24"/>
        </w:rPr>
        <w:t>of</w:t>
      </w:r>
      <w:r w:rsidR="007516E2" w:rsidRPr="00C37F0E">
        <w:rPr>
          <w:spacing w:val="40"/>
          <w:sz w:val="24"/>
          <w:szCs w:val="24"/>
        </w:rPr>
        <w:t xml:space="preserve"> </w:t>
      </w:r>
      <w:r w:rsidR="007516E2" w:rsidRPr="00C37F0E">
        <w:rPr>
          <w:sz w:val="24"/>
          <w:szCs w:val="24"/>
        </w:rPr>
        <w:t>multiple</w:t>
      </w:r>
      <w:r w:rsidR="007516E2" w:rsidRPr="00C37F0E">
        <w:rPr>
          <w:spacing w:val="40"/>
          <w:sz w:val="24"/>
          <w:szCs w:val="24"/>
        </w:rPr>
        <w:t xml:space="preserve"> </w:t>
      </w:r>
      <w:r w:rsidR="007516E2" w:rsidRPr="00C37F0E">
        <w:rPr>
          <w:sz w:val="24"/>
          <w:szCs w:val="24"/>
        </w:rPr>
        <w:t>regression</w:t>
      </w:r>
      <w:r w:rsidR="007516E2" w:rsidRPr="00C37F0E">
        <w:rPr>
          <w:spacing w:val="40"/>
          <w:sz w:val="24"/>
          <w:szCs w:val="24"/>
        </w:rPr>
        <w:t xml:space="preserve"> </w:t>
      </w:r>
      <w:r w:rsidR="007516E2" w:rsidRPr="00C37F0E">
        <w:rPr>
          <w:sz w:val="24"/>
          <w:szCs w:val="24"/>
        </w:rPr>
        <w:t>analysis</w:t>
      </w:r>
      <w:r w:rsidR="007516E2" w:rsidRPr="00C37F0E">
        <w:rPr>
          <w:spacing w:val="40"/>
          <w:sz w:val="24"/>
          <w:szCs w:val="24"/>
        </w:rPr>
        <w:t xml:space="preserve"> </w:t>
      </w:r>
      <w:r w:rsidR="007516E2" w:rsidRPr="00C37F0E">
        <w:rPr>
          <w:sz w:val="24"/>
          <w:szCs w:val="24"/>
        </w:rPr>
        <w:t>were met</w:t>
      </w:r>
      <w:r w:rsidR="00A64715" w:rsidRPr="00C37F0E">
        <w:rPr>
          <w:sz w:val="24"/>
          <w:szCs w:val="24"/>
        </w:rPr>
        <w:t>. In particular,</w:t>
      </w:r>
      <w:r w:rsidRPr="00C37F0E">
        <w:rPr>
          <w:sz w:val="24"/>
          <w:szCs w:val="24"/>
        </w:rPr>
        <w:t xml:space="preserve"> </w:t>
      </w:r>
      <w:r w:rsidR="00A64715" w:rsidRPr="00C37F0E">
        <w:rPr>
          <w:rFonts w:eastAsiaTheme="minorEastAsia"/>
          <w:sz w:val="24"/>
          <w:szCs w:val="24"/>
          <w:lang w:eastAsia="zh-CN"/>
          <w14:ligatures w14:val="standardContextual"/>
        </w:rPr>
        <w:t>tolerance statistics for both predictor variables were higher than .2, thus indicating that the assumption of no multicollinearity was met</w:t>
      </w:r>
      <w:r w:rsidR="007516E2" w:rsidRPr="00C37F0E">
        <w:rPr>
          <w:sz w:val="24"/>
          <w:szCs w:val="24"/>
        </w:rPr>
        <w:t xml:space="preserve"> (CS, Tolerance = .96; MS, Tolerance = .96)</w:t>
      </w:r>
      <w:r w:rsidR="00A64715" w:rsidRPr="00C37F0E">
        <w:rPr>
          <w:sz w:val="24"/>
          <w:szCs w:val="24"/>
        </w:rPr>
        <w:t xml:space="preserve">. </w:t>
      </w:r>
      <w:r w:rsidR="007516E2" w:rsidRPr="00C37F0E">
        <w:rPr>
          <w:sz w:val="24"/>
          <w:szCs w:val="24"/>
        </w:rPr>
        <w:t xml:space="preserve"> </w:t>
      </w:r>
      <w:r w:rsidR="00A64715" w:rsidRPr="00C37F0E">
        <w:rPr>
          <w:sz w:val="24"/>
          <w:szCs w:val="24"/>
        </w:rPr>
        <w:t>T</w:t>
      </w:r>
      <w:r w:rsidR="007516E2" w:rsidRPr="00C37F0E">
        <w:rPr>
          <w:sz w:val="24"/>
          <w:szCs w:val="24"/>
        </w:rPr>
        <w:t>he assumption of independent errors</w:t>
      </w:r>
      <w:r w:rsidR="00A64715" w:rsidRPr="00C37F0E">
        <w:rPr>
          <w:sz w:val="24"/>
          <w:szCs w:val="24"/>
        </w:rPr>
        <w:t xml:space="preserve"> was also met</w:t>
      </w:r>
      <w:r w:rsidR="007516E2" w:rsidRPr="00C37F0E">
        <w:rPr>
          <w:sz w:val="24"/>
          <w:szCs w:val="24"/>
        </w:rPr>
        <w:t xml:space="preserve"> (Durbin-Watson = 2.21). The histogram</w:t>
      </w:r>
      <w:r w:rsidR="007516E2" w:rsidRPr="00C37F0E">
        <w:rPr>
          <w:spacing w:val="79"/>
          <w:sz w:val="24"/>
          <w:szCs w:val="24"/>
        </w:rPr>
        <w:t xml:space="preserve"> </w:t>
      </w:r>
      <w:r w:rsidR="007516E2" w:rsidRPr="00C37F0E">
        <w:rPr>
          <w:sz w:val="24"/>
          <w:szCs w:val="24"/>
        </w:rPr>
        <w:t>of</w:t>
      </w:r>
      <w:r w:rsidR="007516E2" w:rsidRPr="00C37F0E">
        <w:rPr>
          <w:spacing w:val="78"/>
          <w:sz w:val="24"/>
          <w:szCs w:val="24"/>
        </w:rPr>
        <w:t xml:space="preserve"> </w:t>
      </w:r>
      <w:r w:rsidR="007516E2" w:rsidRPr="00C37F0E">
        <w:rPr>
          <w:sz w:val="24"/>
          <w:szCs w:val="24"/>
        </w:rPr>
        <w:t>the</w:t>
      </w:r>
      <w:r w:rsidR="007516E2" w:rsidRPr="00C37F0E">
        <w:rPr>
          <w:spacing w:val="77"/>
          <w:sz w:val="24"/>
          <w:szCs w:val="24"/>
        </w:rPr>
        <w:t xml:space="preserve"> </w:t>
      </w:r>
      <w:proofErr w:type="spellStart"/>
      <w:r w:rsidR="007516E2" w:rsidRPr="00C37F0E">
        <w:rPr>
          <w:sz w:val="24"/>
          <w:szCs w:val="24"/>
        </w:rPr>
        <w:t>standardi</w:t>
      </w:r>
      <w:r w:rsidR="006F40BB">
        <w:rPr>
          <w:sz w:val="24"/>
          <w:szCs w:val="24"/>
        </w:rPr>
        <w:t>s</w:t>
      </w:r>
      <w:r w:rsidR="007516E2" w:rsidRPr="00C37F0E">
        <w:rPr>
          <w:sz w:val="24"/>
          <w:szCs w:val="24"/>
        </w:rPr>
        <w:t>ed</w:t>
      </w:r>
      <w:proofErr w:type="spellEnd"/>
      <w:r w:rsidR="007516E2" w:rsidRPr="00C37F0E">
        <w:rPr>
          <w:spacing w:val="79"/>
          <w:sz w:val="24"/>
          <w:szCs w:val="24"/>
        </w:rPr>
        <w:t xml:space="preserve"> </w:t>
      </w:r>
      <w:r w:rsidR="007516E2" w:rsidRPr="00C37F0E">
        <w:rPr>
          <w:sz w:val="24"/>
          <w:szCs w:val="24"/>
        </w:rPr>
        <w:t>residuals</w:t>
      </w:r>
      <w:r w:rsidR="007516E2" w:rsidRPr="00C37F0E">
        <w:rPr>
          <w:spacing w:val="75"/>
          <w:sz w:val="24"/>
          <w:szCs w:val="24"/>
        </w:rPr>
        <w:t xml:space="preserve"> </w:t>
      </w:r>
      <w:r w:rsidR="007516E2" w:rsidRPr="00C37F0E">
        <w:rPr>
          <w:sz w:val="24"/>
          <w:szCs w:val="24"/>
        </w:rPr>
        <w:t>indicated</w:t>
      </w:r>
      <w:r w:rsidR="007516E2" w:rsidRPr="00C37F0E">
        <w:rPr>
          <w:spacing w:val="76"/>
          <w:sz w:val="24"/>
          <w:szCs w:val="24"/>
        </w:rPr>
        <w:t xml:space="preserve"> </w:t>
      </w:r>
      <w:r w:rsidR="007516E2" w:rsidRPr="00C37F0E">
        <w:rPr>
          <w:sz w:val="24"/>
          <w:szCs w:val="24"/>
        </w:rPr>
        <w:t>that</w:t>
      </w:r>
      <w:r w:rsidR="007516E2" w:rsidRPr="00C37F0E">
        <w:rPr>
          <w:spacing w:val="76"/>
          <w:sz w:val="24"/>
          <w:szCs w:val="24"/>
        </w:rPr>
        <w:t xml:space="preserve"> </w:t>
      </w:r>
      <w:r w:rsidR="007516E2" w:rsidRPr="00C37F0E">
        <w:rPr>
          <w:sz w:val="24"/>
          <w:szCs w:val="24"/>
        </w:rPr>
        <w:t>the</w:t>
      </w:r>
      <w:r w:rsidR="007516E2" w:rsidRPr="00C37F0E">
        <w:rPr>
          <w:spacing w:val="79"/>
          <w:sz w:val="24"/>
          <w:szCs w:val="24"/>
        </w:rPr>
        <w:t xml:space="preserve"> </w:t>
      </w:r>
      <w:r w:rsidR="007516E2" w:rsidRPr="00C37F0E">
        <w:rPr>
          <w:sz w:val="24"/>
          <w:szCs w:val="24"/>
        </w:rPr>
        <w:t>data</w:t>
      </w:r>
      <w:r w:rsidR="007516E2" w:rsidRPr="00C37F0E">
        <w:rPr>
          <w:spacing w:val="77"/>
          <w:sz w:val="24"/>
          <w:szCs w:val="24"/>
        </w:rPr>
        <w:t xml:space="preserve"> </w:t>
      </w:r>
      <w:r w:rsidR="007516E2" w:rsidRPr="00C37F0E">
        <w:rPr>
          <w:sz w:val="24"/>
          <w:szCs w:val="24"/>
        </w:rPr>
        <w:t>contained</w:t>
      </w:r>
      <w:r w:rsidR="007516E2" w:rsidRPr="00C37F0E">
        <w:rPr>
          <w:spacing w:val="76"/>
          <w:sz w:val="24"/>
          <w:szCs w:val="24"/>
        </w:rPr>
        <w:t xml:space="preserve"> </w:t>
      </w:r>
      <w:r w:rsidR="007516E2" w:rsidRPr="00C37F0E">
        <w:rPr>
          <w:sz w:val="24"/>
          <w:szCs w:val="24"/>
        </w:rPr>
        <w:t>approximately</w:t>
      </w:r>
      <w:r w:rsidR="00A64715" w:rsidRPr="00C37F0E">
        <w:rPr>
          <w:sz w:val="24"/>
          <w:szCs w:val="24"/>
        </w:rPr>
        <w:t xml:space="preserve"> </w:t>
      </w:r>
      <w:r w:rsidR="007516E2" w:rsidRPr="00C37F0E">
        <w:rPr>
          <w:sz w:val="24"/>
          <w:szCs w:val="24"/>
        </w:rPr>
        <w:t>normally</w:t>
      </w:r>
      <w:r w:rsidR="007516E2" w:rsidRPr="00C37F0E">
        <w:rPr>
          <w:spacing w:val="40"/>
          <w:sz w:val="24"/>
          <w:szCs w:val="24"/>
        </w:rPr>
        <w:t xml:space="preserve"> </w:t>
      </w:r>
      <w:r w:rsidR="007516E2" w:rsidRPr="00C37F0E">
        <w:rPr>
          <w:sz w:val="24"/>
          <w:szCs w:val="24"/>
        </w:rPr>
        <w:t>distributed</w:t>
      </w:r>
      <w:r w:rsidR="007516E2" w:rsidRPr="00C37F0E">
        <w:rPr>
          <w:spacing w:val="40"/>
          <w:sz w:val="24"/>
          <w:szCs w:val="24"/>
        </w:rPr>
        <w:t xml:space="preserve"> </w:t>
      </w:r>
      <w:r w:rsidR="007516E2" w:rsidRPr="00C37F0E">
        <w:rPr>
          <w:sz w:val="24"/>
          <w:szCs w:val="24"/>
        </w:rPr>
        <w:t>errors.</w:t>
      </w:r>
      <w:r w:rsidR="007516E2" w:rsidRPr="00C37F0E">
        <w:rPr>
          <w:spacing w:val="40"/>
          <w:sz w:val="24"/>
          <w:szCs w:val="24"/>
        </w:rPr>
        <w:t xml:space="preserve"> </w:t>
      </w:r>
      <w:r w:rsidR="007516E2" w:rsidRPr="00C37F0E">
        <w:rPr>
          <w:sz w:val="24"/>
          <w:szCs w:val="24"/>
        </w:rPr>
        <w:t>The</w:t>
      </w:r>
      <w:r w:rsidR="007516E2" w:rsidRPr="00C37F0E">
        <w:rPr>
          <w:spacing w:val="40"/>
          <w:sz w:val="24"/>
          <w:szCs w:val="24"/>
        </w:rPr>
        <w:t xml:space="preserve"> </w:t>
      </w:r>
      <w:r w:rsidR="007516E2" w:rsidRPr="00C37F0E">
        <w:rPr>
          <w:sz w:val="24"/>
          <w:szCs w:val="24"/>
        </w:rPr>
        <w:t>scatterplot</w:t>
      </w:r>
      <w:r w:rsidR="007516E2" w:rsidRPr="00C37F0E">
        <w:rPr>
          <w:spacing w:val="40"/>
          <w:sz w:val="24"/>
          <w:szCs w:val="24"/>
        </w:rPr>
        <w:t xml:space="preserve"> </w:t>
      </w:r>
      <w:r w:rsidR="007516E2" w:rsidRPr="00C37F0E">
        <w:rPr>
          <w:sz w:val="24"/>
          <w:szCs w:val="24"/>
        </w:rPr>
        <w:t>of</w:t>
      </w:r>
      <w:r w:rsidR="007516E2" w:rsidRPr="00C37F0E">
        <w:rPr>
          <w:spacing w:val="40"/>
          <w:sz w:val="24"/>
          <w:szCs w:val="24"/>
        </w:rPr>
        <w:t xml:space="preserve"> </w:t>
      </w:r>
      <w:r w:rsidR="007516E2" w:rsidRPr="00C37F0E">
        <w:rPr>
          <w:sz w:val="24"/>
          <w:szCs w:val="24"/>
        </w:rPr>
        <w:t>the</w:t>
      </w:r>
      <w:r w:rsidR="007516E2" w:rsidRPr="00C37F0E">
        <w:rPr>
          <w:spacing w:val="40"/>
          <w:sz w:val="24"/>
          <w:szCs w:val="24"/>
        </w:rPr>
        <w:t xml:space="preserve"> </w:t>
      </w:r>
      <w:proofErr w:type="spellStart"/>
      <w:r w:rsidR="007516E2" w:rsidRPr="00C37F0E">
        <w:rPr>
          <w:sz w:val="24"/>
          <w:szCs w:val="24"/>
        </w:rPr>
        <w:t>standardi</w:t>
      </w:r>
      <w:r w:rsidR="006F40BB">
        <w:rPr>
          <w:sz w:val="24"/>
          <w:szCs w:val="24"/>
        </w:rPr>
        <w:t>s</w:t>
      </w:r>
      <w:r w:rsidR="007516E2" w:rsidRPr="00C37F0E">
        <w:rPr>
          <w:sz w:val="24"/>
          <w:szCs w:val="24"/>
        </w:rPr>
        <w:t>ed</w:t>
      </w:r>
      <w:proofErr w:type="spellEnd"/>
      <w:r w:rsidR="007516E2" w:rsidRPr="00C37F0E">
        <w:rPr>
          <w:spacing w:val="40"/>
          <w:sz w:val="24"/>
          <w:szCs w:val="24"/>
        </w:rPr>
        <w:t xml:space="preserve"> </w:t>
      </w:r>
      <w:r w:rsidR="007516E2" w:rsidRPr="00C37F0E">
        <w:rPr>
          <w:sz w:val="24"/>
          <w:szCs w:val="24"/>
        </w:rPr>
        <w:t>residuals</w:t>
      </w:r>
      <w:r w:rsidR="007516E2" w:rsidRPr="00C37F0E">
        <w:rPr>
          <w:spacing w:val="39"/>
          <w:sz w:val="24"/>
          <w:szCs w:val="24"/>
        </w:rPr>
        <w:t xml:space="preserve"> </w:t>
      </w:r>
      <w:r w:rsidR="007516E2" w:rsidRPr="00C37F0E">
        <w:rPr>
          <w:sz w:val="24"/>
          <w:szCs w:val="24"/>
        </w:rPr>
        <w:t>indicated</w:t>
      </w:r>
      <w:r w:rsidR="007516E2" w:rsidRPr="00C37F0E">
        <w:rPr>
          <w:spacing w:val="37"/>
          <w:sz w:val="24"/>
          <w:szCs w:val="24"/>
        </w:rPr>
        <w:t xml:space="preserve"> </w:t>
      </w:r>
      <w:r w:rsidR="007516E2" w:rsidRPr="00C37F0E">
        <w:rPr>
          <w:sz w:val="24"/>
          <w:szCs w:val="24"/>
        </w:rPr>
        <w:t xml:space="preserve">that the assumptions of homoscedasticity and linearity were met. </w:t>
      </w:r>
    </w:p>
    <w:p w14:paraId="65CDBA83" w14:textId="2AF3F0CD" w:rsidR="007516E2" w:rsidRPr="00C37F0E" w:rsidRDefault="007516E2" w:rsidP="00C15002">
      <w:pPr>
        <w:pStyle w:val="BodyText"/>
        <w:spacing w:line="480" w:lineRule="auto"/>
        <w:ind w:right="-30" w:firstLine="360"/>
        <w:jc w:val="both"/>
        <w:rPr>
          <w:sz w:val="24"/>
          <w:szCs w:val="24"/>
        </w:rPr>
      </w:pPr>
      <w:r w:rsidRPr="00C37F0E">
        <w:rPr>
          <w:sz w:val="24"/>
          <w:szCs w:val="24"/>
        </w:rPr>
        <w:t>Results indicate that cognitive and metacognitive strategy use explains a significant amount of variance in the reading comprehension scores of the Igbo L1 readers (</w:t>
      </w:r>
      <w:r w:rsidRPr="00C37F0E">
        <w:rPr>
          <w:i/>
          <w:sz w:val="24"/>
          <w:szCs w:val="24"/>
        </w:rPr>
        <w:t xml:space="preserve">F </w:t>
      </w:r>
      <w:r w:rsidRPr="00C37F0E">
        <w:rPr>
          <w:sz w:val="24"/>
          <w:szCs w:val="24"/>
        </w:rPr>
        <w:t xml:space="preserve">(2, 22) = 4.42, </w:t>
      </w:r>
      <w:r w:rsidRPr="00C37F0E">
        <w:rPr>
          <w:i/>
          <w:sz w:val="24"/>
          <w:szCs w:val="24"/>
        </w:rPr>
        <w:t xml:space="preserve">p </w:t>
      </w:r>
      <w:r w:rsidRPr="00C37F0E">
        <w:rPr>
          <w:sz w:val="24"/>
          <w:szCs w:val="24"/>
        </w:rPr>
        <w:t>= .024</w:t>
      </w:r>
      <w:r w:rsidR="005456E7" w:rsidRPr="00C37F0E">
        <w:rPr>
          <w:sz w:val="24"/>
          <w:szCs w:val="24"/>
        </w:rPr>
        <w:t>)</w:t>
      </w:r>
      <w:r w:rsidRPr="00C37F0E">
        <w:rPr>
          <w:sz w:val="24"/>
          <w:szCs w:val="24"/>
        </w:rPr>
        <w:t>. 28.6% of the reading score variance was jointly explained by the reported cognitive</w:t>
      </w:r>
      <w:r w:rsidRPr="00C37F0E">
        <w:rPr>
          <w:spacing w:val="40"/>
          <w:sz w:val="24"/>
          <w:szCs w:val="24"/>
        </w:rPr>
        <w:t xml:space="preserve"> </w:t>
      </w:r>
      <w:r w:rsidRPr="00C37F0E">
        <w:rPr>
          <w:sz w:val="24"/>
          <w:szCs w:val="24"/>
        </w:rPr>
        <w:t>and metacognitive</w:t>
      </w:r>
      <w:r w:rsidRPr="00C37F0E">
        <w:rPr>
          <w:spacing w:val="40"/>
          <w:sz w:val="24"/>
          <w:szCs w:val="24"/>
        </w:rPr>
        <w:t xml:space="preserve"> </w:t>
      </w:r>
      <w:r w:rsidRPr="00C37F0E">
        <w:rPr>
          <w:sz w:val="24"/>
          <w:szCs w:val="24"/>
        </w:rPr>
        <w:t>strategy use, with metacognitive</w:t>
      </w:r>
      <w:r w:rsidRPr="00C37F0E">
        <w:rPr>
          <w:spacing w:val="40"/>
          <w:sz w:val="24"/>
          <w:szCs w:val="24"/>
        </w:rPr>
        <w:t xml:space="preserve"> </w:t>
      </w:r>
      <w:r w:rsidRPr="00C37F0E">
        <w:rPr>
          <w:sz w:val="24"/>
          <w:szCs w:val="24"/>
        </w:rPr>
        <w:t>strategy use explaining 24.1% of the variance.</w:t>
      </w:r>
      <w:r w:rsidR="005456E7" w:rsidRPr="00C37F0E">
        <w:rPr>
          <w:sz w:val="24"/>
          <w:szCs w:val="24"/>
        </w:rPr>
        <w:t xml:space="preserve"> </w:t>
      </w:r>
    </w:p>
    <w:p w14:paraId="2079221C" w14:textId="005D75E2" w:rsidR="007516E2" w:rsidRPr="00C37F0E" w:rsidRDefault="007516E2" w:rsidP="00C15002">
      <w:pPr>
        <w:pStyle w:val="BodyText"/>
        <w:spacing w:line="480" w:lineRule="auto"/>
        <w:ind w:right="-30" w:firstLine="360"/>
        <w:jc w:val="both"/>
        <w:rPr>
          <w:sz w:val="24"/>
          <w:szCs w:val="24"/>
        </w:rPr>
      </w:pPr>
      <w:r w:rsidRPr="00C37F0E">
        <w:rPr>
          <w:sz w:val="24"/>
          <w:szCs w:val="24"/>
        </w:rPr>
        <w:t xml:space="preserve">Results further indicate that reported </w:t>
      </w:r>
      <w:r w:rsidR="00A773D2" w:rsidRPr="00C37F0E">
        <w:rPr>
          <w:sz w:val="24"/>
          <w:szCs w:val="24"/>
        </w:rPr>
        <w:t>metacognitive strategy use significantly</w:t>
      </w:r>
      <w:r w:rsidR="00A773D2" w:rsidRPr="00C37F0E">
        <w:rPr>
          <w:spacing w:val="80"/>
          <w:sz w:val="24"/>
          <w:szCs w:val="24"/>
        </w:rPr>
        <w:t xml:space="preserve"> </w:t>
      </w:r>
      <w:r w:rsidR="00A773D2" w:rsidRPr="00C37F0E">
        <w:rPr>
          <w:sz w:val="24"/>
          <w:szCs w:val="24"/>
        </w:rPr>
        <w:t>predict</w:t>
      </w:r>
      <w:r w:rsidR="009748F9" w:rsidRPr="00C37F0E">
        <w:rPr>
          <w:sz w:val="24"/>
          <w:szCs w:val="24"/>
        </w:rPr>
        <w:t>s</w:t>
      </w:r>
      <w:r w:rsidR="00A773D2" w:rsidRPr="00C37F0E">
        <w:rPr>
          <w:spacing w:val="40"/>
          <w:sz w:val="24"/>
          <w:szCs w:val="24"/>
        </w:rPr>
        <w:t xml:space="preserve"> </w:t>
      </w:r>
      <w:r w:rsidR="00A773D2" w:rsidRPr="00C37F0E">
        <w:rPr>
          <w:sz w:val="24"/>
          <w:szCs w:val="24"/>
        </w:rPr>
        <w:t>reading</w:t>
      </w:r>
      <w:r w:rsidR="00A773D2" w:rsidRPr="00C37F0E">
        <w:rPr>
          <w:spacing w:val="40"/>
          <w:sz w:val="24"/>
          <w:szCs w:val="24"/>
        </w:rPr>
        <w:t xml:space="preserve"> </w:t>
      </w:r>
      <w:r w:rsidR="00A773D2" w:rsidRPr="00C37F0E">
        <w:rPr>
          <w:sz w:val="24"/>
          <w:szCs w:val="24"/>
        </w:rPr>
        <w:t>comprehension</w:t>
      </w:r>
      <w:r w:rsidR="00A773D2" w:rsidRPr="00C37F0E">
        <w:rPr>
          <w:spacing w:val="40"/>
          <w:sz w:val="24"/>
          <w:szCs w:val="24"/>
        </w:rPr>
        <w:t xml:space="preserve"> </w:t>
      </w:r>
      <w:r w:rsidR="00A773D2" w:rsidRPr="00C37F0E">
        <w:rPr>
          <w:sz w:val="24"/>
          <w:szCs w:val="24"/>
        </w:rPr>
        <w:t>scores (</w:t>
      </w:r>
      <w:r w:rsidR="00A773D2" w:rsidRPr="00C37F0E">
        <w:rPr>
          <w:i/>
          <w:sz w:val="24"/>
          <w:szCs w:val="24"/>
        </w:rPr>
        <w:sym w:font="Symbol" w:char="F062"/>
      </w:r>
      <w:r w:rsidR="00A773D2" w:rsidRPr="00C37F0E">
        <w:rPr>
          <w:sz w:val="24"/>
          <w:szCs w:val="24"/>
        </w:rPr>
        <w:t xml:space="preserve"> = .54, </w:t>
      </w:r>
      <w:r w:rsidR="00A773D2" w:rsidRPr="00C37F0E">
        <w:rPr>
          <w:i/>
          <w:sz w:val="24"/>
          <w:szCs w:val="24"/>
        </w:rPr>
        <w:t xml:space="preserve">t </w:t>
      </w:r>
      <w:r w:rsidR="00A773D2" w:rsidRPr="00C37F0E">
        <w:rPr>
          <w:sz w:val="24"/>
          <w:szCs w:val="24"/>
        </w:rPr>
        <w:t xml:space="preserve">(24) = 2.91, </w:t>
      </w:r>
      <w:r w:rsidR="00A773D2" w:rsidRPr="00C37F0E">
        <w:rPr>
          <w:i/>
          <w:sz w:val="24"/>
          <w:szCs w:val="24"/>
        </w:rPr>
        <w:t xml:space="preserve">p </w:t>
      </w:r>
      <w:r w:rsidR="00A773D2" w:rsidRPr="00C37F0E">
        <w:rPr>
          <w:sz w:val="24"/>
          <w:szCs w:val="24"/>
        </w:rPr>
        <w:t>= .008)</w:t>
      </w:r>
      <w:r w:rsidR="006F40BB">
        <w:rPr>
          <w:sz w:val="24"/>
          <w:szCs w:val="24"/>
        </w:rPr>
        <w:t>,</w:t>
      </w:r>
      <w:r w:rsidR="00A773D2" w:rsidRPr="00C37F0E">
        <w:rPr>
          <w:sz w:val="24"/>
          <w:szCs w:val="24"/>
        </w:rPr>
        <w:t xml:space="preserve"> whereas </w:t>
      </w:r>
      <w:r w:rsidRPr="00C37F0E">
        <w:rPr>
          <w:sz w:val="24"/>
          <w:szCs w:val="24"/>
        </w:rPr>
        <w:t>cognitive strategy use d</w:t>
      </w:r>
      <w:r w:rsidR="009748F9" w:rsidRPr="00C37F0E">
        <w:rPr>
          <w:sz w:val="24"/>
          <w:szCs w:val="24"/>
        </w:rPr>
        <w:t>oes</w:t>
      </w:r>
      <w:r w:rsidRPr="00C37F0E">
        <w:rPr>
          <w:sz w:val="24"/>
          <w:szCs w:val="24"/>
        </w:rPr>
        <w:t xml:space="preserve"> not (</w:t>
      </w:r>
      <w:r w:rsidR="00826021" w:rsidRPr="00C37F0E">
        <w:rPr>
          <w:i/>
          <w:sz w:val="24"/>
          <w:szCs w:val="24"/>
        </w:rPr>
        <w:sym w:font="Symbol" w:char="F062"/>
      </w:r>
      <w:r w:rsidRPr="00C37F0E">
        <w:rPr>
          <w:sz w:val="24"/>
          <w:szCs w:val="24"/>
        </w:rPr>
        <w:t xml:space="preserve"> =</w:t>
      </w:r>
      <w:r w:rsidRPr="00C37F0E">
        <w:rPr>
          <w:spacing w:val="40"/>
          <w:sz w:val="24"/>
          <w:szCs w:val="24"/>
        </w:rPr>
        <w:t xml:space="preserve"> </w:t>
      </w:r>
      <w:r w:rsidRPr="00C37F0E">
        <w:rPr>
          <w:sz w:val="24"/>
          <w:szCs w:val="24"/>
        </w:rPr>
        <w:t>-.22,</w:t>
      </w:r>
      <w:r w:rsidRPr="00C37F0E">
        <w:rPr>
          <w:spacing w:val="40"/>
          <w:sz w:val="24"/>
          <w:szCs w:val="24"/>
        </w:rPr>
        <w:t xml:space="preserve"> </w:t>
      </w:r>
      <w:r w:rsidRPr="00C37F0E">
        <w:rPr>
          <w:i/>
          <w:sz w:val="24"/>
          <w:szCs w:val="24"/>
        </w:rPr>
        <w:t>t</w:t>
      </w:r>
      <w:r w:rsidRPr="00C37F0E">
        <w:rPr>
          <w:i/>
          <w:spacing w:val="40"/>
          <w:sz w:val="24"/>
          <w:szCs w:val="24"/>
        </w:rPr>
        <w:t xml:space="preserve"> </w:t>
      </w:r>
      <w:r w:rsidRPr="00C37F0E">
        <w:rPr>
          <w:sz w:val="24"/>
          <w:szCs w:val="24"/>
        </w:rPr>
        <w:t>(24)</w:t>
      </w:r>
      <w:r w:rsidRPr="00C37F0E">
        <w:rPr>
          <w:spacing w:val="40"/>
          <w:sz w:val="24"/>
          <w:szCs w:val="24"/>
        </w:rPr>
        <w:t xml:space="preserve"> </w:t>
      </w:r>
      <w:r w:rsidRPr="00C37F0E">
        <w:rPr>
          <w:sz w:val="24"/>
          <w:szCs w:val="24"/>
        </w:rPr>
        <w:t>=</w:t>
      </w:r>
      <w:r w:rsidRPr="00C37F0E">
        <w:rPr>
          <w:spacing w:val="40"/>
          <w:sz w:val="24"/>
          <w:szCs w:val="24"/>
        </w:rPr>
        <w:t xml:space="preserve"> </w:t>
      </w:r>
      <w:r w:rsidRPr="00C37F0E">
        <w:rPr>
          <w:sz w:val="24"/>
          <w:szCs w:val="24"/>
        </w:rPr>
        <w:t>-1.19,</w:t>
      </w:r>
      <w:r w:rsidRPr="00C37F0E">
        <w:rPr>
          <w:spacing w:val="40"/>
          <w:sz w:val="24"/>
          <w:szCs w:val="24"/>
        </w:rPr>
        <w:t xml:space="preserve"> </w:t>
      </w:r>
      <w:r w:rsidRPr="00C37F0E">
        <w:rPr>
          <w:i/>
          <w:sz w:val="24"/>
          <w:szCs w:val="24"/>
        </w:rPr>
        <w:t>p</w:t>
      </w:r>
      <w:r w:rsidRPr="00C37F0E">
        <w:rPr>
          <w:i/>
          <w:spacing w:val="40"/>
          <w:sz w:val="24"/>
          <w:szCs w:val="24"/>
        </w:rPr>
        <w:t xml:space="preserve"> </w:t>
      </w:r>
      <w:r w:rsidRPr="00C37F0E">
        <w:rPr>
          <w:sz w:val="24"/>
          <w:szCs w:val="24"/>
        </w:rPr>
        <w:t>=</w:t>
      </w:r>
      <w:r w:rsidRPr="00C37F0E">
        <w:rPr>
          <w:spacing w:val="40"/>
          <w:sz w:val="24"/>
          <w:szCs w:val="24"/>
        </w:rPr>
        <w:t xml:space="preserve"> </w:t>
      </w:r>
      <w:r w:rsidRPr="00C37F0E">
        <w:rPr>
          <w:sz w:val="24"/>
          <w:szCs w:val="24"/>
        </w:rPr>
        <w:t>.25).</w:t>
      </w:r>
    </w:p>
    <w:p w14:paraId="27F63D8E" w14:textId="77777777" w:rsidR="00726B5C" w:rsidRDefault="00726B5C" w:rsidP="00C15002">
      <w:pPr>
        <w:pStyle w:val="BodyText"/>
        <w:spacing w:before="2" w:line="480" w:lineRule="auto"/>
        <w:jc w:val="both"/>
        <w:rPr>
          <w:spacing w:val="-2"/>
          <w:sz w:val="24"/>
          <w:szCs w:val="24"/>
        </w:rPr>
      </w:pPr>
    </w:p>
    <w:p w14:paraId="16FDD9E8" w14:textId="5B531CB0" w:rsidR="00B91D59" w:rsidRPr="00C37F0E" w:rsidRDefault="00B91D59" w:rsidP="00037579">
      <w:pPr>
        <w:pStyle w:val="BodyText"/>
        <w:numPr>
          <w:ilvl w:val="0"/>
          <w:numId w:val="17"/>
        </w:numPr>
        <w:spacing w:before="2" w:line="480" w:lineRule="auto"/>
        <w:ind w:left="360"/>
        <w:jc w:val="both"/>
        <w:rPr>
          <w:b/>
          <w:sz w:val="24"/>
          <w:szCs w:val="24"/>
        </w:rPr>
      </w:pPr>
      <w:r w:rsidRPr="00C37F0E">
        <w:rPr>
          <w:b/>
          <w:spacing w:val="-2"/>
          <w:sz w:val="24"/>
          <w:szCs w:val="24"/>
        </w:rPr>
        <w:t>Discussion</w:t>
      </w:r>
    </w:p>
    <w:p w14:paraId="31F9951D" w14:textId="77777777" w:rsidR="00726B5C" w:rsidRPr="00C37F0E" w:rsidRDefault="00726B5C" w:rsidP="00C15002">
      <w:pPr>
        <w:pStyle w:val="BodyText"/>
        <w:spacing w:line="480" w:lineRule="auto"/>
        <w:jc w:val="both"/>
        <w:rPr>
          <w:sz w:val="24"/>
          <w:szCs w:val="24"/>
        </w:rPr>
      </w:pPr>
    </w:p>
    <w:p w14:paraId="239D5D3E" w14:textId="2CD20C8B" w:rsidR="00B91D59" w:rsidRPr="00C37F0E" w:rsidRDefault="00B91D59" w:rsidP="00E439B4">
      <w:pPr>
        <w:pStyle w:val="BodyText"/>
        <w:spacing w:line="480" w:lineRule="auto"/>
        <w:ind w:firstLine="360"/>
        <w:jc w:val="both"/>
        <w:rPr>
          <w:sz w:val="24"/>
          <w:szCs w:val="24"/>
        </w:rPr>
      </w:pPr>
      <w:r w:rsidRPr="00C37F0E">
        <w:rPr>
          <w:sz w:val="24"/>
          <w:szCs w:val="24"/>
        </w:rPr>
        <w:t xml:space="preserve">Given the </w:t>
      </w:r>
      <w:r w:rsidR="006F6A31" w:rsidRPr="00C37F0E">
        <w:rPr>
          <w:sz w:val="24"/>
          <w:szCs w:val="24"/>
        </w:rPr>
        <w:t xml:space="preserve">Igbo </w:t>
      </w:r>
      <w:r w:rsidRPr="00C37F0E">
        <w:rPr>
          <w:sz w:val="24"/>
          <w:szCs w:val="24"/>
        </w:rPr>
        <w:t xml:space="preserve">L1 literacy setting in Nigeria and its possible similarity to other L1 settings where an L2 dominates the educational system, this study investigated </w:t>
      </w:r>
      <w:r w:rsidR="009748F9" w:rsidRPr="00C37F0E">
        <w:rPr>
          <w:sz w:val="24"/>
          <w:szCs w:val="24"/>
        </w:rPr>
        <w:t>RCS</w:t>
      </w:r>
      <w:r w:rsidRPr="00C37F0E">
        <w:rPr>
          <w:sz w:val="24"/>
          <w:szCs w:val="24"/>
        </w:rPr>
        <w:t xml:space="preserve"> use and its role in Igbo L1 </w:t>
      </w:r>
      <w:r w:rsidRPr="00C37F0E">
        <w:rPr>
          <w:spacing w:val="-2"/>
          <w:sz w:val="24"/>
          <w:szCs w:val="24"/>
        </w:rPr>
        <w:t>reading.</w:t>
      </w:r>
    </w:p>
    <w:p w14:paraId="670EE3B2" w14:textId="0C476B68" w:rsidR="00B91D59" w:rsidRPr="00C37F0E" w:rsidRDefault="00B91D59" w:rsidP="00C15002">
      <w:pPr>
        <w:pStyle w:val="BodyText"/>
        <w:spacing w:before="4" w:line="480" w:lineRule="auto"/>
        <w:ind w:firstLine="360"/>
        <w:jc w:val="both"/>
        <w:rPr>
          <w:sz w:val="24"/>
          <w:szCs w:val="24"/>
        </w:rPr>
      </w:pPr>
      <w:r w:rsidRPr="00C37F0E">
        <w:rPr>
          <w:sz w:val="24"/>
          <w:szCs w:val="24"/>
        </w:rPr>
        <w:t>The</w:t>
      </w:r>
      <w:r w:rsidRPr="00C37F0E">
        <w:rPr>
          <w:spacing w:val="40"/>
          <w:sz w:val="24"/>
          <w:szCs w:val="24"/>
        </w:rPr>
        <w:t xml:space="preserve"> </w:t>
      </w:r>
      <w:r w:rsidRPr="00C37F0E">
        <w:rPr>
          <w:sz w:val="24"/>
          <w:szCs w:val="24"/>
        </w:rPr>
        <w:t>first</w:t>
      </w:r>
      <w:r w:rsidRPr="00C37F0E">
        <w:rPr>
          <w:spacing w:val="40"/>
          <w:sz w:val="24"/>
          <w:szCs w:val="24"/>
        </w:rPr>
        <w:t xml:space="preserve"> </w:t>
      </w:r>
      <w:r w:rsidRPr="00C37F0E">
        <w:rPr>
          <w:sz w:val="24"/>
          <w:szCs w:val="24"/>
        </w:rPr>
        <w:t>research</w:t>
      </w:r>
      <w:r w:rsidRPr="00C37F0E">
        <w:rPr>
          <w:spacing w:val="40"/>
          <w:sz w:val="24"/>
          <w:szCs w:val="24"/>
        </w:rPr>
        <w:t xml:space="preserve"> </w:t>
      </w:r>
      <w:r w:rsidRPr="00C37F0E">
        <w:rPr>
          <w:sz w:val="24"/>
          <w:szCs w:val="24"/>
        </w:rPr>
        <w:t>question</w:t>
      </w:r>
      <w:r w:rsidRPr="00C37F0E">
        <w:rPr>
          <w:spacing w:val="40"/>
          <w:sz w:val="24"/>
          <w:szCs w:val="24"/>
        </w:rPr>
        <w:t xml:space="preserve"> </w:t>
      </w:r>
      <w:r w:rsidRPr="00C37F0E">
        <w:rPr>
          <w:sz w:val="24"/>
          <w:szCs w:val="24"/>
        </w:rPr>
        <w:t>aimed</w:t>
      </w:r>
      <w:r w:rsidRPr="00C37F0E">
        <w:rPr>
          <w:spacing w:val="40"/>
          <w:sz w:val="24"/>
          <w:szCs w:val="24"/>
        </w:rPr>
        <w:t xml:space="preserve"> </w:t>
      </w:r>
      <w:r w:rsidRPr="00C37F0E">
        <w:rPr>
          <w:sz w:val="24"/>
          <w:szCs w:val="24"/>
        </w:rPr>
        <w:t>to</w:t>
      </w:r>
      <w:r w:rsidRPr="00C37F0E">
        <w:rPr>
          <w:spacing w:val="40"/>
          <w:sz w:val="24"/>
          <w:szCs w:val="24"/>
        </w:rPr>
        <w:t xml:space="preserve"> </w:t>
      </w:r>
      <w:r w:rsidRPr="00C37F0E">
        <w:rPr>
          <w:sz w:val="24"/>
          <w:szCs w:val="24"/>
        </w:rPr>
        <w:t>identify</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cognitive</w:t>
      </w:r>
      <w:r w:rsidRPr="00C37F0E">
        <w:rPr>
          <w:spacing w:val="40"/>
          <w:sz w:val="24"/>
          <w:szCs w:val="24"/>
        </w:rPr>
        <w:t xml:space="preserve"> </w:t>
      </w:r>
      <w:r w:rsidRPr="00C37F0E">
        <w:rPr>
          <w:sz w:val="24"/>
          <w:szCs w:val="24"/>
        </w:rPr>
        <w:t>and</w:t>
      </w:r>
      <w:r w:rsidRPr="00C37F0E">
        <w:rPr>
          <w:spacing w:val="40"/>
          <w:sz w:val="24"/>
          <w:szCs w:val="24"/>
        </w:rPr>
        <w:t xml:space="preserve"> </w:t>
      </w:r>
      <w:r w:rsidRPr="00C37F0E">
        <w:rPr>
          <w:sz w:val="24"/>
          <w:szCs w:val="24"/>
        </w:rPr>
        <w:t>metacognitive strategies</w:t>
      </w:r>
      <w:r w:rsidRPr="00C37F0E">
        <w:rPr>
          <w:spacing w:val="40"/>
          <w:sz w:val="24"/>
          <w:szCs w:val="24"/>
        </w:rPr>
        <w:t xml:space="preserve"> </w:t>
      </w:r>
      <w:r w:rsidRPr="00C37F0E">
        <w:rPr>
          <w:sz w:val="24"/>
          <w:szCs w:val="24"/>
        </w:rPr>
        <w:t>used</w:t>
      </w:r>
      <w:r w:rsidRPr="00C37F0E">
        <w:rPr>
          <w:spacing w:val="40"/>
          <w:sz w:val="24"/>
          <w:szCs w:val="24"/>
        </w:rPr>
        <w:t xml:space="preserve"> </w:t>
      </w:r>
      <w:r w:rsidRPr="00C37F0E">
        <w:rPr>
          <w:sz w:val="24"/>
          <w:szCs w:val="24"/>
        </w:rPr>
        <w:t>substantially</w:t>
      </w:r>
      <w:r w:rsidRPr="00C37F0E">
        <w:rPr>
          <w:spacing w:val="40"/>
          <w:sz w:val="24"/>
          <w:szCs w:val="24"/>
        </w:rPr>
        <w:t xml:space="preserve"> </w:t>
      </w:r>
      <w:r w:rsidRPr="00C37F0E">
        <w:rPr>
          <w:sz w:val="24"/>
          <w:szCs w:val="24"/>
        </w:rPr>
        <w:t>during</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Igbo</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tasks.</w:t>
      </w:r>
      <w:r w:rsidRPr="00C37F0E">
        <w:rPr>
          <w:spacing w:val="40"/>
          <w:sz w:val="24"/>
          <w:szCs w:val="24"/>
        </w:rPr>
        <w:t xml:space="preserve"> </w:t>
      </w:r>
      <w:r w:rsidRPr="00C37F0E">
        <w:rPr>
          <w:sz w:val="24"/>
          <w:szCs w:val="24"/>
        </w:rPr>
        <w:t>Participants</w:t>
      </w:r>
      <w:r w:rsidRPr="00C37F0E">
        <w:rPr>
          <w:spacing w:val="40"/>
          <w:sz w:val="24"/>
          <w:szCs w:val="24"/>
        </w:rPr>
        <w:t xml:space="preserve"> </w:t>
      </w:r>
      <w:r w:rsidRPr="00C37F0E">
        <w:rPr>
          <w:sz w:val="24"/>
          <w:szCs w:val="24"/>
        </w:rPr>
        <w:t>reported</w:t>
      </w:r>
      <w:r w:rsidRPr="00C37F0E">
        <w:rPr>
          <w:spacing w:val="40"/>
          <w:sz w:val="24"/>
          <w:szCs w:val="24"/>
        </w:rPr>
        <w:t xml:space="preserve"> </w:t>
      </w:r>
      <w:r w:rsidRPr="00C37F0E">
        <w:rPr>
          <w:sz w:val="24"/>
          <w:szCs w:val="24"/>
        </w:rPr>
        <w:t>they</w:t>
      </w:r>
      <w:r w:rsidRPr="00C37F0E">
        <w:rPr>
          <w:spacing w:val="40"/>
          <w:sz w:val="24"/>
          <w:szCs w:val="24"/>
        </w:rPr>
        <w:t xml:space="preserve"> </w:t>
      </w:r>
      <w:r w:rsidRPr="00C37F0E">
        <w:rPr>
          <w:sz w:val="24"/>
          <w:szCs w:val="24"/>
        </w:rPr>
        <w:t xml:space="preserve">had used </w:t>
      </w:r>
      <w:r w:rsidRPr="00C37F0E">
        <w:rPr>
          <w:sz w:val="24"/>
          <w:szCs w:val="24"/>
        </w:rPr>
        <w:lastRenderedPageBreak/>
        <w:t xml:space="preserve">substantially three cognitive and seven metacognitive </w:t>
      </w:r>
      <w:r w:rsidR="009748F9" w:rsidRPr="00C37F0E">
        <w:rPr>
          <w:sz w:val="24"/>
          <w:szCs w:val="24"/>
        </w:rPr>
        <w:t>RCSs</w:t>
      </w:r>
      <w:r w:rsidRPr="00C37F0E">
        <w:rPr>
          <w:sz w:val="24"/>
          <w:szCs w:val="24"/>
        </w:rPr>
        <w:t xml:space="preserve"> during the reading task. All these strategy items were rated as being of medium-level usage.</w:t>
      </w:r>
      <w:r w:rsidR="00B00108" w:rsidRPr="00B00108">
        <w:rPr>
          <w:rFonts w:ascii="TimesNewRoman" w:eastAsiaTheme="minorEastAsia" w:hAnsi="TimesNewRoman" w:cs="TimesNewRoman"/>
          <w:sz w:val="23"/>
          <w:szCs w:val="23"/>
          <w:lang w:eastAsia="zh-CN"/>
          <w14:ligatures w14:val="standardContextual"/>
        </w:rPr>
        <w:t xml:space="preserve"> </w:t>
      </w:r>
      <w:r w:rsidR="00B00108" w:rsidRPr="00B00108">
        <w:rPr>
          <w:sz w:val="24"/>
          <w:szCs w:val="24"/>
        </w:rPr>
        <w:t>Going back to Table 1, the medium-level usage cognitive</w:t>
      </w:r>
      <w:r w:rsidR="00B00108">
        <w:rPr>
          <w:sz w:val="24"/>
          <w:szCs w:val="24"/>
        </w:rPr>
        <w:t xml:space="preserve"> </w:t>
      </w:r>
      <w:r w:rsidR="00B00108" w:rsidRPr="00B00108">
        <w:rPr>
          <w:sz w:val="24"/>
          <w:szCs w:val="24"/>
        </w:rPr>
        <w:t>strateg</w:t>
      </w:r>
      <w:r w:rsidR="002E2B42">
        <w:rPr>
          <w:sz w:val="24"/>
          <w:szCs w:val="24"/>
        </w:rPr>
        <w:t xml:space="preserve">y measured by the rating of the statement </w:t>
      </w:r>
      <w:r w:rsidR="002E2B42" w:rsidRPr="00B00108">
        <w:rPr>
          <w:sz w:val="24"/>
          <w:szCs w:val="24"/>
        </w:rPr>
        <w:t>‘I</w:t>
      </w:r>
      <w:r w:rsidR="002E2B42">
        <w:rPr>
          <w:sz w:val="24"/>
          <w:szCs w:val="24"/>
        </w:rPr>
        <w:t xml:space="preserve"> </w:t>
      </w:r>
      <w:r w:rsidR="002E2B42" w:rsidRPr="00B00108">
        <w:rPr>
          <w:sz w:val="24"/>
          <w:szCs w:val="24"/>
        </w:rPr>
        <w:t>read the text and questions several times to better understand them.’</w:t>
      </w:r>
      <w:r w:rsidR="00B00108" w:rsidRPr="00B00108">
        <w:rPr>
          <w:sz w:val="24"/>
          <w:szCs w:val="24"/>
        </w:rPr>
        <w:t xml:space="preserve"> suggest</w:t>
      </w:r>
      <w:r w:rsidR="002E2B42">
        <w:rPr>
          <w:sz w:val="24"/>
          <w:szCs w:val="24"/>
        </w:rPr>
        <w:t>s</w:t>
      </w:r>
      <w:r w:rsidR="00B00108" w:rsidRPr="00B00108">
        <w:rPr>
          <w:sz w:val="24"/>
          <w:szCs w:val="24"/>
        </w:rPr>
        <w:t xml:space="preserve"> that study participants faced some difficulty with the reading task</w:t>
      </w:r>
      <w:r w:rsidR="002E2B42">
        <w:rPr>
          <w:sz w:val="24"/>
          <w:szCs w:val="24"/>
        </w:rPr>
        <w:t xml:space="preserve">. Since the statement </w:t>
      </w:r>
      <w:r w:rsidR="002E2B42" w:rsidRPr="00B00108">
        <w:rPr>
          <w:sz w:val="24"/>
          <w:szCs w:val="24"/>
        </w:rPr>
        <w:t>‘I</w:t>
      </w:r>
      <w:r w:rsidR="002E2B42">
        <w:rPr>
          <w:sz w:val="24"/>
          <w:szCs w:val="24"/>
        </w:rPr>
        <w:t xml:space="preserve"> </w:t>
      </w:r>
      <w:r w:rsidR="002E2B42" w:rsidRPr="00B00108">
        <w:rPr>
          <w:sz w:val="24"/>
          <w:szCs w:val="24"/>
        </w:rPr>
        <w:t>tried to understand the text and questions regardless of my vocabulary knowledge.’</w:t>
      </w:r>
      <w:r w:rsidR="002E2B42">
        <w:rPr>
          <w:sz w:val="24"/>
          <w:szCs w:val="24"/>
        </w:rPr>
        <w:t xml:space="preserve"> was also reported as of medium-level usage, the participants’ difficulty with the reading task</w:t>
      </w:r>
      <w:r w:rsidR="00B00108" w:rsidRPr="00B00108">
        <w:rPr>
          <w:sz w:val="24"/>
          <w:szCs w:val="24"/>
        </w:rPr>
        <w:t xml:space="preserve"> could be due, at least in part, to insufficient </w:t>
      </w:r>
      <w:r w:rsidR="002E2B42">
        <w:rPr>
          <w:sz w:val="24"/>
          <w:szCs w:val="24"/>
        </w:rPr>
        <w:t xml:space="preserve">Igbo </w:t>
      </w:r>
      <w:r w:rsidR="00B00108" w:rsidRPr="00B00108">
        <w:rPr>
          <w:sz w:val="24"/>
          <w:szCs w:val="24"/>
        </w:rPr>
        <w:t>vocabulary knowledge.</w:t>
      </w:r>
      <w:r w:rsidR="00B00108">
        <w:rPr>
          <w:sz w:val="24"/>
          <w:szCs w:val="24"/>
        </w:rPr>
        <w:t xml:space="preserve"> </w:t>
      </w:r>
      <w:r w:rsidR="00B00108" w:rsidRPr="00B00108">
        <w:rPr>
          <w:sz w:val="24"/>
          <w:szCs w:val="24"/>
        </w:rPr>
        <w:t>The last cognitive strategy which received medium-level usage was ‘I used my prior</w:t>
      </w:r>
      <w:r w:rsidR="00B00108">
        <w:rPr>
          <w:sz w:val="24"/>
          <w:szCs w:val="24"/>
        </w:rPr>
        <w:t xml:space="preserve"> </w:t>
      </w:r>
      <w:r w:rsidR="00B00108" w:rsidRPr="00B00108">
        <w:rPr>
          <w:sz w:val="24"/>
          <w:szCs w:val="24"/>
        </w:rPr>
        <w:t>knowledge to help understand the text.’, a strategy perhaps used to mitigate the</w:t>
      </w:r>
      <w:r w:rsidR="00B00108">
        <w:rPr>
          <w:sz w:val="24"/>
          <w:szCs w:val="24"/>
        </w:rPr>
        <w:t xml:space="preserve"> </w:t>
      </w:r>
      <w:r w:rsidR="00B00108" w:rsidRPr="00B00108">
        <w:rPr>
          <w:sz w:val="24"/>
          <w:szCs w:val="24"/>
        </w:rPr>
        <w:t>difficulty participants faced with bottom-up reading processes.</w:t>
      </w:r>
    </w:p>
    <w:p w14:paraId="73EDBC62" w14:textId="1692981B" w:rsidR="005F2F42" w:rsidRPr="00C37F0E" w:rsidRDefault="00B91D59" w:rsidP="00C15002">
      <w:pPr>
        <w:pStyle w:val="BodyText"/>
        <w:spacing w:before="2" w:line="480" w:lineRule="auto"/>
        <w:ind w:right="-30" w:firstLine="360"/>
        <w:jc w:val="both"/>
        <w:rPr>
          <w:sz w:val="24"/>
          <w:szCs w:val="24"/>
        </w:rPr>
      </w:pPr>
      <w:r w:rsidRPr="00C37F0E">
        <w:rPr>
          <w:sz w:val="24"/>
          <w:szCs w:val="24"/>
        </w:rPr>
        <w:t>The second research question asked which cluster of strategies (cognitive or metacognitive) participants reported using more frequently. The reported level of use for cognitive and metacognitive strategies did not differ significantly during the reading task.</w:t>
      </w:r>
      <w:r w:rsidRPr="00C37F0E">
        <w:rPr>
          <w:spacing w:val="80"/>
          <w:sz w:val="24"/>
          <w:szCs w:val="24"/>
        </w:rPr>
        <w:t xml:space="preserve"> </w:t>
      </w:r>
      <w:r w:rsidRPr="00C37F0E">
        <w:rPr>
          <w:sz w:val="24"/>
          <w:szCs w:val="24"/>
        </w:rPr>
        <w:t>Using cognitive</w:t>
      </w:r>
      <w:r w:rsidRPr="00C37F0E">
        <w:rPr>
          <w:spacing w:val="40"/>
          <w:sz w:val="24"/>
          <w:szCs w:val="24"/>
        </w:rPr>
        <w:t xml:space="preserve"> </w:t>
      </w:r>
      <w:r w:rsidRPr="00C37F0E">
        <w:rPr>
          <w:sz w:val="24"/>
          <w:szCs w:val="24"/>
        </w:rPr>
        <w:t>and metacognitive</w:t>
      </w:r>
      <w:r w:rsidRPr="00C37F0E">
        <w:rPr>
          <w:spacing w:val="40"/>
          <w:sz w:val="24"/>
          <w:szCs w:val="24"/>
        </w:rPr>
        <w:t xml:space="preserve"> </w:t>
      </w:r>
      <w:r w:rsidRPr="00C37F0E">
        <w:rPr>
          <w:sz w:val="24"/>
          <w:szCs w:val="24"/>
        </w:rPr>
        <w:t>strategies relatively at the same frequency to process L1</w:t>
      </w:r>
      <w:r w:rsidRPr="00C37F0E">
        <w:rPr>
          <w:spacing w:val="40"/>
          <w:sz w:val="24"/>
          <w:szCs w:val="24"/>
        </w:rPr>
        <w:t xml:space="preserve"> </w:t>
      </w:r>
      <w:r w:rsidRPr="00C37F0E">
        <w:rPr>
          <w:sz w:val="24"/>
          <w:szCs w:val="24"/>
        </w:rPr>
        <w:t>texts suggests</w:t>
      </w:r>
      <w:r w:rsidRPr="00C37F0E">
        <w:rPr>
          <w:spacing w:val="28"/>
          <w:sz w:val="24"/>
          <w:szCs w:val="24"/>
        </w:rPr>
        <w:t xml:space="preserve"> </w:t>
      </w:r>
      <w:r w:rsidRPr="00C37F0E">
        <w:rPr>
          <w:sz w:val="24"/>
          <w:szCs w:val="24"/>
        </w:rPr>
        <w:t>that</w:t>
      </w:r>
      <w:r w:rsidRPr="00C37F0E">
        <w:rPr>
          <w:spacing w:val="24"/>
          <w:sz w:val="24"/>
          <w:szCs w:val="24"/>
        </w:rPr>
        <w:t xml:space="preserve"> </w:t>
      </w:r>
      <w:r w:rsidRPr="00C37F0E">
        <w:rPr>
          <w:sz w:val="24"/>
          <w:szCs w:val="24"/>
        </w:rPr>
        <w:t>this</w:t>
      </w:r>
      <w:r w:rsidRPr="00C37F0E">
        <w:rPr>
          <w:spacing w:val="27"/>
          <w:sz w:val="24"/>
          <w:szCs w:val="24"/>
        </w:rPr>
        <w:t xml:space="preserve"> </w:t>
      </w:r>
      <w:r w:rsidRPr="00C37F0E">
        <w:rPr>
          <w:sz w:val="24"/>
          <w:szCs w:val="24"/>
        </w:rPr>
        <w:t>group</w:t>
      </w:r>
      <w:r w:rsidRPr="00C37F0E">
        <w:rPr>
          <w:spacing w:val="28"/>
          <w:sz w:val="24"/>
          <w:szCs w:val="24"/>
        </w:rPr>
        <w:t xml:space="preserve"> </w:t>
      </w:r>
      <w:r w:rsidRPr="00C37F0E">
        <w:rPr>
          <w:sz w:val="24"/>
          <w:szCs w:val="24"/>
        </w:rPr>
        <w:t>of</w:t>
      </w:r>
      <w:r w:rsidRPr="00C37F0E">
        <w:rPr>
          <w:spacing w:val="27"/>
          <w:sz w:val="24"/>
          <w:szCs w:val="24"/>
        </w:rPr>
        <w:t xml:space="preserve"> </w:t>
      </w:r>
      <w:r w:rsidRPr="00C37F0E">
        <w:rPr>
          <w:sz w:val="24"/>
          <w:szCs w:val="24"/>
        </w:rPr>
        <w:t>L1</w:t>
      </w:r>
      <w:r w:rsidRPr="00C37F0E">
        <w:rPr>
          <w:spacing w:val="28"/>
          <w:sz w:val="24"/>
          <w:szCs w:val="24"/>
        </w:rPr>
        <w:t xml:space="preserve"> </w:t>
      </w:r>
      <w:r w:rsidRPr="00C37F0E">
        <w:rPr>
          <w:sz w:val="24"/>
          <w:szCs w:val="24"/>
        </w:rPr>
        <w:t>readers</w:t>
      </w:r>
      <w:r w:rsidRPr="00C37F0E">
        <w:rPr>
          <w:spacing w:val="27"/>
          <w:sz w:val="24"/>
          <w:szCs w:val="24"/>
        </w:rPr>
        <w:t xml:space="preserve"> </w:t>
      </w:r>
      <w:r w:rsidRPr="00C37F0E">
        <w:rPr>
          <w:sz w:val="24"/>
          <w:szCs w:val="24"/>
        </w:rPr>
        <w:t>processed</w:t>
      </w:r>
      <w:r w:rsidRPr="00C37F0E">
        <w:rPr>
          <w:spacing w:val="26"/>
          <w:sz w:val="24"/>
          <w:szCs w:val="24"/>
        </w:rPr>
        <w:t xml:space="preserve"> </w:t>
      </w:r>
      <w:r w:rsidRPr="00C37F0E">
        <w:rPr>
          <w:sz w:val="24"/>
          <w:szCs w:val="24"/>
        </w:rPr>
        <w:t>the L1</w:t>
      </w:r>
      <w:r w:rsidRPr="00C37F0E">
        <w:rPr>
          <w:spacing w:val="28"/>
          <w:sz w:val="24"/>
          <w:szCs w:val="24"/>
        </w:rPr>
        <w:t xml:space="preserve"> </w:t>
      </w:r>
      <w:r w:rsidRPr="00C37F0E">
        <w:rPr>
          <w:sz w:val="24"/>
          <w:szCs w:val="24"/>
        </w:rPr>
        <w:t>texts</w:t>
      </w:r>
      <w:r w:rsidRPr="00C37F0E">
        <w:rPr>
          <w:spacing w:val="27"/>
          <w:sz w:val="24"/>
          <w:szCs w:val="24"/>
        </w:rPr>
        <w:t xml:space="preserve"> </w:t>
      </w:r>
      <w:r w:rsidRPr="00C37F0E">
        <w:rPr>
          <w:sz w:val="24"/>
          <w:szCs w:val="24"/>
        </w:rPr>
        <w:t>differently</w:t>
      </w:r>
      <w:r w:rsidRPr="00C37F0E">
        <w:rPr>
          <w:spacing w:val="22"/>
          <w:sz w:val="24"/>
          <w:szCs w:val="24"/>
        </w:rPr>
        <w:t xml:space="preserve"> </w:t>
      </w:r>
      <w:r w:rsidRPr="00C37F0E">
        <w:rPr>
          <w:sz w:val="24"/>
          <w:szCs w:val="24"/>
        </w:rPr>
        <w:t>from</w:t>
      </w:r>
      <w:r w:rsidRPr="00C37F0E">
        <w:rPr>
          <w:spacing w:val="28"/>
          <w:sz w:val="24"/>
          <w:szCs w:val="24"/>
        </w:rPr>
        <w:t xml:space="preserve"> </w:t>
      </w:r>
      <w:r w:rsidRPr="00C37F0E">
        <w:rPr>
          <w:sz w:val="24"/>
          <w:szCs w:val="24"/>
        </w:rPr>
        <w:t>readers</w:t>
      </w:r>
      <w:r w:rsidRPr="00C37F0E">
        <w:rPr>
          <w:spacing w:val="27"/>
          <w:sz w:val="24"/>
          <w:szCs w:val="24"/>
        </w:rPr>
        <w:t xml:space="preserve"> </w:t>
      </w:r>
      <w:r w:rsidRPr="00C37F0E">
        <w:rPr>
          <w:sz w:val="24"/>
          <w:szCs w:val="24"/>
        </w:rPr>
        <w:t>in</w:t>
      </w:r>
      <w:r w:rsidRPr="00C37F0E">
        <w:rPr>
          <w:spacing w:val="26"/>
          <w:sz w:val="24"/>
          <w:szCs w:val="24"/>
        </w:rPr>
        <w:t xml:space="preserve"> </w:t>
      </w:r>
      <w:r w:rsidRPr="00C37F0E">
        <w:rPr>
          <w:sz w:val="24"/>
          <w:szCs w:val="24"/>
        </w:rPr>
        <w:t>some</w:t>
      </w:r>
      <w:r w:rsidRPr="00C37F0E">
        <w:rPr>
          <w:spacing w:val="26"/>
          <w:sz w:val="24"/>
          <w:szCs w:val="24"/>
        </w:rPr>
        <w:t xml:space="preserve"> </w:t>
      </w:r>
      <w:r w:rsidRPr="00C37F0E">
        <w:rPr>
          <w:sz w:val="24"/>
          <w:szCs w:val="24"/>
        </w:rPr>
        <w:t xml:space="preserve">of the previous studies. For example, </w:t>
      </w:r>
      <w:r w:rsidR="00BE7D89">
        <w:rPr>
          <w:sz w:val="24"/>
          <w:szCs w:val="24"/>
        </w:rPr>
        <w:t xml:space="preserve">in </w:t>
      </w:r>
      <w:r w:rsidRPr="00C37F0E">
        <w:rPr>
          <w:sz w:val="24"/>
          <w:szCs w:val="24"/>
        </w:rPr>
        <w:t>Young and Oxford (1997)</w:t>
      </w:r>
      <w:r w:rsidRPr="00C37F0E">
        <w:rPr>
          <w:spacing w:val="80"/>
          <w:sz w:val="24"/>
          <w:szCs w:val="24"/>
        </w:rPr>
        <w:t xml:space="preserve"> </w:t>
      </w:r>
      <w:r w:rsidRPr="00C37F0E">
        <w:rPr>
          <w:sz w:val="24"/>
          <w:szCs w:val="24"/>
        </w:rPr>
        <w:t>and</w:t>
      </w:r>
      <w:r w:rsidRPr="00C37F0E">
        <w:rPr>
          <w:spacing w:val="40"/>
          <w:sz w:val="24"/>
          <w:szCs w:val="24"/>
        </w:rPr>
        <w:t xml:space="preserve"> </w:t>
      </w:r>
      <w:proofErr w:type="spellStart"/>
      <w:r w:rsidRPr="00C37F0E">
        <w:rPr>
          <w:sz w:val="24"/>
          <w:szCs w:val="24"/>
        </w:rPr>
        <w:t>Tercanlioglu</w:t>
      </w:r>
      <w:proofErr w:type="spellEnd"/>
      <w:r w:rsidRPr="00C37F0E">
        <w:rPr>
          <w:spacing w:val="40"/>
          <w:sz w:val="24"/>
          <w:szCs w:val="24"/>
        </w:rPr>
        <w:t xml:space="preserve"> </w:t>
      </w:r>
      <w:r w:rsidRPr="00C37F0E">
        <w:rPr>
          <w:sz w:val="24"/>
          <w:szCs w:val="24"/>
        </w:rPr>
        <w:t>(2004)</w:t>
      </w:r>
      <w:r w:rsidR="002E2B42">
        <w:rPr>
          <w:sz w:val="24"/>
          <w:szCs w:val="24"/>
        </w:rPr>
        <w:t>,</w:t>
      </w:r>
      <w:r w:rsidRPr="00C37F0E">
        <w:rPr>
          <w:spacing w:val="40"/>
          <w:sz w:val="24"/>
          <w:szCs w:val="24"/>
        </w:rPr>
        <w:t xml:space="preserve"> </w:t>
      </w:r>
      <w:r w:rsidRPr="00C37F0E">
        <w:rPr>
          <w:sz w:val="24"/>
          <w:szCs w:val="24"/>
        </w:rPr>
        <w:t>metacognitive</w:t>
      </w:r>
      <w:r w:rsidRPr="00C37F0E">
        <w:rPr>
          <w:spacing w:val="40"/>
          <w:sz w:val="24"/>
          <w:szCs w:val="24"/>
        </w:rPr>
        <w:t xml:space="preserve"> </w:t>
      </w:r>
      <w:r w:rsidRPr="00C37F0E">
        <w:rPr>
          <w:sz w:val="24"/>
          <w:szCs w:val="24"/>
        </w:rPr>
        <w:t>strategies</w:t>
      </w:r>
      <w:r w:rsidRPr="00C37F0E">
        <w:rPr>
          <w:spacing w:val="40"/>
          <w:sz w:val="24"/>
          <w:szCs w:val="24"/>
        </w:rPr>
        <w:t xml:space="preserve"> </w:t>
      </w:r>
      <w:r w:rsidRPr="00C37F0E">
        <w:rPr>
          <w:sz w:val="24"/>
          <w:szCs w:val="24"/>
        </w:rPr>
        <w:t>were</w:t>
      </w:r>
      <w:r w:rsidRPr="00C37F0E">
        <w:rPr>
          <w:spacing w:val="40"/>
          <w:sz w:val="24"/>
          <w:szCs w:val="24"/>
        </w:rPr>
        <w:t xml:space="preserve"> </w:t>
      </w:r>
      <w:r w:rsidRPr="00C37F0E">
        <w:rPr>
          <w:sz w:val="24"/>
          <w:szCs w:val="24"/>
        </w:rPr>
        <w:t>used</w:t>
      </w:r>
      <w:r w:rsidRPr="00C37F0E">
        <w:rPr>
          <w:spacing w:val="40"/>
          <w:sz w:val="24"/>
          <w:szCs w:val="24"/>
        </w:rPr>
        <w:t xml:space="preserve"> </w:t>
      </w:r>
      <w:r w:rsidRPr="00C37F0E">
        <w:rPr>
          <w:sz w:val="24"/>
          <w:szCs w:val="24"/>
        </w:rPr>
        <w:t>more</w:t>
      </w:r>
      <w:r w:rsidRPr="00C37F0E">
        <w:rPr>
          <w:spacing w:val="40"/>
          <w:sz w:val="24"/>
          <w:szCs w:val="24"/>
        </w:rPr>
        <w:t xml:space="preserve"> </w:t>
      </w:r>
      <w:r w:rsidRPr="00C37F0E">
        <w:rPr>
          <w:sz w:val="24"/>
          <w:szCs w:val="24"/>
        </w:rPr>
        <w:t>frequently than</w:t>
      </w:r>
      <w:r w:rsidRPr="00C37F0E">
        <w:rPr>
          <w:spacing w:val="40"/>
          <w:sz w:val="24"/>
          <w:szCs w:val="24"/>
        </w:rPr>
        <w:t xml:space="preserve"> </w:t>
      </w:r>
      <w:r w:rsidRPr="00C37F0E">
        <w:rPr>
          <w:sz w:val="24"/>
          <w:szCs w:val="24"/>
        </w:rPr>
        <w:t>cognitive</w:t>
      </w:r>
      <w:r w:rsidRPr="00C37F0E">
        <w:rPr>
          <w:spacing w:val="40"/>
          <w:sz w:val="24"/>
          <w:szCs w:val="24"/>
        </w:rPr>
        <w:t xml:space="preserve"> </w:t>
      </w:r>
      <w:r w:rsidRPr="00C37F0E">
        <w:rPr>
          <w:sz w:val="24"/>
          <w:szCs w:val="24"/>
        </w:rPr>
        <w:t>strategies</w:t>
      </w:r>
      <w:r w:rsidRPr="00C37F0E">
        <w:rPr>
          <w:spacing w:val="40"/>
          <w:sz w:val="24"/>
          <w:szCs w:val="24"/>
        </w:rPr>
        <w:t xml:space="preserve"> </w:t>
      </w:r>
      <w:r w:rsidRPr="00C37F0E">
        <w:rPr>
          <w:sz w:val="24"/>
          <w:szCs w:val="24"/>
        </w:rPr>
        <w:t>by</w:t>
      </w:r>
      <w:r w:rsidRPr="00C37F0E">
        <w:rPr>
          <w:spacing w:val="40"/>
          <w:sz w:val="24"/>
          <w:szCs w:val="24"/>
        </w:rPr>
        <w:t xml:space="preserve"> </w:t>
      </w:r>
      <w:r w:rsidRPr="00C37F0E">
        <w:rPr>
          <w:sz w:val="24"/>
          <w:szCs w:val="24"/>
        </w:rPr>
        <w:t>their</w:t>
      </w:r>
      <w:r w:rsidRPr="00C37F0E">
        <w:rPr>
          <w:spacing w:val="40"/>
          <w:sz w:val="24"/>
          <w:szCs w:val="24"/>
        </w:rPr>
        <w:t xml:space="preserve"> </w:t>
      </w:r>
      <w:r w:rsidR="008922B4" w:rsidRPr="00C37F0E">
        <w:rPr>
          <w:sz w:val="24"/>
          <w:szCs w:val="24"/>
        </w:rPr>
        <w:t>L1</w:t>
      </w:r>
      <w:r w:rsidRPr="00C37F0E">
        <w:rPr>
          <w:spacing w:val="40"/>
          <w:sz w:val="24"/>
          <w:szCs w:val="24"/>
        </w:rPr>
        <w:t xml:space="preserve"> </w:t>
      </w:r>
      <w:r w:rsidRPr="00C37F0E">
        <w:rPr>
          <w:sz w:val="24"/>
          <w:szCs w:val="24"/>
        </w:rPr>
        <w:t>English-speaking</w:t>
      </w:r>
      <w:r w:rsidRPr="00C37F0E">
        <w:rPr>
          <w:spacing w:val="40"/>
          <w:sz w:val="24"/>
          <w:szCs w:val="24"/>
        </w:rPr>
        <w:t xml:space="preserve"> </w:t>
      </w:r>
      <w:r w:rsidRPr="00C37F0E">
        <w:rPr>
          <w:sz w:val="24"/>
          <w:szCs w:val="24"/>
        </w:rPr>
        <w:t>participants.</w:t>
      </w:r>
      <w:r w:rsidRPr="00C37F0E">
        <w:rPr>
          <w:spacing w:val="40"/>
          <w:sz w:val="24"/>
          <w:szCs w:val="24"/>
        </w:rPr>
        <w:t xml:space="preserve"> </w:t>
      </w:r>
      <w:r w:rsidRPr="00C37F0E">
        <w:rPr>
          <w:sz w:val="24"/>
          <w:szCs w:val="24"/>
        </w:rPr>
        <w:t>The current finding tends to suggest</w:t>
      </w:r>
      <w:r w:rsidRPr="00C37F0E">
        <w:rPr>
          <w:spacing w:val="40"/>
          <w:sz w:val="24"/>
          <w:szCs w:val="24"/>
        </w:rPr>
        <w:t xml:space="preserve"> </w:t>
      </w:r>
      <w:r w:rsidRPr="00C37F0E">
        <w:rPr>
          <w:sz w:val="24"/>
          <w:szCs w:val="24"/>
        </w:rPr>
        <w:t>that</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in</w:t>
      </w:r>
      <w:r w:rsidRPr="00C37F0E">
        <w:rPr>
          <w:spacing w:val="40"/>
          <w:sz w:val="24"/>
          <w:szCs w:val="24"/>
        </w:rPr>
        <w:t xml:space="preserve"> the </w:t>
      </w:r>
      <w:r w:rsidRPr="00C37F0E">
        <w:rPr>
          <w:sz w:val="24"/>
          <w:szCs w:val="24"/>
        </w:rPr>
        <w:t>L1</w:t>
      </w:r>
      <w:r w:rsidRPr="00C37F0E">
        <w:rPr>
          <w:spacing w:val="40"/>
          <w:sz w:val="24"/>
          <w:szCs w:val="24"/>
        </w:rPr>
        <w:t xml:space="preserve"> </w:t>
      </w:r>
      <w:r w:rsidRPr="00C37F0E">
        <w:rPr>
          <w:sz w:val="24"/>
          <w:szCs w:val="24"/>
        </w:rPr>
        <w:t>for</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Igbo</w:t>
      </w:r>
      <w:r w:rsidRPr="00C37F0E">
        <w:rPr>
          <w:spacing w:val="40"/>
          <w:sz w:val="24"/>
          <w:szCs w:val="24"/>
        </w:rPr>
        <w:t xml:space="preserve"> </w:t>
      </w:r>
      <w:r w:rsidR="008922B4" w:rsidRPr="00C37F0E">
        <w:rPr>
          <w:sz w:val="24"/>
          <w:szCs w:val="24"/>
        </w:rPr>
        <w:t>L1</w:t>
      </w:r>
      <w:r w:rsidRPr="00C37F0E">
        <w:rPr>
          <w:spacing w:val="40"/>
          <w:sz w:val="24"/>
          <w:szCs w:val="24"/>
        </w:rPr>
        <w:t xml:space="preserve"> </w:t>
      </w:r>
      <w:r w:rsidRPr="00C37F0E">
        <w:rPr>
          <w:sz w:val="24"/>
          <w:szCs w:val="24"/>
        </w:rPr>
        <w:t>speaker</w:t>
      </w:r>
      <w:r w:rsidRPr="00C37F0E">
        <w:rPr>
          <w:spacing w:val="40"/>
          <w:sz w:val="24"/>
          <w:szCs w:val="24"/>
        </w:rPr>
        <w:t xml:space="preserve"> </w:t>
      </w:r>
      <w:r w:rsidRPr="00C37F0E">
        <w:rPr>
          <w:sz w:val="24"/>
          <w:szCs w:val="24"/>
        </w:rPr>
        <w:t>in</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Nigerian</w:t>
      </w:r>
      <w:r w:rsidRPr="00C37F0E">
        <w:rPr>
          <w:spacing w:val="40"/>
          <w:sz w:val="24"/>
          <w:szCs w:val="24"/>
        </w:rPr>
        <w:t xml:space="preserve"> </w:t>
      </w:r>
      <w:r w:rsidRPr="00C37F0E">
        <w:rPr>
          <w:sz w:val="24"/>
          <w:szCs w:val="24"/>
        </w:rPr>
        <w:t>ESL context may differ from L1 reading in EFL contexts. If so, more research into how L1 reading processes differ between EFL and ESL contexts where English is a lingua franca may</w:t>
      </w:r>
      <w:r w:rsidRPr="00C37F0E">
        <w:rPr>
          <w:spacing w:val="40"/>
          <w:sz w:val="24"/>
          <w:szCs w:val="24"/>
        </w:rPr>
        <w:t xml:space="preserve"> </w:t>
      </w:r>
      <w:r w:rsidRPr="00C37F0E">
        <w:rPr>
          <w:sz w:val="24"/>
          <w:szCs w:val="24"/>
        </w:rPr>
        <w:t xml:space="preserve">be warranted. </w:t>
      </w:r>
    </w:p>
    <w:p w14:paraId="0CFC1FE9" w14:textId="133F3789" w:rsidR="00CA2544" w:rsidRPr="00C37F0E" w:rsidRDefault="009F544D" w:rsidP="00C15002">
      <w:pPr>
        <w:pStyle w:val="BodyText"/>
        <w:spacing w:before="2" w:line="480" w:lineRule="auto"/>
        <w:ind w:right="-30" w:firstLine="360"/>
        <w:jc w:val="both"/>
        <w:rPr>
          <w:sz w:val="24"/>
          <w:szCs w:val="24"/>
        </w:rPr>
      </w:pPr>
      <w:r>
        <w:rPr>
          <w:sz w:val="24"/>
          <w:szCs w:val="24"/>
        </w:rPr>
        <w:t xml:space="preserve">Previous research suggests that high-performing readers and low-performing readers differ in their use of RCSs. </w:t>
      </w:r>
      <w:r w:rsidR="00D6184E">
        <w:rPr>
          <w:sz w:val="24"/>
          <w:szCs w:val="24"/>
        </w:rPr>
        <w:t>For example</w:t>
      </w:r>
      <w:r w:rsidR="006F622A">
        <w:rPr>
          <w:sz w:val="24"/>
          <w:szCs w:val="24"/>
        </w:rPr>
        <w:t>,</w:t>
      </w:r>
      <w:r w:rsidR="006F622A" w:rsidRPr="006F622A">
        <w:rPr>
          <w:sz w:val="24"/>
          <w:szCs w:val="24"/>
        </w:rPr>
        <w:t xml:space="preserve"> </w:t>
      </w:r>
      <w:proofErr w:type="spellStart"/>
      <w:r w:rsidR="006F622A">
        <w:rPr>
          <w:sz w:val="24"/>
          <w:szCs w:val="24"/>
        </w:rPr>
        <w:t>Ahmadian</w:t>
      </w:r>
      <w:proofErr w:type="spellEnd"/>
      <w:r w:rsidR="004F1B5D">
        <w:rPr>
          <w:sz w:val="24"/>
          <w:szCs w:val="24"/>
        </w:rPr>
        <w:t xml:space="preserve">, </w:t>
      </w:r>
      <w:proofErr w:type="spellStart"/>
      <w:r w:rsidR="004F1B5D">
        <w:rPr>
          <w:sz w:val="24"/>
          <w:szCs w:val="24"/>
        </w:rPr>
        <w:t>Poulaki</w:t>
      </w:r>
      <w:proofErr w:type="spellEnd"/>
      <w:r w:rsidR="004F1B5D">
        <w:rPr>
          <w:sz w:val="24"/>
          <w:szCs w:val="24"/>
        </w:rPr>
        <w:t xml:space="preserve">, and </w:t>
      </w:r>
      <w:proofErr w:type="spellStart"/>
      <w:r w:rsidR="004F1B5D">
        <w:rPr>
          <w:sz w:val="24"/>
          <w:szCs w:val="24"/>
        </w:rPr>
        <w:t>Farahani</w:t>
      </w:r>
      <w:proofErr w:type="spellEnd"/>
      <w:r w:rsidR="006F622A">
        <w:rPr>
          <w:sz w:val="24"/>
          <w:szCs w:val="24"/>
        </w:rPr>
        <w:t xml:space="preserve"> (2016) reported that high</w:t>
      </w:r>
      <w:r w:rsidR="00201497">
        <w:rPr>
          <w:sz w:val="24"/>
          <w:szCs w:val="24"/>
        </w:rPr>
        <w:t>-</w:t>
      </w:r>
      <w:r w:rsidR="006F622A">
        <w:rPr>
          <w:sz w:val="24"/>
          <w:szCs w:val="24"/>
        </w:rPr>
        <w:lastRenderedPageBreak/>
        <w:t>scoring IELTS candidates use cognitive and metacognitive strategies more frequently than low</w:t>
      </w:r>
      <w:r w:rsidR="00201497">
        <w:rPr>
          <w:sz w:val="24"/>
          <w:szCs w:val="24"/>
        </w:rPr>
        <w:t>-</w:t>
      </w:r>
      <w:r w:rsidR="006F622A">
        <w:rPr>
          <w:sz w:val="24"/>
          <w:szCs w:val="24"/>
        </w:rPr>
        <w:t>scoring ones.</w:t>
      </w:r>
      <w:r w:rsidR="009B19A9">
        <w:rPr>
          <w:sz w:val="24"/>
          <w:szCs w:val="24"/>
        </w:rPr>
        <w:t xml:space="preserve"> </w:t>
      </w:r>
      <w:r>
        <w:rPr>
          <w:sz w:val="24"/>
          <w:szCs w:val="24"/>
        </w:rPr>
        <w:t>Similarly, in</w:t>
      </w:r>
      <w:r w:rsidR="009B19A9" w:rsidRPr="009B19A9">
        <w:rPr>
          <w:sz w:val="24"/>
          <w:szCs w:val="24"/>
        </w:rPr>
        <w:t xml:space="preserve"> </w:t>
      </w:r>
      <w:r w:rsidR="009B19A9">
        <w:rPr>
          <w:sz w:val="24"/>
          <w:szCs w:val="24"/>
        </w:rPr>
        <w:t>Rao</w:t>
      </w:r>
      <w:r w:rsidR="00DE7E59">
        <w:rPr>
          <w:sz w:val="24"/>
          <w:szCs w:val="24"/>
        </w:rPr>
        <w:t xml:space="preserve">, Gu, Zhang and Hu </w:t>
      </w:r>
      <w:r w:rsidR="009B19A9">
        <w:rPr>
          <w:sz w:val="24"/>
          <w:szCs w:val="24"/>
        </w:rPr>
        <w:t>(2007)</w:t>
      </w:r>
      <w:r>
        <w:rPr>
          <w:sz w:val="24"/>
          <w:szCs w:val="24"/>
        </w:rPr>
        <w:t>,</w:t>
      </w:r>
      <w:r w:rsidR="00850BB6">
        <w:rPr>
          <w:sz w:val="24"/>
          <w:szCs w:val="24"/>
        </w:rPr>
        <w:t xml:space="preserve"> </w:t>
      </w:r>
      <w:r>
        <w:rPr>
          <w:sz w:val="24"/>
          <w:szCs w:val="24"/>
        </w:rPr>
        <w:t xml:space="preserve">participants </w:t>
      </w:r>
      <w:r w:rsidR="0032254E">
        <w:rPr>
          <w:sz w:val="24"/>
          <w:szCs w:val="24"/>
        </w:rPr>
        <w:t xml:space="preserve">who performed </w:t>
      </w:r>
      <w:r w:rsidR="00EE2E7E">
        <w:rPr>
          <w:sz w:val="24"/>
          <w:szCs w:val="24"/>
        </w:rPr>
        <w:t>well</w:t>
      </w:r>
      <w:r w:rsidR="0032254E">
        <w:rPr>
          <w:sz w:val="24"/>
          <w:szCs w:val="24"/>
        </w:rPr>
        <w:t xml:space="preserve"> </w:t>
      </w:r>
      <w:r w:rsidR="00850BB6">
        <w:rPr>
          <w:sz w:val="24"/>
          <w:szCs w:val="24"/>
        </w:rPr>
        <w:t>in a reading test used deep-level</w:t>
      </w:r>
      <w:r w:rsidR="005E0F25">
        <w:rPr>
          <w:sz w:val="24"/>
          <w:szCs w:val="24"/>
        </w:rPr>
        <w:t xml:space="preserve"> </w:t>
      </w:r>
      <w:r w:rsidR="00850BB6">
        <w:rPr>
          <w:sz w:val="24"/>
          <w:szCs w:val="24"/>
        </w:rPr>
        <w:t>processing strategies</w:t>
      </w:r>
      <w:r w:rsidR="00BB4DBF">
        <w:rPr>
          <w:sz w:val="24"/>
          <w:szCs w:val="24"/>
        </w:rPr>
        <w:t xml:space="preserve"> (metacognitive strategies)</w:t>
      </w:r>
      <w:r w:rsidR="0032254E">
        <w:rPr>
          <w:sz w:val="24"/>
          <w:szCs w:val="24"/>
        </w:rPr>
        <w:t xml:space="preserve"> </w:t>
      </w:r>
      <w:r w:rsidR="00201497">
        <w:rPr>
          <w:sz w:val="24"/>
          <w:szCs w:val="24"/>
        </w:rPr>
        <w:t xml:space="preserve">more frequently </w:t>
      </w:r>
      <w:r w:rsidR="0032254E">
        <w:rPr>
          <w:sz w:val="24"/>
          <w:szCs w:val="24"/>
        </w:rPr>
        <w:t>than surface-level processing strategies</w:t>
      </w:r>
      <w:r w:rsidR="003D25DC">
        <w:rPr>
          <w:sz w:val="24"/>
          <w:szCs w:val="24"/>
        </w:rPr>
        <w:t xml:space="preserve"> (cognitive strategies)</w:t>
      </w:r>
      <w:r w:rsidR="005E0F25">
        <w:rPr>
          <w:sz w:val="24"/>
          <w:szCs w:val="24"/>
        </w:rPr>
        <w:t>, wh</w:t>
      </w:r>
      <w:r w:rsidR="00EE2E7E">
        <w:rPr>
          <w:sz w:val="24"/>
          <w:szCs w:val="24"/>
        </w:rPr>
        <w:t>ereas</w:t>
      </w:r>
      <w:r w:rsidR="005E0F25">
        <w:rPr>
          <w:sz w:val="24"/>
          <w:szCs w:val="24"/>
        </w:rPr>
        <w:t xml:space="preserve"> the l</w:t>
      </w:r>
      <w:r w:rsidR="0032254E">
        <w:rPr>
          <w:sz w:val="24"/>
          <w:szCs w:val="24"/>
        </w:rPr>
        <w:t>ow</w:t>
      </w:r>
      <w:r w:rsidR="00EE2E7E">
        <w:rPr>
          <w:sz w:val="24"/>
          <w:szCs w:val="24"/>
        </w:rPr>
        <w:t>-</w:t>
      </w:r>
      <w:r w:rsidR="0032254E">
        <w:rPr>
          <w:sz w:val="24"/>
          <w:szCs w:val="24"/>
        </w:rPr>
        <w:t>performing</w:t>
      </w:r>
      <w:r w:rsidR="005E0F25">
        <w:rPr>
          <w:sz w:val="24"/>
          <w:szCs w:val="24"/>
        </w:rPr>
        <w:t xml:space="preserve"> </w:t>
      </w:r>
      <w:r>
        <w:rPr>
          <w:sz w:val="24"/>
          <w:szCs w:val="24"/>
        </w:rPr>
        <w:t>participants</w:t>
      </w:r>
      <w:r w:rsidR="005E0F25">
        <w:rPr>
          <w:sz w:val="24"/>
          <w:szCs w:val="24"/>
        </w:rPr>
        <w:t xml:space="preserve"> used surface-level processing strategies</w:t>
      </w:r>
      <w:r w:rsidR="00201497">
        <w:rPr>
          <w:sz w:val="24"/>
          <w:szCs w:val="24"/>
        </w:rPr>
        <w:t xml:space="preserve"> more frequently</w:t>
      </w:r>
      <w:r w:rsidR="003D25DC">
        <w:rPr>
          <w:sz w:val="24"/>
          <w:szCs w:val="24"/>
        </w:rPr>
        <w:t xml:space="preserve"> than deep-level processing strategies</w:t>
      </w:r>
      <w:r w:rsidR="005E0F25">
        <w:rPr>
          <w:sz w:val="24"/>
          <w:szCs w:val="24"/>
        </w:rPr>
        <w:t>.</w:t>
      </w:r>
      <w:r w:rsidR="00850BB6">
        <w:rPr>
          <w:sz w:val="24"/>
          <w:szCs w:val="24"/>
        </w:rPr>
        <w:t xml:space="preserve"> </w:t>
      </w:r>
      <w:r>
        <w:rPr>
          <w:sz w:val="24"/>
          <w:szCs w:val="24"/>
        </w:rPr>
        <w:t xml:space="preserve">By contrast, in the present study, high-scoring readers did not use cognitive or metacognitive strategies more frequently than low-scoring readers. </w:t>
      </w:r>
      <w:r w:rsidR="00B91D59" w:rsidRPr="00C37F0E">
        <w:rPr>
          <w:sz w:val="24"/>
          <w:szCs w:val="24"/>
        </w:rPr>
        <w:t>The ESL context of the current study</w:t>
      </w:r>
      <w:r w:rsidR="0021008F">
        <w:rPr>
          <w:sz w:val="24"/>
          <w:szCs w:val="24"/>
        </w:rPr>
        <w:t>,</w:t>
      </w:r>
      <w:r w:rsidR="00B91D59" w:rsidRPr="00C37F0E">
        <w:rPr>
          <w:sz w:val="24"/>
          <w:szCs w:val="24"/>
        </w:rPr>
        <w:t xml:space="preserve"> where, due to the dominance of English, Igbo L1 readers hardly acquire the necessary proficiency in their L1 reading compared to the EFL context</w:t>
      </w:r>
      <w:r w:rsidR="0021008F">
        <w:rPr>
          <w:sz w:val="24"/>
          <w:szCs w:val="24"/>
        </w:rPr>
        <w:t>,</w:t>
      </w:r>
      <w:r w:rsidR="00B91D59" w:rsidRPr="00C37F0E">
        <w:rPr>
          <w:sz w:val="24"/>
          <w:szCs w:val="24"/>
        </w:rPr>
        <w:t xml:space="preserve"> may </w:t>
      </w:r>
      <w:r>
        <w:rPr>
          <w:sz w:val="24"/>
          <w:szCs w:val="24"/>
        </w:rPr>
        <w:t>account for</w:t>
      </w:r>
      <w:r w:rsidRPr="00C37F0E">
        <w:rPr>
          <w:sz w:val="24"/>
          <w:szCs w:val="24"/>
        </w:rPr>
        <w:t xml:space="preserve"> </w:t>
      </w:r>
      <w:r w:rsidR="00B91D59" w:rsidRPr="00C37F0E">
        <w:rPr>
          <w:sz w:val="24"/>
          <w:szCs w:val="24"/>
        </w:rPr>
        <w:t>these readers’ l</w:t>
      </w:r>
      <w:r w:rsidR="003704CF" w:rsidRPr="00C37F0E">
        <w:rPr>
          <w:sz w:val="24"/>
          <w:szCs w:val="24"/>
        </w:rPr>
        <w:t>ow</w:t>
      </w:r>
      <w:r w:rsidR="00B91D59" w:rsidRPr="00C37F0E">
        <w:rPr>
          <w:sz w:val="24"/>
          <w:szCs w:val="24"/>
        </w:rPr>
        <w:t xml:space="preserve"> strategic competence </w:t>
      </w:r>
      <w:r w:rsidR="003704CF" w:rsidRPr="00C37F0E">
        <w:rPr>
          <w:sz w:val="24"/>
          <w:szCs w:val="24"/>
        </w:rPr>
        <w:t xml:space="preserve">while </w:t>
      </w:r>
      <w:r w:rsidR="00B91D59" w:rsidRPr="00C37F0E">
        <w:rPr>
          <w:sz w:val="24"/>
          <w:szCs w:val="24"/>
        </w:rPr>
        <w:t xml:space="preserve">reading in Igbo. </w:t>
      </w:r>
    </w:p>
    <w:p w14:paraId="5A06F541" w14:textId="26071EFB" w:rsidR="004E19FD" w:rsidRPr="00C37F0E" w:rsidRDefault="004E19FD" w:rsidP="00C15002">
      <w:pPr>
        <w:pStyle w:val="BodyText"/>
        <w:spacing w:line="480" w:lineRule="auto"/>
        <w:ind w:right="-30" w:firstLine="360"/>
        <w:jc w:val="both"/>
        <w:rPr>
          <w:sz w:val="24"/>
          <w:szCs w:val="24"/>
        </w:rPr>
      </w:pPr>
      <w:r w:rsidRPr="00C37F0E">
        <w:rPr>
          <w:sz w:val="24"/>
          <w:szCs w:val="24"/>
        </w:rPr>
        <w:t>The third research question sought to investigate whether cognitive or metacognitive strateg</w:t>
      </w:r>
      <w:r w:rsidR="005D7012" w:rsidRPr="00C37F0E">
        <w:rPr>
          <w:sz w:val="24"/>
          <w:szCs w:val="24"/>
        </w:rPr>
        <w:t>y use is</w:t>
      </w:r>
      <w:r w:rsidRPr="00C37F0E">
        <w:rPr>
          <w:sz w:val="24"/>
          <w:szCs w:val="24"/>
        </w:rPr>
        <w:t xml:space="preserve"> more predictive of </w:t>
      </w:r>
      <w:r w:rsidR="005D7012" w:rsidRPr="00C37F0E">
        <w:rPr>
          <w:sz w:val="24"/>
          <w:szCs w:val="24"/>
        </w:rPr>
        <w:t>participants’ reading comprehension scores</w:t>
      </w:r>
      <w:r w:rsidRPr="00C37F0E">
        <w:rPr>
          <w:sz w:val="24"/>
          <w:szCs w:val="24"/>
        </w:rPr>
        <w:t xml:space="preserve">. </w:t>
      </w:r>
      <w:r w:rsidR="0052431C" w:rsidRPr="00C37F0E">
        <w:rPr>
          <w:sz w:val="24"/>
          <w:szCs w:val="24"/>
        </w:rPr>
        <w:t>Although a regression analysis cannot</w:t>
      </w:r>
      <w:r w:rsidR="0052431C" w:rsidRPr="00C37F0E">
        <w:rPr>
          <w:spacing w:val="40"/>
          <w:sz w:val="24"/>
          <w:szCs w:val="24"/>
        </w:rPr>
        <w:t xml:space="preserve"> </w:t>
      </w:r>
      <w:r w:rsidR="0052431C" w:rsidRPr="00C37F0E">
        <w:rPr>
          <w:sz w:val="24"/>
          <w:szCs w:val="24"/>
        </w:rPr>
        <w:t>establish</w:t>
      </w:r>
      <w:r w:rsidR="0052431C" w:rsidRPr="00C37F0E">
        <w:rPr>
          <w:spacing w:val="40"/>
          <w:sz w:val="24"/>
          <w:szCs w:val="24"/>
        </w:rPr>
        <w:t xml:space="preserve"> </w:t>
      </w:r>
      <w:r w:rsidR="0052431C" w:rsidRPr="00C37F0E">
        <w:rPr>
          <w:sz w:val="24"/>
          <w:szCs w:val="24"/>
        </w:rPr>
        <w:t>the</w:t>
      </w:r>
      <w:r w:rsidR="0052431C" w:rsidRPr="00C37F0E">
        <w:rPr>
          <w:spacing w:val="40"/>
          <w:sz w:val="24"/>
          <w:szCs w:val="24"/>
        </w:rPr>
        <w:t xml:space="preserve"> </w:t>
      </w:r>
      <w:r w:rsidR="0052431C" w:rsidRPr="00C37F0E">
        <w:rPr>
          <w:sz w:val="24"/>
          <w:szCs w:val="24"/>
        </w:rPr>
        <w:t>direction</w:t>
      </w:r>
      <w:r w:rsidR="0052431C" w:rsidRPr="00C37F0E">
        <w:rPr>
          <w:spacing w:val="40"/>
          <w:sz w:val="24"/>
          <w:szCs w:val="24"/>
        </w:rPr>
        <w:t xml:space="preserve"> </w:t>
      </w:r>
      <w:r w:rsidR="0052431C" w:rsidRPr="00C37F0E">
        <w:rPr>
          <w:sz w:val="24"/>
          <w:szCs w:val="24"/>
        </w:rPr>
        <w:t>of</w:t>
      </w:r>
      <w:r w:rsidR="0052431C" w:rsidRPr="00C37F0E">
        <w:rPr>
          <w:spacing w:val="40"/>
          <w:sz w:val="24"/>
          <w:szCs w:val="24"/>
        </w:rPr>
        <w:t xml:space="preserve"> </w:t>
      </w:r>
      <w:r w:rsidR="0052431C" w:rsidRPr="00C37F0E">
        <w:rPr>
          <w:sz w:val="24"/>
          <w:szCs w:val="24"/>
        </w:rPr>
        <w:t>a causal link between strategy use and reading comprehension performance</w:t>
      </w:r>
      <w:r w:rsidR="005D7012" w:rsidRPr="00C37F0E">
        <w:rPr>
          <w:sz w:val="24"/>
          <w:szCs w:val="24"/>
        </w:rPr>
        <w:t>,</w:t>
      </w:r>
      <w:r w:rsidR="0052431C" w:rsidRPr="00C37F0E">
        <w:rPr>
          <w:sz w:val="24"/>
          <w:szCs w:val="24"/>
        </w:rPr>
        <w:t xml:space="preserve"> previous studies (e.g., </w:t>
      </w:r>
      <w:proofErr w:type="spellStart"/>
      <w:r w:rsidR="0052431C" w:rsidRPr="00C37F0E">
        <w:rPr>
          <w:sz w:val="24"/>
          <w:szCs w:val="24"/>
        </w:rPr>
        <w:t>Dabarera</w:t>
      </w:r>
      <w:proofErr w:type="spellEnd"/>
      <w:r w:rsidR="0052431C" w:rsidRPr="00C37F0E">
        <w:rPr>
          <w:sz w:val="24"/>
          <w:szCs w:val="24"/>
        </w:rPr>
        <w:t xml:space="preserve"> </w:t>
      </w:r>
      <w:r w:rsidR="004D58A0" w:rsidRPr="00C37F0E">
        <w:rPr>
          <w:sz w:val="24"/>
          <w:szCs w:val="24"/>
        </w:rPr>
        <w:t>et al.</w:t>
      </w:r>
      <w:r w:rsidR="00CC1242">
        <w:rPr>
          <w:sz w:val="24"/>
          <w:szCs w:val="24"/>
        </w:rPr>
        <w:t>,</w:t>
      </w:r>
      <w:r w:rsidR="004D58A0" w:rsidRPr="00C37F0E">
        <w:rPr>
          <w:sz w:val="24"/>
          <w:szCs w:val="24"/>
        </w:rPr>
        <w:t xml:space="preserve"> </w:t>
      </w:r>
      <w:r w:rsidR="0052431C" w:rsidRPr="00C37F0E">
        <w:rPr>
          <w:sz w:val="24"/>
          <w:szCs w:val="24"/>
        </w:rPr>
        <w:t xml:space="preserve">2014; </w:t>
      </w:r>
      <w:proofErr w:type="spellStart"/>
      <w:r w:rsidR="0052431C" w:rsidRPr="00C37F0E">
        <w:rPr>
          <w:sz w:val="24"/>
          <w:szCs w:val="24"/>
        </w:rPr>
        <w:t>Toloa</w:t>
      </w:r>
      <w:proofErr w:type="spellEnd"/>
      <w:r w:rsidR="004F1B5D">
        <w:rPr>
          <w:sz w:val="24"/>
          <w:szCs w:val="24"/>
        </w:rPr>
        <w:t>, McNaughton, &amp; Lai,</w:t>
      </w:r>
      <w:r w:rsidR="0052431C" w:rsidRPr="00C37F0E">
        <w:rPr>
          <w:sz w:val="24"/>
          <w:szCs w:val="24"/>
        </w:rPr>
        <w:t xml:space="preserve"> 2009)</w:t>
      </w:r>
      <w:r w:rsidR="0052431C" w:rsidRPr="00C37F0E">
        <w:rPr>
          <w:spacing w:val="80"/>
          <w:sz w:val="24"/>
          <w:szCs w:val="24"/>
        </w:rPr>
        <w:t xml:space="preserve"> </w:t>
      </w:r>
      <w:r w:rsidR="0052431C" w:rsidRPr="00C37F0E">
        <w:rPr>
          <w:sz w:val="24"/>
          <w:szCs w:val="24"/>
        </w:rPr>
        <w:t>suggest</w:t>
      </w:r>
      <w:r w:rsidR="0052431C" w:rsidRPr="00C37F0E">
        <w:rPr>
          <w:spacing w:val="40"/>
          <w:sz w:val="24"/>
          <w:szCs w:val="24"/>
        </w:rPr>
        <w:t xml:space="preserve"> </w:t>
      </w:r>
      <w:r w:rsidR="0052431C" w:rsidRPr="00C37F0E">
        <w:rPr>
          <w:sz w:val="24"/>
          <w:szCs w:val="24"/>
        </w:rPr>
        <w:t>that</w:t>
      </w:r>
      <w:r w:rsidR="0052431C" w:rsidRPr="00C37F0E">
        <w:rPr>
          <w:spacing w:val="40"/>
          <w:sz w:val="24"/>
          <w:szCs w:val="24"/>
        </w:rPr>
        <w:t xml:space="preserve"> </w:t>
      </w:r>
      <w:r w:rsidR="0052431C" w:rsidRPr="00C37F0E">
        <w:rPr>
          <w:sz w:val="24"/>
          <w:szCs w:val="24"/>
        </w:rPr>
        <w:t>the</w:t>
      </w:r>
      <w:r w:rsidR="0052431C" w:rsidRPr="00C37F0E">
        <w:rPr>
          <w:spacing w:val="40"/>
          <w:sz w:val="24"/>
          <w:szCs w:val="24"/>
        </w:rPr>
        <w:t xml:space="preserve"> </w:t>
      </w:r>
      <w:r w:rsidR="0052431C" w:rsidRPr="00C37F0E">
        <w:rPr>
          <w:sz w:val="24"/>
          <w:szCs w:val="24"/>
        </w:rPr>
        <w:t>instruction</w:t>
      </w:r>
      <w:r w:rsidR="0052431C" w:rsidRPr="00C37F0E">
        <w:rPr>
          <w:spacing w:val="40"/>
          <w:sz w:val="24"/>
          <w:szCs w:val="24"/>
        </w:rPr>
        <w:t xml:space="preserve"> </w:t>
      </w:r>
      <w:r w:rsidR="0052431C" w:rsidRPr="00C37F0E">
        <w:rPr>
          <w:sz w:val="24"/>
          <w:szCs w:val="24"/>
        </w:rPr>
        <w:t>of</w:t>
      </w:r>
      <w:r w:rsidR="0052431C" w:rsidRPr="00C37F0E">
        <w:rPr>
          <w:spacing w:val="40"/>
          <w:sz w:val="24"/>
          <w:szCs w:val="24"/>
        </w:rPr>
        <w:t xml:space="preserve"> </w:t>
      </w:r>
      <w:r w:rsidR="0052431C" w:rsidRPr="00C37F0E">
        <w:rPr>
          <w:sz w:val="24"/>
          <w:szCs w:val="24"/>
        </w:rPr>
        <w:t>reading</w:t>
      </w:r>
      <w:r w:rsidR="0052431C" w:rsidRPr="00C37F0E">
        <w:rPr>
          <w:spacing w:val="40"/>
          <w:sz w:val="24"/>
          <w:szCs w:val="24"/>
        </w:rPr>
        <w:t xml:space="preserve"> </w:t>
      </w:r>
      <w:r w:rsidR="0052431C" w:rsidRPr="00C37F0E">
        <w:rPr>
          <w:sz w:val="24"/>
          <w:szCs w:val="24"/>
        </w:rPr>
        <w:t>comprehension</w:t>
      </w:r>
      <w:r w:rsidR="0052431C" w:rsidRPr="00C37F0E">
        <w:rPr>
          <w:spacing w:val="40"/>
          <w:sz w:val="24"/>
          <w:szCs w:val="24"/>
        </w:rPr>
        <w:t xml:space="preserve"> </w:t>
      </w:r>
      <w:r w:rsidR="0052431C" w:rsidRPr="00C37F0E">
        <w:rPr>
          <w:sz w:val="24"/>
          <w:szCs w:val="24"/>
        </w:rPr>
        <w:t>strategies</w:t>
      </w:r>
      <w:r w:rsidR="0052431C" w:rsidRPr="00C37F0E">
        <w:rPr>
          <w:spacing w:val="40"/>
          <w:sz w:val="24"/>
          <w:szCs w:val="24"/>
        </w:rPr>
        <w:t xml:space="preserve"> </w:t>
      </w:r>
      <w:r w:rsidR="0052431C" w:rsidRPr="00C37F0E">
        <w:rPr>
          <w:sz w:val="24"/>
          <w:szCs w:val="24"/>
        </w:rPr>
        <w:t>help</w:t>
      </w:r>
      <w:r w:rsidR="005D7012" w:rsidRPr="00C37F0E">
        <w:rPr>
          <w:sz w:val="24"/>
          <w:szCs w:val="24"/>
        </w:rPr>
        <w:t>s</w:t>
      </w:r>
      <w:r w:rsidR="0052431C" w:rsidRPr="00C37F0E">
        <w:rPr>
          <w:spacing w:val="40"/>
          <w:sz w:val="24"/>
          <w:szCs w:val="24"/>
        </w:rPr>
        <w:t xml:space="preserve"> </w:t>
      </w:r>
      <w:r w:rsidR="0052431C" w:rsidRPr="00C37F0E">
        <w:rPr>
          <w:sz w:val="24"/>
          <w:szCs w:val="24"/>
        </w:rPr>
        <w:t>to</w:t>
      </w:r>
      <w:r w:rsidR="0052431C" w:rsidRPr="00C37F0E">
        <w:rPr>
          <w:spacing w:val="40"/>
          <w:sz w:val="24"/>
          <w:szCs w:val="24"/>
        </w:rPr>
        <w:t xml:space="preserve"> </w:t>
      </w:r>
      <w:r w:rsidR="0052431C" w:rsidRPr="00C37F0E">
        <w:rPr>
          <w:sz w:val="24"/>
          <w:szCs w:val="24"/>
        </w:rPr>
        <w:t>improve</w:t>
      </w:r>
      <w:r w:rsidR="0052431C" w:rsidRPr="00C37F0E">
        <w:rPr>
          <w:spacing w:val="40"/>
          <w:sz w:val="24"/>
          <w:szCs w:val="24"/>
        </w:rPr>
        <w:t xml:space="preserve"> </w:t>
      </w:r>
      <w:r w:rsidR="0052431C" w:rsidRPr="00C37F0E">
        <w:rPr>
          <w:sz w:val="24"/>
          <w:szCs w:val="24"/>
        </w:rPr>
        <w:t xml:space="preserve">reading </w:t>
      </w:r>
      <w:r w:rsidR="0052431C" w:rsidRPr="00C37F0E">
        <w:rPr>
          <w:spacing w:val="-2"/>
          <w:sz w:val="24"/>
          <w:szCs w:val="24"/>
        </w:rPr>
        <w:t xml:space="preserve">comprehension. Therefore, </w:t>
      </w:r>
      <w:r w:rsidR="00CC1242">
        <w:rPr>
          <w:spacing w:val="-2"/>
          <w:sz w:val="24"/>
          <w:szCs w:val="24"/>
        </w:rPr>
        <w:t>the results of the</w:t>
      </w:r>
      <w:r w:rsidR="0052431C" w:rsidRPr="00C37F0E">
        <w:rPr>
          <w:spacing w:val="-2"/>
          <w:sz w:val="24"/>
          <w:szCs w:val="24"/>
        </w:rPr>
        <w:t xml:space="preserve"> multiple regression analysis </w:t>
      </w:r>
      <w:r w:rsidR="00CC1242">
        <w:rPr>
          <w:spacing w:val="-2"/>
          <w:sz w:val="24"/>
          <w:szCs w:val="24"/>
        </w:rPr>
        <w:t xml:space="preserve">conducted </w:t>
      </w:r>
      <w:r w:rsidRPr="00C37F0E">
        <w:rPr>
          <w:sz w:val="24"/>
          <w:szCs w:val="24"/>
        </w:rPr>
        <w:t>indicate that metacognitive strategy use was more predictive of participants’ performance in the reading comprehension task. It has been suggested that it is not enough to know what RCSs to use</w:t>
      </w:r>
      <w:r w:rsidR="005D7012" w:rsidRPr="00C37F0E">
        <w:rPr>
          <w:sz w:val="24"/>
          <w:szCs w:val="24"/>
        </w:rPr>
        <w:t>. W</w:t>
      </w:r>
      <w:r w:rsidRPr="00C37F0E">
        <w:rPr>
          <w:sz w:val="24"/>
          <w:szCs w:val="24"/>
        </w:rPr>
        <w:t xml:space="preserve">hat </w:t>
      </w:r>
      <w:r w:rsidR="005D7012" w:rsidRPr="00C37F0E">
        <w:rPr>
          <w:sz w:val="24"/>
          <w:szCs w:val="24"/>
        </w:rPr>
        <w:t>matters more</w:t>
      </w:r>
      <w:r w:rsidRPr="00C37F0E">
        <w:rPr>
          <w:sz w:val="24"/>
          <w:szCs w:val="24"/>
        </w:rPr>
        <w:t xml:space="preserve"> is being able to use them appropriately (Anderson</w:t>
      </w:r>
      <w:r w:rsidR="00CC1242">
        <w:rPr>
          <w:sz w:val="24"/>
          <w:szCs w:val="24"/>
        </w:rPr>
        <w:t>,</w:t>
      </w:r>
      <w:r w:rsidRPr="00C37F0E">
        <w:rPr>
          <w:sz w:val="24"/>
          <w:szCs w:val="24"/>
        </w:rPr>
        <w:t xml:space="preserve"> 1991) because ‘strategies may contribute to successful comprehension or detract from it’ (Cohen</w:t>
      </w:r>
      <w:r w:rsidR="00CC1242">
        <w:rPr>
          <w:sz w:val="24"/>
          <w:szCs w:val="24"/>
        </w:rPr>
        <w:t>,</w:t>
      </w:r>
      <w:r w:rsidRPr="00C37F0E">
        <w:rPr>
          <w:sz w:val="24"/>
          <w:szCs w:val="24"/>
        </w:rPr>
        <w:t xml:space="preserve"> 1986, p. 133). Therefore, it could be assumed that despite using few strategies</w:t>
      </w:r>
      <w:r w:rsidRPr="00C37F0E">
        <w:rPr>
          <w:spacing w:val="40"/>
          <w:sz w:val="24"/>
          <w:szCs w:val="24"/>
        </w:rPr>
        <w:t xml:space="preserve"> </w:t>
      </w:r>
      <w:r w:rsidRPr="00C37F0E">
        <w:rPr>
          <w:sz w:val="24"/>
          <w:szCs w:val="24"/>
        </w:rPr>
        <w:t>and at a medium-usage level, the results obtained suggest that the strategies were put to some effective</w:t>
      </w:r>
      <w:r w:rsidRPr="00C37F0E">
        <w:rPr>
          <w:spacing w:val="40"/>
          <w:sz w:val="24"/>
          <w:szCs w:val="24"/>
        </w:rPr>
        <w:t xml:space="preserve"> </w:t>
      </w:r>
      <w:r w:rsidRPr="00C37F0E">
        <w:rPr>
          <w:sz w:val="24"/>
          <w:szCs w:val="24"/>
        </w:rPr>
        <w:t>use</w:t>
      </w:r>
      <w:r w:rsidRPr="00C37F0E">
        <w:rPr>
          <w:spacing w:val="40"/>
          <w:sz w:val="24"/>
          <w:szCs w:val="24"/>
        </w:rPr>
        <w:t xml:space="preserve"> </w:t>
      </w:r>
      <w:r w:rsidRPr="00C37F0E">
        <w:rPr>
          <w:sz w:val="24"/>
          <w:szCs w:val="24"/>
        </w:rPr>
        <w:t>during</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task,</w:t>
      </w:r>
      <w:r w:rsidRPr="00C37F0E">
        <w:rPr>
          <w:spacing w:val="40"/>
          <w:sz w:val="24"/>
          <w:szCs w:val="24"/>
        </w:rPr>
        <w:t xml:space="preserve"> </w:t>
      </w:r>
      <w:r w:rsidRPr="00C37F0E">
        <w:rPr>
          <w:sz w:val="24"/>
          <w:szCs w:val="24"/>
        </w:rPr>
        <w:t>resulting</w:t>
      </w:r>
      <w:r w:rsidRPr="00C37F0E">
        <w:rPr>
          <w:spacing w:val="40"/>
          <w:sz w:val="24"/>
          <w:szCs w:val="24"/>
        </w:rPr>
        <w:t xml:space="preserve"> </w:t>
      </w:r>
      <w:r w:rsidRPr="00C37F0E">
        <w:rPr>
          <w:sz w:val="24"/>
          <w:szCs w:val="24"/>
        </w:rPr>
        <w:t>in</w:t>
      </w:r>
      <w:r w:rsidRPr="00C37F0E">
        <w:rPr>
          <w:spacing w:val="40"/>
          <w:sz w:val="24"/>
          <w:szCs w:val="24"/>
        </w:rPr>
        <w:t xml:space="preserve"> </w:t>
      </w:r>
      <w:r w:rsidRPr="00C37F0E">
        <w:rPr>
          <w:sz w:val="24"/>
          <w:szCs w:val="24"/>
        </w:rPr>
        <w:t>better</w:t>
      </w:r>
      <w:r w:rsidRPr="00C37F0E">
        <w:rPr>
          <w:spacing w:val="40"/>
          <w:sz w:val="24"/>
          <w:szCs w:val="24"/>
        </w:rPr>
        <w:t xml:space="preserve"> </w:t>
      </w:r>
      <w:r w:rsidRPr="00C37F0E">
        <w:rPr>
          <w:sz w:val="24"/>
          <w:szCs w:val="24"/>
        </w:rPr>
        <w:t>achievement</w:t>
      </w:r>
      <w:r w:rsidRPr="00C37F0E">
        <w:rPr>
          <w:spacing w:val="40"/>
          <w:sz w:val="24"/>
          <w:szCs w:val="24"/>
        </w:rPr>
        <w:t xml:space="preserve"> </w:t>
      </w:r>
      <w:r w:rsidRPr="00C37F0E">
        <w:rPr>
          <w:sz w:val="24"/>
          <w:szCs w:val="24"/>
        </w:rPr>
        <w:t>in</w:t>
      </w:r>
      <w:r w:rsidRPr="00C37F0E">
        <w:rPr>
          <w:spacing w:val="40"/>
          <w:sz w:val="24"/>
          <w:szCs w:val="24"/>
        </w:rPr>
        <w:t xml:space="preserve"> </w:t>
      </w:r>
      <w:r w:rsidRPr="00C37F0E">
        <w:rPr>
          <w:sz w:val="24"/>
          <w:szCs w:val="24"/>
        </w:rPr>
        <w:t xml:space="preserve">reading </w:t>
      </w:r>
      <w:r w:rsidRPr="00C37F0E">
        <w:rPr>
          <w:spacing w:val="-2"/>
          <w:sz w:val="24"/>
          <w:szCs w:val="24"/>
        </w:rPr>
        <w:t>comprehension.</w:t>
      </w:r>
    </w:p>
    <w:p w14:paraId="57FBA6EA" w14:textId="7CD4C088" w:rsidR="004E19FD" w:rsidRPr="00C37F0E" w:rsidRDefault="004E19FD" w:rsidP="00C15002">
      <w:pPr>
        <w:pStyle w:val="BodyText"/>
        <w:spacing w:before="3" w:line="480" w:lineRule="auto"/>
        <w:ind w:right="-30" w:firstLine="360"/>
        <w:jc w:val="both"/>
        <w:rPr>
          <w:sz w:val="24"/>
          <w:szCs w:val="24"/>
        </w:rPr>
      </w:pPr>
      <w:r w:rsidRPr="00C37F0E">
        <w:rPr>
          <w:sz w:val="24"/>
          <w:szCs w:val="24"/>
        </w:rPr>
        <w:lastRenderedPageBreak/>
        <w:t xml:space="preserve">However, the availability of background knowledge on the texts could also have facilitated the participants’ level of reading comprehension (see </w:t>
      </w:r>
      <w:proofErr w:type="spellStart"/>
      <w:r w:rsidRPr="00C37F0E">
        <w:rPr>
          <w:sz w:val="24"/>
          <w:szCs w:val="24"/>
        </w:rPr>
        <w:t>Alptekin</w:t>
      </w:r>
      <w:proofErr w:type="spellEnd"/>
      <w:r w:rsidR="00CC1242">
        <w:rPr>
          <w:sz w:val="24"/>
          <w:szCs w:val="24"/>
        </w:rPr>
        <w:t>,</w:t>
      </w:r>
      <w:r w:rsidRPr="00C37F0E">
        <w:rPr>
          <w:sz w:val="24"/>
          <w:szCs w:val="24"/>
        </w:rPr>
        <w:t xml:space="preserve"> 2006; Burgoyne</w:t>
      </w:r>
      <w:r w:rsidR="004F1B5D">
        <w:rPr>
          <w:sz w:val="24"/>
          <w:szCs w:val="24"/>
        </w:rPr>
        <w:t xml:space="preserve">, </w:t>
      </w:r>
      <w:proofErr w:type="spellStart"/>
      <w:r w:rsidR="004F1B5D" w:rsidRPr="00C37F0E">
        <w:rPr>
          <w:sz w:val="24"/>
          <w:szCs w:val="24"/>
        </w:rPr>
        <w:t>Whiteley</w:t>
      </w:r>
      <w:proofErr w:type="spellEnd"/>
      <w:r w:rsidR="004F1B5D">
        <w:rPr>
          <w:sz w:val="24"/>
          <w:szCs w:val="24"/>
        </w:rPr>
        <w:t>,</w:t>
      </w:r>
      <w:r w:rsidR="004F1B5D" w:rsidRPr="00C37F0E">
        <w:rPr>
          <w:sz w:val="24"/>
          <w:szCs w:val="24"/>
        </w:rPr>
        <w:t xml:space="preserve"> </w:t>
      </w:r>
      <w:r w:rsidR="004F1B5D">
        <w:rPr>
          <w:sz w:val="24"/>
          <w:szCs w:val="24"/>
        </w:rPr>
        <w:t xml:space="preserve">&amp; </w:t>
      </w:r>
      <w:r w:rsidR="004F1B5D" w:rsidRPr="00C37F0E">
        <w:rPr>
          <w:sz w:val="24"/>
          <w:szCs w:val="24"/>
        </w:rPr>
        <w:t>Hutchinson</w:t>
      </w:r>
      <w:r w:rsidR="004F1B5D">
        <w:rPr>
          <w:sz w:val="24"/>
          <w:szCs w:val="24"/>
        </w:rPr>
        <w:t>,</w:t>
      </w:r>
      <w:r w:rsidRPr="00C37F0E">
        <w:rPr>
          <w:sz w:val="24"/>
          <w:szCs w:val="24"/>
        </w:rPr>
        <w:t xml:space="preserve"> 2013; Lee</w:t>
      </w:r>
      <w:r w:rsidR="00CC1242">
        <w:rPr>
          <w:sz w:val="24"/>
          <w:szCs w:val="24"/>
        </w:rPr>
        <w:t>,</w:t>
      </w:r>
      <w:r w:rsidRPr="00C37F0E">
        <w:rPr>
          <w:sz w:val="24"/>
          <w:szCs w:val="24"/>
        </w:rPr>
        <w:t xml:space="preserve"> 2007), given that the text topics consist of information drawn from the participants’ cultural milieu. Using background knowledge to aid comprehension</w:t>
      </w:r>
      <w:r w:rsidRPr="00C37F0E">
        <w:rPr>
          <w:spacing w:val="34"/>
          <w:sz w:val="24"/>
          <w:szCs w:val="24"/>
        </w:rPr>
        <w:t xml:space="preserve"> </w:t>
      </w:r>
      <w:r w:rsidRPr="00C37F0E">
        <w:rPr>
          <w:sz w:val="24"/>
          <w:szCs w:val="24"/>
        </w:rPr>
        <w:t>is</w:t>
      </w:r>
      <w:r w:rsidRPr="00C37F0E">
        <w:rPr>
          <w:spacing w:val="33"/>
          <w:sz w:val="24"/>
          <w:szCs w:val="24"/>
        </w:rPr>
        <w:t xml:space="preserve"> </w:t>
      </w:r>
      <w:r w:rsidRPr="00C37F0E">
        <w:rPr>
          <w:sz w:val="24"/>
          <w:szCs w:val="24"/>
        </w:rPr>
        <w:t>considered</w:t>
      </w:r>
      <w:r w:rsidRPr="00C37F0E">
        <w:rPr>
          <w:spacing w:val="34"/>
          <w:sz w:val="24"/>
          <w:szCs w:val="24"/>
        </w:rPr>
        <w:t xml:space="preserve"> </w:t>
      </w:r>
      <w:r w:rsidRPr="00C37F0E">
        <w:rPr>
          <w:sz w:val="24"/>
          <w:szCs w:val="24"/>
        </w:rPr>
        <w:t>a</w:t>
      </w:r>
      <w:r w:rsidRPr="00C37F0E">
        <w:rPr>
          <w:spacing w:val="37"/>
          <w:sz w:val="24"/>
          <w:szCs w:val="24"/>
        </w:rPr>
        <w:t xml:space="preserve"> </w:t>
      </w:r>
      <w:r w:rsidRPr="00C37F0E">
        <w:rPr>
          <w:sz w:val="24"/>
          <w:szCs w:val="24"/>
        </w:rPr>
        <w:t>cognitive</w:t>
      </w:r>
      <w:r w:rsidRPr="00C37F0E">
        <w:rPr>
          <w:spacing w:val="40"/>
          <w:sz w:val="24"/>
          <w:szCs w:val="24"/>
        </w:rPr>
        <w:t xml:space="preserve"> </w:t>
      </w:r>
      <w:r w:rsidRPr="00C37F0E">
        <w:rPr>
          <w:sz w:val="24"/>
          <w:szCs w:val="24"/>
        </w:rPr>
        <w:t>strategy,</w:t>
      </w:r>
      <w:r w:rsidRPr="00C37F0E">
        <w:rPr>
          <w:spacing w:val="40"/>
          <w:sz w:val="24"/>
          <w:szCs w:val="24"/>
        </w:rPr>
        <w:t xml:space="preserve"> </w:t>
      </w:r>
      <w:r w:rsidRPr="00C37F0E">
        <w:rPr>
          <w:sz w:val="24"/>
          <w:szCs w:val="24"/>
        </w:rPr>
        <w:t>which</w:t>
      </w:r>
      <w:r w:rsidRPr="00C37F0E">
        <w:rPr>
          <w:spacing w:val="34"/>
          <w:sz w:val="24"/>
          <w:szCs w:val="24"/>
        </w:rPr>
        <w:t xml:space="preserve"> </w:t>
      </w:r>
      <w:r w:rsidRPr="00C37F0E">
        <w:rPr>
          <w:sz w:val="24"/>
          <w:szCs w:val="24"/>
        </w:rPr>
        <w:t>could</w:t>
      </w:r>
      <w:r w:rsidRPr="00C37F0E">
        <w:rPr>
          <w:spacing w:val="37"/>
          <w:sz w:val="24"/>
          <w:szCs w:val="24"/>
        </w:rPr>
        <w:t xml:space="preserve"> </w:t>
      </w:r>
      <w:r w:rsidRPr="00C37F0E">
        <w:rPr>
          <w:sz w:val="24"/>
          <w:szCs w:val="24"/>
        </w:rPr>
        <w:t>have</w:t>
      </w:r>
      <w:r w:rsidRPr="00C37F0E">
        <w:rPr>
          <w:spacing w:val="37"/>
          <w:sz w:val="24"/>
          <w:szCs w:val="24"/>
        </w:rPr>
        <w:t xml:space="preserve"> </w:t>
      </w:r>
      <w:r w:rsidRPr="00C37F0E">
        <w:rPr>
          <w:sz w:val="24"/>
          <w:szCs w:val="24"/>
        </w:rPr>
        <w:t>significantly</w:t>
      </w:r>
      <w:r w:rsidRPr="00C37F0E">
        <w:rPr>
          <w:spacing w:val="34"/>
          <w:sz w:val="24"/>
          <w:szCs w:val="24"/>
        </w:rPr>
        <w:t xml:space="preserve"> </w:t>
      </w:r>
      <w:r w:rsidRPr="00C37F0E">
        <w:rPr>
          <w:sz w:val="24"/>
          <w:szCs w:val="24"/>
        </w:rPr>
        <w:t>facilitated the participants’ ability to form a coherent mental representation of the textual information during the reading tasks as suggested by their reported use of strategy item 5, ‘I used my prior knowledge to help understand the text.’.</w:t>
      </w:r>
    </w:p>
    <w:p w14:paraId="26154A18" w14:textId="0884E753" w:rsidR="003704CF" w:rsidRPr="00C37F0E" w:rsidRDefault="004E19FD" w:rsidP="00C15002">
      <w:pPr>
        <w:pStyle w:val="BodyText"/>
        <w:spacing w:line="480" w:lineRule="auto"/>
        <w:ind w:right="-30" w:firstLine="360"/>
        <w:jc w:val="both"/>
        <w:rPr>
          <w:sz w:val="24"/>
          <w:szCs w:val="24"/>
        </w:rPr>
      </w:pPr>
      <w:r w:rsidRPr="00C37F0E">
        <w:rPr>
          <w:sz w:val="24"/>
          <w:szCs w:val="24"/>
        </w:rPr>
        <w:t>The regression analysis indicates that metacognitive strategy use made a significant positive</w:t>
      </w:r>
      <w:r w:rsidRPr="00C37F0E">
        <w:rPr>
          <w:spacing w:val="34"/>
          <w:sz w:val="24"/>
          <w:szCs w:val="24"/>
        </w:rPr>
        <w:t xml:space="preserve"> </w:t>
      </w:r>
      <w:r w:rsidRPr="00C37F0E">
        <w:rPr>
          <w:sz w:val="24"/>
          <w:szCs w:val="24"/>
        </w:rPr>
        <w:t>contribution</w:t>
      </w:r>
      <w:r w:rsidRPr="00C37F0E">
        <w:rPr>
          <w:spacing w:val="34"/>
          <w:sz w:val="24"/>
          <w:szCs w:val="24"/>
        </w:rPr>
        <w:t xml:space="preserve"> </w:t>
      </w:r>
      <w:r w:rsidRPr="00C37F0E">
        <w:rPr>
          <w:sz w:val="24"/>
          <w:szCs w:val="24"/>
        </w:rPr>
        <w:t>to</w:t>
      </w:r>
      <w:r w:rsidRPr="00C37F0E">
        <w:rPr>
          <w:spacing w:val="31"/>
          <w:sz w:val="24"/>
          <w:szCs w:val="24"/>
        </w:rPr>
        <w:t xml:space="preserve"> </w:t>
      </w:r>
      <w:r w:rsidRPr="00C37F0E">
        <w:rPr>
          <w:sz w:val="24"/>
          <w:szCs w:val="24"/>
        </w:rPr>
        <w:t>the</w:t>
      </w:r>
      <w:r w:rsidRPr="00C37F0E">
        <w:rPr>
          <w:spacing w:val="38"/>
          <w:sz w:val="24"/>
          <w:szCs w:val="24"/>
        </w:rPr>
        <w:t xml:space="preserve"> </w:t>
      </w:r>
      <w:r w:rsidRPr="00C37F0E">
        <w:rPr>
          <w:sz w:val="24"/>
          <w:szCs w:val="24"/>
        </w:rPr>
        <w:t>reading</w:t>
      </w:r>
      <w:r w:rsidRPr="00C37F0E">
        <w:rPr>
          <w:spacing w:val="31"/>
          <w:sz w:val="24"/>
          <w:szCs w:val="24"/>
        </w:rPr>
        <w:t xml:space="preserve"> </w:t>
      </w:r>
      <w:r w:rsidRPr="00C37F0E">
        <w:rPr>
          <w:sz w:val="24"/>
          <w:szCs w:val="24"/>
        </w:rPr>
        <w:t>comprehension</w:t>
      </w:r>
      <w:r w:rsidRPr="00C37F0E">
        <w:rPr>
          <w:spacing w:val="35"/>
          <w:sz w:val="24"/>
          <w:szCs w:val="24"/>
        </w:rPr>
        <w:t xml:space="preserve"> </w:t>
      </w:r>
      <w:r w:rsidRPr="00C37F0E">
        <w:rPr>
          <w:sz w:val="24"/>
          <w:szCs w:val="24"/>
        </w:rPr>
        <w:t>of</w:t>
      </w:r>
      <w:r w:rsidRPr="00C37F0E">
        <w:rPr>
          <w:spacing w:val="33"/>
          <w:sz w:val="24"/>
          <w:szCs w:val="24"/>
        </w:rPr>
        <w:t xml:space="preserve"> </w:t>
      </w:r>
      <w:r w:rsidRPr="00C37F0E">
        <w:rPr>
          <w:sz w:val="24"/>
          <w:szCs w:val="24"/>
        </w:rPr>
        <w:t>the</w:t>
      </w:r>
      <w:r w:rsidRPr="00C37F0E">
        <w:rPr>
          <w:spacing w:val="34"/>
          <w:sz w:val="24"/>
          <w:szCs w:val="24"/>
        </w:rPr>
        <w:t xml:space="preserve"> </w:t>
      </w:r>
      <w:r w:rsidRPr="00C37F0E">
        <w:rPr>
          <w:sz w:val="24"/>
          <w:szCs w:val="24"/>
        </w:rPr>
        <w:t>students</w:t>
      </w:r>
      <w:r w:rsidRPr="00C37F0E">
        <w:rPr>
          <w:spacing w:val="34"/>
          <w:sz w:val="24"/>
          <w:szCs w:val="24"/>
        </w:rPr>
        <w:t xml:space="preserve"> </w:t>
      </w:r>
      <w:r w:rsidRPr="00C37F0E">
        <w:rPr>
          <w:sz w:val="24"/>
          <w:szCs w:val="24"/>
        </w:rPr>
        <w:t>during</w:t>
      </w:r>
      <w:r w:rsidRPr="00C37F0E">
        <w:rPr>
          <w:spacing w:val="28"/>
          <w:sz w:val="24"/>
          <w:szCs w:val="24"/>
        </w:rPr>
        <w:t xml:space="preserve"> </w:t>
      </w:r>
      <w:r w:rsidRPr="00C37F0E">
        <w:rPr>
          <w:sz w:val="24"/>
          <w:szCs w:val="24"/>
        </w:rPr>
        <w:t>the</w:t>
      </w:r>
      <w:r w:rsidRPr="00C37F0E">
        <w:rPr>
          <w:spacing w:val="34"/>
          <w:sz w:val="24"/>
          <w:szCs w:val="24"/>
        </w:rPr>
        <w:t xml:space="preserve"> </w:t>
      </w:r>
      <w:r w:rsidRPr="00C37F0E">
        <w:rPr>
          <w:sz w:val="24"/>
          <w:szCs w:val="24"/>
        </w:rPr>
        <w:t>reading</w:t>
      </w:r>
      <w:r w:rsidRPr="00C37F0E">
        <w:rPr>
          <w:spacing w:val="31"/>
          <w:sz w:val="24"/>
          <w:szCs w:val="24"/>
        </w:rPr>
        <w:t xml:space="preserve"> </w:t>
      </w:r>
      <w:r w:rsidRPr="00C37F0E">
        <w:rPr>
          <w:sz w:val="24"/>
          <w:szCs w:val="24"/>
        </w:rPr>
        <w:t>tasks.  Since our participants were teacher trainees and, arguably, had higher</w:t>
      </w:r>
      <w:r w:rsidRPr="00C37F0E">
        <w:rPr>
          <w:spacing w:val="40"/>
          <w:sz w:val="24"/>
          <w:szCs w:val="24"/>
        </w:rPr>
        <w:t xml:space="preserve"> </w:t>
      </w:r>
      <w:r w:rsidRPr="00C37F0E">
        <w:rPr>
          <w:sz w:val="24"/>
          <w:szCs w:val="24"/>
        </w:rPr>
        <w:t>literacy</w:t>
      </w:r>
      <w:r w:rsidRPr="00C37F0E">
        <w:rPr>
          <w:spacing w:val="40"/>
          <w:sz w:val="24"/>
          <w:szCs w:val="24"/>
        </w:rPr>
        <w:t xml:space="preserve"> </w:t>
      </w:r>
      <w:r w:rsidRPr="00C37F0E">
        <w:rPr>
          <w:sz w:val="24"/>
          <w:szCs w:val="24"/>
        </w:rPr>
        <w:t>levels</w:t>
      </w:r>
      <w:r w:rsidRPr="00C37F0E">
        <w:rPr>
          <w:spacing w:val="40"/>
          <w:sz w:val="24"/>
          <w:szCs w:val="24"/>
        </w:rPr>
        <w:t xml:space="preserve"> </w:t>
      </w:r>
      <w:r w:rsidRPr="00C37F0E">
        <w:rPr>
          <w:sz w:val="24"/>
          <w:szCs w:val="24"/>
        </w:rPr>
        <w:t>than</w:t>
      </w:r>
      <w:r w:rsidRPr="00C37F0E">
        <w:rPr>
          <w:spacing w:val="40"/>
          <w:sz w:val="24"/>
          <w:szCs w:val="24"/>
        </w:rPr>
        <w:t xml:space="preserve"> </w:t>
      </w:r>
      <w:r w:rsidRPr="00C37F0E">
        <w:rPr>
          <w:sz w:val="24"/>
          <w:szCs w:val="24"/>
        </w:rPr>
        <w:t>primary</w:t>
      </w:r>
      <w:r w:rsidRPr="00C37F0E">
        <w:rPr>
          <w:spacing w:val="40"/>
          <w:sz w:val="24"/>
          <w:szCs w:val="24"/>
        </w:rPr>
        <w:t xml:space="preserve"> </w:t>
      </w:r>
      <w:r w:rsidRPr="00C37F0E">
        <w:rPr>
          <w:sz w:val="24"/>
          <w:szCs w:val="24"/>
        </w:rPr>
        <w:t>or</w:t>
      </w:r>
      <w:r w:rsidRPr="00C37F0E">
        <w:rPr>
          <w:spacing w:val="40"/>
          <w:sz w:val="24"/>
          <w:szCs w:val="24"/>
        </w:rPr>
        <w:t xml:space="preserve"> </w:t>
      </w:r>
      <w:r w:rsidRPr="00C37F0E">
        <w:rPr>
          <w:sz w:val="24"/>
          <w:szCs w:val="24"/>
        </w:rPr>
        <w:t>secondary</w:t>
      </w:r>
      <w:r w:rsidRPr="00C37F0E">
        <w:rPr>
          <w:spacing w:val="40"/>
          <w:sz w:val="24"/>
          <w:szCs w:val="24"/>
        </w:rPr>
        <w:t xml:space="preserve"> </w:t>
      </w:r>
      <w:r w:rsidRPr="00C37F0E">
        <w:rPr>
          <w:sz w:val="24"/>
          <w:szCs w:val="24"/>
        </w:rPr>
        <w:t>school</w:t>
      </w:r>
      <w:r w:rsidRPr="00C37F0E">
        <w:rPr>
          <w:spacing w:val="40"/>
          <w:sz w:val="24"/>
          <w:szCs w:val="24"/>
        </w:rPr>
        <w:t xml:space="preserve"> </w:t>
      </w:r>
      <w:r w:rsidRPr="00C37F0E">
        <w:rPr>
          <w:sz w:val="24"/>
          <w:szCs w:val="24"/>
        </w:rPr>
        <w:t>pupil</w:t>
      </w:r>
      <w:r w:rsidR="007F15A4" w:rsidRPr="00C37F0E">
        <w:rPr>
          <w:sz w:val="24"/>
          <w:szCs w:val="24"/>
        </w:rPr>
        <w:t>s</w:t>
      </w:r>
      <w:r w:rsidRPr="00C37F0E">
        <w:rPr>
          <w:spacing w:val="40"/>
          <w:sz w:val="24"/>
          <w:szCs w:val="24"/>
        </w:rPr>
        <w:t xml:space="preserve">, </w:t>
      </w:r>
      <w:r w:rsidRPr="00C37F0E">
        <w:rPr>
          <w:sz w:val="24"/>
          <w:szCs w:val="24"/>
        </w:rPr>
        <w:t xml:space="preserve">this </w:t>
      </w:r>
      <w:r w:rsidR="007F15A4" w:rsidRPr="00C37F0E">
        <w:rPr>
          <w:sz w:val="24"/>
          <w:szCs w:val="24"/>
        </w:rPr>
        <w:t xml:space="preserve">finding may </w:t>
      </w:r>
      <w:r w:rsidRPr="00C37F0E">
        <w:rPr>
          <w:sz w:val="24"/>
          <w:szCs w:val="24"/>
        </w:rPr>
        <w:t xml:space="preserve">suggest </w:t>
      </w:r>
      <w:r w:rsidR="007F15A4" w:rsidRPr="00C37F0E">
        <w:rPr>
          <w:sz w:val="24"/>
          <w:szCs w:val="24"/>
        </w:rPr>
        <w:t>that</w:t>
      </w:r>
      <w:r w:rsidRPr="00C37F0E">
        <w:rPr>
          <w:sz w:val="24"/>
          <w:szCs w:val="24"/>
        </w:rPr>
        <w:t xml:space="preserve"> reading strategy instruction </w:t>
      </w:r>
      <w:r w:rsidR="007F15A4" w:rsidRPr="00C37F0E">
        <w:rPr>
          <w:sz w:val="24"/>
          <w:szCs w:val="24"/>
        </w:rPr>
        <w:t xml:space="preserve">with more emphasis on metacognitive strategy instruction may benefit </w:t>
      </w:r>
      <w:r w:rsidR="006F6A31" w:rsidRPr="00C37F0E">
        <w:rPr>
          <w:sz w:val="24"/>
          <w:szCs w:val="24"/>
        </w:rPr>
        <w:t xml:space="preserve">Igbo </w:t>
      </w:r>
      <w:r w:rsidR="008922B4" w:rsidRPr="00C37F0E">
        <w:rPr>
          <w:sz w:val="24"/>
          <w:szCs w:val="24"/>
        </w:rPr>
        <w:t>L1</w:t>
      </w:r>
      <w:r w:rsidRPr="00C37F0E">
        <w:rPr>
          <w:sz w:val="24"/>
          <w:szCs w:val="24"/>
        </w:rPr>
        <w:t xml:space="preserve"> speakers. </w:t>
      </w:r>
      <w:r w:rsidR="007F15A4" w:rsidRPr="00C37F0E">
        <w:rPr>
          <w:sz w:val="24"/>
          <w:szCs w:val="24"/>
        </w:rPr>
        <w:t>However, f</w:t>
      </w:r>
      <w:r w:rsidRPr="00C37F0E">
        <w:rPr>
          <w:sz w:val="24"/>
          <w:szCs w:val="24"/>
        </w:rPr>
        <w:t xml:space="preserve">urther research with younger </w:t>
      </w:r>
      <w:r w:rsidR="008922B4" w:rsidRPr="00C37F0E">
        <w:rPr>
          <w:sz w:val="24"/>
          <w:szCs w:val="24"/>
        </w:rPr>
        <w:t>L1</w:t>
      </w:r>
      <w:r w:rsidRPr="00C37F0E">
        <w:rPr>
          <w:sz w:val="24"/>
          <w:szCs w:val="24"/>
        </w:rPr>
        <w:t xml:space="preserve"> speakers of Igbo</w:t>
      </w:r>
      <w:r w:rsidRPr="00C37F0E">
        <w:rPr>
          <w:spacing w:val="40"/>
          <w:sz w:val="24"/>
          <w:szCs w:val="24"/>
        </w:rPr>
        <w:t xml:space="preserve"> </w:t>
      </w:r>
      <w:r w:rsidRPr="00C37F0E">
        <w:rPr>
          <w:sz w:val="24"/>
          <w:szCs w:val="24"/>
        </w:rPr>
        <w:t>participants also needs to</w:t>
      </w:r>
      <w:r w:rsidRPr="00C37F0E">
        <w:rPr>
          <w:spacing w:val="40"/>
          <w:sz w:val="24"/>
          <w:szCs w:val="24"/>
        </w:rPr>
        <w:t xml:space="preserve"> </w:t>
      </w:r>
      <w:r w:rsidRPr="00C37F0E">
        <w:rPr>
          <w:sz w:val="24"/>
          <w:szCs w:val="24"/>
        </w:rPr>
        <w:t>be</w:t>
      </w:r>
      <w:r w:rsidRPr="00C37F0E">
        <w:rPr>
          <w:spacing w:val="40"/>
          <w:sz w:val="24"/>
          <w:szCs w:val="24"/>
        </w:rPr>
        <w:t xml:space="preserve"> </w:t>
      </w:r>
      <w:r w:rsidRPr="00C37F0E">
        <w:rPr>
          <w:sz w:val="24"/>
          <w:szCs w:val="24"/>
        </w:rPr>
        <w:t>conducted to assess their</w:t>
      </w:r>
      <w:r w:rsidRPr="00C37F0E">
        <w:rPr>
          <w:spacing w:val="40"/>
          <w:sz w:val="24"/>
          <w:szCs w:val="24"/>
        </w:rPr>
        <w:t xml:space="preserve"> </w:t>
      </w:r>
      <w:r w:rsidRPr="00C37F0E">
        <w:rPr>
          <w:sz w:val="24"/>
          <w:szCs w:val="24"/>
        </w:rPr>
        <w:t>reading strategy instruction needs.</w:t>
      </w:r>
    </w:p>
    <w:p w14:paraId="6B5215C5" w14:textId="77777777" w:rsidR="00D629A8" w:rsidRPr="00C37F0E" w:rsidRDefault="00D629A8" w:rsidP="00C15002">
      <w:pPr>
        <w:pStyle w:val="BodyText"/>
        <w:spacing w:line="480" w:lineRule="auto"/>
        <w:ind w:right="-30" w:firstLine="360"/>
        <w:jc w:val="both"/>
        <w:rPr>
          <w:sz w:val="24"/>
          <w:szCs w:val="24"/>
        </w:rPr>
      </w:pPr>
    </w:p>
    <w:p w14:paraId="356C431B" w14:textId="1EB8A363" w:rsidR="003704CF" w:rsidRPr="00C37F0E" w:rsidRDefault="00F52D62" w:rsidP="00037579">
      <w:pPr>
        <w:pStyle w:val="BodyText"/>
        <w:numPr>
          <w:ilvl w:val="0"/>
          <w:numId w:val="17"/>
        </w:numPr>
        <w:spacing w:line="480" w:lineRule="auto"/>
        <w:ind w:left="360" w:right="-30"/>
        <w:jc w:val="both"/>
        <w:rPr>
          <w:b/>
          <w:bCs/>
          <w:sz w:val="24"/>
          <w:szCs w:val="24"/>
        </w:rPr>
      </w:pPr>
      <w:r>
        <w:rPr>
          <w:b/>
          <w:bCs/>
          <w:sz w:val="24"/>
          <w:szCs w:val="24"/>
        </w:rPr>
        <w:t xml:space="preserve">  </w:t>
      </w:r>
      <w:r w:rsidR="003704CF" w:rsidRPr="00C37F0E">
        <w:rPr>
          <w:b/>
          <w:bCs/>
          <w:sz w:val="24"/>
          <w:szCs w:val="24"/>
        </w:rPr>
        <w:t>Pedagogical implications</w:t>
      </w:r>
    </w:p>
    <w:p w14:paraId="728F96DE" w14:textId="77777777" w:rsidR="003704CF" w:rsidRPr="00C37F0E" w:rsidRDefault="003704CF" w:rsidP="00C15002">
      <w:pPr>
        <w:pStyle w:val="BodyText"/>
        <w:spacing w:line="480" w:lineRule="auto"/>
        <w:ind w:right="-30"/>
        <w:jc w:val="both"/>
        <w:rPr>
          <w:sz w:val="24"/>
          <w:szCs w:val="24"/>
        </w:rPr>
      </w:pPr>
    </w:p>
    <w:p w14:paraId="6DFDB17E" w14:textId="1CA9F19A" w:rsidR="003704CF" w:rsidRPr="00C37F0E" w:rsidRDefault="003704CF" w:rsidP="009738B8">
      <w:pPr>
        <w:widowControl/>
        <w:adjustRightInd w:val="0"/>
        <w:spacing w:line="480" w:lineRule="auto"/>
        <w:ind w:firstLine="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The multiple regression analysis suggested that metacognitive strateg</w:t>
      </w:r>
      <w:r w:rsidR="00DC21AF" w:rsidRPr="00C37F0E">
        <w:rPr>
          <w:rFonts w:eastAsiaTheme="minorEastAsia"/>
          <w:sz w:val="24"/>
          <w:szCs w:val="24"/>
          <w:lang w:eastAsia="zh-CN"/>
          <w14:ligatures w14:val="standardContextual"/>
        </w:rPr>
        <w:t>y use</w:t>
      </w:r>
      <w:r w:rsidRPr="00C37F0E">
        <w:rPr>
          <w:rFonts w:eastAsiaTheme="minorEastAsia"/>
          <w:sz w:val="24"/>
          <w:szCs w:val="24"/>
          <w:lang w:eastAsia="zh-CN"/>
          <w14:ligatures w14:val="standardContextual"/>
        </w:rPr>
        <w:t xml:space="preserve"> made a significant contribution to reading comprehension scores. This finding indicates the need for strategy instruction aiming to </w:t>
      </w:r>
      <w:r w:rsidR="002B009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a) inform </w:t>
      </w:r>
      <w:r w:rsidR="006F6A31" w:rsidRPr="00C37F0E">
        <w:rPr>
          <w:rFonts w:eastAsiaTheme="minorEastAsia"/>
          <w:sz w:val="24"/>
          <w:szCs w:val="24"/>
          <w:lang w:eastAsia="zh-CN"/>
          <w14:ligatures w14:val="standardContextual"/>
        </w:rPr>
        <w:t xml:space="preserve">Igbo </w:t>
      </w:r>
      <w:r w:rsidRPr="00C37F0E">
        <w:rPr>
          <w:rFonts w:eastAsiaTheme="minorEastAsia"/>
          <w:sz w:val="24"/>
          <w:szCs w:val="24"/>
          <w:lang w:eastAsia="zh-CN"/>
          <w14:ligatures w14:val="standardContextual"/>
        </w:rPr>
        <w:t>L1 speakers about the</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metacognitive strategies they can use and </w:t>
      </w:r>
      <w:r w:rsidR="002B009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b) help them to use them appropriately. </w:t>
      </w:r>
    </w:p>
    <w:p w14:paraId="6883F6D6" w14:textId="4459AE3D" w:rsidR="007905A3" w:rsidRDefault="003704CF" w:rsidP="00C15002">
      <w:pPr>
        <w:widowControl/>
        <w:adjustRightInd w:val="0"/>
        <w:spacing w:line="480" w:lineRule="auto"/>
        <w:ind w:firstLine="45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 xml:space="preserve">Schraw (1998) suggests that </w:t>
      </w:r>
      <w:r w:rsidR="00DC21AF" w:rsidRPr="00C37F0E">
        <w:rPr>
          <w:rFonts w:eastAsiaTheme="minorEastAsia"/>
          <w:sz w:val="24"/>
          <w:szCs w:val="24"/>
          <w:lang w:eastAsia="zh-CN"/>
          <w14:ligatures w14:val="standardContextual"/>
        </w:rPr>
        <w:t>metacognitive-strategy</w:t>
      </w:r>
      <w:r w:rsidRPr="00C37F0E">
        <w:rPr>
          <w:rFonts w:eastAsiaTheme="minorEastAsia"/>
          <w:sz w:val="24"/>
          <w:szCs w:val="24"/>
          <w:lang w:eastAsia="zh-CN"/>
          <w14:ligatures w14:val="standardContextual"/>
        </w:rPr>
        <w:t xml:space="preserve"> training should</w:t>
      </w:r>
      <w:r w:rsidR="00DC21AF" w:rsidRPr="00C37F0E">
        <w:rPr>
          <w:rFonts w:eastAsiaTheme="minorEastAsia"/>
          <w:sz w:val="24"/>
          <w:szCs w:val="24"/>
          <w:lang w:eastAsia="zh-CN"/>
          <w14:ligatures w14:val="standardContextual"/>
        </w:rPr>
        <w:t xml:space="preserve"> </w:t>
      </w:r>
      <w:proofErr w:type="spellStart"/>
      <w:r w:rsidRPr="00C37F0E">
        <w:rPr>
          <w:rFonts w:eastAsiaTheme="minorEastAsia"/>
          <w:sz w:val="24"/>
          <w:szCs w:val="24"/>
          <w:lang w:eastAsia="zh-CN"/>
          <w14:ligatures w14:val="standardContextual"/>
        </w:rPr>
        <w:t>emphasi</w:t>
      </w:r>
      <w:r w:rsidR="00DD1022">
        <w:rPr>
          <w:rFonts w:eastAsiaTheme="minorEastAsia"/>
          <w:sz w:val="24"/>
          <w:szCs w:val="24"/>
          <w:lang w:eastAsia="zh-CN"/>
          <w14:ligatures w14:val="standardContextual"/>
        </w:rPr>
        <w:t>s</w:t>
      </w:r>
      <w:r w:rsidRPr="00C37F0E">
        <w:rPr>
          <w:rFonts w:eastAsiaTheme="minorEastAsia"/>
          <w:sz w:val="24"/>
          <w:szCs w:val="24"/>
          <w:lang w:eastAsia="zh-CN"/>
          <w14:ligatures w14:val="standardContextual"/>
        </w:rPr>
        <w:t>e</w:t>
      </w:r>
      <w:proofErr w:type="spellEnd"/>
      <w:r w:rsidRPr="00C37F0E">
        <w:rPr>
          <w:rFonts w:eastAsiaTheme="minorEastAsia"/>
          <w:sz w:val="24"/>
          <w:szCs w:val="24"/>
          <w:lang w:eastAsia="zh-CN"/>
          <w14:ligatures w14:val="standardContextual"/>
        </w:rPr>
        <w:t xml:space="preserve"> when to use metacognitive strategies and why they are beneficial. </w:t>
      </w:r>
      <w:r w:rsidR="00F0029F" w:rsidRPr="00C37F0E">
        <w:rPr>
          <w:sz w:val="24"/>
          <w:szCs w:val="24"/>
        </w:rPr>
        <w:t xml:space="preserve">Schraw’s (1998) suggestion seems very </w:t>
      </w:r>
      <w:r w:rsidR="00F0029F" w:rsidRPr="00C37F0E">
        <w:rPr>
          <w:sz w:val="24"/>
          <w:szCs w:val="24"/>
        </w:rPr>
        <w:lastRenderedPageBreak/>
        <w:t>useful not only because</w:t>
      </w:r>
      <w:r w:rsidR="00DD1022">
        <w:rPr>
          <w:sz w:val="24"/>
          <w:szCs w:val="24"/>
        </w:rPr>
        <w:t>,</w:t>
      </w:r>
      <w:r w:rsidR="00F0029F" w:rsidRPr="00C37F0E">
        <w:rPr>
          <w:sz w:val="24"/>
          <w:szCs w:val="24"/>
        </w:rPr>
        <w:t xml:space="preserve"> in our study</w:t>
      </w:r>
      <w:r w:rsidR="00DD1022">
        <w:rPr>
          <w:sz w:val="24"/>
          <w:szCs w:val="24"/>
        </w:rPr>
        <w:t>,</w:t>
      </w:r>
      <w:r w:rsidR="00F0029F" w:rsidRPr="00C37F0E">
        <w:rPr>
          <w:sz w:val="24"/>
          <w:szCs w:val="24"/>
        </w:rPr>
        <w:t xml:space="preserve"> participants did not use metacognitive strategies more frequently than cognitive strategies but also because Bernardo and </w:t>
      </w:r>
      <w:proofErr w:type="spellStart"/>
      <w:r w:rsidR="00F0029F" w:rsidRPr="00C37F0E">
        <w:rPr>
          <w:sz w:val="24"/>
          <w:szCs w:val="24"/>
        </w:rPr>
        <w:t>Mante</w:t>
      </w:r>
      <w:proofErr w:type="spellEnd"/>
      <w:r w:rsidR="00F0029F" w:rsidRPr="00C37F0E">
        <w:rPr>
          <w:sz w:val="24"/>
          <w:szCs w:val="24"/>
        </w:rPr>
        <w:t xml:space="preserve">-Estacio (2023) found that strategies perceived </w:t>
      </w:r>
      <w:r w:rsidR="003C59CA">
        <w:rPr>
          <w:sz w:val="24"/>
          <w:szCs w:val="24"/>
        </w:rPr>
        <w:t xml:space="preserve">as </w:t>
      </w:r>
      <w:r w:rsidR="00F0029F" w:rsidRPr="00C37F0E">
        <w:rPr>
          <w:sz w:val="24"/>
          <w:szCs w:val="24"/>
        </w:rPr>
        <w:t>most useful by readers were not the ones most strongly associated with reading proficiency. Schraw (1998)</w:t>
      </w:r>
      <w:r w:rsidRPr="00C37F0E">
        <w:rPr>
          <w:rFonts w:eastAsiaTheme="minorEastAsia"/>
          <w:sz w:val="24"/>
          <w:szCs w:val="24"/>
          <w:lang w:eastAsia="zh-CN"/>
          <w14:ligatures w14:val="standardContextual"/>
        </w:rPr>
        <w:t xml:space="preserve"> suggests</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that teachers first model the use of metacognitive strategies to their students</w:t>
      </w:r>
      <w:r w:rsidR="00DD1022">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and students</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then model them among themselves. </w:t>
      </w:r>
      <w:r w:rsidR="00F0029F" w:rsidRPr="00C37F0E">
        <w:rPr>
          <w:rFonts w:eastAsiaTheme="minorEastAsia"/>
          <w:sz w:val="24"/>
          <w:szCs w:val="24"/>
          <w:lang w:eastAsia="zh-CN"/>
          <w14:ligatures w14:val="standardContextual"/>
        </w:rPr>
        <w:t>Other r</w:t>
      </w:r>
      <w:r w:rsidRPr="00C37F0E">
        <w:rPr>
          <w:rFonts w:eastAsiaTheme="minorEastAsia"/>
          <w:sz w:val="24"/>
          <w:szCs w:val="24"/>
          <w:lang w:eastAsia="zh-CN"/>
          <w14:ligatures w14:val="standardContextual"/>
        </w:rPr>
        <w:t xml:space="preserve">esearchers (e.g., </w:t>
      </w:r>
      <w:proofErr w:type="spellStart"/>
      <w:r w:rsidRPr="00C37F0E">
        <w:rPr>
          <w:rFonts w:eastAsiaTheme="minorEastAsia"/>
          <w:sz w:val="24"/>
          <w:szCs w:val="24"/>
          <w:lang w:eastAsia="zh-CN"/>
          <w14:ligatures w14:val="standardContextual"/>
        </w:rPr>
        <w:t>Kramarski</w:t>
      </w:r>
      <w:proofErr w:type="spellEnd"/>
      <w:r w:rsidRPr="00C37F0E">
        <w:rPr>
          <w:rFonts w:eastAsiaTheme="minorEastAsia"/>
          <w:sz w:val="24"/>
          <w:szCs w:val="24"/>
          <w:lang w:eastAsia="zh-CN"/>
          <w14:ligatures w14:val="standardContextual"/>
        </w:rPr>
        <w:t xml:space="preserve"> &amp; </w:t>
      </w:r>
      <w:proofErr w:type="spellStart"/>
      <w:r w:rsidRPr="00C37F0E">
        <w:rPr>
          <w:rFonts w:eastAsiaTheme="minorEastAsia"/>
          <w:sz w:val="24"/>
          <w:szCs w:val="24"/>
          <w:lang w:eastAsia="zh-CN"/>
          <w14:ligatures w14:val="standardContextual"/>
        </w:rPr>
        <w:t>Mevarech</w:t>
      </w:r>
      <w:proofErr w:type="spellEnd"/>
      <w:r w:rsidRPr="00C37F0E">
        <w:rPr>
          <w:rFonts w:eastAsiaTheme="minorEastAsia"/>
          <w:sz w:val="24"/>
          <w:szCs w:val="24"/>
          <w:lang w:eastAsia="zh-CN"/>
          <w14:ligatures w14:val="standardContextual"/>
        </w:rPr>
        <w:t>, 2003) suggest collaborative work in</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reading tasks because discussions about the use of reading strategies promote metacognitive thinking. Karimi (2015) integrates all aforementioned</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suggestions</w:t>
      </w:r>
      <w:r w:rsidR="00D53DEC" w:rsidRPr="00C37F0E">
        <w:rPr>
          <w:rFonts w:eastAsiaTheme="minorEastAsia"/>
          <w:sz w:val="24"/>
          <w:szCs w:val="24"/>
          <w:lang w:eastAsia="zh-CN"/>
          <w14:ligatures w14:val="standardContextual"/>
        </w:rPr>
        <w:t xml:space="preserve"> by proposing</w:t>
      </w:r>
      <w:r w:rsidRPr="00C37F0E">
        <w:rPr>
          <w:rFonts w:eastAsiaTheme="minorEastAsia"/>
          <w:sz w:val="24"/>
          <w:szCs w:val="24"/>
          <w:lang w:eastAsia="zh-CN"/>
          <w14:ligatures w14:val="standardContextual"/>
        </w:rPr>
        <w:t xml:space="preserve"> that teacher</w:t>
      </w:r>
      <w:r w:rsidR="00D53DEC" w:rsidRPr="00C37F0E">
        <w:rPr>
          <w:rFonts w:eastAsiaTheme="minorEastAsia"/>
          <w:sz w:val="24"/>
          <w:szCs w:val="24"/>
          <w:lang w:eastAsia="zh-CN"/>
          <w14:ligatures w14:val="standardContextual"/>
        </w:rPr>
        <w:t>s</w:t>
      </w:r>
      <w:r w:rsidRPr="00C37F0E">
        <w:rPr>
          <w:rFonts w:eastAsiaTheme="minorEastAsia"/>
          <w:sz w:val="24"/>
          <w:szCs w:val="24"/>
          <w:lang w:eastAsia="zh-CN"/>
          <w14:ligatures w14:val="standardContextual"/>
        </w:rPr>
        <w:t xml:space="preserve"> demonstrate the use of reading</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strategies to their students, involve their students in collaborative reading tasks, and</w:t>
      </w:r>
      <w:r w:rsidR="00DC21AF"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finally involve students in individual practice sessions.</w:t>
      </w:r>
      <w:r w:rsidR="003730C1">
        <w:rPr>
          <w:rFonts w:eastAsiaTheme="minorEastAsia"/>
          <w:sz w:val="24"/>
          <w:szCs w:val="24"/>
          <w:lang w:eastAsia="zh-CN"/>
          <w14:ligatures w14:val="standardContextual"/>
        </w:rPr>
        <w:t xml:space="preserve"> </w:t>
      </w:r>
    </w:p>
    <w:p w14:paraId="53AFFABC" w14:textId="14E8F36A" w:rsidR="0052431C" w:rsidRPr="00C37F0E" w:rsidRDefault="003B02A9" w:rsidP="004B7A08">
      <w:pPr>
        <w:widowControl/>
        <w:adjustRightInd w:val="0"/>
        <w:spacing w:line="480" w:lineRule="auto"/>
        <w:ind w:firstLine="450"/>
        <w:jc w:val="both"/>
        <w:rPr>
          <w:sz w:val="24"/>
          <w:szCs w:val="24"/>
        </w:rPr>
      </w:pPr>
      <w:r>
        <w:rPr>
          <w:rFonts w:eastAsiaTheme="minorEastAsia"/>
          <w:sz w:val="24"/>
          <w:szCs w:val="24"/>
          <w:lang w:eastAsia="zh-CN"/>
          <w14:ligatures w14:val="standardContextual"/>
        </w:rPr>
        <w:t xml:space="preserve">It should be pointed out that </w:t>
      </w:r>
      <w:r w:rsidR="00AF683C">
        <w:rPr>
          <w:rFonts w:eastAsiaTheme="minorEastAsia"/>
          <w:sz w:val="24"/>
          <w:szCs w:val="24"/>
          <w:lang w:eastAsia="zh-CN"/>
          <w14:ligatures w14:val="standardContextual"/>
        </w:rPr>
        <w:t>promoting appropriate RCS use is difficult and requires in-depth teacher training. For example, the</w:t>
      </w:r>
      <w:r w:rsidR="00E9542C">
        <w:rPr>
          <w:rFonts w:eastAsiaTheme="minorEastAsia"/>
          <w:sz w:val="24"/>
          <w:szCs w:val="24"/>
          <w:lang w:eastAsia="zh-CN"/>
          <w14:ligatures w14:val="standardContextual"/>
        </w:rPr>
        <w:t xml:space="preserve"> approach to reading strategy </w:t>
      </w:r>
      <w:r w:rsidR="00573233">
        <w:rPr>
          <w:rFonts w:eastAsiaTheme="minorEastAsia"/>
          <w:sz w:val="24"/>
          <w:szCs w:val="24"/>
          <w:lang w:eastAsia="zh-CN"/>
          <w14:ligatures w14:val="standardContextual"/>
        </w:rPr>
        <w:t>instruction</w:t>
      </w:r>
      <w:r w:rsidR="00E9542C">
        <w:rPr>
          <w:rFonts w:eastAsiaTheme="minorEastAsia"/>
          <w:sz w:val="24"/>
          <w:szCs w:val="24"/>
          <w:lang w:eastAsia="zh-CN"/>
          <w14:ligatures w14:val="standardContextual"/>
        </w:rPr>
        <w:t xml:space="preserve"> </w:t>
      </w:r>
      <w:r w:rsidR="00AF683C">
        <w:rPr>
          <w:rFonts w:eastAsiaTheme="minorEastAsia"/>
          <w:sz w:val="24"/>
          <w:szCs w:val="24"/>
          <w:lang w:eastAsia="zh-CN"/>
          <w14:ligatures w14:val="standardContextual"/>
        </w:rPr>
        <w:t>called</w:t>
      </w:r>
      <w:r w:rsidR="00E9542C">
        <w:rPr>
          <w:rFonts w:eastAsiaTheme="minorEastAsia"/>
          <w:sz w:val="24"/>
          <w:szCs w:val="24"/>
          <w:lang w:eastAsia="zh-CN"/>
          <w14:ligatures w14:val="standardContextual"/>
        </w:rPr>
        <w:t xml:space="preserve"> ‘reciprocal </w:t>
      </w:r>
      <w:r w:rsidR="00AF683C">
        <w:rPr>
          <w:rFonts w:eastAsiaTheme="minorEastAsia"/>
          <w:sz w:val="24"/>
          <w:szCs w:val="24"/>
          <w:lang w:eastAsia="zh-CN"/>
          <w14:ligatures w14:val="standardContextual"/>
        </w:rPr>
        <w:t xml:space="preserve">teaching’ </w:t>
      </w:r>
      <w:r w:rsidR="00E9542C">
        <w:rPr>
          <w:rFonts w:eastAsiaTheme="minorEastAsia"/>
          <w:sz w:val="24"/>
          <w:szCs w:val="24"/>
          <w:lang w:eastAsia="zh-CN"/>
          <w14:ligatures w14:val="standardContextual"/>
        </w:rPr>
        <w:t xml:space="preserve">consists of three phases: </w:t>
      </w:r>
      <w:r w:rsidR="00E9542C" w:rsidRPr="00E9542C">
        <w:rPr>
          <w:rFonts w:eastAsiaTheme="minorEastAsia"/>
          <w:sz w:val="24"/>
          <w:szCs w:val="24"/>
          <w:lang w:eastAsia="zh-CN"/>
          <w14:ligatures w14:val="standardContextual"/>
        </w:rPr>
        <w:t xml:space="preserve">(a) </w:t>
      </w:r>
      <w:r w:rsidR="00573233">
        <w:rPr>
          <w:rFonts w:eastAsiaTheme="minorEastAsia"/>
          <w:sz w:val="24"/>
          <w:szCs w:val="24"/>
          <w:lang w:eastAsia="zh-CN"/>
          <w14:ligatures w14:val="standardContextual"/>
        </w:rPr>
        <w:t xml:space="preserve">teachers </w:t>
      </w:r>
      <w:r w:rsidR="00E9542C" w:rsidRPr="00E9542C">
        <w:rPr>
          <w:rFonts w:eastAsiaTheme="minorEastAsia"/>
          <w:sz w:val="24"/>
          <w:szCs w:val="24"/>
          <w:lang w:eastAsia="zh-CN"/>
          <w14:ligatures w14:val="standardContextual"/>
        </w:rPr>
        <w:t xml:space="preserve">teaching </w:t>
      </w:r>
      <w:r w:rsidR="00E9542C">
        <w:rPr>
          <w:rFonts w:eastAsiaTheme="minorEastAsia"/>
          <w:sz w:val="24"/>
          <w:szCs w:val="24"/>
          <w:lang w:eastAsia="zh-CN"/>
          <w14:ligatures w14:val="standardContextual"/>
        </w:rPr>
        <w:t xml:space="preserve">RCSs, </w:t>
      </w:r>
      <w:r w:rsidR="00E9542C" w:rsidRPr="00E9542C">
        <w:rPr>
          <w:rFonts w:eastAsiaTheme="minorEastAsia"/>
          <w:sz w:val="24"/>
          <w:szCs w:val="24"/>
          <w:lang w:eastAsia="zh-CN"/>
          <w14:ligatures w14:val="standardContextual"/>
        </w:rPr>
        <w:t xml:space="preserve">(b) </w:t>
      </w:r>
      <w:r w:rsidR="00573233">
        <w:rPr>
          <w:rFonts w:eastAsiaTheme="minorEastAsia"/>
          <w:sz w:val="24"/>
          <w:szCs w:val="24"/>
          <w:lang w:eastAsia="zh-CN"/>
          <w14:ligatures w14:val="standardContextual"/>
        </w:rPr>
        <w:t xml:space="preserve">teachers first </w:t>
      </w:r>
      <w:r w:rsidR="00E9542C">
        <w:rPr>
          <w:rFonts w:eastAsiaTheme="minorEastAsia"/>
          <w:sz w:val="24"/>
          <w:szCs w:val="24"/>
          <w:lang w:eastAsia="zh-CN"/>
          <w14:ligatures w14:val="standardContextual"/>
        </w:rPr>
        <w:t>modelli</w:t>
      </w:r>
      <w:r w:rsidR="00573233">
        <w:rPr>
          <w:rFonts w:eastAsiaTheme="minorEastAsia"/>
          <w:sz w:val="24"/>
          <w:szCs w:val="24"/>
          <w:lang w:eastAsia="zh-CN"/>
          <w14:ligatures w14:val="standardContextual"/>
        </w:rPr>
        <w:t>ng, then</w:t>
      </w:r>
      <w:r w:rsidR="00E9542C">
        <w:rPr>
          <w:rFonts w:eastAsiaTheme="minorEastAsia"/>
          <w:sz w:val="24"/>
          <w:szCs w:val="24"/>
          <w:lang w:eastAsia="zh-CN"/>
          <w14:ligatures w14:val="standardContextual"/>
        </w:rPr>
        <w:t xml:space="preserve"> scaffolding their use by students</w:t>
      </w:r>
      <w:r w:rsidR="00573233">
        <w:rPr>
          <w:rFonts w:eastAsiaTheme="minorEastAsia"/>
          <w:sz w:val="24"/>
          <w:szCs w:val="24"/>
          <w:lang w:eastAsia="zh-CN"/>
          <w14:ligatures w14:val="standardContextual"/>
        </w:rPr>
        <w:t>,</w:t>
      </w:r>
      <w:r w:rsidR="00E9542C">
        <w:rPr>
          <w:rFonts w:eastAsiaTheme="minorEastAsia"/>
          <w:sz w:val="24"/>
          <w:szCs w:val="24"/>
          <w:lang w:eastAsia="zh-CN"/>
          <w14:ligatures w14:val="standardContextual"/>
        </w:rPr>
        <w:t xml:space="preserve"> </w:t>
      </w:r>
      <w:r w:rsidR="00573233">
        <w:rPr>
          <w:rFonts w:eastAsiaTheme="minorEastAsia"/>
          <w:sz w:val="24"/>
          <w:szCs w:val="24"/>
          <w:lang w:eastAsia="zh-CN"/>
          <w14:ligatures w14:val="standardContextual"/>
        </w:rPr>
        <w:t>and finally fading their teacher input</w:t>
      </w:r>
      <w:r w:rsidR="00E9542C">
        <w:rPr>
          <w:rFonts w:eastAsiaTheme="minorEastAsia"/>
          <w:sz w:val="24"/>
          <w:szCs w:val="24"/>
          <w:lang w:eastAsia="zh-CN"/>
          <w14:ligatures w14:val="standardContextual"/>
        </w:rPr>
        <w:t xml:space="preserve"> and</w:t>
      </w:r>
      <w:r w:rsidR="00E9542C" w:rsidRPr="00E9542C">
        <w:rPr>
          <w:rFonts w:eastAsiaTheme="minorEastAsia"/>
          <w:sz w:val="24"/>
          <w:szCs w:val="24"/>
          <w:lang w:eastAsia="zh-CN"/>
          <w14:ligatures w14:val="standardContextual"/>
        </w:rPr>
        <w:t xml:space="preserve"> (c) students </w:t>
      </w:r>
      <w:proofErr w:type="spellStart"/>
      <w:r w:rsidR="00E9542C" w:rsidRPr="00E9542C">
        <w:rPr>
          <w:rFonts w:eastAsiaTheme="minorEastAsia"/>
          <w:sz w:val="24"/>
          <w:szCs w:val="24"/>
          <w:lang w:eastAsia="zh-CN"/>
          <w14:ligatures w14:val="standardContextual"/>
        </w:rPr>
        <w:t>practi</w:t>
      </w:r>
      <w:r w:rsidR="0021008F">
        <w:rPr>
          <w:rFonts w:eastAsiaTheme="minorEastAsia"/>
          <w:sz w:val="24"/>
          <w:szCs w:val="24"/>
          <w:lang w:eastAsia="zh-CN"/>
          <w14:ligatures w14:val="standardContextual"/>
        </w:rPr>
        <w:t>s</w:t>
      </w:r>
      <w:r w:rsidR="00E9542C" w:rsidRPr="00E9542C">
        <w:rPr>
          <w:rFonts w:eastAsiaTheme="minorEastAsia"/>
          <w:sz w:val="24"/>
          <w:szCs w:val="24"/>
          <w:lang w:eastAsia="zh-CN"/>
          <w14:ligatures w14:val="standardContextual"/>
        </w:rPr>
        <w:t>ing</w:t>
      </w:r>
      <w:proofErr w:type="spellEnd"/>
      <w:r w:rsidR="00E9542C" w:rsidRPr="00E9542C">
        <w:rPr>
          <w:rFonts w:eastAsiaTheme="minorEastAsia"/>
          <w:sz w:val="24"/>
          <w:szCs w:val="24"/>
          <w:lang w:eastAsia="zh-CN"/>
          <w14:ligatures w14:val="standardContextual"/>
        </w:rPr>
        <w:t xml:space="preserve"> </w:t>
      </w:r>
      <w:r w:rsidR="00E9542C">
        <w:rPr>
          <w:rFonts w:eastAsiaTheme="minorEastAsia"/>
          <w:sz w:val="24"/>
          <w:szCs w:val="24"/>
          <w:lang w:eastAsia="zh-CN"/>
          <w14:ligatures w14:val="standardContextual"/>
        </w:rPr>
        <w:t xml:space="preserve">RCS use </w:t>
      </w:r>
      <w:r w:rsidR="00E9542C" w:rsidRPr="00E9542C">
        <w:rPr>
          <w:rFonts w:eastAsiaTheme="minorEastAsia"/>
          <w:sz w:val="24"/>
          <w:szCs w:val="24"/>
          <w:lang w:eastAsia="zh-CN"/>
          <w14:ligatures w14:val="standardContextual"/>
        </w:rPr>
        <w:t xml:space="preserve">and </w:t>
      </w:r>
      <w:r w:rsidR="00E9542C">
        <w:rPr>
          <w:rFonts w:eastAsiaTheme="minorEastAsia"/>
          <w:sz w:val="24"/>
          <w:szCs w:val="24"/>
          <w:lang w:eastAsia="zh-CN"/>
          <w14:ligatures w14:val="standardContextual"/>
        </w:rPr>
        <w:t>talking about RCSs</w:t>
      </w:r>
      <w:r w:rsidR="00E9542C" w:rsidRPr="00E9542C">
        <w:rPr>
          <w:rFonts w:eastAsiaTheme="minorEastAsia"/>
          <w:sz w:val="24"/>
          <w:szCs w:val="24"/>
          <w:lang w:eastAsia="zh-CN"/>
          <w14:ligatures w14:val="standardContextual"/>
        </w:rPr>
        <w:t xml:space="preserve"> with other students.</w:t>
      </w:r>
      <w:r w:rsidR="00E9542C">
        <w:rPr>
          <w:rFonts w:eastAsiaTheme="minorEastAsia"/>
          <w:sz w:val="24"/>
          <w:szCs w:val="24"/>
          <w:lang w:eastAsia="zh-CN"/>
          <w14:ligatures w14:val="standardContextual"/>
        </w:rPr>
        <w:t xml:space="preserve"> </w:t>
      </w:r>
      <w:proofErr w:type="spellStart"/>
      <w:r w:rsidR="00B23CA9">
        <w:rPr>
          <w:rFonts w:eastAsiaTheme="minorEastAsia"/>
          <w:sz w:val="24"/>
          <w:szCs w:val="24"/>
          <w:lang w:eastAsia="zh-CN"/>
          <w14:ligatures w14:val="standardContextual"/>
        </w:rPr>
        <w:t>Okkinga</w:t>
      </w:r>
      <w:proofErr w:type="spellEnd"/>
      <w:r w:rsidR="004F1B5D">
        <w:rPr>
          <w:rFonts w:eastAsiaTheme="minorEastAsia"/>
          <w:sz w:val="24"/>
          <w:szCs w:val="24"/>
          <w:lang w:eastAsia="zh-CN"/>
          <w14:ligatures w14:val="standardContextual"/>
        </w:rPr>
        <w:t xml:space="preserve">, </w:t>
      </w:r>
      <w:r w:rsidR="004F1B5D" w:rsidRPr="00E9542C">
        <w:rPr>
          <w:sz w:val="24"/>
          <w:szCs w:val="24"/>
        </w:rPr>
        <w:t xml:space="preserve">van </w:t>
      </w:r>
      <w:proofErr w:type="spellStart"/>
      <w:r w:rsidR="004F1B5D" w:rsidRPr="00E9542C">
        <w:rPr>
          <w:sz w:val="24"/>
          <w:szCs w:val="24"/>
        </w:rPr>
        <w:t>Steensel</w:t>
      </w:r>
      <w:proofErr w:type="spellEnd"/>
      <w:r w:rsidR="004F1B5D">
        <w:rPr>
          <w:sz w:val="24"/>
          <w:szCs w:val="24"/>
        </w:rPr>
        <w:t>,</w:t>
      </w:r>
      <w:r w:rsidR="004F1B5D" w:rsidRPr="00E9542C">
        <w:rPr>
          <w:sz w:val="24"/>
          <w:szCs w:val="24"/>
        </w:rPr>
        <w:t xml:space="preserve"> van </w:t>
      </w:r>
      <w:proofErr w:type="spellStart"/>
      <w:r w:rsidR="004F1B5D" w:rsidRPr="00E9542C">
        <w:rPr>
          <w:sz w:val="24"/>
          <w:szCs w:val="24"/>
        </w:rPr>
        <w:t>Gelderen</w:t>
      </w:r>
      <w:proofErr w:type="spellEnd"/>
      <w:r w:rsidR="004F1B5D" w:rsidRPr="00E9542C">
        <w:rPr>
          <w:sz w:val="24"/>
          <w:szCs w:val="24"/>
        </w:rPr>
        <w:t>,</w:t>
      </w:r>
      <w:r w:rsidR="004F1B5D">
        <w:rPr>
          <w:sz w:val="24"/>
          <w:szCs w:val="24"/>
        </w:rPr>
        <w:t xml:space="preserve"> &amp; </w:t>
      </w:r>
      <w:proofErr w:type="spellStart"/>
      <w:r w:rsidR="004F1B5D" w:rsidRPr="00E9542C">
        <w:rPr>
          <w:sz w:val="24"/>
          <w:szCs w:val="24"/>
        </w:rPr>
        <w:t>Sleegers</w:t>
      </w:r>
      <w:proofErr w:type="spellEnd"/>
      <w:r w:rsidR="00B23CA9">
        <w:rPr>
          <w:rFonts w:eastAsiaTheme="minorEastAsia"/>
          <w:sz w:val="24"/>
          <w:szCs w:val="24"/>
          <w:lang w:eastAsia="zh-CN"/>
          <w14:ligatures w14:val="standardContextual"/>
        </w:rPr>
        <w:t xml:space="preserve"> (2018), a year-long implementation of reciprocal reading, </w:t>
      </w:r>
      <w:r w:rsidR="00573233">
        <w:rPr>
          <w:rFonts w:eastAsiaTheme="minorEastAsia"/>
          <w:sz w:val="24"/>
          <w:szCs w:val="24"/>
          <w:lang w:eastAsia="zh-CN"/>
          <w14:ligatures w14:val="standardContextual"/>
        </w:rPr>
        <w:t xml:space="preserve">found that this approach did not </w:t>
      </w:r>
      <w:r w:rsidR="00B23CA9">
        <w:rPr>
          <w:rFonts w:eastAsiaTheme="minorEastAsia"/>
          <w:sz w:val="24"/>
          <w:szCs w:val="24"/>
          <w:lang w:eastAsia="zh-CN"/>
          <w14:ligatures w14:val="standardContextual"/>
        </w:rPr>
        <w:t xml:space="preserve">yield </w:t>
      </w:r>
      <w:r w:rsidR="00573233">
        <w:rPr>
          <w:rFonts w:eastAsiaTheme="minorEastAsia"/>
          <w:sz w:val="24"/>
          <w:szCs w:val="24"/>
          <w:lang w:eastAsia="zh-CN"/>
          <w14:ligatures w14:val="standardContextual"/>
        </w:rPr>
        <w:t>better outcomes tha</w:t>
      </w:r>
      <w:r w:rsidR="0014197A">
        <w:rPr>
          <w:rFonts w:eastAsiaTheme="minorEastAsia"/>
          <w:sz w:val="24"/>
          <w:szCs w:val="24"/>
          <w:lang w:eastAsia="zh-CN"/>
          <w14:ligatures w14:val="standardContextual"/>
        </w:rPr>
        <w:t>n</w:t>
      </w:r>
      <w:r w:rsidR="00573233">
        <w:rPr>
          <w:rFonts w:eastAsiaTheme="minorEastAsia"/>
          <w:sz w:val="24"/>
          <w:szCs w:val="24"/>
          <w:lang w:eastAsia="zh-CN"/>
          <w14:ligatures w14:val="standardContextual"/>
        </w:rPr>
        <w:t xml:space="preserve"> the</w:t>
      </w:r>
      <w:r w:rsidR="00B23CA9">
        <w:rPr>
          <w:rFonts w:eastAsiaTheme="minorEastAsia"/>
          <w:sz w:val="24"/>
          <w:szCs w:val="24"/>
          <w:lang w:eastAsia="zh-CN"/>
          <w14:ligatures w14:val="standardContextual"/>
        </w:rPr>
        <w:t xml:space="preserve"> traditional RCS instruction approach. </w:t>
      </w:r>
      <w:r w:rsidR="00573233">
        <w:rPr>
          <w:rFonts w:eastAsiaTheme="minorEastAsia"/>
          <w:sz w:val="24"/>
          <w:szCs w:val="24"/>
          <w:lang w:eastAsia="zh-CN"/>
          <w14:ligatures w14:val="standardContextual"/>
        </w:rPr>
        <w:t xml:space="preserve">Noting that the teachers </w:t>
      </w:r>
      <w:r w:rsidR="0021008F">
        <w:rPr>
          <w:rFonts w:eastAsiaTheme="minorEastAsia"/>
          <w:sz w:val="24"/>
          <w:szCs w:val="24"/>
          <w:lang w:eastAsia="zh-CN"/>
          <w14:ligatures w14:val="standardContextual"/>
        </w:rPr>
        <w:t>who</w:t>
      </w:r>
      <w:r w:rsidR="00573233">
        <w:rPr>
          <w:rFonts w:eastAsiaTheme="minorEastAsia"/>
          <w:sz w:val="24"/>
          <w:szCs w:val="24"/>
          <w:lang w:eastAsia="zh-CN"/>
          <w14:ligatures w14:val="standardContextual"/>
        </w:rPr>
        <w:t xml:space="preserve"> implemented </w:t>
      </w:r>
      <w:r w:rsidR="00AF683C">
        <w:rPr>
          <w:rFonts w:eastAsiaTheme="minorEastAsia"/>
          <w:sz w:val="24"/>
          <w:szCs w:val="24"/>
          <w:lang w:eastAsia="zh-CN"/>
          <w14:ligatures w14:val="standardContextual"/>
        </w:rPr>
        <w:t>reciprocal teaching</w:t>
      </w:r>
      <w:r w:rsidR="00573233">
        <w:rPr>
          <w:rFonts w:eastAsiaTheme="minorEastAsia"/>
          <w:sz w:val="24"/>
          <w:szCs w:val="24"/>
          <w:lang w:eastAsia="zh-CN"/>
          <w14:ligatures w14:val="standardContextual"/>
        </w:rPr>
        <w:t xml:space="preserve"> did not model RCSs well and did not provide detailed guidance to students in group activities</w:t>
      </w:r>
      <w:r w:rsidR="00B23CA9">
        <w:rPr>
          <w:rFonts w:eastAsiaTheme="minorEastAsia"/>
          <w:sz w:val="24"/>
          <w:szCs w:val="24"/>
          <w:lang w:eastAsia="zh-CN"/>
          <w14:ligatures w14:val="standardContextual"/>
        </w:rPr>
        <w:t xml:space="preserve">, </w:t>
      </w:r>
      <w:proofErr w:type="spellStart"/>
      <w:r w:rsidR="00B23CA9">
        <w:rPr>
          <w:rFonts w:eastAsiaTheme="minorEastAsia"/>
          <w:sz w:val="24"/>
          <w:szCs w:val="24"/>
          <w:lang w:eastAsia="zh-CN"/>
          <w14:ligatures w14:val="standardContextual"/>
        </w:rPr>
        <w:t>Okkinga</w:t>
      </w:r>
      <w:proofErr w:type="spellEnd"/>
      <w:r w:rsidR="00B23CA9">
        <w:rPr>
          <w:rFonts w:eastAsiaTheme="minorEastAsia"/>
          <w:sz w:val="24"/>
          <w:szCs w:val="24"/>
          <w:lang w:eastAsia="zh-CN"/>
          <w14:ligatures w14:val="standardContextual"/>
        </w:rPr>
        <w:t xml:space="preserve"> et al. (2018) highlight the need </w:t>
      </w:r>
      <w:r w:rsidR="00573233">
        <w:rPr>
          <w:rFonts w:eastAsiaTheme="minorEastAsia"/>
          <w:sz w:val="24"/>
          <w:szCs w:val="24"/>
          <w:lang w:eastAsia="zh-CN"/>
          <w14:ligatures w14:val="standardContextual"/>
        </w:rPr>
        <w:t xml:space="preserve">for in-depth teacher training in RCS theory as well as hands-on materials they can use to guide students in reciprocal teaching group activities. </w:t>
      </w:r>
    </w:p>
    <w:p w14:paraId="53E69EBC" w14:textId="4FCAAED7" w:rsidR="00726B5C" w:rsidRPr="00C37F0E" w:rsidRDefault="004E19FD" w:rsidP="00037579">
      <w:pPr>
        <w:pStyle w:val="BodyText"/>
        <w:numPr>
          <w:ilvl w:val="0"/>
          <w:numId w:val="17"/>
        </w:numPr>
        <w:spacing w:before="1" w:line="480" w:lineRule="auto"/>
        <w:ind w:left="450" w:right="-30" w:hanging="450"/>
        <w:jc w:val="both"/>
        <w:rPr>
          <w:b/>
          <w:sz w:val="24"/>
          <w:szCs w:val="24"/>
        </w:rPr>
      </w:pPr>
      <w:r w:rsidRPr="00C37F0E">
        <w:rPr>
          <w:b/>
          <w:sz w:val="24"/>
          <w:szCs w:val="24"/>
        </w:rPr>
        <w:t>Conclusion</w:t>
      </w:r>
    </w:p>
    <w:p w14:paraId="3ED18B2B" w14:textId="77777777" w:rsidR="00946FD6" w:rsidRPr="00C37F0E" w:rsidRDefault="00946FD6" w:rsidP="00C15002">
      <w:pPr>
        <w:pStyle w:val="BodyText"/>
        <w:spacing w:before="1" w:line="480" w:lineRule="auto"/>
        <w:ind w:right="-30"/>
        <w:jc w:val="both"/>
        <w:rPr>
          <w:sz w:val="24"/>
          <w:szCs w:val="24"/>
        </w:rPr>
      </w:pPr>
    </w:p>
    <w:p w14:paraId="4DC50854" w14:textId="77777777" w:rsidR="00C1186B" w:rsidRPr="00C37F0E" w:rsidRDefault="00946FD6" w:rsidP="009738B8">
      <w:pPr>
        <w:widowControl/>
        <w:adjustRightInd w:val="0"/>
        <w:spacing w:line="480" w:lineRule="auto"/>
        <w:ind w:firstLine="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lastRenderedPageBreak/>
        <w:t xml:space="preserve">The present study indicates the important role of metacognitive strategy use in reading comprehension. This finding has implications not only for Igbo literacy instruction but also for literacy instruction in multilingual settings where other languages are dominant. </w:t>
      </w:r>
    </w:p>
    <w:p w14:paraId="2483F160" w14:textId="1F42E134" w:rsidR="00946FD6" w:rsidRPr="00C37F0E" w:rsidRDefault="00946FD6" w:rsidP="00C15002">
      <w:pPr>
        <w:widowControl/>
        <w:adjustRightInd w:val="0"/>
        <w:spacing w:line="480" w:lineRule="auto"/>
        <w:ind w:firstLine="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The present study also paves the way for research in</w:t>
      </w:r>
      <w:r w:rsidR="0040780B">
        <w:rPr>
          <w:rFonts w:eastAsiaTheme="minorEastAsia"/>
          <w:sz w:val="24"/>
          <w:szCs w:val="24"/>
          <w:lang w:eastAsia="zh-CN"/>
          <w14:ligatures w14:val="standardContextual"/>
        </w:rPr>
        <w:t>to</w:t>
      </w:r>
      <w:r w:rsidRPr="00C37F0E">
        <w:rPr>
          <w:rFonts w:eastAsiaTheme="minorEastAsia"/>
          <w:sz w:val="24"/>
          <w:szCs w:val="24"/>
          <w:lang w:eastAsia="zh-CN"/>
          <w14:ligatures w14:val="standardContextual"/>
        </w:rPr>
        <w:t xml:space="preserve"> the reading comprehension processes of </w:t>
      </w:r>
      <w:r w:rsidR="007218DE">
        <w:rPr>
          <w:rFonts w:eastAsiaTheme="minorEastAsia"/>
          <w:sz w:val="24"/>
          <w:szCs w:val="24"/>
          <w:lang w:eastAsia="zh-CN"/>
          <w14:ligatures w14:val="standardContextual"/>
        </w:rPr>
        <w:t>multilinguals or bilinguals</w:t>
      </w:r>
      <w:r w:rsidRPr="00C37F0E">
        <w:rPr>
          <w:rFonts w:eastAsiaTheme="minorEastAsia"/>
          <w:sz w:val="24"/>
          <w:szCs w:val="24"/>
          <w:lang w:eastAsia="zh-CN"/>
          <w14:ligatures w14:val="standardContextual"/>
        </w:rPr>
        <w:t xml:space="preserve"> who are not L1-dominant in terms of literacy skills. Replications of the current study in other settings could help assess the reading instruction needs of L1 speakers of indigenous languages. These findings would then inform the development of resources for and approaches to mother-tongue literacy instruction.</w:t>
      </w:r>
    </w:p>
    <w:p w14:paraId="5A5E3F7E" w14:textId="5661F81B" w:rsidR="00B00108" w:rsidRDefault="00946FD6" w:rsidP="00C15002">
      <w:pPr>
        <w:widowControl/>
        <w:adjustRightInd w:val="0"/>
        <w:spacing w:line="480" w:lineRule="auto"/>
        <w:ind w:firstLine="360"/>
        <w:jc w:val="both"/>
        <w:rPr>
          <w:sz w:val="24"/>
          <w:szCs w:val="24"/>
        </w:rPr>
      </w:pPr>
      <w:r w:rsidRPr="00C37F0E">
        <w:rPr>
          <w:rFonts w:eastAsiaTheme="minorEastAsia"/>
          <w:sz w:val="24"/>
          <w:szCs w:val="24"/>
          <w:lang w:eastAsia="zh-CN"/>
          <w14:ligatures w14:val="standardContextual"/>
        </w:rPr>
        <w:t xml:space="preserve">Finally, the present study could inspire research that compares reading comprehension in </w:t>
      </w:r>
      <w:r w:rsidR="007218DE">
        <w:rPr>
          <w:rFonts w:eastAsiaTheme="minorEastAsia"/>
          <w:sz w:val="24"/>
          <w:szCs w:val="24"/>
          <w:lang w:eastAsia="zh-CN"/>
          <w14:ligatures w14:val="standardContextual"/>
        </w:rPr>
        <w:t xml:space="preserve">multilinguals’ or </w:t>
      </w:r>
      <w:r w:rsidRPr="00C37F0E">
        <w:rPr>
          <w:rFonts w:eastAsiaTheme="minorEastAsia"/>
          <w:sz w:val="24"/>
          <w:szCs w:val="24"/>
          <w:lang w:eastAsia="zh-CN"/>
          <w14:ligatures w14:val="standardContextual"/>
        </w:rPr>
        <w:t>bilinguals’ dominant and non-dominant language. The finding of Proctor</w:t>
      </w:r>
      <w:r w:rsidR="004F1B5D">
        <w:rPr>
          <w:rFonts w:eastAsiaTheme="minorEastAsia"/>
          <w:sz w:val="24"/>
          <w:szCs w:val="24"/>
          <w:lang w:eastAsia="zh-CN"/>
          <w14:ligatures w14:val="standardContextual"/>
        </w:rPr>
        <w:t>, August, Carlo, &amp; Snow</w:t>
      </w:r>
      <w:r w:rsidRPr="00C37F0E">
        <w:rPr>
          <w:rFonts w:eastAsiaTheme="minorEastAsia"/>
          <w:sz w:val="24"/>
          <w:szCs w:val="24"/>
          <w:lang w:eastAsia="zh-CN"/>
          <w14:ligatures w14:val="standardContextual"/>
        </w:rPr>
        <w:t xml:space="preserve"> (2006) that 10-</w:t>
      </w:r>
      <w:r w:rsidR="0040780B" w:rsidRPr="00C37F0E">
        <w:rPr>
          <w:rFonts w:eastAsiaTheme="minorEastAsia"/>
          <w:sz w:val="24"/>
          <w:szCs w:val="24"/>
          <w:lang w:eastAsia="zh-CN"/>
          <w14:ligatures w14:val="standardContextual"/>
        </w:rPr>
        <w:t>year</w:t>
      </w:r>
      <w:r w:rsidR="0040780B">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old Spanish-English bilinguals in the USA had higher reading comprehension when they read in the language in which they had been originally taught to read may be </w:t>
      </w:r>
      <w:proofErr w:type="spellStart"/>
      <w:r w:rsidRPr="00C37F0E">
        <w:rPr>
          <w:rFonts w:eastAsiaTheme="minorEastAsia"/>
          <w:sz w:val="24"/>
          <w:szCs w:val="24"/>
          <w:lang w:eastAsia="zh-CN"/>
          <w14:ligatures w14:val="standardContextual"/>
        </w:rPr>
        <w:t>generalisable</w:t>
      </w:r>
      <w:proofErr w:type="spellEnd"/>
      <w:r w:rsidRPr="00C37F0E">
        <w:rPr>
          <w:rFonts w:eastAsiaTheme="minorEastAsia"/>
          <w:sz w:val="24"/>
          <w:szCs w:val="24"/>
          <w:lang w:eastAsia="zh-CN"/>
          <w14:ligatures w14:val="standardContextual"/>
        </w:rPr>
        <w:t xml:space="preserve"> to </w:t>
      </w:r>
      <w:r w:rsidR="007218DE">
        <w:rPr>
          <w:rFonts w:eastAsiaTheme="minorEastAsia"/>
          <w:sz w:val="24"/>
          <w:szCs w:val="24"/>
          <w:lang w:eastAsia="zh-CN"/>
          <w14:ligatures w14:val="standardContextual"/>
        </w:rPr>
        <w:t>speakers</w:t>
      </w:r>
      <w:r w:rsidRPr="00C37F0E">
        <w:rPr>
          <w:rFonts w:eastAsiaTheme="minorEastAsia"/>
          <w:sz w:val="24"/>
          <w:szCs w:val="24"/>
          <w:lang w:eastAsia="zh-CN"/>
          <w14:ligatures w14:val="standardContextual"/>
        </w:rPr>
        <w:t xml:space="preserve"> with other L1-L2 language pairs. If so, some participants in the present study might be more proficient readers in English than in Igbo since</w:t>
      </w:r>
      <w:r w:rsidR="00DD1022">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in the language learning and use questionnaire</w:t>
      </w:r>
      <w:r w:rsidR="00DD1022">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64% of them reported that they started learning to read in Igbo between the ages of 10 and 20 years while all reported that they started learning to read in English before the age of eight. It is currently impossible to conduct studies comparing the reading proficiency of </w:t>
      </w:r>
      <w:r w:rsidR="006F6A31" w:rsidRPr="00C37F0E">
        <w:rPr>
          <w:rFonts w:eastAsiaTheme="minorEastAsia"/>
          <w:sz w:val="24"/>
          <w:szCs w:val="24"/>
          <w:lang w:eastAsia="zh-CN"/>
          <w14:ligatures w14:val="standardContextual"/>
        </w:rPr>
        <w:t xml:space="preserve">Igbo </w:t>
      </w:r>
      <w:r w:rsidRPr="00C37F0E">
        <w:rPr>
          <w:rFonts w:eastAsiaTheme="minorEastAsia"/>
          <w:sz w:val="24"/>
          <w:szCs w:val="24"/>
          <w:lang w:eastAsia="zh-CN"/>
          <w14:ligatures w14:val="standardContextual"/>
        </w:rPr>
        <w:t xml:space="preserve">L1 speakers in Igbo and English because it is impossible to create reading comprehension tests of similar difficulty in Igbo and English (e.g., texts matched for text readability) due to the lack of Igbo language resources (e.g., frequency wordlists). However, such research can be conducted in similar L1-L2 contexts for L1-L2 pairs where the resources necessary to prepare L1 and L2 reading passages of comparable readability are available. Such research could also investigate the possible transfer of reading strategies from the L2 to the L1, thus helping </w:t>
      </w:r>
      <w:r w:rsidRPr="00C37F0E">
        <w:rPr>
          <w:rFonts w:eastAsiaTheme="minorEastAsia"/>
          <w:sz w:val="24"/>
          <w:szCs w:val="24"/>
          <w:lang w:eastAsia="zh-CN"/>
          <w14:ligatures w14:val="standardContextual"/>
        </w:rPr>
        <w:lastRenderedPageBreak/>
        <w:t>explain the reasons behind trends in L1 reading strategy use in contexts where other languages dominate the educational system and the media.</w:t>
      </w:r>
      <w:r w:rsidR="00B00108">
        <w:rPr>
          <w:sz w:val="24"/>
          <w:szCs w:val="24"/>
        </w:rPr>
        <w:t xml:space="preserve"> </w:t>
      </w:r>
    </w:p>
    <w:p w14:paraId="5159A4CC" w14:textId="77777777" w:rsidR="00D629A8" w:rsidRDefault="00D629A8" w:rsidP="00C15002">
      <w:pPr>
        <w:widowControl/>
        <w:adjustRightInd w:val="0"/>
        <w:spacing w:line="480" w:lineRule="auto"/>
        <w:ind w:firstLine="360"/>
        <w:jc w:val="both"/>
        <w:rPr>
          <w:sz w:val="24"/>
          <w:szCs w:val="24"/>
        </w:rPr>
      </w:pPr>
    </w:p>
    <w:p w14:paraId="44A878FC" w14:textId="2F8B59F2" w:rsidR="00A81227" w:rsidRPr="00A81227" w:rsidRDefault="00A81227" w:rsidP="00C15002">
      <w:pPr>
        <w:widowControl/>
        <w:adjustRightInd w:val="0"/>
        <w:spacing w:line="480" w:lineRule="auto"/>
        <w:jc w:val="both"/>
        <w:rPr>
          <w:rFonts w:eastAsiaTheme="minorEastAsia"/>
          <w:b/>
          <w:bCs/>
          <w:sz w:val="24"/>
          <w:szCs w:val="24"/>
          <w:lang w:eastAsia="zh-CN"/>
          <w14:ligatures w14:val="standardContextual"/>
        </w:rPr>
      </w:pPr>
      <w:r w:rsidRPr="00A81227">
        <w:rPr>
          <w:rFonts w:eastAsiaTheme="minorEastAsia"/>
          <w:b/>
          <w:bCs/>
          <w:sz w:val="24"/>
          <w:szCs w:val="24"/>
          <w:lang w:eastAsia="zh-CN"/>
          <w14:ligatures w14:val="standardContextual"/>
        </w:rPr>
        <w:t>Funding</w:t>
      </w:r>
    </w:p>
    <w:p w14:paraId="66BBF728" w14:textId="02386186" w:rsidR="00A81227" w:rsidRPr="007254C1" w:rsidRDefault="00A81227" w:rsidP="00C15002">
      <w:pPr>
        <w:widowControl/>
        <w:adjustRightInd w:val="0"/>
        <w:spacing w:line="480" w:lineRule="auto"/>
        <w:jc w:val="both"/>
        <w:rPr>
          <w:rFonts w:eastAsiaTheme="minorEastAsia"/>
          <w:sz w:val="24"/>
          <w:szCs w:val="24"/>
          <w:lang w:eastAsia="zh-CN"/>
          <w14:ligatures w14:val="standardContextual"/>
        </w:rPr>
      </w:pPr>
      <w:r w:rsidRPr="004D43C5">
        <w:rPr>
          <w:rFonts w:eastAsiaTheme="minorEastAsia"/>
          <w:sz w:val="24"/>
          <w:szCs w:val="24"/>
          <w:lang w:eastAsia="zh-CN"/>
          <w14:ligatures w14:val="standardContextual"/>
        </w:rPr>
        <w:t xml:space="preserve">This work was supported by </w:t>
      </w:r>
      <w:r w:rsidR="004D43C5" w:rsidRPr="004D43C5">
        <w:rPr>
          <w:rFonts w:eastAsiaTheme="minorEastAsia"/>
          <w:sz w:val="24"/>
          <w:szCs w:val="24"/>
          <w:lang w:eastAsia="zh-CN"/>
          <w14:ligatures w14:val="standardContextual"/>
        </w:rPr>
        <w:t>the Tertiary Education Trust Fund</w:t>
      </w:r>
      <w:r w:rsidR="00E116FD">
        <w:rPr>
          <w:rFonts w:eastAsiaTheme="minorEastAsia"/>
          <w:sz w:val="24"/>
          <w:szCs w:val="24"/>
          <w:lang w:eastAsia="zh-CN"/>
          <w14:ligatures w14:val="standardContextual"/>
        </w:rPr>
        <w:t>, Nigeria</w:t>
      </w:r>
      <w:r w:rsidRPr="004D43C5">
        <w:rPr>
          <w:rFonts w:eastAsiaTheme="minorEastAsia"/>
          <w:sz w:val="24"/>
          <w:szCs w:val="24"/>
          <w:lang w:eastAsia="zh-CN"/>
          <w14:ligatures w14:val="standardContextual"/>
        </w:rPr>
        <w:t>.</w:t>
      </w:r>
      <w:r>
        <w:rPr>
          <w:rFonts w:eastAsiaTheme="minorEastAsia"/>
          <w:sz w:val="24"/>
          <w:szCs w:val="24"/>
          <w:lang w:eastAsia="zh-CN"/>
          <w14:ligatures w14:val="standardContextual"/>
        </w:rPr>
        <w:t xml:space="preserve"> The sponsor was not involved in any aspect of the study reported here or in the writing of this article or in the decision to submit this article for publication. </w:t>
      </w:r>
    </w:p>
    <w:p w14:paraId="0B3A216D" w14:textId="39089248" w:rsidR="00B00108" w:rsidRDefault="00B00108" w:rsidP="00C15002">
      <w:pPr>
        <w:pStyle w:val="BodyText"/>
        <w:spacing w:before="1" w:line="480" w:lineRule="auto"/>
        <w:ind w:right="-30"/>
        <w:jc w:val="both"/>
        <w:rPr>
          <w:sz w:val="24"/>
          <w:szCs w:val="24"/>
        </w:rPr>
      </w:pPr>
    </w:p>
    <w:p w14:paraId="6630BC38" w14:textId="77777777" w:rsidR="00A81227" w:rsidRDefault="00A81227" w:rsidP="00C15002">
      <w:pPr>
        <w:adjustRightInd w:val="0"/>
        <w:spacing w:line="480" w:lineRule="auto"/>
        <w:rPr>
          <w:b/>
          <w:color w:val="000000"/>
          <w:sz w:val="24"/>
          <w:szCs w:val="24"/>
        </w:rPr>
      </w:pPr>
      <w:r w:rsidRPr="00CC210E">
        <w:rPr>
          <w:b/>
          <w:color w:val="000000"/>
          <w:sz w:val="24"/>
          <w:szCs w:val="24"/>
        </w:rPr>
        <w:t>Declaration of interest statement</w:t>
      </w:r>
    </w:p>
    <w:p w14:paraId="04C79587" w14:textId="54CD61E0" w:rsidR="00A81227" w:rsidRDefault="00A81227" w:rsidP="00C15002">
      <w:pPr>
        <w:adjustRightInd w:val="0"/>
        <w:spacing w:line="480" w:lineRule="auto"/>
        <w:rPr>
          <w:sz w:val="24"/>
          <w:szCs w:val="24"/>
        </w:rPr>
      </w:pPr>
      <w:r>
        <w:rPr>
          <w:sz w:val="24"/>
          <w:szCs w:val="24"/>
        </w:rPr>
        <w:t xml:space="preserve">The authors report that they have no competing interests. </w:t>
      </w:r>
    </w:p>
    <w:p w14:paraId="3865724F" w14:textId="77777777" w:rsidR="00A81227" w:rsidRDefault="00A81227" w:rsidP="00C15002">
      <w:pPr>
        <w:pStyle w:val="BodyText"/>
        <w:spacing w:before="1" w:line="480" w:lineRule="auto"/>
        <w:ind w:right="-30"/>
        <w:jc w:val="both"/>
        <w:rPr>
          <w:sz w:val="24"/>
          <w:szCs w:val="24"/>
        </w:rPr>
      </w:pPr>
    </w:p>
    <w:p w14:paraId="147E4D6D" w14:textId="778C4A74" w:rsidR="00726B5C" w:rsidRDefault="004E19FD" w:rsidP="00C15002">
      <w:pPr>
        <w:pStyle w:val="BodyText"/>
        <w:spacing w:before="1" w:line="480" w:lineRule="auto"/>
        <w:ind w:right="-30"/>
        <w:jc w:val="both"/>
        <w:rPr>
          <w:b/>
          <w:spacing w:val="-2"/>
          <w:sz w:val="24"/>
          <w:szCs w:val="24"/>
        </w:rPr>
      </w:pPr>
      <w:r w:rsidRPr="00C37F0E">
        <w:rPr>
          <w:b/>
          <w:spacing w:val="-2"/>
          <w:sz w:val="24"/>
          <w:szCs w:val="24"/>
        </w:rPr>
        <w:t>References</w:t>
      </w:r>
    </w:p>
    <w:p w14:paraId="032EA9B7" w14:textId="77777777" w:rsidR="008203B3" w:rsidRPr="00B61E16" w:rsidRDefault="008203B3" w:rsidP="00C15002">
      <w:pPr>
        <w:pStyle w:val="BodyText"/>
        <w:spacing w:before="1" w:line="480" w:lineRule="auto"/>
        <w:ind w:right="-30"/>
        <w:jc w:val="both"/>
        <w:rPr>
          <w:b/>
          <w:sz w:val="24"/>
          <w:szCs w:val="24"/>
        </w:rPr>
      </w:pPr>
    </w:p>
    <w:p w14:paraId="0E37B779" w14:textId="3899B251" w:rsidR="00C47DA4" w:rsidRPr="00C37F0E" w:rsidRDefault="00C47DA4" w:rsidP="00C15002">
      <w:pPr>
        <w:pStyle w:val="BodyText"/>
        <w:spacing w:line="480" w:lineRule="auto"/>
        <w:ind w:left="360" w:right="-30" w:hanging="360"/>
        <w:jc w:val="both"/>
        <w:rPr>
          <w:sz w:val="24"/>
          <w:szCs w:val="24"/>
        </w:rPr>
      </w:pPr>
      <w:proofErr w:type="spellStart"/>
      <w:r w:rsidRPr="00630300">
        <w:rPr>
          <w:sz w:val="24"/>
          <w:szCs w:val="24"/>
        </w:rPr>
        <w:t>Adedimeji</w:t>
      </w:r>
      <w:proofErr w:type="spellEnd"/>
      <w:r w:rsidR="000D39F9" w:rsidRPr="00630300">
        <w:rPr>
          <w:sz w:val="24"/>
          <w:szCs w:val="24"/>
        </w:rPr>
        <w:t>,</w:t>
      </w:r>
      <w:r w:rsidRPr="00630300">
        <w:rPr>
          <w:sz w:val="24"/>
          <w:szCs w:val="24"/>
        </w:rPr>
        <w:t xml:space="preserve"> M</w:t>
      </w:r>
      <w:r w:rsidR="000D39F9" w:rsidRPr="00630300">
        <w:rPr>
          <w:sz w:val="24"/>
          <w:szCs w:val="24"/>
        </w:rPr>
        <w:t xml:space="preserve">. </w:t>
      </w:r>
      <w:r w:rsidRPr="00630300">
        <w:rPr>
          <w:sz w:val="24"/>
          <w:szCs w:val="24"/>
        </w:rPr>
        <w:t xml:space="preserve">A. </w:t>
      </w:r>
      <w:r w:rsidR="000D39F9" w:rsidRPr="00630300">
        <w:rPr>
          <w:sz w:val="24"/>
          <w:szCs w:val="24"/>
        </w:rPr>
        <w:t>(</w:t>
      </w:r>
      <w:r w:rsidRPr="00630300">
        <w:rPr>
          <w:sz w:val="24"/>
          <w:szCs w:val="24"/>
        </w:rPr>
        <w:t>2004</w:t>
      </w:r>
      <w:r w:rsidR="000D39F9" w:rsidRPr="00630300">
        <w:rPr>
          <w:sz w:val="24"/>
          <w:szCs w:val="24"/>
        </w:rPr>
        <w:t>)</w:t>
      </w:r>
      <w:r w:rsidRPr="00630300">
        <w:rPr>
          <w:sz w:val="24"/>
          <w:szCs w:val="24"/>
        </w:rPr>
        <w:t xml:space="preserve">. The unifying role of English in a multilingual nation: The case of Nigeria. In </w:t>
      </w:r>
      <w:r w:rsidR="00630300" w:rsidRPr="00630300">
        <w:rPr>
          <w:sz w:val="24"/>
          <w:szCs w:val="24"/>
        </w:rPr>
        <w:t xml:space="preserve">O. </w:t>
      </w:r>
      <w:proofErr w:type="spellStart"/>
      <w:r w:rsidR="005632DD" w:rsidRPr="00630300">
        <w:rPr>
          <w:sz w:val="24"/>
          <w:szCs w:val="24"/>
        </w:rPr>
        <w:t>Ndimele</w:t>
      </w:r>
      <w:proofErr w:type="spellEnd"/>
      <w:r w:rsidR="007A3012" w:rsidRPr="00630300">
        <w:rPr>
          <w:sz w:val="24"/>
          <w:szCs w:val="24"/>
        </w:rPr>
        <w:t>,</w:t>
      </w:r>
      <w:r w:rsidR="005632DD" w:rsidRPr="00630300">
        <w:rPr>
          <w:sz w:val="24"/>
          <w:szCs w:val="24"/>
        </w:rPr>
        <w:t xml:space="preserve"> O</w:t>
      </w:r>
      <w:r w:rsidR="007A3012" w:rsidRPr="00630300">
        <w:rPr>
          <w:sz w:val="24"/>
          <w:szCs w:val="24"/>
        </w:rPr>
        <w:t xml:space="preserve"> (</w:t>
      </w:r>
      <w:r w:rsidR="00630300" w:rsidRPr="00630300">
        <w:rPr>
          <w:sz w:val="24"/>
          <w:szCs w:val="24"/>
        </w:rPr>
        <w:t>E</w:t>
      </w:r>
      <w:r w:rsidR="007A3012" w:rsidRPr="00630300">
        <w:rPr>
          <w:sz w:val="24"/>
          <w:szCs w:val="24"/>
        </w:rPr>
        <w:t>d</w:t>
      </w:r>
      <w:r w:rsidR="00630300" w:rsidRPr="00630300">
        <w:rPr>
          <w:sz w:val="24"/>
          <w:szCs w:val="24"/>
        </w:rPr>
        <w:t>.</w:t>
      </w:r>
      <w:r w:rsidR="007A3012" w:rsidRPr="00630300">
        <w:rPr>
          <w:sz w:val="24"/>
          <w:szCs w:val="24"/>
        </w:rPr>
        <w:t>),</w:t>
      </w:r>
      <w:r w:rsidR="005632DD" w:rsidRPr="00630300">
        <w:rPr>
          <w:i/>
          <w:sz w:val="24"/>
          <w:szCs w:val="24"/>
        </w:rPr>
        <w:t xml:space="preserve"> </w:t>
      </w:r>
      <w:r w:rsidRPr="00630300">
        <w:rPr>
          <w:i/>
          <w:sz w:val="24"/>
          <w:szCs w:val="24"/>
        </w:rPr>
        <w:t>Language and Culture in Nigeria</w:t>
      </w:r>
      <w:r w:rsidR="00630300" w:rsidRPr="00630300">
        <w:rPr>
          <w:i/>
          <w:sz w:val="24"/>
          <w:szCs w:val="24"/>
        </w:rPr>
        <w:t xml:space="preserve"> </w:t>
      </w:r>
      <w:r w:rsidR="00630300" w:rsidRPr="00630300">
        <w:rPr>
          <w:iCs/>
          <w:sz w:val="24"/>
          <w:szCs w:val="24"/>
        </w:rPr>
        <w:t>(</w:t>
      </w:r>
      <w:r w:rsidR="00630300" w:rsidRPr="00630300">
        <w:rPr>
          <w:sz w:val="24"/>
          <w:szCs w:val="24"/>
        </w:rPr>
        <w:t>pp. 67</w:t>
      </w:r>
      <w:r w:rsidR="00630300" w:rsidRPr="00630300">
        <w:rPr>
          <w:rFonts w:eastAsiaTheme="minorEastAsia"/>
          <w:sz w:val="24"/>
          <w:szCs w:val="24"/>
          <w:lang w:eastAsia="zh-CN"/>
          <w14:ligatures w14:val="standardContextual"/>
        </w:rPr>
        <w:t>–</w:t>
      </w:r>
      <w:r w:rsidR="00630300" w:rsidRPr="00630300">
        <w:rPr>
          <w:sz w:val="24"/>
          <w:szCs w:val="24"/>
        </w:rPr>
        <w:t>74)</w:t>
      </w:r>
      <w:r w:rsidRPr="00630300">
        <w:rPr>
          <w:sz w:val="24"/>
          <w:szCs w:val="24"/>
        </w:rPr>
        <w:t>. National Institute for Nigerian Languages</w:t>
      </w:r>
      <w:r w:rsidR="005632DD" w:rsidRPr="00630300">
        <w:rPr>
          <w:sz w:val="24"/>
          <w:szCs w:val="24"/>
        </w:rPr>
        <w:t>.</w:t>
      </w:r>
    </w:p>
    <w:p w14:paraId="07508545" w14:textId="03DDBF83" w:rsidR="00BB2DD3" w:rsidRDefault="00BB2DD3" w:rsidP="00C15002">
      <w:pPr>
        <w:widowControl/>
        <w:adjustRightInd w:val="0"/>
        <w:spacing w:line="480" w:lineRule="auto"/>
        <w:ind w:left="360" w:hanging="360"/>
        <w:jc w:val="both"/>
        <w:rPr>
          <w:rFonts w:eastAsiaTheme="minorEastAsia"/>
          <w:sz w:val="24"/>
          <w:szCs w:val="24"/>
          <w:lang w:eastAsia="zh-CN"/>
          <w14:ligatures w14:val="standardContextual"/>
        </w:rPr>
      </w:pPr>
      <w:proofErr w:type="spellStart"/>
      <w:r w:rsidRPr="00C37F0E">
        <w:rPr>
          <w:rFonts w:eastAsiaTheme="minorEastAsia"/>
          <w:sz w:val="24"/>
          <w:szCs w:val="24"/>
          <w:lang w:eastAsia="zh-CN"/>
          <w14:ligatures w14:val="standardContextual"/>
        </w:rPr>
        <w:t>Adegbija</w:t>
      </w:r>
      <w:proofErr w:type="spellEnd"/>
      <w:r w:rsidRPr="00C37F0E">
        <w:rPr>
          <w:rFonts w:eastAsiaTheme="minorEastAsia"/>
          <w:sz w:val="24"/>
          <w:szCs w:val="24"/>
          <w:lang w:eastAsia="zh-CN"/>
          <w14:ligatures w14:val="standardContextual"/>
        </w:rPr>
        <w:t xml:space="preserve">, E.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2004</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Language policy and planning in Nigeria. </w:t>
      </w:r>
      <w:r w:rsidRPr="00C37F0E">
        <w:rPr>
          <w:rFonts w:eastAsiaTheme="minorEastAsia"/>
          <w:i/>
          <w:iCs/>
          <w:sz w:val="24"/>
          <w:szCs w:val="24"/>
          <w:lang w:eastAsia="zh-CN"/>
          <w14:ligatures w14:val="standardContextual"/>
        </w:rPr>
        <w:t>Current Issues in Language Planning</w:t>
      </w:r>
      <w:r w:rsidR="0008598E">
        <w:rPr>
          <w:rFonts w:eastAsiaTheme="minorEastAsia"/>
          <w:i/>
          <w:iCs/>
          <w:sz w:val="24"/>
          <w:szCs w:val="24"/>
          <w:lang w:eastAsia="zh-CN"/>
          <w14:ligatures w14:val="standardContextual"/>
        </w:rPr>
        <w:t>,</w:t>
      </w:r>
      <w:r w:rsidR="005632DD" w:rsidRPr="00C37F0E">
        <w:rPr>
          <w:rFonts w:eastAsiaTheme="minorEastAsia"/>
          <w:sz w:val="24"/>
          <w:szCs w:val="24"/>
          <w:lang w:eastAsia="zh-CN"/>
          <w14:ligatures w14:val="standardContextual"/>
        </w:rPr>
        <w:t xml:space="preserve"> </w:t>
      </w:r>
      <w:r w:rsidRPr="00A531B3">
        <w:rPr>
          <w:rFonts w:eastAsiaTheme="minorEastAsia"/>
          <w:i/>
          <w:iCs/>
          <w:sz w:val="24"/>
          <w:szCs w:val="24"/>
          <w:lang w:eastAsia="zh-CN"/>
          <w14:ligatures w14:val="standardContextual"/>
        </w:rPr>
        <w:t>5</w:t>
      </w:r>
      <w:r w:rsidR="0008598E">
        <w:rPr>
          <w:rFonts w:eastAsiaTheme="minorEastAsia"/>
          <w:sz w:val="24"/>
          <w:szCs w:val="24"/>
          <w:lang w:eastAsia="zh-CN"/>
          <w14:ligatures w14:val="standardContextual"/>
        </w:rPr>
        <w:t>(3),</w:t>
      </w:r>
      <w:r w:rsidRPr="00C37F0E">
        <w:rPr>
          <w:rFonts w:eastAsiaTheme="minorEastAsia"/>
          <w:sz w:val="24"/>
          <w:szCs w:val="24"/>
          <w:lang w:eastAsia="zh-CN"/>
          <w14:ligatures w14:val="standardContextual"/>
        </w:rPr>
        <w:t xml:space="preserve"> 181</w:t>
      </w:r>
      <w:r w:rsidR="0008598E">
        <w:rPr>
          <w:rFonts w:eastAsiaTheme="minorEastAsia"/>
          <w:sz w:val="24"/>
          <w:szCs w:val="24"/>
          <w:lang w:eastAsia="zh-CN"/>
          <w14:ligatures w14:val="standardContextual"/>
        </w:rPr>
        <w:t>–246</w:t>
      </w:r>
      <w:r w:rsidRPr="00C37F0E">
        <w:rPr>
          <w:rFonts w:eastAsiaTheme="minorEastAsia"/>
          <w:sz w:val="24"/>
          <w:szCs w:val="24"/>
          <w:lang w:eastAsia="zh-CN"/>
          <w14:ligatures w14:val="standardContextual"/>
        </w:rPr>
        <w:t xml:space="preserve">. </w:t>
      </w:r>
      <w:hyperlink r:id="rId8" w:history="1">
        <w:r w:rsidR="005542FB" w:rsidRPr="00585515">
          <w:rPr>
            <w:rStyle w:val="Hyperlink"/>
            <w:rFonts w:eastAsiaTheme="minorEastAsia"/>
            <w:sz w:val="24"/>
            <w:szCs w:val="24"/>
            <w:lang w:eastAsia="zh-CN"/>
            <w14:ligatures w14:val="standardContextual"/>
          </w:rPr>
          <w:t>https://doi.org/10.1080/14664200408668258</w:t>
        </w:r>
      </w:hyperlink>
    </w:p>
    <w:p w14:paraId="77832F83" w14:textId="33661170" w:rsidR="00305685" w:rsidRDefault="00305685" w:rsidP="00C15002">
      <w:pPr>
        <w:spacing w:before="1" w:line="480" w:lineRule="auto"/>
        <w:ind w:left="360" w:right="-30" w:hanging="360"/>
        <w:jc w:val="both"/>
        <w:rPr>
          <w:iCs/>
          <w:sz w:val="24"/>
          <w:szCs w:val="24"/>
        </w:rPr>
      </w:pPr>
      <w:proofErr w:type="spellStart"/>
      <w:r>
        <w:rPr>
          <w:sz w:val="24"/>
          <w:szCs w:val="24"/>
        </w:rPr>
        <w:t>Ahmadian</w:t>
      </w:r>
      <w:proofErr w:type="spellEnd"/>
      <w:r w:rsidR="000D39F9">
        <w:rPr>
          <w:sz w:val="24"/>
          <w:szCs w:val="24"/>
        </w:rPr>
        <w:t>,</w:t>
      </w:r>
      <w:r>
        <w:rPr>
          <w:sz w:val="24"/>
          <w:szCs w:val="24"/>
        </w:rPr>
        <w:t xml:space="preserve"> M., </w:t>
      </w:r>
      <w:proofErr w:type="spellStart"/>
      <w:r>
        <w:rPr>
          <w:sz w:val="24"/>
          <w:szCs w:val="24"/>
        </w:rPr>
        <w:t>Poulaki</w:t>
      </w:r>
      <w:proofErr w:type="spellEnd"/>
      <w:r>
        <w:rPr>
          <w:sz w:val="24"/>
          <w:szCs w:val="24"/>
        </w:rPr>
        <w:t xml:space="preserve">, S., &amp; </w:t>
      </w:r>
      <w:proofErr w:type="spellStart"/>
      <w:r>
        <w:rPr>
          <w:sz w:val="24"/>
          <w:szCs w:val="24"/>
        </w:rPr>
        <w:t>Farahani</w:t>
      </w:r>
      <w:proofErr w:type="spellEnd"/>
      <w:r>
        <w:rPr>
          <w:sz w:val="24"/>
          <w:szCs w:val="24"/>
        </w:rPr>
        <w:t xml:space="preserve">, E. </w:t>
      </w:r>
      <w:r w:rsidR="000D39F9">
        <w:rPr>
          <w:sz w:val="24"/>
          <w:szCs w:val="24"/>
        </w:rPr>
        <w:t>(</w:t>
      </w:r>
      <w:r>
        <w:rPr>
          <w:sz w:val="24"/>
          <w:szCs w:val="24"/>
        </w:rPr>
        <w:t>201</w:t>
      </w:r>
      <w:r w:rsidR="00B36BBE">
        <w:rPr>
          <w:sz w:val="24"/>
          <w:szCs w:val="24"/>
        </w:rPr>
        <w:t>6</w:t>
      </w:r>
      <w:r w:rsidR="000D39F9">
        <w:rPr>
          <w:sz w:val="24"/>
          <w:szCs w:val="24"/>
        </w:rPr>
        <w:t>)</w:t>
      </w:r>
      <w:r w:rsidR="00B36BBE">
        <w:rPr>
          <w:sz w:val="24"/>
          <w:szCs w:val="24"/>
        </w:rPr>
        <w:t xml:space="preserve">. Reading strategies used by high scoring and low scoring IELTS candidates: A think-aloud study. </w:t>
      </w:r>
      <w:r w:rsidR="00B36BBE" w:rsidRPr="00A531B3">
        <w:rPr>
          <w:i/>
          <w:sz w:val="24"/>
          <w:szCs w:val="24"/>
        </w:rPr>
        <w:t>Theory and Practice in Language Studies, 6</w:t>
      </w:r>
      <w:r w:rsidR="0008598E" w:rsidRPr="00A531B3">
        <w:rPr>
          <w:iCs/>
          <w:sz w:val="24"/>
          <w:szCs w:val="24"/>
        </w:rPr>
        <w:t>(2)</w:t>
      </w:r>
      <w:r w:rsidR="0008598E">
        <w:rPr>
          <w:iCs/>
          <w:sz w:val="24"/>
          <w:szCs w:val="24"/>
        </w:rPr>
        <w:t>,</w:t>
      </w:r>
      <w:r w:rsidR="00B36BBE" w:rsidRPr="0008598E">
        <w:rPr>
          <w:iCs/>
          <w:sz w:val="24"/>
          <w:szCs w:val="24"/>
        </w:rPr>
        <w:t xml:space="preserve"> 408–416.</w:t>
      </w:r>
      <w:r w:rsidR="00B36BBE" w:rsidRPr="00A531B3">
        <w:rPr>
          <w:i/>
          <w:sz w:val="24"/>
          <w:szCs w:val="24"/>
        </w:rPr>
        <w:t xml:space="preserve"> </w:t>
      </w:r>
      <w:hyperlink r:id="rId9" w:history="1">
        <w:r w:rsidR="005542FB" w:rsidRPr="005542FB">
          <w:rPr>
            <w:rStyle w:val="Hyperlink"/>
            <w:iCs/>
            <w:sz w:val="24"/>
            <w:szCs w:val="24"/>
          </w:rPr>
          <w:t>http://dx.doi.org/10.17507/tpls.0602.25</w:t>
        </w:r>
      </w:hyperlink>
    </w:p>
    <w:p w14:paraId="7A90A104" w14:textId="0AA0D904" w:rsidR="00C47DA4" w:rsidRDefault="00C47DA4" w:rsidP="00C15002">
      <w:pPr>
        <w:pStyle w:val="BodyText"/>
        <w:spacing w:before="1" w:line="480" w:lineRule="auto"/>
        <w:ind w:left="360" w:right="-30" w:hanging="360"/>
        <w:jc w:val="both"/>
      </w:pPr>
      <w:proofErr w:type="spellStart"/>
      <w:r w:rsidRPr="00C37F0E">
        <w:rPr>
          <w:sz w:val="24"/>
          <w:szCs w:val="24"/>
        </w:rPr>
        <w:t>Akkakoson</w:t>
      </w:r>
      <w:proofErr w:type="spellEnd"/>
      <w:r w:rsidR="000D39F9">
        <w:rPr>
          <w:sz w:val="24"/>
          <w:szCs w:val="24"/>
        </w:rPr>
        <w:t>,</w:t>
      </w:r>
      <w:r w:rsidRPr="00C37F0E">
        <w:rPr>
          <w:sz w:val="24"/>
          <w:szCs w:val="24"/>
        </w:rPr>
        <w:t xml:space="preserve"> S. </w:t>
      </w:r>
      <w:r w:rsidR="000D39F9">
        <w:rPr>
          <w:sz w:val="24"/>
          <w:szCs w:val="24"/>
        </w:rPr>
        <w:t>(</w:t>
      </w:r>
      <w:r w:rsidRPr="00C37F0E">
        <w:rPr>
          <w:sz w:val="24"/>
          <w:szCs w:val="24"/>
        </w:rPr>
        <w:t>2013</w:t>
      </w:r>
      <w:r w:rsidR="000D39F9">
        <w:rPr>
          <w:sz w:val="24"/>
          <w:szCs w:val="24"/>
        </w:rPr>
        <w:t>)</w:t>
      </w:r>
      <w:r w:rsidRPr="00C37F0E">
        <w:rPr>
          <w:sz w:val="24"/>
          <w:szCs w:val="24"/>
        </w:rPr>
        <w:t>. The relationship between strategic reading instruction, student learning</w:t>
      </w:r>
      <w:r w:rsidRPr="00C37F0E">
        <w:rPr>
          <w:spacing w:val="40"/>
          <w:sz w:val="24"/>
          <w:szCs w:val="24"/>
        </w:rPr>
        <w:t xml:space="preserve"> </w:t>
      </w:r>
      <w:r w:rsidRPr="00C37F0E">
        <w:rPr>
          <w:sz w:val="24"/>
          <w:szCs w:val="24"/>
        </w:rPr>
        <w:t xml:space="preserve">of L2-based reading strategies and L2 reading achievement. </w:t>
      </w:r>
      <w:r w:rsidRPr="00C37F0E">
        <w:rPr>
          <w:i/>
          <w:sz w:val="24"/>
          <w:szCs w:val="24"/>
        </w:rPr>
        <w:t>Journal of Research in Reading</w:t>
      </w:r>
      <w:r w:rsidR="00405866">
        <w:rPr>
          <w:i/>
          <w:sz w:val="24"/>
          <w:szCs w:val="24"/>
        </w:rPr>
        <w:t>,</w:t>
      </w:r>
      <w:r w:rsidRPr="00C37F0E">
        <w:rPr>
          <w:i/>
          <w:spacing w:val="40"/>
          <w:sz w:val="24"/>
          <w:szCs w:val="24"/>
        </w:rPr>
        <w:t xml:space="preserve"> </w:t>
      </w:r>
      <w:r w:rsidRPr="00A531B3">
        <w:rPr>
          <w:i/>
          <w:iCs/>
          <w:sz w:val="24"/>
          <w:szCs w:val="24"/>
        </w:rPr>
        <w:lastRenderedPageBreak/>
        <w:t>36</w:t>
      </w:r>
      <w:r w:rsidR="00405866">
        <w:rPr>
          <w:sz w:val="24"/>
          <w:szCs w:val="24"/>
        </w:rPr>
        <w:t>(4),</w:t>
      </w:r>
      <w:r w:rsidRPr="00C37F0E">
        <w:rPr>
          <w:sz w:val="24"/>
          <w:szCs w:val="24"/>
        </w:rPr>
        <w:t xml:space="preserve"> 422</w:t>
      </w:r>
      <w:r w:rsidR="00405866" w:rsidRPr="0008598E">
        <w:rPr>
          <w:sz w:val="24"/>
          <w:szCs w:val="24"/>
        </w:rPr>
        <w:t>–</w:t>
      </w:r>
      <w:r w:rsidRPr="00C37F0E">
        <w:rPr>
          <w:sz w:val="24"/>
          <w:szCs w:val="24"/>
        </w:rPr>
        <w:t>450.</w:t>
      </w:r>
      <w:r w:rsidR="00405866">
        <w:rPr>
          <w:sz w:val="24"/>
          <w:szCs w:val="24"/>
        </w:rPr>
        <w:t xml:space="preserve"> </w:t>
      </w:r>
      <w:hyperlink r:id="rId10" w:history="1">
        <w:r w:rsidR="00405866" w:rsidRPr="00052A12">
          <w:rPr>
            <w:rStyle w:val="Hyperlink"/>
            <w:color w:val="auto"/>
            <w:sz w:val="24"/>
            <w:szCs w:val="24"/>
            <w:u w:val="none"/>
          </w:rPr>
          <w:t>https://doi.org/10.1111/jrir.12004</w:t>
        </w:r>
      </w:hyperlink>
    </w:p>
    <w:p w14:paraId="14EA6033" w14:textId="2FDD6433" w:rsidR="00C47DA4" w:rsidRPr="00C37F0E" w:rsidRDefault="00C47DA4" w:rsidP="00C15002">
      <w:pPr>
        <w:spacing w:line="480" w:lineRule="auto"/>
        <w:ind w:right="-30"/>
        <w:jc w:val="both"/>
        <w:rPr>
          <w:sz w:val="24"/>
          <w:szCs w:val="24"/>
        </w:rPr>
      </w:pPr>
      <w:r w:rsidRPr="00C37F0E">
        <w:rPr>
          <w:sz w:val="24"/>
          <w:szCs w:val="24"/>
        </w:rPr>
        <w:t>Alderson</w:t>
      </w:r>
      <w:r w:rsidR="000D39F9">
        <w:rPr>
          <w:sz w:val="24"/>
          <w:szCs w:val="24"/>
        </w:rPr>
        <w:t>,</w:t>
      </w:r>
      <w:r w:rsidRPr="00C37F0E">
        <w:rPr>
          <w:spacing w:val="13"/>
          <w:sz w:val="24"/>
          <w:szCs w:val="24"/>
        </w:rPr>
        <w:t xml:space="preserve"> </w:t>
      </w:r>
      <w:r w:rsidRPr="00C37F0E">
        <w:rPr>
          <w:sz w:val="24"/>
          <w:szCs w:val="24"/>
        </w:rPr>
        <w:t>J</w:t>
      </w:r>
      <w:r w:rsidR="000D39F9">
        <w:rPr>
          <w:sz w:val="24"/>
          <w:szCs w:val="24"/>
        </w:rPr>
        <w:t xml:space="preserve">. </w:t>
      </w:r>
      <w:r w:rsidRPr="00C37F0E">
        <w:rPr>
          <w:sz w:val="24"/>
          <w:szCs w:val="24"/>
        </w:rPr>
        <w:t>C.</w:t>
      </w:r>
      <w:r w:rsidRPr="00C37F0E">
        <w:rPr>
          <w:spacing w:val="13"/>
          <w:sz w:val="24"/>
          <w:szCs w:val="24"/>
        </w:rPr>
        <w:t xml:space="preserve"> </w:t>
      </w:r>
      <w:r w:rsidR="000D39F9">
        <w:rPr>
          <w:spacing w:val="13"/>
          <w:sz w:val="24"/>
          <w:szCs w:val="24"/>
        </w:rPr>
        <w:t>(</w:t>
      </w:r>
      <w:r w:rsidRPr="00C37F0E">
        <w:rPr>
          <w:sz w:val="24"/>
          <w:szCs w:val="24"/>
        </w:rPr>
        <w:t>2000</w:t>
      </w:r>
      <w:r w:rsidR="000D39F9">
        <w:rPr>
          <w:sz w:val="24"/>
          <w:szCs w:val="24"/>
        </w:rPr>
        <w:t>)</w:t>
      </w:r>
      <w:r w:rsidRPr="00C37F0E">
        <w:rPr>
          <w:sz w:val="24"/>
          <w:szCs w:val="24"/>
        </w:rPr>
        <w:t>.</w:t>
      </w:r>
      <w:r w:rsidRPr="00C37F0E">
        <w:rPr>
          <w:spacing w:val="14"/>
          <w:sz w:val="24"/>
          <w:szCs w:val="24"/>
        </w:rPr>
        <w:t xml:space="preserve"> </w:t>
      </w:r>
      <w:r w:rsidRPr="00C37F0E">
        <w:rPr>
          <w:i/>
          <w:sz w:val="24"/>
          <w:szCs w:val="24"/>
        </w:rPr>
        <w:t>Assessing</w:t>
      </w:r>
      <w:r w:rsidRPr="00C37F0E">
        <w:rPr>
          <w:i/>
          <w:spacing w:val="12"/>
          <w:sz w:val="24"/>
          <w:szCs w:val="24"/>
        </w:rPr>
        <w:t xml:space="preserve"> </w:t>
      </w:r>
      <w:r w:rsidRPr="00C37F0E">
        <w:rPr>
          <w:i/>
          <w:sz w:val="24"/>
          <w:szCs w:val="24"/>
        </w:rPr>
        <w:t>reading.</w:t>
      </w:r>
      <w:r w:rsidRPr="00C37F0E">
        <w:rPr>
          <w:i/>
          <w:spacing w:val="13"/>
          <w:sz w:val="24"/>
          <w:szCs w:val="24"/>
        </w:rPr>
        <w:t xml:space="preserve"> </w:t>
      </w:r>
      <w:r w:rsidRPr="00C37F0E">
        <w:rPr>
          <w:sz w:val="24"/>
          <w:szCs w:val="24"/>
        </w:rPr>
        <w:t>Cambridge</w:t>
      </w:r>
      <w:r w:rsidRPr="00C37F0E">
        <w:rPr>
          <w:spacing w:val="15"/>
          <w:sz w:val="24"/>
          <w:szCs w:val="24"/>
        </w:rPr>
        <w:t xml:space="preserve"> </w:t>
      </w:r>
      <w:r w:rsidRPr="00C37F0E">
        <w:rPr>
          <w:sz w:val="24"/>
          <w:szCs w:val="24"/>
        </w:rPr>
        <w:t>University</w:t>
      </w:r>
      <w:r w:rsidRPr="00C37F0E">
        <w:rPr>
          <w:spacing w:val="10"/>
          <w:sz w:val="24"/>
          <w:szCs w:val="24"/>
        </w:rPr>
        <w:t xml:space="preserve"> </w:t>
      </w:r>
      <w:r w:rsidRPr="00C37F0E">
        <w:rPr>
          <w:spacing w:val="-2"/>
          <w:sz w:val="24"/>
          <w:szCs w:val="24"/>
        </w:rPr>
        <w:t>Press.</w:t>
      </w:r>
    </w:p>
    <w:p w14:paraId="7E7933BB" w14:textId="67B6D76D" w:rsidR="00C47DA4" w:rsidRDefault="00C47DA4" w:rsidP="00C15002">
      <w:pPr>
        <w:pStyle w:val="BodyText"/>
        <w:spacing w:line="480" w:lineRule="auto"/>
        <w:ind w:left="360" w:right="-30" w:hanging="360"/>
        <w:jc w:val="both"/>
        <w:rPr>
          <w:sz w:val="24"/>
          <w:szCs w:val="24"/>
        </w:rPr>
      </w:pPr>
      <w:proofErr w:type="spellStart"/>
      <w:r w:rsidRPr="00C37F0E">
        <w:rPr>
          <w:sz w:val="24"/>
          <w:szCs w:val="24"/>
        </w:rPr>
        <w:t>Alptekin</w:t>
      </w:r>
      <w:proofErr w:type="spellEnd"/>
      <w:r w:rsidR="000D39F9">
        <w:rPr>
          <w:sz w:val="24"/>
          <w:szCs w:val="24"/>
        </w:rPr>
        <w:t>,</w:t>
      </w:r>
      <w:r w:rsidRPr="00C37F0E">
        <w:rPr>
          <w:sz w:val="24"/>
          <w:szCs w:val="24"/>
        </w:rPr>
        <w:t xml:space="preserve"> C. </w:t>
      </w:r>
      <w:r w:rsidR="000D39F9">
        <w:rPr>
          <w:sz w:val="24"/>
          <w:szCs w:val="24"/>
        </w:rPr>
        <w:t>(</w:t>
      </w:r>
      <w:r w:rsidRPr="00C37F0E">
        <w:rPr>
          <w:sz w:val="24"/>
          <w:szCs w:val="24"/>
        </w:rPr>
        <w:t>2006</w:t>
      </w:r>
      <w:r w:rsidR="000D39F9">
        <w:rPr>
          <w:sz w:val="24"/>
          <w:szCs w:val="24"/>
        </w:rPr>
        <w:t>)</w:t>
      </w:r>
      <w:r w:rsidRPr="00C37F0E">
        <w:rPr>
          <w:sz w:val="24"/>
          <w:szCs w:val="24"/>
        </w:rPr>
        <w:t xml:space="preserve">. Cultural familiarity in inferential and literal comprehension in L2 reading. </w:t>
      </w:r>
      <w:r w:rsidRPr="00C37F0E">
        <w:rPr>
          <w:i/>
          <w:sz w:val="24"/>
          <w:szCs w:val="24"/>
        </w:rPr>
        <w:t>System</w:t>
      </w:r>
      <w:r w:rsidR="00D969C8">
        <w:rPr>
          <w:i/>
          <w:sz w:val="24"/>
          <w:szCs w:val="24"/>
        </w:rPr>
        <w:t>,</w:t>
      </w:r>
      <w:r w:rsidRPr="00C37F0E">
        <w:rPr>
          <w:i/>
          <w:spacing w:val="40"/>
          <w:sz w:val="24"/>
          <w:szCs w:val="24"/>
        </w:rPr>
        <w:t xml:space="preserve"> </w:t>
      </w:r>
      <w:r w:rsidRPr="00A531B3">
        <w:rPr>
          <w:i/>
          <w:iCs/>
          <w:sz w:val="24"/>
          <w:szCs w:val="24"/>
        </w:rPr>
        <w:t>34</w:t>
      </w:r>
      <w:r w:rsidR="00D969C8">
        <w:rPr>
          <w:sz w:val="24"/>
          <w:szCs w:val="24"/>
        </w:rPr>
        <w:t>(4),</w:t>
      </w:r>
      <w:r w:rsidRPr="00C37F0E">
        <w:rPr>
          <w:sz w:val="24"/>
          <w:szCs w:val="24"/>
        </w:rPr>
        <w:t xml:space="preserve"> 494</w:t>
      </w:r>
      <w:r w:rsidR="00D969C8" w:rsidRPr="0008598E">
        <w:rPr>
          <w:sz w:val="24"/>
          <w:szCs w:val="24"/>
        </w:rPr>
        <w:t>–</w:t>
      </w:r>
      <w:r w:rsidRPr="00C37F0E">
        <w:rPr>
          <w:sz w:val="24"/>
          <w:szCs w:val="24"/>
        </w:rPr>
        <w:t>508.</w:t>
      </w:r>
      <w:r w:rsidR="00405866">
        <w:rPr>
          <w:sz w:val="24"/>
          <w:szCs w:val="24"/>
        </w:rPr>
        <w:t xml:space="preserve"> </w:t>
      </w:r>
      <w:hyperlink r:id="rId11" w:history="1">
        <w:r w:rsidR="005542FB" w:rsidRPr="005542FB">
          <w:rPr>
            <w:rStyle w:val="Hyperlink"/>
            <w:sz w:val="24"/>
            <w:szCs w:val="24"/>
          </w:rPr>
          <w:t>https://doi.org/10.1016/j.system.2006.05.003</w:t>
        </w:r>
      </w:hyperlink>
    </w:p>
    <w:p w14:paraId="0AC27769" w14:textId="46081AEC" w:rsidR="00C47DA4" w:rsidRDefault="00C47DA4" w:rsidP="00C15002">
      <w:pPr>
        <w:pStyle w:val="BodyText"/>
        <w:spacing w:line="480" w:lineRule="auto"/>
        <w:ind w:left="360" w:right="-30" w:hanging="360"/>
        <w:jc w:val="both"/>
        <w:rPr>
          <w:sz w:val="24"/>
          <w:szCs w:val="24"/>
        </w:rPr>
      </w:pPr>
      <w:r w:rsidRPr="00C37F0E">
        <w:rPr>
          <w:sz w:val="24"/>
          <w:szCs w:val="24"/>
        </w:rPr>
        <w:t>Anderson</w:t>
      </w:r>
      <w:r w:rsidR="000D39F9">
        <w:rPr>
          <w:sz w:val="24"/>
          <w:szCs w:val="24"/>
        </w:rPr>
        <w:t xml:space="preserve">, </w:t>
      </w:r>
      <w:r w:rsidRPr="00C37F0E">
        <w:rPr>
          <w:sz w:val="24"/>
          <w:szCs w:val="24"/>
        </w:rPr>
        <w:t>N</w:t>
      </w:r>
      <w:r w:rsidR="000D39F9">
        <w:rPr>
          <w:sz w:val="24"/>
          <w:szCs w:val="24"/>
        </w:rPr>
        <w:t xml:space="preserve">. </w:t>
      </w:r>
      <w:r w:rsidRPr="00C37F0E">
        <w:rPr>
          <w:sz w:val="24"/>
          <w:szCs w:val="24"/>
        </w:rPr>
        <w:t xml:space="preserve">J. </w:t>
      </w:r>
      <w:r w:rsidR="000D39F9">
        <w:rPr>
          <w:sz w:val="24"/>
          <w:szCs w:val="24"/>
        </w:rPr>
        <w:t>(</w:t>
      </w:r>
      <w:r w:rsidRPr="00C37F0E">
        <w:rPr>
          <w:sz w:val="24"/>
          <w:szCs w:val="24"/>
        </w:rPr>
        <w:t>1991</w:t>
      </w:r>
      <w:r w:rsidR="000D39F9">
        <w:rPr>
          <w:sz w:val="24"/>
          <w:szCs w:val="24"/>
        </w:rPr>
        <w:t>)</w:t>
      </w:r>
      <w:r w:rsidRPr="00C37F0E">
        <w:rPr>
          <w:sz w:val="24"/>
          <w:szCs w:val="24"/>
        </w:rPr>
        <w:t>. Individual differences in strategy use in second language reading and testing.</w:t>
      </w:r>
      <w:r w:rsidRPr="00C37F0E">
        <w:rPr>
          <w:spacing w:val="40"/>
          <w:sz w:val="24"/>
          <w:szCs w:val="24"/>
        </w:rPr>
        <w:t xml:space="preserve"> </w:t>
      </w:r>
      <w:r w:rsidRPr="00C37F0E">
        <w:rPr>
          <w:i/>
          <w:sz w:val="24"/>
          <w:szCs w:val="24"/>
        </w:rPr>
        <w:t>Modern Language Journal</w:t>
      </w:r>
      <w:r w:rsidR="00D969C8">
        <w:rPr>
          <w:i/>
          <w:sz w:val="24"/>
          <w:szCs w:val="24"/>
        </w:rPr>
        <w:t>,</w:t>
      </w:r>
      <w:r w:rsidRPr="00C37F0E">
        <w:rPr>
          <w:i/>
          <w:spacing w:val="40"/>
          <w:sz w:val="24"/>
          <w:szCs w:val="24"/>
        </w:rPr>
        <w:t xml:space="preserve"> </w:t>
      </w:r>
      <w:r w:rsidRPr="00A531B3">
        <w:rPr>
          <w:i/>
          <w:iCs/>
          <w:sz w:val="24"/>
          <w:szCs w:val="24"/>
        </w:rPr>
        <w:t>75</w:t>
      </w:r>
      <w:r w:rsidR="00D969C8" w:rsidRPr="00D969C8">
        <w:rPr>
          <w:sz w:val="24"/>
          <w:szCs w:val="24"/>
        </w:rPr>
        <w:t>(</w:t>
      </w:r>
      <w:r w:rsidR="00D969C8">
        <w:rPr>
          <w:sz w:val="24"/>
          <w:szCs w:val="24"/>
        </w:rPr>
        <w:t>4)</w:t>
      </w:r>
      <w:r w:rsidR="000F73DC">
        <w:rPr>
          <w:sz w:val="24"/>
          <w:szCs w:val="24"/>
        </w:rPr>
        <w:t>,</w:t>
      </w:r>
      <w:r w:rsidRPr="00C37F0E">
        <w:rPr>
          <w:sz w:val="24"/>
          <w:szCs w:val="24"/>
        </w:rPr>
        <w:t xml:space="preserve"> 460</w:t>
      </w:r>
      <w:r w:rsidR="00D969C8" w:rsidRPr="0008598E">
        <w:rPr>
          <w:sz w:val="24"/>
          <w:szCs w:val="24"/>
        </w:rPr>
        <w:t>–</w:t>
      </w:r>
      <w:r w:rsidRPr="00C37F0E">
        <w:rPr>
          <w:sz w:val="24"/>
          <w:szCs w:val="24"/>
        </w:rPr>
        <w:t>472.</w:t>
      </w:r>
      <w:r w:rsidR="00D969C8">
        <w:rPr>
          <w:sz w:val="24"/>
          <w:szCs w:val="24"/>
        </w:rPr>
        <w:t xml:space="preserve"> </w:t>
      </w:r>
      <w:hyperlink r:id="rId12" w:history="1">
        <w:r w:rsidR="005542FB" w:rsidRPr="005542FB">
          <w:rPr>
            <w:rStyle w:val="Hyperlink"/>
            <w:sz w:val="24"/>
            <w:szCs w:val="24"/>
          </w:rPr>
          <w:t>https://doi.org/10.2307/329495</w:t>
        </w:r>
      </w:hyperlink>
    </w:p>
    <w:p w14:paraId="3DEEEA72" w14:textId="28D38E3C" w:rsidR="00D17365" w:rsidRDefault="00B80936" w:rsidP="00C15002">
      <w:pPr>
        <w:pStyle w:val="BodyText"/>
        <w:spacing w:line="480" w:lineRule="auto"/>
        <w:ind w:left="360" w:right="-30" w:hanging="360"/>
        <w:jc w:val="both"/>
        <w:rPr>
          <w:sz w:val="24"/>
          <w:szCs w:val="24"/>
        </w:rPr>
      </w:pPr>
      <w:proofErr w:type="spellStart"/>
      <w:r w:rsidRPr="00B80936">
        <w:rPr>
          <w:sz w:val="24"/>
          <w:szCs w:val="24"/>
        </w:rPr>
        <w:t>Ardasheva</w:t>
      </w:r>
      <w:proofErr w:type="spellEnd"/>
      <w:r w:rsidRPr="00B80936">
        <w:rPr>
          <w:sz w:val="24"/>
          <w:szCs w:val="24"/>
        </w:rPr>
        <w:t xml:space="preserve">, Y., </w:t>
      </w:r>
      <w:proofErr w:type="spellStart"/>
      <w:r w:rsidRPr="00B80936">
        <w:rPr>
          <w:sz w:val="24"/>
          <w:szCs w:val="24"/>
        </w:rPr>
        <w:t>Zhe</w:t>
      </w:r>
      <w:proofErr w:type="spellEnd"/>
      <w:r w:rsidRPr="00B80936">
        <w:rPr>
          <w:sz w:val="24"/>
          <w:szCs w:val="24"/>
        </w:rPr>
        <w:t xml:space="preserve">, W., </w:t>
      </w:r>
      <w:proofErr w:type="spellStart"/>
      <w:r w:rsidRPr="00B80936">
        <w:rPr>
          <w:sz w:val="24"/>
          <w:szCs w:val="24"/>
        </w:rPr>
        <w:t>Adesope</w:t>
      </w:r>
      <w:proofErr w:type="spellEnd"/>
      <w:r w:rsidRPr="00B80936">
        <w:rPr>
          <w:sz w:val="24"/>
          <w:szCs w:val="24"/>
        </w:rPr>
        <w:t>, O. O. &amp; Valentine, J.</w:t>
      </w:r>
      <w:r w:rsidR="000D39F9">
        <w:rPr>
          <w:sz w:val="24"/>
          <w:szCs w:val="24"/>
        </w:rPr>
        <w:t xml:space="preserve"> </w:t>
      </w:r>
      <w:r w:rsidRPr="00B80936">
        <w:rPr>
          <w:sz w:val="24"/>
          <w:szCs w:val="24"/>
        </w:rPr>
        <w:t>C. (2017). Exploring</w:t>
      </w:r>
      <w:r>
        <w:rPr>
          <w:sz w:val="24"/>
          <w:szCs w:val="24"/>
        </w:rPr>
        <w:t xml:space="preserve"> </w:t>
      </w:r>
      <w:r w:rsidRPr="00B80936">
        <w:rPr>
          <w:sz w:val="24"/>
          <w:szCs w:val="24"/>
        </w:rPr>
        <w:t>Effectiveness and Moderators of Language Learning Strategy Instruction on</w:t>
      </w:r>
      <w:r>
        <w:rPr>
          <w:sz w:val="24"/>
          <w:szCs w:val="24"/>
        </w:rPr>
        <w:t xml:space="preserve"> </w:t>
      </w:r>
      <w:r w:rsidRPr="00B80936">
        <w:rPr>
          <w:sz w:val="24"/>
          <w:szCs w:val="24"/>
        </w:rPr>
        <w:t xml:space="preserve">Second Language and Self-Regulated Learning Outcomes. </w:t>
      </w:r>
      <w:r w:rsidRPr="00B80936">
        <w:rPr>
          <w:i/>
          <w:iCs/>
          <w:sz w:val="24"/>
          <w:szCs w:val="24"/>
        </w:rPr>
        <w:t>Review of Educational</w:t>
      </w:r>
      <w:r>
        <w:rPr>
          <w:i/>
          <w:iCs/>
          <w:sz w:val="24"/>
          <w:szCs w:val="24"/>
        </w:rPr>
        <w:t xml:space="preserve"> </w:t>
      </w:r>
      <w:r w:rsidRPr="00B80936">
        <w:rPr>
          <w:i/>
          <w:iCs/>
          <w:sz w:val="24"/>
          <w:szCs w:val="24"/>
        </w:rPr>
        <w:t>Research, 87</w:t>
      </w:r>
      <w:r w:rsidRPr="00B80936">
        <w:rPr>
          <w:sz w:val="24"/>
          <w:szCs w:val="24"/>
        </w:rPr>
        <w:t>(3), 544–582.</w:t>
      </w:r>
      <w:r w:rsidR="00D969C8">
        <w:rPr>
          <w:sz w:val="24"/>
          <w:szCs w:val="24"/>
        </w:rPr>
        <w:t xml:space="preserve"> </w:t>
      </w:r>
      <w:hyperlink r:id="rId13" w:history="1">
        <w:r w:rsidR="005542FB" w:rsidRPr="00FC0386">
          <w:rPr>
            <w:rStyle w:val="Hyperlink"/>
            <w:sz w:val="24"/>
            <w:szCs w:val="24"/>
          </w:rPr>
          <w:t>https://doi.org/10.3102/0034654316689135</w:t>
        </w:r>
      </w:hyperlink>
    </w:p>
    <w:p w14:paraId="37BDFE04" w14:textId="729DB78C" w:rsidR="005542FB" w:rsidRDefault="00CF5E6C" w:rsidP="00C15002">
      <w:pPr>
        <w:widowControl/>
        <w:adjustRightInd w:val="0"/>
        <w:spacing w:line="480" w:lineRule="auto"/>
        <w:ind w:left="360" w:hanging="360"/>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 xml:space="preserve">Benson, C.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2010</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How multilingual African contexts are pushing educational research</w:t>
      </w:r>
      <w:r w:rsidR="007A3012"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and practice in new directions. </w:t>
      </w:r>
      <w:r w:rsidRPr="00C37F0E">
        <w:rPr>
          <w:rFonts w:eastAsiaTheme="minorEastAsia"/>
          <w:i/>
          <w:iCs/>
          <w:sz w:val="24"/>
          <w:szCs w:val="24"/>
          <w:lang w:eastAsia="zh-CN"/>
          <w14:ligatures w14:val="standardContextual"/>
        </w:rPr>
        <w:t>Language and Education</w:t>
      </w:r>
      <w:r w:rsidR="007D37F4">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007D37F4" w:rsidRPr="007D37F4">
        <w:rPr>
          <w:rFonts w:eastAsiaTheme="minorEastAsia"/>
          <w:i/>
          <w:iCs/>
          <w:sz w:val="24"/>
          <w:szCs w:val="24"/>
          <w:lang w:eastAsia="zh-CN"/>
          <w14:ligatures w14:val="standardContextual"/>
        </w:rPr>
        <w:t>24</w:t>
      </w:r>
      <w:r w:rsidR="007D37F4" w:rsidRPr="007D37F4">
        <w:rPr>
          <w:rFonts w:eastAsiaTheme="minorEastAsia"/>
          <w:sz w:val="24"/>
          <w:szCs w:val="24"/>
          <w:lang w:eastAsia="zh-CN"/>
          <w14:ligatures w14:val="standardContextual"/>
        </w:rPr>
        <w:t xml:space="preserve">(4), 323–336. </w:t>
      </w:r>
      <w:hyperlink r:id="rId14" w:history="1">
        <w:r w:rsidR="005542FB" w:rsidRPr="005542FB">
          <w:rPr>
            <w:rStyle w:val="Hyperlink"/>
            <w:rFonts w:eastAsiaTheme="minorEastAsia"/>
            <w:sz w:val="24"/>
            <w:szCs w:val="24"/>
            <w:lang w:eastAsia="zh-CN"/>
            <w14:ligatures w14:val="standardContextual"/>
          </w:rPr>
          <w:t>https://doi.org/10.1080/09500781003678704</w:t>
        </w:r>
      </w:hyperlink>
    </w:p>
    <w:p w14:paraId="2EEAF48B" w14:textId="5EBC8C6F" w:rsidR="00C47DA4" w:rsidRDefault="00C47DA4" w:rsidP="00C15002">
      <w:pPr>
        <w:widowControl/>
        <w:adjustRightInd w:val="0"/>
        <w:spacing w:line="480" w:lineRule="auto"/>
        <w:ind w:left="360" w:hanging="360"/>
        <w:jc w:val="both"/>
        <w:rPr>
          <w:sz w:val="24"/>
          <w:szCs w:val="24"/>
        </w:rPr>
      </w:pPr>
      <w:r w:rsidRPr="00C37F0E">
        <w:rPr>
          <w:sz w:val="24"/>
          <w:szCs w:val="24"/>
        </w:rPr>
        <w:t>Bernardo</w:t>
      </w:r>
      <w:r w:rsidR="000D39F9">
        <w:rPr>
          <w:sz w:val="24"/>
          <w:szCs w:val="24"/>
        </w:rPr>
        <w:t>,</w:t>
      </w:r>
      <w:r w:rsidRPr="00C37F0E">
        <w:rPr>
          <w:sz w:val="24"/>
          <w:szCs w:val="24"/>
        </w:rPr>
        <w:t xml:space="preserve"> A</w:t>
      </w:r>
      <w:r w:rsidR="000D39F9">
        <w:rPr>
          <w:sz w:val="24"/>
          <w:szCs w:val="24"/>
        </w:rPr>
        <w:t xml:space="preserve">. </w:t>
      </w:r>
      <w:r w:rsidRPr="00C37F0E">
        <w:rPr>
          <w:sz w:val="24"/>
          <w:szCs w:val="24"/>
        </w:rPr>
        <w:t xml:space="preserve">B, </w:t>
      </w:r>
      <w:r w:rsidR="000D39F9">
        <w:rPr>
          <w:sz w:val="24"/>
          <w:szCs w:val="24"/>
        </w:rPr>
        <w:t xml:space="preserve">&amp; </w:t>
      </w:r>
      <w:proofErr w:type="spellStart"/>
      <w:r w:rsidRPr="00C37F0E">
        <w:rPr>
          <w:sz w:val="24"/>
          <w:szCs w:val="24"/>
        </w:rPr>
        <w:t>Mante</w:t>
      </w:r>
      <w:proofErr w:type="spellEnd"/>
      <w:r w:rsidRPr="00C37F0E">
        <w:rPr>
          <w:sz w:val="24"/>
          <w:szCs w:val="24"/>
        </w:rPr>
        <w:t>-Estacio</w:t>
      </w:r>
      <w:r w:rsidR="000D39F9">
        <w:rPr>
          <w:sz w:val="24"/>
          <w:szCs w:val="24"/>
        </w:rPr>
        <w:t>.</w:t>
      </w:r>
      <w:r w:rsidRPr="00C37F0E">
        <w:rPr>
          <w:sz w:val="24"/>
          <w:szCs w:val="24"/>
        </w:rPr>
        <w:t xml:space="preserve"> M</w:t>
      </w:r>
      <w:r w:rsidR="000D39F9">
        <w:rPr>
          <w:sz w:val="24"/>
          <w:szCs w:val="24"/>
        </w:rPr>
        <w:t xml:space="preserve">. </w:t>
      </w:r>
      <w:r w:rsidRPr="00C37F0E">
        <w:rPr>
          <w:sz w:val="24"/>
          <w:szCs w:val="24"/>
        </w:rPr>
        <w:t xml:space="preserve">J. </w:t>
      </w:r>
      <w:r w:rsidR="000D39F9">
        <w:rPr>
          <w:sz w:val="24"/>
          <w:szCs w:val="24"/>
        </w:rPr>
        <w:t>(</w:t>
      </w:r>
      <w:r w:rsidRPr="00C37F0E">
        <w:rPr>
          <w:sz w:val="24"/>
          <w:szCs w:val="24"/>
        </w:rPr>
        <w:t>2023</w:t>
      </w:r>
      <w:r w:rsidR="000D39F9">
        <w:rPr>
          <w:sz w:val="24"/>
          <w:szCs w:val="24"/>
        </w:rPr>
        <w:t>)</w:t>
      </w:r>
      <w:r w:rsidRPr="00C37F0E">
        <w:rPr>
          <w:sz w:val="24"/>
          <w:szCs w:val="24"/>
        </w:rPr>
        <w:t xml:space="preserve">. Metacognitive reading strategies and its relationship with Filipino high school students’ reading proficiency: insight from the PISA 2018 data. </w:t>
      </w:r>
      <w:r w:rsidRPr="00C37F0E">
        <w:rPr>
          <w:i/>
          <w:sz w:val="24"/>
          <w:szCs w:val="24"/>
        </w:rPr>
        <w:t>Humanities and Social Sciences Communication</w:t>
      </w:r>
      <w:r w:rsidR="007D37F4">
        <w:rPr>
          <w:i/>
          <w:sz w:val="24"/>
          <w:szCs w:val="24"/>
        </w:rPr>
        <w:t>,</w:t>
      </w:r>
      <w:r w:rsidRPr="00C37F0E">
        <w:rPr>
          <w:i/>
          <w:sz w:val="24"/>
          <w:szCs w:val="24"/>
        </w:rPr>
        <w:t xml:space="preserve"> </w:t>
      </w:r>
      <w:r w:rsidRPr="00A531B3">
        <w:rPr>
          <w:i/>
          <w:iCs/>
          <w:sz w:val="24"/>
          <w:szCs w:val="24"/>
        </w:rPr>
        <w:t>10</w:t>
      </w:r>
      <w:r w:rsidR="007D37F4">
        <w:rPr>
          <w:sz w:val="24"/>
          <w:szCs w:val="24"/>
        </w:rPr>
        <w:t>,</w:t>
      </w:r>
      <w:r w:rsidRPr="00C37F0E">
        <w:rPr>
          <w:sz w:val="24"/>
          <w:szCs w:val="24"/>
        </w:rPr>
        <w:t xml:space="preserve"> </w:t>
      </w:r>
      <w:r w:rsidR="007D37F4">
        <w:rPr>
          <w:sz w:val="24"/>
          <w:szCs w:val="24"/>
        </w:rPr>
        <w:t>400</w:t>
      </w:r>
      <w:r w:rsidRPr="00C37F0E">
        <w:rPr>
          <w:sz w:val="24"/>
          <w:szCs w:val="24"/>
        </w:rPr>
        <w:t>.</w:t>
      </w:r>
      <w:r w:rsidR="007D37F4">
        <w:rPr>
          <w:sz w:val="24"/>
          <w:szCs w:val="24"/>
        </w:rPr>
        <w:t xml:space="preserve"> </w:t>
      </w:r>
      <w:hyperlink r:id="rId15" w:history="1">
        <w:r w:rsidR="00FB6864" w:rsidRPr="004171D6">
          <w:rPr>
            <w:rStyle w:val="Hyperlink"/>
            <w:sz w:val="24"/>
            <w:szCs w:val="24"/>
          </w:rPr>
          <w:t>https://doi.org/10.1057/s41599-023-01886-6</w:t>
        </w:r>
      </w:hyperlink>
    </w:p>
    <w:p w14:paraId="06B43EC8" w14:textId="6260AD70" w:rsidR="00C47DA4" w:rsidRDefault="00C47DA4" w:rsidP="00C15002">
      <w:pPr>
        <w:pStyle w:val="BodyText"/>
        <w:spacing w:line="480" w:lineRule="auto"/>
        <w:ind w:left="360" w:right="-30" w:hanging="360"/>
        <w:jc w:val="both"/>
        <w:rPr>
          <w:rStyle w:val="Hyperlink"/>
          <w:color w:val="auto"/>
          <w:sz w:val="24"/>
          <w:szCs w:val="24"/>
          <w:u w:val="none"/>
        </w:rPr>
      </w:pPr>
      <w:r w:rsidRPr="00C37F0E">
        <w:rPr>
          <w:sz w:val="24"/>
          <w:szCs w:val="24"/>
        </w:rPr>
        <w:t>Bernhardt</w:t>
      </w:r>
      <w:r w:rsidR="000D39F9">
        <w:rPr>
          <w:sz w:val="24"/>
          <w:szCs w:val="24"/>
        </w:rPr>
        <w:t xml:space="preserve">, </w:t>
      </w:r>
      <w:r w:rsidRPr="00C37F0E">
        <w:rPr>
          <w:sz w:val="24"/>
          <w:szCs w:val="24"/>
        </w:rPr>
        <w:t>E</w:t>
      </w:r>
      <w:r w:rsidR="000D39F9">
        <w:rPr>
          <w:sz w:val="24"/>
          <w:szCs w:val="24"/>
        </w:rPr>
        <w:t>.</w:t>
      </w:r>
      <w:r w:rsidR="009A4198" w:rsidRPr="00C37F0E">
        <w:rPr>
          <w:sz w:val="24"/>
          <w:szCs w:val="24"/>
        </w:rPr>
        <w:t>,</w:t>
      </w:r>
      <w:r w:rsidRPr="00C37F0E">
        <w:rPr>
          <w:sz w:val="24"/>
          <w:szCs w:val="24"/>
        </w:rPr>
        <w:t xml:space="preserve"> </w:t>
      </w:r>
      <w:r w:rsidR="000D39F9">
        <w:rPr>
          <w:sz w:val="24"/>
          <w:szCs w:val="24"/>
        </w:rPr>
        <w:t xml:space="preserve">&amp; </w:t>
      </w:r>
      <w:proofErr w:type="spellStart"/>
      <w:r w:rsidRPr="00C37F0E">
        <w:rPr>
          <w:sz w:val="24"/>
          <w:szCs w:val="24"/>
        </w:rPr>
        <w:t>Kamil</w:t>
      </w:r>
      <w:proofErr w:type="spellEnd"/>
      <w:r w:rsidR="000D39F9">
        <w:rPr>
          <w:sz w:val="24"/>
          <w:szCs w:val="24"/>
        </w:rPr>
        <w:t>,</w:t>
      </w:r>
      <w:r w:rsidRPr="00C37F0E">
        <w:rPr>
          <w:sz w:val="24"/>
          <w:szCs w:val="24"/>
        </w:rPr>
        <w:t xml:space="preserve"> M. </w:t>
      </w:r>
      <w:r w:rsidR="000D39F9">
        <w:rPr>
          <w:sz w:val="24"/>
          <w:szCs w:val="24"/>
        </w:rPr>
        <w:t>(</w:t>
      </w:r>
      <w:r w:rsidRPr="00C37F0E">
        <w:rPr>
          <w:sz w:val="24"/>
          <w:szCs w:val="24"/>
        </w:rPr>
        <w:t>1995</w:t>
      </w:r>
      <w:r w:rsidR="000D39F9">
        <w:rPr>
          <w:sz w:val="24"/>
          <w:szCs w:val="24"/>
        </w:rPr>
        <w:t>)</w:t>
      </w:r>
      <w:r w:rsidRPr="00C37F0E">
        <w:rPr>
          <w:sz w:val="24"/>
          <w:szCs w:val="24"/>
        </w:rPr>
        <w:t xml:space="preserve">. Interpreting relationships between L1 and L2 reading: Consolidating the linguistic threshold and the linguistic interdependence hypotheses. </w:t>
      </w:r>
      <w:r w:rsidRPr="00C37F0E">
        <w:rPr>
          <w:i/>
          <w:sz w:val="24"/>
          <w:szCs w:val="24"/>
        </w:rPr>
        <w:t>Applied Linguistics</w:t>
      </w:r>
      <w:r w:rsidR="007D37F4">
        <w:rPr>
          <w:i/>
          <w:sz w:val="24"/>
          <w:szCs w:val="24"/>
        </w:rPr>
        <w:t>,</w:t>
      </w:r>
      <w:r w:rsidRPr="00C37F0E">
        <w:rPr>
          <w:i/>
          <w:sz w:val="24"/>
          <w:szCs w:val="24"/>
        </w:rPr>
        <w:t xml:space="preserve"> </w:t>
      </w:r>
      <w:r w:rsidRPr="00A531B3">
        <w:rPr>
          <w:i/>
          <w:iCs/>
          <w:sz w:val="24"/>
          <w:szCs w:val="24"/>
        </w:rPr>
        <w:t>16</w:t>
      </w:r>
      <w:r w:rsidR="007D37F4">
        <w:rPr>
          <w:sz w:val="24"/>
          <w:szCs w:val="24"/>
        </w:rPr>
        <w:t>(1),</w:t>
      </w:r>
      <w:r w:rsidRPr="00C37F0E">
        <w:rPr>
          <w:sz w:val="24"/>
          <w:szCs w:val="24"/>
        </w:rPr>
        <w:t xml:space="preserve"> 15</w:t>
      </w:r>
      <w:r w:rsidR="00D969C8" w:rsidRPr="00C37F0E">
        <w:rPr>
          <w:rFonts w:eastAsiaTheme="minorEastAsia"/>
          <w:sz w:val="24"/>
          <w:szCs w:val="24"/>
          <w:lang w:eastAsia="zh-CN"/>
          <w14:ligatures w14:val="standardContextual"/>
        </w:rPr>
        <w:t>–</w:t>
      </w:r>
      <w:r w:rsidRPr="00C37F0E">
        <w:rPr>
          <w:sz w:val="24"/>
          <w:szCs w:val="24"/>
        </w:rPr>
        <w:t>34.</w:t>
      </w:r>
      <w:r w:rsidR="007D37F4">
        <w:rPr>
          <w:sz w:val="24"/>
          <w:szCs w:val="24"/>
        </w:rPr>
        <w:t xml:space="preserve"> </w:t>
      </w:r>
      <w:hyperlink r:id="rId16" w:history="1">
        <w:r w:rsidR="00537F3E" w:rsidRPr="00FC0386">
          <w:rPr>
            <w:rStyle w:val="Hyperlink"/>
            <w:sz w:val="24"/>
            <w:szCs w:val="24"/>
          </w:rPr>
          <w:t>https://doi.org/10.1093/applin/16.1.15</w:t>
        </w:r>
      </w:hyperlink>
    </w:p>
    <w:p w14:paraId="7E1AD346" w14:textId="774B323F" w:rsidR="00C47DA4" w:rsidRDefault="00C47DA4" w:rsidP="00C15002">
      <w:pPr>
        <w:pStyle w:val="BodyText"/>
        <w:spacing w:before="1" w:line="480" w:lineRule="auto"/>
        <w:ind w:left="360" w:right="-30" w:hanging="360"/>
        <w:jc w:val="both"/>
        <w:rPr>
          <w:rStyle w:val="Hyperlink"/>
          <w:color w:val="auto"/>
          <w:spacing w:val="-4"/>
          <w:sz w:val="24"/>
          <w:szCs w:val="24"/>
          <w:u w:val="none"/>
        </w:rPr>
      </w:pPr>
      <w:r w:rsidRPr="00C37F0E">
        <w:rPr>
          <w:sz w:val="24"/>
          <w:szCs w:val="24"/>
        </w:rPr>
        <w:t>Block</w:t>
      </w:r>
      <w:r w:rsidR="000D39F9">
        <w:rPr>
          <w:sz w:val="24"/>
          <w:szCs w:val="24"/>
        </w:rPr>
        <w:t>,</w:t>
      </w:r>
      <w:r w:rsidRPr="00C37F0E">
        <w:rPr>
          <w:spacing w:val="10"/>
          <w:sz w:val="24"/>
          <w:szCs w:val="24"/>
        </w:rPr>
        <w:t xml:space="preserve"> </w:t>
      </w:r>
      <w:r w:rsidRPr="00C37F0E">
        <w:rPr>
          <w:sz w:val="24"/>
          <w:szCs w:val="24"/>
        </w:rPr>
        <w:t>E.</w:t>
      </w:r>
      <w:r w:rsidRPr="00C37F0E">
        <w:rPr>
          <w:spacing w:val="10"/>
          <w:sz w:val="24"/>
          <w:szCs w:val="24"/>
        </w:rPr>
        <w:t xml:space="preserve"> </w:t>
      </w:r>
      <w:r w:rsidR="000D39F9">
        <w:rPr>
          <w:spacing w:val="10"/>
          <w:sz w:val="24"/>
          <w:szCs w:val="24"/>
        </w:rPr>
        <w:t>(</w:t>
      </w:r>
      <w:r w:rsidRPr="00C37F0E">
        <w:rPr>
          <w:sz w:val="24"/>
          <w:szCs w:val="24"/>
        </w:rPr>
        <w:t>1992</w:t>
      </w:r>
      <w:r w:rsidR="000D39F9">
        <w:rPr>
          <w:sz w:val="24"/>
          <w:szCs w:val="24"/>
        </w:rPr>
        <w:t>)</w:t>
      </w:r>
      <w:r w:rsidRPr="00C37F0E">
        <w:rPr>
          <w:sz w:val="24"/>
          <w:szCs w:val="24"/>
        </w:rPr>
        <w:t>.</w:t>
      </w:r>
      <w:r w:rsidRPr="00C37F0E">
        <w:rPr>
          <w:spacing w:val="8"/>
          <w:sz w:val="24"/>
          <w:szCs w:val="24"/>
        </w:rPr>
        <w:t xml:space="preserve"> </w:t>
      </w:r>
      <w:r w:rsidRPr="00C37F0E">
        <w:rPr>
          <w:sz w:val="24"/>
          <w:szCs w:val="24"/>
        </w:rPr>
        <w:t>See</w:t>
      </w:r>
      <w:r w:rsidRPr="00C37F0E">
        <w:rPr>
          <w:spacing w:val="10"/>
          <w:sz w:val="24"/>
          <w:szCs w:val="24"/>
        </w:rPr>
        <w:t xml:space="preserve"> </w:t>
      </w:r>
      <w:r w:rsidRPr="00C37F0E">
        <w:rPr>
          <w:sz w:val="24"/>
          <w:szCs w:val="24"/>
        </w:rPr>
        <w:t>how</w:t>
      </w:r>
      <w:r w:rsidRPr="00C37F0E">
        <w:rPr>
          <w:spacing w:val="10"/>
          <w:sz w:val="24"/>
          <w:szCs w:val="24"/>
        </w:rPr>
        <w:t xml:space="preserve"> </w:t>
      </w:r>
      <w:r w:rsidRPr="00C37F0E">
        <w:rPr>
          <w:sz w:val="24"/>
          <w:szCs w:val="24"/>
        </w:rPr>
        <w:t>they</w:t>
      </w:r>
      <w:r w:rsidRPr="00C37F0E">
        <w:rPr>
          <w:spacing w:val="9"/>
          <w:sz w:val="24"/>
          <w:szCs w:val="24"/>
        </w:rPr>
        <w:t xml:space="preserve"> </w:t>
      </w:r>
      <w:r w:rsidRPr="00C37F0E">
        <w:rPr>
          <w:sz w:val="24"/>
          <w:szCs w:val="24"/>
        </w:rPr>
        <w:t>read:</w:t>
      </w:r>
      <w:r w:rsidRPr="00C37F0E">
        <w:rPr>
          <w:spacing w:val="9"/>
          <w:sz w:val="24"/>
          <w:szCs w:val="24"/>
        </w:rPr>
        <w:t xml:space="preserve"> </w:t>
      </w:r>
      <w:r w:rsidRPr="00C37F0E">
        <w:rPr>
          <w:sz w:val="24"/>
          <w:szCs w:val="24"/>
        </w:rPr>
        <w:t>Comprehension</w:t>
      </w:r>
      <w:r w:rsidRPr="00C37F0E">
        <w:rPr>
          <w:spacing w:val="10"/>
          <w:sz w:val="24"/>
          <w:szCs w:val="24"/>
        </w:rPr>
        <w:t xml:space="preserve"> </w:t>
      </w:r>
      <w:r w:rsidRPr="00C37F0E">
        <w:rPr>
          <w:sz w:val="24"/>
          <w:szCs w:val="24"/>
        </w:rPr>
        <w:t>monitoring</w:t>
      </w:r>
      <w:r w:rsidRPr="00C37F0E">
        <w:rPr>
          <w:spacing w:val="6"/>
          <w:sz w:val="24"/>
          <w:szCs w:val="24"/>
        </w:rPr>
        <w:t xml:space="preserve"> </w:t>
      </w:r>
      <w:r w:rsidRPr="00C37F0E">
        <w:rPr>
          <w:sz w:val="24"/>
          <w:szCs w:val="24"/>
        </w:rPr>
        <w:t>of</w:t>
      </w:r>
      <w:r w:rsidRPr="00C37F0E">
        <w:rPr>
          <w:spacing w:val="12"/>
          <w:sz w:val="24"/>
          <w:szCs w:val="24"/>
        </w:rPr>
        <w:t xml:space="preserve"> </w:t>
      </w:r>
      <w:r w:rsidRPr="00C37F0E">
        <w:rPr>
          <w:sz w:val="24"/>
          <w:szCs w:val="24"/>
        </w:rPr>
        <w:t>L1</w:t>
      </w:r>
      <w:r w:rsidRPr="00C37F0E">
        <w:rPr>
          <w:spacing w:val="12"/>
          <w:sz w:val="24"/>
          <w:szCs w:val="24"/>
        </w:rPr>
        <w:t xml:space="preserve"> </w:t>
      </w:r>
      <w:r w:rsidRPr="00C37F0E">
        <w:rPr>
          <w:sz w:val="24"/>
          <w:szCs w:val="24"/>
        </w:rPr>
        <w:t>and</w:t>
      </w:r>
      <w:r w:rsidRPr="00C37F0E">
        <w:rPr>
          <w:spacing w:val="9"/>
          <w:sz w:val="24"/>
          <w:szCs w:val="24"/>
        </w:rPr>
        <w:t xml:space="preserve"> </w:t>
      </w:r>
      <w:r w:rsidRPr="00C37F0E">
        <w:rPr>
          <w:sz w:val="24"/>
          <w:szCs w:val="24"/>
        </w:rPr>
        <w:t>L2</w:t>
      </w:r>
      <w:r w:rsidRPr="00C37F0E">
        <w:rPr>
          <w:spacing w:val="9"/>
          <w:sz w:val="24"/>
          <w:szCs w:val="24"/>
        </w:rPr>
        <w:t xml:space="preserve"> </w:t>
      </w:r>
      <w:r w:rsidRPr="00C37F0E">
        <w:rPr>
          <w:spacing w:val="-2"/>
          <w:sz w:val="24"/>
          <w:szCs w:val="24"/>
        </w:rPr>
        <w:t>readers.</w:t>
      </w:r>
      <w:r w:rsidR="00E63A9D" w:rsidRPr="00C37F0E">
        <w:rPr>
          <w:spacing w:val="-2"/>
          <w:sz w:val="24"/>
          <w:szCs w:val="24"/>
        </w:rPr>
        <w:t xml:space="preserve"> </w:t>
      </w:r>
      <w:r w:rsidRPr="00C37F0E">
        <w:rPr>
          <w:i/>
          <w:sz w:val="24"/>
          <w:szCs w:val="24"/>
        </w:rPr>
        <w:t>TESOL</w:t>
      </w:r>
      <w:r w:rsidRPr="00C37F0E">
        <w:rPr>
          <w:i/>
          <w:spacing w:val="13"/>
          <w:sz w:val="24"/>
          <w:szCs w:val="24"/>
        </w:rPr>
        <w:t xml:space="preserve"> </w:t>
      </w:r>
      <w:r w:rsidRPr="00C37F0E">
        <w:rPr>
          <w:i/>
          <w:sz w:val="24"/>
          <w:szCs w:val="24"/>
        </w:rPr>
        <w:t>Quarterly</w:t>
      </w:r>
      <w:r w:rsidR="007D37F4">
        <w:rPr>
          <w:i/>
          <w:sz w:val="24"/>
          <w:szCs w:val="24"/>
        </w:rPr>
        <w:t>,</w:t>
      </w:r>
      <w:r w:rsidRPr="00C37F0E">
        <w:rPr>
          <w:i/>
          <w:spacing w:val="15"/>
          <w:sz w:val="24"/>
          <w:szCs w:val="24"/>
        </w:rPr>
        <w:t xml:space="preserve"> </w:t>
      </w:r>
      <w:r w:rsidRPr="00A531B3">
        <w:rPr>
          <w:i/>
          <w:iCs/>
          <w:sz w:val="24"/>
          <w:szCs w:val="24"/>
        </w:rPr>
        <w:t>26</w:t>
      </w:r>
      <w:r w:rsidR="007D37F4">
        <w:rPr>
          <w:sz w:val="24"/>
          <w:szCs w:val="24"/>
        </w:rPr>
        <w:t>(2),</w:t>
      </w:r>
      <w:r w:rsidRPr="00C37F0E">
        <w:rPr>
          <w:spacing w:val="12"/>
          <w:sz w:val="24"/>
          <w:szCs w:val="24"/>
        </w:rPr>
        <w:t xml:space="preserve"> </w:t>
      </w:r>
      <w:r w:rsidRPr="00C37F0E">
        <w:rPr>
          <w:sz w:val="24"/>
          <w:szCs w:val="24"/>
        </w:rPr>
        <w:t>319</w:t>
      </w:r>
      <w:r w:rsidR="00D969C8" w:rsidRPr="00C37F0E">
        <w:rPr>
          <w:rFonts w:eastAsiaTheme="minorEastAsia"/>
          <w:sz w:val="24"/>
          <w:szCs w:val="24"/>
          <w:lang w:eastAsia="zh-CN"/>
          <w14:ligatures w14:val="standardContextual"/>
        </w:rPr>
        <w:t>–</w:t>
      </w:r>
      <w:r w:rsidRPr="00C37F0E">
        <w:rPr>
          <w:spacing w:val="-4"/>
          <w:sz w:val="24"/>
          <w:szCs w:val="24"/>
        </w:rPr>
        <w:t>343.</w:t>
      </w:r>
      <w:r w:rsidR="00E63A9D" w:rsidRPr="00C37F0E">
        <w:rPr>
          <w:spacing w:val="-4"/>
          <w:sz w:val="24"/>
          <w:szCs w:val="24"/>
        </w:rPr>
        <w:t xml:space="preserve"> </w:t>
      </w:r>
      <w:hyperlink r:id="rId17" w:history="1">
        <w:r w:rsidR="00537F3E" w:rsidRPr="00FC0386">
          <w:rPr>
            <w:rStyle w:val="Hyperlink"/>
            <w:spacing w:val="-4"/>
            <w:sz w:val="24"/>
            <w:szCs w:val="24"/>
          </w:rPr>
          <w:t>https://doi.org/10.2307/3587008</w:t>
        </w:r>
      </w:hyperlink>
    </w:p>
    <w:p w14:paraId="6E02C54A" w14:textId="551BA866" w:rsidR="00052A12" w:rsidRDefault="00C47DA4" w:rsidP="00C15002">
      <w:pPr>
        <w:pStyle w:val="BodyText"/>
        <w:spacing w:line="480" w:lineRule="auto"/>
        <w:ind w:left="360" w:right="-30" w:hanging="360"/>
        <w:jc w:val="both"/>
        <w:rPr>
          <w:rStyle w:val="Hyperlink"/>
          <w:color w:val="auto"/>
          <w:sz w:val="24"/>
          <w:szCs w:val="24"/>
          <w:u w:val="none"/>
        </w:rPr>
      </w:pPr>
      <w:r w:rsidRPr="00C37F0E">
        <w:rPr>
          <w:sz w:val="24"/>
          <w:szCs w:val="24"/>
        </w:rPr>
        <w:t>Burgoyne</w:t>
      </w:r>
      <w:r w:rsidR="000D39F9">
        <w:rPr>
          <w:sz w:val="24"/>
          <w:szCs w:val="24"/>
        </w:rPr>
        <w:t>,</w:t>
      </w:r>
      <w:r w:rsidRPr="00C37F0E">
        <w:rPr>
          <w:sz w:val="24"/>
          <w:szCs w:val="24"/>
        </w:rPr>
        <w:t xml:space="preserve"> K</w:t>
      </w:r>
      <w:r w:rsidR="000D39F9">
        <w:rPr>
          <w:sz w:val="24"/>
          <w:szCs w:val="24"/>
        </w:rPr>
        <w:t xml:space="preserve">. </w:t>
      </w:r>
      <w:r w:rsidRPr="00C37F0E">
        <w:rPr>
          <w:sz w:val="24"/>
          <w:szCs w:val="24"/>
        </w:rPr>
        <w:t xml:space="preserve">K, </w:t>
      </w:r>
      <w:proofErr w:type="spellStart"/>
      <w:r w:rsidRPr="00C37F0E">
        <w:rPr>
          <w:sz w:val="24"/>
          <w:szCs w:val="24"/>
        </w:rPr>
        <w:t>Whiteley</w:t>
      </w:r>
      <w:proofErr w:type="spellEnd"/>
      <w:r w:rsidR="000D39F9">
        <w:rPr>
          <w:sz w:val="24"/>
          <w:szCs w:val="24"/>
        </w:rPr>
        <w:t>,</w:t>
      </w:r>
      <w:r w:rsidRPr="00C37F0E">
        <w:rPr>
          <w:sz w:val="24"/>
          <w:szCs w:val="24"/>
        </w:rPr>
        <w:t xml:space="preserve"> </w:t>
      </w:r>
      <w:r w:rsidR="009A4198" w:rsidRPr="00C37F0E">
        <w:rPr>
          <w:sz w:val="24"/>
          <w:szCs w:val="24"/>
        </w:rPr>
        <w:t>H</w:t>
      </w:r>
      <w:r w:rsidR="000D39F9">
        <w:rPr>
          <w:sz w:val="24"/>
          <w:szCs w:val="24"/>
        </w:rPr>
        <w:t xml:space="preserve">. </w:t>
      </w:r>
      <w:r w:rsidR="009A4198" w:rsidRPr="00C37F0E">
        <w:rPr>
          <w:sz w:val="24"/>
          <w:szCs w:val="24"/>
        </w:rPr>
        <w:t>E</w:t>
      </w:r>
      <w:r w:rsidR="000D39F9">
        <w:rPr>
          <w:sz w:val="24"/>
          <w:szCs w:val="24"/>
        </w:rPr>
        <w:t>.</w:t>
      </w:r>
      <w:r w:rsidR="009A4198" w:rsidRPr="00C37F0E">
        <w:rPr>
          <w:sz w:val="24"/>
          <w:szCs w:val="24"/>
        </w:rPr>
        <w:t xml:space="preserve">, </w:t>
      </w:r>
      <w:r w:rsidR="000D39F9">
        <w:rPr>
          <w:sz w:val="24"/>
          <w:szCs w:val="24"/>
        </w:rPr>
        <w:t xml:space="preserve">&amp; </w:t>
      </w:r>
      <w:r w:rsidRPr="00C37F0E">
        <w:rPr>
          <w:sz w:val="24"/>
          <w:szCs w:val="24"/>
        </w:rPr>
        <w:t>Hutchinson</w:t>
      </w:r>
      <w:r w:rsidR="000D39F9">
        <w:rPr>
          <w:sz w:val="24"/>
          <w:szCs w:val="24"/>
        </w:rPr>
        <w:t xml:space="preserve">, </w:t>
      </w:r>
      <w:r w:rsidR="009A4198" w:rsidRPr="00C37F0E">
        <w:rPr>
          <w:sz w:val="24"/>
          <w:szCs w:val="24"/>
        </w:rPr>
        <w:t>J</w:t>
      </w:r>
      <w:r w:rsidR="000D39F9">
        <w:rPr>
          <w:sz w:val="24"/>
          <w:szCs w:val="24"/>
        </w:rPr>
        <w:t xml:space="preserve">. </w:t>
      </w:r>
      <w:r w:rsidR="009A4198" w:rsidRPr="00C37F0E">
        <w:rPr>
          <w:sz w:val="24"/>
          <w:szCs w:val="24"/>
        </w:rPr>
        <w:t>M.</w:t>
      </w:r>
      <w:r w:rsidRPr="00C37F0E">
        <w:rPr>
          <w:spacing w:val="40"/>
          <w:sz w:val="24"/>
          <w:szCs w:val="24"/>
        </w:rPr>
        <w:t xml:space="preserve"> </w:t>
      </w:r>
      <w:r w:rsidR="000D39F9">
        <w:rPr>
          <w:spacing w:val="40"/>
          <w:sz w:val="24"/>
          <w:szCs w:val="24"/>
        </w:rPr>
        <w:t>(</w:t>
      </w:r>
      <w:r w:rsidRPr="00C37F0E">
        <w:rPr>
          <w:sz w:val="24"/>
          <w:szCs w:val="24"/>
        </w:rPr>
        <w:t>2013</w:t>
      </w:r>
      <w:r w:rsidR="000D39F9">
        <w:rPr>
          <w:sz w:val="24"/>
          <w:szCs w:val="24"/>
        </w:rPr>
        <w:t>)</w:t>
      </w:r>
      <w:r w:rsidRPr="00C37F0E">
        <w:rPr>
          <w:sz w:val="24"/>
          <w:szCs w:val="24"/>
        </w:rPr>
        <w:t>. The role of</w:t>
      </w:r>
      <w:r w:rsidRPr="00C37F0E">
        <w:rPr>
          <w:spacing w:val="40"/>
          <w:sz w:val="24"/>
          <w:szCs w:val="24"/>
        </w:rPr>
        <w:t xml:space="preserve"> </w:t>
      </w:r>
      <w:r w:rsidRPr="00C37F0E">
        <w:rPr>
          <w:sz w:val="24"/>
          <w:szCs w:val="24"/>
        </w:rPr>
        <w:t xml:space="preserve">background knowledge </w:t>
      </w:r>
      <w:r w:rsidRPr="00C37F0E">
        <w:rPr>
          <w:sz w:val="24"/>
          <w:szCs w:val="24"/>
        </w:rPr>
        <w:lastRenderedPageBreak/>
        <w:t>in text comprehension for children learning English as an additional language.</w:t>
      </w:r>
      <w:r w:rsidRPr="00C37F0E">
        <w:rPr>
          <w:spacing w:val="40"/>
          <w:sz w:val="24"/>
          <w:szCs w:val="24"/>
        </w:rPr>
        <w:t xml:space="preserve"> </w:t>
      </w:r>
      <w:r w:rsidRPr="00C37F0E">
        <w:rPr>
          <w:i/>
          <w:sz w:val="24"/>
          <w:szCs w:val="24"/>
        </w:rPr>
        <w:t>Journal of Research in Reading</w:t>
      </w:r>
      <w:r w:rsidR="007D37F4">
        <w:rPr>
          <w:i/>
          <w:sz w:val="24"/>
          <w:szCs w:val="24"/>
        </w:rPr>
        <w:t>,</w:t>
      </w:r>
      <w:r w:rsidRPr="00C37F0E">
        <w:rPr>
          <w:i/>
          <w:spacing w:val="40"/>
          <w:sz w:val="24"/>
          <w:szCs w:val="24"/>
        </w:rPr>
        <w:t xml:space="preserve"> </w:t>
      </w:r>
      <w:r w:rsidR="006C1CC5" w:rsidRPr="006C1CC5">
        <w:rPr>
          <w:i/>
          <w:iCs/>
          <w:sz w:val="24"/>
          <w:szCs w:val="24"/>
        </w:rPr>
        <w:t>36</w:t>
      </w:r>
      <w:r w:rsidR="006C1CC5" w:rsidRPr="00A531B3">
        <w:rPr>
          <w:sz w:val="24"/>
          <w:szCs w:val="24"/>
        </w:rPr>
        <w:t>(2), 132–148. </w:t>
      </w:r>
      <w:r w:rsidR="00537F3E">
        <w:rPr>
          <w:sz w:val="24"/>
          <w:szCs w:val="24"/>
        </w:rPr>
        <w:t xml:space="preserve"> </w:t>
      </w:r>
      <w:hyperlink r:id="rId18" w:history="1">
        <w:r w:rsidR="00537F3E" w:rsidRPr="00FC0386">
          <w:rPr>
            <w:rStyle w:val="Hyperlink"/>
            <w:sz w:val="24"/>
            <w:szCs w:val="24"/>
          </w:rPr>
          <w:t>https://doi.org/10.1111/j.1467-9817.2011.01493.x</w:t>
        </w:r>
      </w:hyperlink>
    </w:p>
    <w:p w14:paraId="6CFBBDFC" w14:textId="31751CBD" w:rsidR="006C1CC5" w:rsidRDefault="00C47DA4" w:rsidP="00C15002">
      <w:pPr>
        <w:pStyle w:val="BodyText"/>
        <w:spacing w:line="480" w:lineRule="auto"/>
        <w:ind w:left="360" w:right="-30" w:hanging="360"/>
        <w:jc w:val="both"/>
        <w:rPr>
          <w:rStyle w:val="Hyperlink"/>
          <w:color w:val="auto"/>
          <w:sz w:val="24"/>
          <w:szCs w:val="24"/>
          <w:u w:val="none"/>
        </w:rPr>
      </w:pPr>
      <w:proofErr w:type="spellStart"/>
      <w:r w:rsidRPr="00C37F0E">
        <w:rPr>
          <w:sz w:val="24"/>
          <w:szCs w:val="24"/>
        </w:rPr>
        <w:t>Carifio</w:t>
      </w:r>
      <w:proofErr w:type="spellEnd"/>
      <w:r w:rsidRPr="00C37F0E">
        <w:rPr>
          <w:sz w:val="24"/>
          <w:szCs w:val="24"/>
        </w:rPr>
        <w:t xml:space="preserve"> L, </w:t>
      </w:r>
      <w:r w:rsidR="000D39F9">
        <w:rPr>
          <w:sz w:val="24"/>
          <w:szCs w:val="24"/>
        </w:rPr>
        <w:t xml:space="preserve">&amp; </w:t>
      </w:r>
      <w:r w:rsidRPr="00C37F0E">
        <w:rPr>
          <w:sz w:val="24"/>
          <w:szCs w:val="24"/>
        </w:rPr>
        <w:t>Perla</w:t>
      </w:r>
      <w:r w:rsidR="000D39F9">
        <w:rPr>
          <w:sz w:val="24"/>
          <w:szCs w:val="24"/>
        </w:rPr>
        <w:t>,</w:t>
      </w:r>
      <w:r w:rsidR="00ED40B0" w:rsidRPr="00C37F0E">
        <w:rPr>
          <w:sz w:val="24"/>
          <w:szCs w:val="24"/>
        </w:rPr>
        <w:t xml:space="preserve"> R</w:t>
      </w:r>
      <w:r w:rsidRPr="00C37F0E">
        <w:rPr>
          <w:sz w:val="24"/>
          <w:szCs w:val="24"/>
        </w:rPr>
        <w:t xml:space="preserve">. </w:t>
      </w:r>
      <w:r w:rsidR="000D39F9">
        <w:rPr>
          <w:sz w:val="24"/>
          <w:szCs w:val="24"/>
        </w:rPr>
        <w:t>(</w:t>
      </w:r>
      <w:r w:rsidRPr="00C37F0E">
        <w:rPr>
          <w:sz w:val="24"/>
          <w:szCs w:val="24"/>
        </w:rPr>
        <w:t>2008</w:t>
      </w:r>
      <w:r w:rsidR="000D39F9">
        <w:rPr>
          <w:sz w:val="24"/>
          <w:szCs w:val="24"/>
        </w:rPr>
        <w:t>)</w:t>
      </w:r>
      <w:r w:rsidRPr="00C37F0E">
        <w:rPr>
          <w:sz w:val="24"/>
          <w:szCs w:val="24"/>
        </w:rPr>
        <w:t xml:space="preserve">. Resolving the 50-year debate around using and misusing Likert scales. </w:t>
      </w:r>
      <w:r w:rsidRPr="00C37F0E">
        <w:rPr>
          <w:i/>
          <w:sz w:val="24"/>
          <w:szCs w:val="24"/>
        </w:rPr>
        <w:t>Medical Education</w:t>
      </w:r>
      <w:r w:rsidR="007D37F4">
        <w:rPr>
          <w:i/>
          <w:sz w:val="24"/>
          <w:szCs w:val="24"/>
        </w:rPr>
        <w:t>,</w:t>
      </w:r>
      <w:r w:rsidRPr="00C37F0E">
        <w:rPr>
          <w:i/>
          <w:spacing w:val="40"/>
          <w:sz w:val="24"/>
          <w:szCs w:val="24"/>
        </w:rPr>
        <w:t xml:space="preserve"> </w:t>
      </w:r>
      <w:r w:rsidRPr="00A531B3">
        <w:rPr>
          <w:i/>
          <w:iCs/>
          <w:sz w:val="24"/>
          <w:szCs w:val="24"/>
        </w:rPr>
        <w:t>42</w:t>
      </w:r>
      <w:r w:rsidR="006C1CC5" w:rsidRPr="00A531B3">
        <w:rPr>
          <w:sz w:val="24"/>
          <w:szCs w:val="24"/>
        </w:rPr>
        <w:t>(12),</w:t>
      </w:r>
      <w:r w:rsidRPr="00C37F0E">
        <w:rPr>
          <w:sz w:val="24"/>
          <w:szCs w:val="24"/>
        </w:rPr>
        <w:t xml:space="preserve"> 1150</w:t>
      </w:r>
      <w:r w:rsidR="00D969C8" w:rsidRPr="00C37F0E">
        <w:rPr>
          <w:rFonts w:eastAsiaTheme="minorEastAsia"/>
          <w:sz w:val="24"/>
          <w:szCs w:val="24"/>
          <w:lang w:eastAsia="zh-CN"/>
          <w14:ligatures w14:val="standardContextual"/>
        </w:rPr>
        <w:t>–</w:t>
      </w:r>
      <w:r w:rsidRPr="00C37F0E">
        <w:rPr>
          <w:sz w:val="24"/>
          <w:szCs w:val="24"/>
        </w:rPr>
        <w:t>1152.</w:t>
      </w:r>
      <w:r w:rsidR="006C1CC5">
        <w:rPr>
          <w:sz w:val="24"/>
          <w:szCs w:val="24"/>
        </w:rPr>
        <w:t xml:space="preserve"> </w:t>
      </w:r>
      <w:hyperlink r:id="rId19" w:history="1">
        <w:r w:rsidR="00537F3E" w:rsidRPr="00FC0386">
          <w:rPr>
            <w:rStyle w:val="Hyperlink"/>
            <w:sz w:val="24"/>
            <w:szCs w:val="24"/>
          </w:rPr>
          <w:t>https://doi.org/10.1111/j.1365-2923.2008.03172.x</w:t>
        </w:r>
      </w:hyperlink>
    </w:p>
    <w:p w14:paraId="2BDB7704" w14:textId="641EE657" w:rsidR="00C47DA4" w:rsidRDefault="00C47DA4" w:rsidP="00C15002">
      <w:pPr>
        <w:pStyle w:val="BodyText"/>
        <w:spacing w:before="2" w:line="480" w:lineRule="auto"/>
        <w:ind w:left="360" w:right="-30" w:hanging="360"/>
        <w:jc w:val="both"/>
        <w:rPr>
          <w:rStyle w:val="Hyperlink"/>
          <w:color w:val="auto"/>
          <w:spacing w:val="-4"/>
          <w:sz w:val="24"/>
          <w:szCs w:val="24"/>
          <w:u w:val="none"/>
        </w:rPr>
      </w:pPr>
      <w:r w:rsidRPr="00C37F0E">
        <w:rPr>
          <w:sz w:val="24"/>
          <w:szCs w:val="24"/>
        </w:rPr>
        <w:t>Cohen</w:t>
      </w:r>
      <w:r w:rsidR="000D39F9">
        <w:rPr>
          <w:sz w:val="24"/>
          <w:szCs w:val="24"/>
        </w:rPr>
        <w:t>,</w:t>
      </w:r>
      <w:r w:rsidRPr="00C37F0E">
        <w:rPr>
          <w:spacing w:val="13"/>
          <w:sz w:val="24"/>
          <w:szCs w:val="24"/>
        </w:rPr>
        <w:t xml:space="preserve"> </w:t>
      </w:r>
      <w:r w:rsidRPr="00C37F0E">
        <w:rPr>
          <w:sz w:val="24"/>
          <w:szCs w:val="24"/>
        </w:rPr>
        <w:t>A.</w:t>
      </w:r>
      <w:r w:rsidRPr="00C37F0E">
        <w:rPr>
          <w:spacing w:val="13"/>
          <w:sz w:val="24"/>
          <w:szCs w:val="24"/>
        </w:rPr>
        <w:t xml:space="preserve"> </w:t>
      </w:r>
      <w:r w:rsidR="000D39F9">
        <w:rPr>
          <w:spacing w:val="13"/>
          <w:sz w:val="24"/>
          <w:szCs w:val="24"/>
        </w:rPr>
        <w:t>(</w:t>
      </w:r>
      <w:r w:rsidRPr="00C37F0E">
        <w:rPr>
          <w:sz w:val="24"/>
          <w:szCs w:val="24"/>
        </w:rPr>
        <w:t>1986</w:t>
      </w:r>
      <w:r w:rsidR="000D39F9">
        <w:rPr>
          <w:sz w:val="24"/>
          <w:szCs w:val="24"/>
        </w:rPr>
        <w:t>)</w:t>
      </w:r>
      <w:r w:rsidRPr="00C37F0E">
        <w:rPr>
          <w:sz w:val="24"/>
          <w:szCs w:val="24"/>
        </w:rPr>
        <w:t>.</w:t>
      </w:r>
      <w:r w:rsidRPr="00C37F0E">
        <w:rPr>
          <w:spacing w:val="13"/>
          <w:sz w:val="24"/>
          <w:szCs w:val="24"/>
        </w:rPr>
        <w:t xml:space="preserve"> </w:t>
      </w:r>
      <w:r w:rsidRPr="00C37F0E">
        <w:rPr>
          <w:sz w:val="24"/>
          <w:szCs w:val="24"/>
        </w:rPr>
        <w:t>Mentalistic</w:t>
      </w:r>
      <w:r w:rsidRPr="00C37F0E">
        <w:rPr>
          <w:spacing w:val="11"/>
          <w:sz w:val="24"/>
          <w:szCs w:val="24"/>
        </w:rPr>
        <w:t xml:space="preserve"> </w:t>
      </w:r>
      <w:r w:rsidRPr="00C37F0E">
        <w:rPr>
          <w:sz w:val="24"/>
          <w:szCs w:val="24"/>
        </w:rPr>
        <w:t>measures</w:t>
      </w:r>
      <w:r w:rsidRPr="00C37F0E">
        <w:rPr>
          <w:spacing w:val="10"/>
          <w:sz w:val="24"/>
          <w:szCs w:val="24"/>
        </w:rPr>
        <w:t xml:space="preserve"> </w:t>
      </w:r>
      <w:r w:rsidRPr="00C37F0E">
        <w:rPr>
          <w:sz w:val="24"/>
          <w:szCs w:val="24"/>
        </w:rPr>
        <w:t>in</w:t>
      </w:r>
      <w:r w:rsidRPr="00C37F0E">
        <w:rPr>
          <w:spacing w:val="12"/>
          <w:sz w:val="24"/>
          <w:szCs w:val="24"/>
        </w:rPr>
        <w:t xml:space="preserve"> </w:t>
      </w:r>
      <w:r w:rsidRPr="00C37F0E">
        <w:rPr>
          <w:sz w:val="24"/>
          <w:szCs w:val="24"/>
        </w:rPr>
        <w:t>reading</w:t>
      </w:r>
      <w:r w:rsidRPr="00C37F0E">
        <w:rPr>
          <w:spacing w:val="8"/>
          <w:sz w:val="24"/>
          <w:szCs w:val="24"/>
        </w:rPr>
        <w:t xml:space="preserve"> </w:t>
      </w:r>
      <w:r w:rsidRPr="00C37F0E">
        <w:rPr>
          <w:sz w:val="24"/>
          <w:szCs w:val="24"/>
        </w:rPr>
        <w:t>strategy</w:t>
      </w:r>
      <w:r w:rsidRPr="00C37F0E">
        <w:rPr>
          <w:spacing w:val="11"/>
          <w:sz w:val="24"/>
          <w:szCs w:val="24"/>
        </w:rPr>
        <w:t xml:space="preserve"> </w:t>
      </w:r>
      <w:r w:rsidRPr="00C37F0E">
        <w:rPr>
          <w:sz w:val="24"/>
          <w:szCs w:val="24"/>
        </w:rPr>
        <w:t>research:</w:t>
      </w:r>
      <w:r w:rsidRPr="00C37F0E">
        <w:rPr>
          <w:spacing w:val="12"/>
          <w:sz w:val="24"/>
          <w:szCs w:val="24"/>
        </w:rPr>
        <w:t xml:space="preserve"> </w:t>
      </w:r>
      <w:r w:rsidRPr="00C37F0E">
        <w:rPr>
          <w:sz w:val="24"/>
          <w:szCs w:val="24"/>
        </w:rPr>
        <w:t>Some</w:t>
      </w:r>
      <w:r w:rsidRPr="00C37F0E">
        <w:rPr>
          <w:spacing w:val="14"/>
          <w:sz w:val="24"/>
          <w:szCs w:val="24"/>
        </w:rPr>
        <w:t xml:space="preserve"> </w:t>
      </w:r>
      <w:r w:rsidRPr="00C37F0E">
        <w:rPr>
          <w:sz w:val="24"/>
          <w:szCs w:val="24"/>
        </w:rPr>
        <w:t>recent</w:t>
      </w:r>
      <w:r w:rsidRPr="00C37F0E">
        <w:rPr>
          <w:spacing w:val="6"/>
          <w:sz w:val="24"/>
          <w:szCs w:val="24"/>
        </w:rPr>
        <w:t xml:space="preserve"> </w:t>
      </w:r>
      <w:r w:rsidRPr="00C37F0E">
        <w:rPr>
          <w:spacing w:val="-2"/>
          <w:sz w:val="24"/>
          <w:szCs w:val="24"/>
        </w:rPr>
        <w:t>findings.</w:t>
      </w:r>
      <w:r w:rsidR="002F4C83" w:rsidRPr="00C37F0E">
        <w:rPr>
          <w:spacing w:val="-2"/>
          <w:sz w:val="24"/>
          <w:szCs w:val="24"/>
        </w:rPr>
        <w:t xml:space="preserve"> </w:t>
      </w:r>
      <w:r w:rsidRPr="00C37F0E">
        <w:rPr>
          <w:i/>
          <w:sz w:val="24"/>
          <w:szCs w:val="24"/>
        </w:rPr>
        <w:t>English</w:t>
      </w:r>
      <w:r w:rsidRPr="00C37F0E">
        <w:rPr>
          <w:i/>
          <w:spacing w:val="8"/>
          <w:sz w:val="24"/>
          <w:szCs w:val="24"/>
        </w:rPr>
        <w:t xml:space="preserve"> </w:t>
      </w:r>
      <w:r w:rsidRPr="00C37F0E">
        <w:rPr>
          <w:i/>
          <w:sz w:val="24"/>
          <w:szCs w:val="24"/>
        </w:rPr>
        <w:t>for</w:t>
      </w:r>
      <w:r w:rsidRPr="00C37F0E">
        <w:rPr>
          <w:i/>
          <w:spacing w:val="10"/>
          <w:sz w:val="24"/>
          <w:szCs w:val="24"/>
        </w:rPr>
        <w:t xml:space="preserve"> </w:t>
      </w:r>
      <w:r w:rsidRPr="00C37F0E">
        <w:rPr>
          <w:i/>
          <w:sz w:val="24"/>
          <w:szCs w:val="24"/>
        </w:rPr>
        <w:t>Specific</w:t>
      </w:r>
      <w:r w:rsidRPr="00C37F0E">
        <w:rPr>
          <w:i/>
          <w:spacing w:val="8"/>
          <w:sz w:val="24"/>
          <w:szCs w:val="24"/>
        </w:rPr>
        <w:t xml:space="preserve"> </w:t>
      </w:r>
      <w:r w:rsidRPr="00C37F0E">
        <w:rPr>
          <w:i/>
          <w:sz w:val="24"/>
          <w:szCs w:val="24"/>
        </w:rPr>
        <w:t>Purposes</w:t>
      </w:r>
      <w:r w:rsidR="007D37F4">
        <w:rPr>
          <w:i/>
          <w:sz w:val="24"/>
          <w:szCs w:val="24"/>
        </w:rPr>
        <w:t>,</w:t>
      </w:r>
      <w:r w:rsidRPr="00C37F0E">
        <w:rPr>
          <w:i/>
          <w:spacing w:val="75"/>
          <w:sz w:val="24"/>
          <w:szCs w:val="24"/>
        </w:rPr>
        <w:t xml:space="preserve"> </w:t>
      </w:r>
      <w:r w:rsidRPr="00A531B3">
        <w:rPr>
          <w:i/>
          <w:iCs/>
          <w:sz w:val="24"/>
          <w:szCs w:val="24"/>
        </w:rPr>
        <w:t>5</w:t>
      </w:r>
      <w:r w:rsidR="006C1CC5" w:rsidRPr="00A531B3">
        <w:rPr>
          <w:sz w:val="24"/>
          <w:szCs w:val="24"/>
        </w:rPr>
        <w:t>(2),</w:t>
      </w:r>
      <w:r w:rsidRPr="00C37F0E">
        <w:rPr>
          <w:spacing w:val="11"/>
          <w:sz w:val="24"/>
          <w:szCs w:val="24"/>
        </w:rPr>
        <w:t xml:space="preserve"> </w:t>
      </w:r>
      <w:r w:rsidRPr="00C37F0E">
        <w:rPr>
          <w:sz w:val="24"/>
          <w:szCs w:val="24"/>
        </w:rPr>
        <w:t>131</w:t>
      </w:r>
      <w:r w:rsidR="00D969C8" w:rsidRPr="00C37F0E">
        <w:rPr>
          <w:rFonts w:eastAsiaTheme="minorEastAsia"/>
          <w:sz w:val="24"/>
          <w:szCs w:val="24"/>
          <w:lang w:eastAsia="zh-CN"/>
          <w14:ligatures w14:val="standardContextual"/>
        </w:rPr>
        <w:t>–</w:t>
      </w:r>
      <w:r w:rsidRPr="00C37F0E">
        <w:rPr>
          <w:spacing w:val="-4"/>
          <w:sz w:val="24"/>
          <w:szCs w:val="24"/>
        </w:rPr>
        <w:t>145.</w:t>
      </w:r>
      <w:r w:rsidR="00E63A9D" w:rsidRPr="00C37F0E">
        <w:rPr>
          <w:spacing w:val="-4"/>
          <w:sz w:val="24"/>
          <w:szCs w:val="24"/>
        </w:rPr>
        <w:t xml:space="preserve"> </w:t>
      </w:r>
      <w:r w:rsidR="00537F3E">
        <w:rPr>
          <w:spacing w:val="-4"/>
          <w:sz w:val="24"/>
          <w:szCs w:val="24"/>
        </w:rPr>
        <w:t xml:space="preserve"> </w:t>
      </w:r>
      <w:hyperlink r:id="rId20" w:history="1">
        <w:r w:rsidR="00537F3E" w:rsidRPr="00FC0386">
          <w:rPr>
            <w:rStyle w:val="Hyperlink"/>
            <w:spacing w:val="-4"/>
            <w:sz w:val="24"/>
            <w:szCs w:val="24"/>
          </w:rPr>
          <w:t>https://doi.org/10.1016/0889-4906(86)90019-0</w:t>
        </w:r>
      </w:hyperlink>
    </w:p>
    <w:p w14:paraId="07208FD2" w14:textId="5E1A72F0" w:rsidR="008F554C" w:rsidRPr="00C37F0E" w:rsidRDefault="008F554C" w:rsidP="00C15002">
      <w:pPr>
        <w:widowControl/>
        <w:adjustRightInd w:val="0"/>
        <w:spacing w:line="480" w:lineRule="auto"/>
        <w:ind w:left="360" w:hanging="360"/>
        <w:jc w:val="both"/>
        <w:rPr>
          <w:sz w:val="24"/>
          <w:szCs w:val="24"/>
        </w:rPr>
      </w:pPr>
      <w:r w:rsidRPr="00C37F0E">
        <w:rPr>
          <w:rFonts w:eastAsiaTheme="minorEastAsia"/>
          <w:sz w:val="24"/>
          <w:szCs w:val="24"/>
          <w:lang w:eastAsia="zh-CN"/>
          <w14:ligatures w14:val="standardContextual"/>
        </w:rPr>
        <w:t>Cohen, J, Cohen, P, West, S</w:t>
      </w:r>
      <w:r w:rsidR="000D39F9">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G</w:t>
      </w:r>
      <w:r w:rsidR="00655916"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000D39F9">
        <w:rPr>
          <w:rFonts w:eastAsiaTheme="minorEastAsia"/>
          <w:sz w:val="24"/>
          <w:szCs w:val="24"/>
          <w:lang w:eastAsia="zh-CN"/>
          <w14:ligatures w14:val="standardContextual"/>
        </w:rPr>
        <w:t xml:space="preserve">&amp; </w:t>
      </w:r>
      <w:r w:rsidRPr="00C37F0E">
        <w:rPr>
          <w:rFonts w:eastAsiaTheme="minorEastAsia"/>
          <w:sz w:val="24"/>
          <w:szCs w:val="24"/>
          <w:lang w:eastAsia="zh-CN"/>
          <w14:ligatures w14:val="standardContextual"/>
        </w:rPr>
        <w:t>Aiken, L</w:t>
      </w:r>
      <w:r w:rsidR="000D39F9">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S.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2003</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 xml:space="preserve">Applied multiple regression/correlation analysis for the </w:t>
      </w:r>
      <w:proofErr w:type="spellStart"/>
      <w:r w:rsidRPr="00C37F0E">
        <w:rPr>
          <w:rFonts w:eastAsiaTheme="minorEastAsia"/>
          <w:i/>
          <w:iCs/>
          <w:sz w:val="24"/>
          <w:szCs w:val="24"/>
          <w:lang w:eastAsia="zh-CN"/>
          <w14:ligatures w14:val="standardContextual"/>
        </w:rPr>
        <w:t>behavioural</w:t>
      </w:r>
      <w:proofErr w:type="spellEnd"/>
      <w:r w:rsidRPr="00C37F0E">
        <w:rPr>
          <w:rFonts w:eastAsiaTheme="minorEastAsia"/>
          <w:i/>
          <w:iCs/>
          <w:sz w:val="24"/>
          <w:szCs w:val="24"/>
          <w:lang w:eastAsia="zh-CN"/>
          <w14:ligatures w14:val="standardContextual"/>
        </w:rPr>
        <w:t xml:space="preserve"> sciences.</w:t>
      </w:r>
      <w:r w:rsidRPr="00C37F0E">
        <w:rPr>
          <w:rFonts w:eastAsiaTheme="minorEastAsia"/>
          <w:sz w:val="24"/>
          <w:szCs w:val="24"/>
          <w:lang w:eastAsia="zh-CN"/>
          <w14:ligatures w14:val="standardContextual"/>
        </w:rPr>
        <w:t xml:space="preserve"> Routledge.</w:t>
      </w:r>
      <w:r w:rsidR="006C1CC5">
        <w:rPr>
          <w:rFonts w:eastAsiaTheme="minorEastAsia"/>
          <w:sz w:val="24"/>
          <w:szCs w:val="24"/>
          <w:lang w:eastAsia="zh-CN"/>
          <w14:ligatures w14:val="standardContextual"/>
        </w:rPr>
        <w:t xml:space="preserve"> </w:t>
      </w:r>
    </w:p>
    <w:p w14:paraId="2CFBE7A3" w14:textId="14AE8219" w:rsidR="00C47DA4" w:rsidRDefault="00C47DA4" w:rsidP="00C15002">
      <w:pPr>
        <w:pStyle w:val="BodyText"/>
        <w:spacing w:before="1" w:line="480" w:lineRule="auto"/>
        <w:ind w:left="360" w:right="-30" w:hanging="360"/>
        <w:jc w:val="both"/>
        <w:rPr>
          <w:sz w:val="24"/>
          <w:szCs w:val="24"/>
        </w:rPr>
      </w:pPr>
      <w:proofErr w:type="spellStart"/>
      <w:r w:rsidRPr="00C37F0E">
        <w:rPr>
          <w:sz w:val="24"/>
          <w:szCs w:val="24"/>
        </w:rPr>
        <w:t>Cromley</w:t>
      </w:r>
      <w:proofErr w:type="spellEnd"/>
      <w:r w:rsidR="000D39F9">
        <w:rPr>
          <w:sz w:val="24"/>
          <w:szCs w:val="24"/>
        </w:rPr>
        <w:t>,</w:t>
      </w:r>
      <w:r w:rsidRPr="00C37F0E">
        <w:rPr>
          <w:sz w:val="24"/>
          <w:szCs w:val="24"/>
        </w:rPr>
        <w:t xml:space="preserve"> J</w:t>
      </w:r>
      <w:r w:rsidR="000D39F9">
        <w:rPr>
          <w:sz w:val="24"/>
          <w:szCs w:val="24"/>
        </w:rPr>
        <w:t xml:space="preserve">. </w:t>
      </w:r>
      <w:r w:rsidRPr="00C37F0E">
        <w:rPr>
          <w:sz w:val="24"/>
          <w:szCs w:val="24"/>
        </w:rPr>
        <w:t>G</w:t>
      </w:r>
      <w:r w:rsidR="000D39F9">
        <w:rPr>
          <w:sz w:val="24"/>
          <w:szCs w:val="24"/>
        </w:rPr>
        <w:t>.</w:t>
      </w:r>
      <w:r w:rsidRPr="00C37F0E">
        <w:rPr>
          <w:sz w:val="24"/>
          <w:szCs w:val="24"/>
        </w:rPr>
        <w:t xml:space="preserve">, </w:t>
      </w:r>
      <w:r w:rsidR="000D39F9">
        <w:rPr>
          <w:sz w:val="24"/>
          <w:szCs w:val="24"/>
        </w:rPr>
        <w:t xml:space="preserve">&amp; </w:t>
      </w:r>
      <w:r w:rsidRPr="00C37F0E">
        <w:rPr>
          <w:sz w:val="24"/>
          <w:szCs w:val="24"/>
        </w:rPr>
        <w:t>Azevedo</w:t>
      </w:r>
      <w:r w:rsidR="000D39F9">
        <w:rPr>
          <w:sz w:val="24"/>
          <w:szCs w:val="24"/>
        </w:rPr>
        <w:t>,</w:t>
      </w:r>
      <w:r w:rsidR="00ED40B0" w:rsidRPr="00C37F0E">
        <w:rPr>
          <w:sz w:val="24"/>
          <w:szCs w:val="24"/>
        </w:rPr>
        <w:t xml:space="preserve"> R</w:t>
      </w:r>
      <w:r w:rsidRPr="00C37F0E">
        <w:rPr>
          <w:sz w:val="24"/>
          <w:szCs w:val="24"/>
        </w:rPr>
        <w:t xml:space="preserve">. </w:t>
      </w:r>
      <w:r w:rsidR="000D39F9">
        <w:rPr>
          <w:sz w:val="24"/>
          <w:szCs w:val="24"/>
        </w:rPr>
        <w:t>(</w:t>
      </w:r>
      <w:r w:rsidRPr="00C37F0E">
        <w:rPr>
          <w:sz w:val="24"/>
          <w:szCs w:val="24"/>
        </w:rPr>
        <w:t>2006</w:t>
      </w:r>
      <w:r w:rsidR="000D39F9">
        <w:rPr>
          <w:sz w:val="24"/>
          <w:szCs w:val="24"/>
        </w:rPr>
        <w:t>)</w:t>
      </w:r>
      <w:r w:rsidRPr="00C37F0E">
        <w:rPr>
          <w:sz w:val="24"/>
          <w:szCs w:val="24"/>
        </w:rPr>
        <w:t>. Self-report of reading comprehension</w:t>
      </w:r>
      <w:r w:rsidRPr="00C37F0E">
        <w:rPr>
          <w:spacing w:val="40"/>
          <w:sz w:val="24"/>
          <w:szCs w:val="24"/>
        </w:rPr>
        <w:t xml:space="preserve"> </w:t>
      </w:r>
      <w:r w:rsidRPr="00C37F0E">
        <w:rPr>
          <w:sz w:val="24"/>
          <w:szCs w:val="24"/>
        </w:rPr>
        <w:t xml:space="preserve">strategies: What are we measuring? </w:t>
      </w:r>
      <w:r w:rsidRPr="00C37F0E">
        <w:rPr>
          <w:i/>
          <w:sz w:val="24"/>
          <w:szCs w:val="24"/>
        </w:rPr>
        <w:t>Metacognition and Learning</w:t>
      </w:r>
      <w:r w:rsidR="007D37F4">
        <w:rPr>
          <w:i/>
          <w:sz w:val="24"/>
          <w:szCs w:val="24"/>
        </w:rPr>
        <w:t>,</w:t>
      </w:r>
      <w:r w:rsidRPr="00C37F0E">
        <w:rPr>
          <w:i/>
          <w:spacing w:val="80"/>
          <w:sz w:val="24"/>
          <w:szCs w:val="24"/>
        </w:rPr>
        <w:t xml:space="preserve"> </w:t>
      </w:r>
      <w:r w:rsidRPr="00A531B3">
        <w:rPr>
          <w:i/>
          <w:iCs/>
          <w:sz w:val="24"/>
          <w:szCs w:val="24"/>
        </w:rPr>
        <w:t>1</w:t>
      </w:r>
      <w:r w:rsidR="006C1CC5">
        <w:rPr>
          <w:sz w:val="24"/>
          <w:szCs w:val="24"/>
        </w:rPr>
        <w:t>,</w:t>
      </w:r>
      <w:r w:rsidRPr="00C37F0E">
        <w:rPr>
          <w:sz w:val="24"/>
          <w:szCs w:val="24"/>
        </w:rPr>
        <w:t xml:space="preserve"> 229</w:t>
      </w:r>
      <w:r w:rsidR="00D969C8" w:rsidRPr="00C37F0E">
        <w:rPr>
          <w:rFonts w:eastAsiaTheme="minorEastAsia"/>
          <w:sz w:val="24"/>
          <w:szCs w:val="24"/>
          <w:lang w:eastAsia="zh-CN"/>
          <w14:ligatures w14:val="standardContextual"/>
        </w:rPr>
        <w:t>–</w:t>
      </w:r>
      <w:r w:rsidRPr="00C37F0E">
        <w:rPr>
          <w:sz w:val="24"/>
          <w:szCs w:val="24"/>
        </w:rPr>
        <w:t>247.</w:t>
      </w:r>
      <w:r w:rsidR="006C1CC5">
        <w:rPr>
          <w:sz w:val="24"/>
          <w:szCs w:val="24"/>
        </w:rPr>
        <w:t xml:space="preserve"> </w:t>
      </w:r>
      <w:hyperlink r:id="rId21" w:history="1">
        <w:r w:rsidR="008203B3" w:rsidRPr="008203B3">
          <w:rPr>
            <w:rStyle w:val="Hyperlink"/>
            <w:sz w:val="24"/>
            <w:szCs w:val="24"/>
          </w:rPr>
          <w:t>https://doi.org/10.1007/s11409-006-9002-</w:t>
        </w:r>
        <w:r w:rsidR="008203B3" w:rsidRPr="004171D6">
          <w:rPr>
            <w:rStyle w:val="Hyperlink"/>
            <w:sz w:val="24"/>
            <w:szCs w:val="24"/>
          </w:rPr>
          <w:t>5</w:t>
        </w:r>
      </w:hyperlink>
    </w:p>
    <w:p w14:paraId="56F2150E" w14:textId="7B57A862" w:rsidR="00C47DA4" w:rsidRPr="00C37F0E" w:rsidRDefault="00C47DA4" w:rsidP="00C15002">
      <w:pPr>
        <w:pStyle w:val="BodyText"/>
        <w:spacing w:line="480" w:lineRule="auto"/>
        <w:ind w:left="360" w:right="-30" w:hanging="360"/>
        <w:jc w:val="both"/>
        <w:rPr>
          <w:sz w:val="24"/>
          <w:szCs w:val="24"/>
        </w:rPr>
      </w:pPr>
      <w:r w:rsidRPr="00C37F0E">
        <w:rPr>
          <w:sz w:val="24"/>
          <w:szCs w:val="24"/>
        </w:rPr>
        <w:t>Cummins</w:t>
      </w:r>
      <w:r w:rsidR="000D39F9">
        <w:rPr>
          <w:sz w:val="24"/>
          <w:szCs w:val="24"/>
        </w:rPr>
        <w:t>,</w:t>
      </w:r>
      <w:r w:rsidRPr="00C37F0E">
        <w:rPr>
          <w:sz w:val="24"/>
          <w:szCs w:val="24"/>
        </w:rPr>
        <w:t xml:space="preserve"> J. </w:t>
      </w:r>
      <w:r w:rsidR="000D39F9">
        <w:rPr>
          <w:sz w:val="24"/>
          <w:szCs w:val="24"/>
        </w:rPr>
        <w:t>(</w:t>
      </w:r>
      <w:r w:rsidRPr="00C37F0E">
        <w:rPr>
          <w:sz w:val="24"/>
          <w:szCs w:val="24"/>
        </w:rPr>
        <w:t>1976</w:t>
      </w:r>
      <w:r w:rsidR="000D39F9">
        <w:rPr>
          <w:sz w:val="24"/>
          <w:szCs w:val="24"/>
        </w:rPr>
        <w:t>)</w:t>
      </w:r>
      <w:r w:rsidRPr="00C37F0E">
        <w:rPr>
          <w:sz w:val="24"/>
          <w:szCs w:val="24"/>
        </w:rPr>
        <w:t xml:space="preserve">. The influence of bilingualism on cognitive growth: A synthesis of research findings and explanatory hypotheses. </w:t>
      </w:r>
      <w:r w:rsidRPr="00C37F0E">
        <w:rPr>
          <w:i/>
          <w:sz w:val="24"/>
          <w:szCs w:val="24"/>
        </w:rPr>
        <w:t>Working Papers on Bilingualism</w:t>
      </w:r>
      <w:r w:rsidR="007D37F4">
        <w:rPr>
          <w:i/>
          <w:sz w:val="24"/>
          <w:szCs w:val="24"/>
        </w:rPr>
        <w:t>,</w:t>
      </w:r>
      <w:r w:rsidRPr="00C37F0E">
        <w:rPr>
          <w:i/>
          <w:spacing w:val="40"/>
          <w:sz w:val="24"/>
          <w:szCs w:val="24"/>
        </w:rPr>
        <w:t xml:space="preserve"> </w:t>
      </w:r>
      <w:r w:rsidRPr="00A531B3">
        <w:rPr>
          <w:i/>
          <w:iCs/>
          <w:sz w:val="24"/>
          <w:szCs w:val="24"/>
        </w:rPr>
        <w:t>9</w:t>
      </w:r>
      <w:r w:rsidR="006C1CC5">
        <w:rPr>
          <w:sz w:val="24"/>
          <w:szCs w:val="24"/>
        </w:rPr>
        <w:t>,</w:t>
      </w:r>
      <w:r w:rsidRPr="00C37F0E">
        <w:rPr>
          <w:sz w:val="24"/>
          <w:szCs w:val="24"/>
        </w:rPr>
        <w:t xml:space="preserve"> 1</w:t>
      </w:r>
      <w:r w:rsidR="00D969C8" w:rsidRPr="00C37F0E">
        <w:rPr>
          <w:rFonts w:eastAsiaTheme="minorEastAsia"/>
          <w:sz w:val="24"/>
          <w:szCs w:val="24"/>
          <w:lang w:eastAsia="zh-CN"/>
          <w14:ligatures w14:val="standardContextual"/>
        </w:rPr>
        <w:t>–</w:t>
      </w:r>
      <w:r w:rsidRPr="00C37F0E">
        <w:rPr>
          <w:spacing w:val="-4"/>
          <w:sz w:val="24"/>
          <w:szCs w:val="24"/>
        </w:rPr>
        <w:t>43.</w:t>
      </w:r>
      <w:r w:rsidR="00052A12">
        <w:rPr>
          <w:spacing w:val="-4"/>
          <w:sz w:val="24"/>
          <w:szCs w:val="24"/>
        </w:rPr>
        <w:t xml:space="preserve"> </w:t>
      </w:r>
    </w:p>
    <w:p w14:paraId="201EA6CF" w14:textId="661158DD" w:rsidR="00C47DA4" w:rsidRDefault="00C47DA4" w:rsidP="00C15002">
      <w:pPr>
        <w:pStyle w:val="BodyText"/>
        <w:spacing w:before="1" w:line="480" w:lineRule="auto"/>
        <w:ind w:left="360" w:right="-30" w:hanging="360"/>
        <w:jc w:val="both"/>
        <w:rPr>
          <w:rStyle w:val="Hyperlink"/>
          <w:color w:val="auto"/>
          <w:sz w:val="24"/>
          <w:szCs w:val="24"/>
          <w:u w:val="none"/>
        </w:rPr>
      </w:pPr>
      <w:proofErr w:type="spellStart"/>
      <w:r w:rsidRPr="00C37F0E">
        <w:rPr>
          <w:sz w:val="24"/>
          <w:szCs w:val="24"/>
        </w:rPr>
        <w:t>Dabarera</w:t>
      </w:r>
      <w:proofErr w:type="spellEnd"/>
      <w:r w:rsidR="000D39F9">
        <w:rPr>
          <w:sz w:val="24"/>
          <w:szCs w:val="24"/>
        </w:rPr>
        <w:t>,</w:t>
      </w:r>
      <w:r w:rsidRPr="00C37F0E">
        <w:rPr>
          <w:sz w:val="24"/>
          <w:szCs w:val="24"/>
        </w:rPr>
        <w:t xml:space="preserve"> C</w:t>
      </w:r>
      <w:r w:rsidR="000D39F9">
        <w:rPr>
          <w:sz w:val="24"/>
          <w:szCs w:val="24"/>
        </w:rPr>
        <w:t>.</w:t>
      </w:r>
      <w:r w:rsidRPr="00C37F0E">
        <w:rPr>
          <w:sz w:val="24"/>
          <w:szCs w:val="24"/>
        </w:rPr>
        <w:t xml:space="preserve">, </w:t>
      </w:r>
      <w:proofErr w:type="spellStart"/>
      <w:r w:rsidRPr="00C37F0E">
        <w:rPr>
          <w:sz w:val="24"/>
          <w:szCs w:val="24"/>
        </w:rPr>
        <w:t>Renandya</w:t>
      </w:r>
      <w:proofErr w:type="spellEnd"/>
      <w:r w:rsidR="000D39F9">
        <w:rPr>
          <w:sz w:val="24"/>
          <w:szCs w:val="24"/>
        </w:rPr>
        <w:t>,</w:t>
      </w:r>
      <w:r w:rsidR="00ED40B0" w:rsidRPr="00C37F0E">
        <w:rPr>
          <w:sz w:val="24"/>
          <w:szCs w:val="24"/>
        </w:rPr>
        <w:t xml:space="preserve"> W</w:t>
      </w:r>
      <w:r w:rsidR="000D39F9">
        <w:rPr>
          <w:sz w:val="24"/>
          <w:szCs w:val="24"/>
        </w:rPr>
        <w:t xml:space="preserve">. </w:t>
      </w:r>
      <w:r w:rsidR="00ED40B0" w:rsidRPr="00C37F0E">
        <w:rPr>
          <w:sz w:val="24"/>
          <w:szCs w:val="24"/>
        </w:rPr>
        <w:t>A</w:t>
      </w:r>
      <w:r w:rsidR="000D39F9">
        <w:rPr>
          <w:sz w:val="24"/>
          <w:szCs w:val="24"/>
        </w:rPr>
        <w:t>.</w:t>
      </w:r>
      <w:r w:rsidRPr="00C37F0E">
        <w:rPr>
          <w:sz w:val="24"/>
          <w:szCs w:val="24"/>
        </w:rPr>
        <w:t xml:space="preserve">, </w:t>
      </w:r>
      <w:r w:rsidR="000D39F9">
        <w:rPr>
          <w:sz w:val="24"/>
          <w:szCs w:val="24"/>
        </w:rPr>
        <w:t xml:space="preserve">&amp; </w:t>
      </w:r>
      <w:r w:rsidRPr="00C37F0E">
        <w:rPr>
          <w:sz w:val="24"/>
          <w:szCs w:val="24"/>
        </w:rPr>
        <w:t>Zhang</w:t>
      </w:r>
      <w:r w:rsidR="000D39F9">
        <w:rPr>
          <w:sz w:val="24"/>
          <w:szCs w:val="24"/>
        </w:rPr>
        <w:t>,</w:t>
      </w:r>
      <w:r w:rsidR="00ED40B0" w:rsidRPr="00C37F0E">
        <w:rPr>
          <w:sz w:val="24"/>
          <w:szCs w:val="24"/>
        </w:rPr>
        <w:t xml:space="preserve"> L</w:t>
      </w:r>
      <w:r w:rsidR="000D39F9">
        <w:rPr>
          <w:sz w:val="24"/>
          <w:szCs w:val="24"/>
        </w:rPr>
        <w:t xml:space="preserve">. </w:t>
      </w:r>
      <w:r w:rsidR="00ED40B0" w:rsidRPr="00C37F0E">
        <w:rPr>
          <w:sz w:val="24"/>
          <w:szCs w:val="24"/>
        </w:rPr>
        <w:t>J</w:t>
      </w:r>
      <w:r w:rsidRPr="00C37F0E">
        <w:rPr>
          <w:sz w:val="24"/>
          <w:szCs w:val="24"/>
        </w:rPr>
        <w:t xml:space="preserve">. </w:t>
      </w:r>
      <w:r w:rsidR="000D39F9">
        <w:rPr>
          <w:sz w:val="24"/>
          <w:szCs w:val="24"/>
        </w:rPr>
        <w:t>(</w:t>
      </w:r>
      <w:r w:rsidRPr="00C37F0E">
        <w:rPr>
          <w:sz w:val="24"/>
          <w:szCs w:val="24"/>
        </w:rPr>
        <w:t>2014</w:t>
      </w:r>
      <w:r w:rsidR="000D39F9">
        <w:rPr>
          <w:sz w:val="24"/>
          <w:szCs w:val="24"/>
        </w:rPr>
        <w:t>)</w:t>
      </w:r>
      <w:r w:rsidRPr="00C37F0E">
        <w:rPr>
          <w:sz w:val="24"/>
          <w:szCs w:val="24"/>
        </w:rPr>
        <w:t xml:space="preserve">. The impact of metacognitive scaffolding and monitoring on reading comprehension. </w:t>
      </w:r>
      <w:r w:rsidRPr="00C37F0E">
        <w:rPr>
          <w:i/>
          <w:sz w:val="24"/>
          <w:szCs w:val="24"/>
        </w:rPr>
        <w:t>System</w:t>
      </w:r>
      <w:r w:rsidR="007D37F4">
        <w:rPr>
          <w:i/>
          <w:sz w:val="24"/>
          <w:szCs w:val="24"/>
        </w:rPr>
        <w:t>,</w:t>
      </w:r>
      <w:r w:rsidRPr="00C37F0E">
        <w:rPr>
          <w:i/>
          <w:spacing w:val="80"/>
          <w:sz w:val="24"/>
          <w:szCs w:val="24"/>
        </w:rPr>
        <w:t xml:space="preserve"> </w:t>
      </w:r>
      <w:r w:rsidRPr="00A531B3">
        <w:rPr>
          <w:i/>
          <w:iCs/>
          <w:sz w:val="24"/>
          <w:szCs w:val="24"/>
        </w:rPr>
        <w:t>42</w:t>
      </w:r>
      <w:r w:rsidR="00C744AB">
        <w:rPr>
          <w:sz w:val="24"/>
          <w:szCs w:val="24"/>
        </w:rPr>
        <w:t>,</w:t>
      </w:r>
      <w:r w:rsidRPr="00C37F0E">
        <w:rPr>
          <w:sz w:val="24"/>
          <w:szCs w:val="24"/>
        </w:rPr>
        <w:t xml:space="preserve"> 462</w:t>
      </w:r>
      <w:r w:rsidR="00D969C8" w:rsidRPr="00C37F0E">
        <w:rPr>
          <w:rFonts w:eastAsiaTheme="minorEastAsia"/>
          <w:sz w:val="24"/>
          <w:szCs w:val="24"/>
          <w:lang w:eastAsia="zh-CN"/>
          <w14:ligatures w14:val="standardContextual"/>
        </w:rPr>
        <w:t>–</w:t>
      </w:r>
      <w:r w:rsidRPr="00C37F0E">
        <w:rPr>
          <w:sz w:val="24"/>
          <w:szCs w:val="24"/>
        </w:rPr>
        <w:t>473.</w:t>
      </w:r>
      <w:r w:rsidR="00C744AB">
        <w:rPr>
          <w:sz w:val="24"/>
          <w:szCs w:val="24"/>
        </w:rPr>
        <w:t xml:space="preserve"> </w:t>
      </w:r>
      <w:r w:rsidR="00537F3E">
        <w:rPr>
          <w:sz w:val="24"/>
          <w:szCs w:val="24"/>
        </w:rPr>
        <w:t xml:space="preserve"> </w:t>
      </w:r>
      <w:hyperlink r:id="rId22" w:history="1">
        <w:r w:rsidR="00537F3E" w:rsidRPr="00FC0386">
          <w:rPr>
            <w:rStyle w:val="Hyperlink"/>
            <w:sz w:val="24"/>
            <w:szCs w:val="24"/>
          </w:rPr>
          <w:t>https://doi.org/10.1016/j.system.2013.12.020</w:t>
        </w:r>
      </w:hyperlink>
    </w:p>
    <w:p w14:paraId="2951FBAE" w14:textId="730BD804" w:rsidR="00A75576" w:rsidRDefault="00A75576" w:rsidP="00C15002">
      <w:pPr>
        <w:pStyle w:val="BodyText"/>
        <w:spacing w:before="1" w:line="480" w:lineRule="auto"/>
        <w:ind w:left="360" w:right="-30" w:hanging="360"/>
        <w:jc w:val="both"/>
        <w:rPr>
          <w:sz w:val="24"/>
          <w:szCs w:val="24"/>
        </w:rPr>
      </w:pPr>
      <w:r w:rsidRPr="00630300">
        <w:rPr>
          <w:sz w:val="24"/>
          <w:szCs w:val="24"/>
        </w:rPr>
        <w:t>Emeka-</w:t>
      </w:r>
      <w:proofErr w:type="spellStart"/>
      <w:r w:rsidRPr="00630300">
        <w:rPr>
          <w:sz w:val="24"/>
          <w:szCs w:val="24"/>
        </w:rPr>
        <w:t>Nwobia</w:t>
      </w:r>
      <w:proofErr w:type="spellEnd"/>
      <w:r w:rsidRPr="00630300">
        <w:rPr>
          <w:sz w:val="24"/>
          <w:szCs w:val="24"/>
        </w:rPr>
        <w:t xml:space="preserve">, N.U. (2020). Language Endangerment in Nigeria: The Resilience of Igbo Language. In </w:t>
      </w:r>
      <w:r w:rsidR="00630300" w:rsidRPr="00630300">
        <w:rPr>
          <w:sz w:val="24"/>
          <w:szCs w:val="24"/>
        </w:rPr>
        <w:t xml:space="preserve">S. </w:t>
      </w:r>
      <w:proofErr w:type="spellStart"/>
      <w:r w:rsidRPr="00630300">
        <w:rPr>
          <w:sz w:val="24"/>
          <w:szCs w:val="24"/>
        </w:rPr>
        <w:t>Brunn</w:t>
      </w:r>
      <w:proofErr w:type="spellEnd"/>
      <w:r w:rsidR="00630300" w:rsidRPr="00630300">
        <w:rPr>
          <w:sz w:val="24"/>
          <w:szCs w:val="24"/>
        </w:rPr>
        <w:t xml:space="preserve"> &amp; R. </w:t>
      </w:r>
      <w:proofErr w:type="spellStart"/>
      <w:r w:rsidRPr="00630300">
        <w:rPr>
          <w:sz w:val="24"/>
          <w:szCs w:val="24"/>
        </w:rPr>
        <w:t>Kehrein</w:t>
      </w:r>
      <w:proofErr w:type="spellEnd"/>
      <w:r w:rsidRPr="00630300">
        <w:rPr>
          <w:sz w:val="24"/>
          <w:szCs w:val="24"/>
        </w:rPr>
        <w:t xml:space="preserve"> (</w:t>
      </w:r>
      <w:r w:rsidR="00630300" w:rsidRPr="00630300">
        <w:rPr>
          <w:sz w:val="24"/>
          <w:szCs w:val="24"/>
        </w:rPr>
        <w:t>E</w:t>
      </w:r>
      <w:r w:rsidRPr="00630300">
        <w:rPr>
          <w:sz w:val="24"/>
          <w:szCs w:val="24"/>
        </w:rPr>
        <w:t>ds</w:t>
      </w:r>
      <w:r w:rsidR="00630300" w:rsidRPr="00630300">
        <w:rPr>
          <w:sz w:val="24"/>
          <w:szCs w:val="24"/>
        </w:rPr>
        <w:t>.</w:t>
      </w:r>
      <w:r w:rsidRPr="00630300">
        <w:rPr>
          <w:sz w:val="24"/>
          <w:szCs w:val="24"/>
        </w:rPr>
        <w:t xml:space="preserve">) </w:t>
      </w:r>
      <w:r w:rsidRPr="00630300">
        <w:rPr>
          <w:i/>
          <w:iCs/>
          <w:sz w:val="24"/>
          <w:szCs w:val="24"/>
        </w:rPr>
        <w:t>Handbook of the Changing World Language Map.</w:t>
      </w:r>
      <w:r w:rsidRPr="00630300">
        <w:rPr>
          <w:sz w:val="24"/>
          <w:szCs w:val="24"/>
        </w:rPr>
        <w:t xml:space="preserve"> (pp 1643–1655)</w:t>
      </w:r>
      <w:r w:rsidR="00630300" w:rsidRPr="00630300">
        <w:rPr>
          <w:sz w:val="24"/>
          <w:szCs w:val="24"/>
        </w:rPr>
        <w:t>.</w:t>
      </w:r>
      <w:r w:rsidRPr="00630300">
        <w:rPr>
          <w:sz w:val="24"/>
          <w:szCs w:val="24"/>
        </w:rPr>
        <w:t xml:space="preserve"> Springer. </w:t>
      </w:r>
      <w:hyperlink r:id="rId23" w:history="1">
        <w:r w:rsidR="00537F3E" w:rsidRPr="00537F3E">
          <w:rPr>
            <w:rStyle w:val="Hyperlink"/>
            <w:sz w:val="24"/>
            <w:szCs w:val="24"/>
          </w:rPr>
          <w:t>https://doi.org/10.1007/978-3-030-02438-3_33</w:t>
        </w:r>
      </w:hyperlink>
    </w:p>
    <w:p w14:paraId="338BE6C1" w14:textId="15F29245" w:rsidR="000F4088" w:rsidRPr="00A531B3" w:rsidRDefault="000F4088" w:rsidP="00C15002">
      <w:pPr>
        <w:pStyle w:val="Bibliography"/>
        <w:spacing w:line="480" w:lineRule="auto"/>
        <w:ind w:left="360" w:hanging="360"/>
        <w:rPr>
          <w:noProof/>
        </w:rPr>
      </w:pPr>
      <w:r w:rsidRPr="00234881">
        <w:rPr>
          <w:rFonts w:ascii="Times New Roman" w:hAnsi="Times New Roman" w:cs="Times New Roman"/>
          <w:noProof/>
        </w:rPr>
        <w:t xml:space="preserve">Field, A. </w:t>
      </w:r>
      <w:r w:rsidR="000D39F9">
        <w:rPr>
          <w:rFonts w:ascii="Times New Roman" w:hAnsi="Times New Roman" w:cs="Times New Roman"/>
          <w:noProof/>
        </w:rPr>
        <w:t>(</w:t>
      </w:r>
      <w:r w:rsidRPr="00234881">
        <w:rPr>
          <w:rFonts w:ascii="Times New Roman" w:hAnsi="Times New Roman" w:cs="Times New Roman"/>
          <w:noProof/>
        </w:rPr>
        <w:t>20</w:t>
      </w:r>
      <w:r w:rsidR="00437564">
        <w:rPr>
          <w:rFonts w:ascii="Times New Roman" w:hAnsi="Times New Roman" w:cs="Times New Roman"/>
          <w:noProof/>
        </w:rPr>
        <w:t>24</w:t>
      </w:r>
      <w:r w:rsidR="000D39F9">
        <w:rPr>
          <w:rFonts w:ascii="Times New Roman" w:hAnsi="Times New Roman" w:cs="Times New Roman"/>
          <w:noProof/>
        </w:rPr>
        <w:t>)</w:t>
      </w:r>
      <w:r w:rsidRPr="00234881">
        <w:rPr>
          <w:rFonts w:ascii="Times New Roman" w:hAnsi="Times New Roman" w:cs="Times New Roman"/>
          <w:noProof/>
        </w:rPr>
        <w:t xml:space="preserve">. </w:t>
      </w:r>
      <w:r w:rsidRPr="00234881">
        <w:rPr>
          <w:rFonts w:ascii="Times New Roman" w:hAnsi="Times New Roman" w:cs="Times New Roman"/>
          <w:i/>
          <w:iCs/>
          <w:noProof/>
        </w:rPr>
        <w:t>Discovering statistics using IBM SPSS statistics (</w:t>
      </w:r>
      <w:r w:rsidR="00437564">
        <w:rPr>
          <w:rFonts w:ascii="Times New Roman" w:hAnsi="Times New Roman" w:cs="Times New Roman"/>
          <w:i/>
          <w:iCs/>
          <w:noProof/>
        </w:rPr>
        <w:t>6</w:t>
      </w:r>
      <w:r w:rsidRPr="00234881">
        <w:rPr>
          <w:rFonts w:ascii="Times New Roman" w:hAnsi="Times New Roman" w:cs="Times New Roman"/>
          <w:i/>
          <w:iCs/>
          <w:noProof/>
        </w:rPr>
        <w:t>th edition).</w:t>
      </w:r>
      <w:r w:rsidRPr="00234881">
        <w:rPr>
          <w:rFonts w:ascii="Times New Roman" w:hAnsi="Times New Roman" w:cs="Times New Roman"/>
          <w:noProof/>
        </w:rPr>
        <w:t xml:space="preserve"> S</w:t>
      </w:r>
      <w:r w:rsidR="00052A12">
        <w:rPr>
          <w:rFonts w:ascii="Times New Roman" w:hAnsi="Times New Roman" w:cs="Times New Roman"/>
          <w:noProof/>
        </w:rPr>
        <w:t>age</w:t>
      </w:r>
      <w:r w:rsidRPr="00234881">
        <w:rPr>
          <w:rFonts w:ascii="Times New Roman" w:hAnsi="Times New Roman" w:cs="Times New Roman"/>
          <w:noProof/>
        </w:rPr>
        <w:t>.</w:t>
      </w:r>
    </w:p>
    <w:p w14:paraId="3287078F" w14:textId="4EE34473" w:rsidR="00C47DA4" w:rsidRDefault="00C47DA4" w:rsidP="00C15002">
      <w:pPr>
        <w:pStyle w:val="BodyText"/>
        <w:spacing w:line="480" w:lineRule="auto"/>
        <w:ind w:left="360" w:right="-30" w:hanging="360"/>
        <w:jc w:val="both"/>
        <w:rPr>
          <w:sz w:val="24"/>
          <w:szCs w:val="24"/>
        </w:rPr>
      </w:pPr>
      <w:proofErr w:type="spellStart"/>
      <w:r w:rsidRPr="00C37F0E">
        <w:rPr>
          <w:sz w:val="24"/>
          <w:szCs w:val="24"/>
        </w:rPr>
        <w:t>Glenberg</w:t>
      </w:r>
      <w:proofErr w:type="spellEnd"/>
      <w:r w:rsidR="000D39F9">
        <w:rPr>
          <w:sz w:val="24"/>
          <w:szCs w:val="24"/>
        </w:rPr>
        <w:t xml:space="preserve">, </w:t>
      </w:r>
      <w:r w:rsidRPr="00C37F0E">
        <w:rPr>
          <w:sz w:val="24"/>
          <w:szCs w:val="24"/>
        </w:rPr>
        <w:t>A</w:t>
      </w:r>
      <w:r w:rsidR="000D39F9">
        <w:rPr>
          <w:sz w:val="24"/>
          <w:szCs w:val="24"/>
        </w:rPr>
        <w:t xml:space="preserve">. </w:t>
      </w:r>
      <w:r w:rsidRPr="00C37F0E">
        <w:rPr>
          <w:sz w:val="24"/>
          <w:szCs w:val="24"/>
        </w:rPr>
        <w:t>M</w:t>
      </w:r>
      <w:r w:rsidR="000D39F9">
        <w:rPr>
          <w:sz w:val="24"/>
          <w:szCs w:val="24"/>
        </w:rPr>
        <w:t>.</w:t>
      </w:r>
      <w:r w:rsidRPr="00C37F0E">
        <w:rPr>
          <w:sz w:val="24"/>
          <w:szCs w:val="24"/>
        </w:rPr>
        <w:t>, Wilkinson</w:t>
      </w:r>
      <w:r w:rsidR="000D39F9">
        <w:rPr>
          <w:sz w:val="24"/>
          <w:szCs w:val="24"/>
        </w:rPr>
        <w:t>,</w:t>
      </w:r>
      <w:r w:rsidR="00857FC2" w:rsidRPr="00C37F0E">
        <w:rPr>
          <w:sz w:val="24"/>
          <w:szCs w:val="24"/>
        </w:rPr>
        <w:t xml:space="preserve"> A</w:t>
      </w:r>
      <w:r w:rsidR="000D39F9">
        <w:rPr>
          <w:sz w:val="24"/>
          <w:szCs w:val="24"/>
        </w:rPr>
        <w:t xml:space="preserve">. </w:t>
      </w:r>
      <w:r w:rsidR="00857FC2" w:rsidRPr="00C37F0E">
        <w:rPr>
          <w:sz w:val="24"/>
          <w:szCs w:val="24"/>
        </w:rPr>
        <w:t>C</w:t>
      </w:r>
      <w:r w:rsidR="000D39F9">
        <w:rPr>
          <w:sz w:val="24"/>
          <w:szCs w:val="24"/>
        </w:rPr>
        <w:t>.</w:t>
      </w:r>
      <w:r w:rsidRPr="00C37F0E">
        <w:rPr>
          <w:sz w:val="24"/>
          <w:szCs w:val="24"/>
        </w:rPr>
        <w:t xml:space="preserve">, </w:t>
      </w:r>
      <w:r w:rsidR="000D39F9">
        <w:rPr>
          <w:sz w:val="24"/>
          <w:szCs w:val="24"/>
        </w:rPr>
        <w:t xml:space="preserve">&amp; </w:t>
      </w:r>
      <w:r w:rsidRPr="00C37F0E">
        <w:rPr>
          <w:sz w:val="24"/>
          <w:szCs w:val="24"/>
        </w:rPr>
        <w:t>Epstein</w:t>
      </w:r>
      <w:r w:rsidR="000D39F9">
        <w:rPr>
          <w:sz w:val="24"/>
          <w:szCs w:val="24"/>
        </w:rPr>
        <w:t>,</w:t>
      </w:r>
      <w:r w:rsidR="00857FC2" w:rsidRPr="00C37F0E">
        <w:rPr>
          <w:sz w:val="24"/>
          <w:szCs w:val="24"/>
        </w:rPr>
        <w:t xml:space="preserve"> W</w:t>
      </w:r>
      <w:r w:rsidRPr="00C37F0E">
        <w:rPr>
          <w:sz w:val="24"/>
          <w:szCs w:val="24"/>
        </w:rPr>
        <w:t xml:space="preserve">. </w:t>
      </w:r>
      <w:r w:rsidR="000D39F9">
        <w:rPr>
          <w:sz w:val="24"/>
          <w:szCs w:val="24"/>
        </w:rPr>
        <w:t>(</w:t>
      </w:r>
      <w:r w:rsidRPr="00C37F0E">
        <w:rPr>
          <w:sz w:val="24"/>
          <w:szCs w:val="24"/>
        </w:rPr>
        <w:t>1982</w:t>
      </w:r>
      <w:r w:rsidR="000D39F9">
        <w:rPr>
          <w:sz w:val="24"/>
          <w:szCs w:val="24"/>
        </w:rPr>
        <w:t>)</w:t>
      </w:r>
      <w:r w:rsidRPr="00C37F0E">
        <w:rPr>
          <w:sz w:val="24"/>
          <w:szCs w:val="24"/>
        </w:rPr>
        <w:t xml:space="preserve">. The illusion of knowing: Failure in the self-assessment of comprehension. </w:t>
      </w:r>
      <w:r w:rsidRPr="00C37F0E">
        <w:rPr>
          <w:i/>
          <w:sz w:val="24"/>
          <w:szCs w:val="24"/>
        </w:rPr>
        <w:t>Memory and Cognition</w:t>
      </w:r>
      <w:r w:rsidR="007D37F4">
        <w:rPr>
          <w:i/>
          <w:sz w:val="24"/>
          <w:szCs w:val="24"/>
        </w:rPr>
        <w:t>,</w:t>
      </w:r>
      <w:r w:rsidRPr="00C37F0E">
        <w:rPr>
          <w:i/>
          <w:spacing w:val="80"/>
          <w:sz w:val="24"/>
          <w:szCs w:val="24"/>
        </w:rPr>
        <w:t xml:space="preserve"> </w:t>
      </w:r>
      <w:r w:rsidRPr="00A531B3">
        <w:rPr>
          <w:i/>
          <w:iCs/>
          <w:sz w:val="24"/>
          <w:szCs w:val="24"/>
        </w:rPr>
        <w:t>10</w:t>
      </w:r>
      <w:r w:rsidR="00C744AB">
        <w:rPr>
          <w:sz w:val="24"/>
          <w:szCs w:val="24"/>
        </w:rPr>
        <w:t>,</w:t>
      </w:r>
      <w:r w:rsidRPr="00C37F0E">
        <w:rPr>
          <w:sz w:val="24"/>
          <w:szCs w:val="24"/>
        </w:rPr>
        <w:t xml:space="preserve"> 597</w:t>
      </w:r>
      <w:r w:rsidR="00D969C8" w:rsidRPr="00C37F0E">
        <w:rPr>
          <w:rFonts w:eastAsiaTheme="minorEastAsia"/>
          <w:sz w:val="24"/>
          <w:szCs w:val="24"/>
          <w:lang w:eastAsia="zh-CN"/>
          <w14:ligatures w14:val="standardContextual"/>
        </w:rPr>
        <w:t>–</w:t>
      </w:r>
      <w:r w:rsidRPr="00C37F0E">
        <w:rPr>
          <w:sz w:val="24"/>
          <w:szCs w:val="24"/>
        </w:rPr>
        <w:t>602.</w:t>
      </w:r>
      <w:r w:rsidR="00C744AB">
        <w:rPr>
          <w:sz w:val="24"/>
          <w:szCs w:val="24"/>
        </w:rPr>
        <w:t xml:space="preserve"> </w:t>
      </w:r>
      <w:hyperlink r:id="rId24" w:history="1">
        <w:r w:rsidR="00537F3E" w:rsidRPr="004171D6">
          <w:rPr>
            <w:rStyle w:val="Hyperlink"/>
            <w:sz w:val="24"/>
            <w:szCs w:val="24"/>
          </w:rPr>
          <w:t>https://doi.org/10.3758/BF03202442</w:t>
        </w:r>
      </w:hyperlink>
    </w:p>
    <w:p w14:paraId="5D589346" w14:textId="6E838ED6" w:rsidR="007A058E" w:rsidRPr="00C37F0E" w:rsidRDefault="007A058E" w:rsidP="00C15002">
      <w:pPr>
        <w:widowControl/>
        <w:adjustRightInd w:val="0"/>
        <w:spacing w:line="480" w:lineRule="auto"/>
        <w:jc w:val="both"/>
        <w:rPr>
          <w:rFonts w:eastAsiaTheme="minorEastAsia"/>
          <w:sz w:val="24"/>
          <w:szCs w:val="24"/>
          <w:lang w:eastAsia="zh-CN"/>
          <w14:ligatures w14:val="standardContextual"/>
        </w:rPr>
      </w:pPr>
      <w:proofErr w:type="spellStart"/>
      <w:r w:rsidRPr="00C37F0E">
        <w:rPr>
          <w:rFonts w:eastAsiaTheme="minorEastAsia"/>
          <w:sz w:val="24"/>
          <w:szCs w:val="24"/>
          <w:lang w:eastAsia="zh-CN"/>
          <w14:ligatures w14:val="standardContextual"/>
        </w:rPr>
        <w:t>Grosjean</w:t>
      </w:r>
      <w:proofErr w:type="spellEnd"/>
      <w:r w:rsidRPr="00C37F0E">
        <w:rPr>
          <w:rFonts w:eastAsiaTheme="minorEastAsia"/>
          <w:sz w:val="24"/>
          <w:szCs w:val="24"/>
          <w:lang w:eastAsia="zh-CN"/>
          <w14:ligatures w14:val="standardContextual"/>
        </w:rPr>
        <w:t xml:space="preserve">, F.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1997</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The bilingual individual. </w:t>
      </w:r>
      <w:r w:rsidRPr="00C37F0E">
        <w:rPr>
          <w:rFonts w:eastAsiaTheme="minorEastAsia"/>
          <w:i/>
          <w:iCs/>
          <w:sz w:val="24"/>
          <w:szCs w:val="24"/>
          <w:lang w:eastAsia="zh-CN"/>
          <w14:ligatures w14:val="standardContextual"/>
        </w:rPr>
        <w:t>Interpreting</w:t>
      </w:r>
      <w:r w:rsidR="007D37F4">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Pr="00A531B3">
        <w:rPr>
          <w:rFonts w:eastAsiaTheme="minorEastAsia"/>
          <w:i/>
          <w:iCs/>
          <w:sz w:val="24"/>
          <w:szCs w:val="24"/>
          <w:lang w:eastAsia="zh-CN"/>
          <w14:ligatures w14:val="standardContextual"/>
        </w:rPr>
        <w:t>2</w:t>
      </w:r>
      <w:r w:rsidR="00820E9B"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163</w:t>
      </w:r>
      <w:r w:rsidR="00D969C8"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187.</w:t>
      </w:r>
    </w:p>
    <w:p w14:paraId="3DAEB60E" w14:textId="5D5DB7EF" w:rsidR="007A058E" w:rsidRDefault="007A058E" w:rsidP="00C15002">
      <w:pPr>
        <w:widowControl/>
        <w:adjustRightInd w:val="0"/>
        <w:spacing w:line="480" w:lineRule="auto"/>
        <w:ind w:left="360" w:hanging="360"/>
        <w:jc w:val="both"/>
        <w:rPr>
          <w:rFonts w:eastAsiaTheme="minorEastAsia"/>
          <w:sz w:val="24"/>
          <w:szCs w:val="24"/>
          <w:lang w:eastAsia="zh-CN"/>
          <w14:ligatures w14:val="standardContextual"/>
        </w:rPr>
      </w:pPr>
      <w:proofErr w:type="spellStart"/>
      <w:r w:rsidRPr="00630300">
        <w:rPr>
          <w:rFonts w:eastAsiaTheme="minorEastAsia"/>
          <w:sz w:val="24"/>
          <w:szCs w:val="24"/>
          <w:lang w:eastAsia="zh-CN"/>
          <w14:ligatures w14:val="standardContextual"/>
        </w:rPr>
        <w:t>Grosjean</w:t>
      </w:r>
      <w:proofErr w:type="spellEnd"/>
      <w:r w:rsidRPr="00630300">
        <w:rPr>
          <w:rFonts w:eastAsiaTheme="minorEastAsia"/>
          <w:sz w:val="24"/>
          <w:szCs w:val="24"/>
          <w:lang w:eastAsia="zh-CN"/>
          <w14:ligatures w14:val="standardContextual"/>
        </w:rPr>
        <w:t xml:space="preserve">, F. </w:t>
      </w:r>
      <w:r w:rsidR="000D39F9" w:rsidRPr="00630300">
        <w:rPr>
          <w:rFonts w:eastAsiaTheme="minorEastAsia"/>
          <w:sz w:val="24"/>
          <w:szCs w:val="24"/>
          <w:lang w:eastAsia="zh-CN"/>
          <w14:ligatures w14:val="standardContextual"/>
        </w:rPr>
        <w:t>(</w:t>
      </w:r>
      <w:r w:rsidRPr="00630300">
        <w:rPr>
          <w:rFonts w:eastAsiaTheme="minorEastAsia"/>
          <w:sz w:val="24"/>
          <w:szCs w:val="24"/>
          <w:lang w:eastAsia="zh-CN"/>
          <w14:ligatures w14:val="standardContextual"/>
        </w:rPr>
        <w:t>2016</w:t>
      </w:r>
      <w:r w:rsidR="000D39F9" w:rsidRPr="00630300">
        <w:rPr>
          <w:rFonts w:eastAsiaTheme="minorEastAsia"/>
          <w:sz w:val="24"/>
          <w:szCs w:val="24"/>
          <w:lang w:eastAsia="zh-CN"/>
          <w14:ligatures w14:val="standardContextual"/>
        </w:rPr>
        <w:t>)</w:t>
      </w:r>
      <w:r w:rsidRPr="00630300">
        <w:rPr>
          <w:rFonts w:eastAsiaTheme="minorEastAsia"/>
          <w:sz w:val="24"/>
          <w:szCs w:val="24"/>
          <w:lang w:eastAsia="zh-CN"/>
          <w14:ligatures w14:val="standardContextual"/>
        </w:rPr>
        <w:t>. The Complementarity Principle and its impact on processing,</w:t>
      </w:r>
      <w:r w:rsidR="00655916" w:rsidRPr="00630300">
        <w:rPr>
          <w:rFonts w:eastAsiaTheme="minorEastAsia"/>
          <w:sz w:val="24"/>
          <w:szCs w:val="24"/>
          <w:lang w:eastAsia="zh-CN"/>
          <w14:ligatures w14:val="standardContextual"/>
        </w:rPr>
        <w:t xml:space="preserve"> </w:t>
      </w:r>
      <w:r w:rsidRPr="00630300">
        <w:rPr>
          <w:rFonts w:eastAsiaTheme="minorEastAsia"/>
          <w:sz w:val="24"/>
          <w:szCs w:val="24"/>
          <w:lang w:eastAsia="zh-CN"/>
          <w14:ligatures w14:val="standardContextual"/>
        </w:rPr>
        <w:t xml:space="preserve">acquisition and dominance. In </w:t>
      </w:r>
      <w:r w:rsidR="00630300" w:rsidRPr="00630300">
        <w:rPr>
          <w:rFonts w:eastAsiaTheme="minorEastAsia"/>
          <w:sz w:val="24"/>
          <w:szCs w:val="24"/>
          <w:lang w:eastAsia="zh-CN"/>
          <w14:ligatures w14:val="standardContextual"/>
        </w:rPr>
        <w:t xml:space="preserve">C. </w:t>
      </w:r>
      <w:r w:rsidRPr="00630300">
        <w:rPr>
          <w:rFonts w:eastAsiaTheme="minorEastAsia"/>
          <w:sz w:val="24"/>
          <w:szCs w:val="24"/>
          <w:lang w:eastAsia="zh-CN"/>
          <w14:ligatures w14:val="standardContextual"/>
        </w:rPr>
        <w:t>Silva-</w:t>
      </w:r>
      <w:proofErr w:type="spellStart"/>
      <w:r w:rsidRPr="00630300">
        <w:rPr>
          <w:rFonts w:eastAsiaTheme="minorEastAsia"/>
          <w:sz w:val="24"/>
          <w:szCs w:val="24"/>
          <w:lang w:eastAsia="zh-CN"/>
          <w14:ligatures w14:val="standardContextual"/>
        </w:rPr>
        <w:t>Corvalán</w:t>
      </w:r>
      <w:proofErr w:type="spellEnd"/>
      <w:r w:rsidRPr="00630300">
        <w:rPr>
          <w:rFonts w:eastAsiaTheme="minorEastAsia"/>
          <w:sz w:val="24"/>
          <w:szCs w:val="24"/>
          <w:lang w:eastAsia="zh-CN"/>
          <w14:ligatures w14:val="standardContextual"/>
        </w:rPr>
        <w:t xml:space="preserve"> &amp; </w:t>
      </w:r>
      <w:r w:rsidR="00630300" w:rsidRPr="00630300">
        <w:rPr>
          <w:rFonts w:eastAsiaTheme="minorEastAsia"/>
          <w:sz w:val="24"/>
          <w:szCs w:val="24"/>
          <w:lang w:eastAsia="zh-CN"/>
          <w14:ligatures w14:val="standardContextual"/>
        </w:rPr>
        <w:t xml:space="preserve">J. </w:t>
      </w:r>
      <w:proofErr w:type="spellStart"/>
      <w:r w:rsidRPr="00630300">
        <w:rPr>
          <w:rFonts w:eastAsiaTheme="minorEastAsia"/>
          <w:sz w:val="24"/>
          <w:szCs w:val="24"/>
          <w:lang w:eastAsia="zh-CN"/>
          <w14:ligatures w14:val="standardContextual"/>
        </w:rPr>
        <w:t>Treffers-Daller</w:t>
      </w:r>
      <w:proofErr w:type="spellEnd"/>
      <w:r w:rsidRPr="00630300">
        <w:rPr>
          <w:rFonts w:eastAsiaTheme="minorEastAsia"/>
          <w:sz w:val="24"/>
          <w:szCs w:val="24"/>
          <w:lang w:eastAsia="zh-CN"/>
          <w14:ligatures w14:val="standardContextual"/>
        </w:rPr>
        <w:t xml:space="preserve"> (</w:t>
      </w:r>
      <w:r w:rsidR="00630300" w:rsidRPr="00630300">
        <w:rPr>
          <w:rFonts w:eastAsiaTheme="minorEastAsia"/>
          <w:sz w:val="24"/>
          <w:szCs w:val="24"/>
          <w:lang w:eastAsia="zh-CN"/>
          <w14:ligatures w14:val="standardContextual"/>
        </w:rPr>
        <w:t>E</w:t>
      </w:r>
      <w:r w:rsidRPr="00630300">
        <w:rPr>
          <w:rFonts w:eastAsiaTheme="minorEastAsia"/>
          <w:sz w:val="24"/>
          <w:szCs w:val="24"/>
          <w:lang w:eastAsia="zh-CN"/>
          <w14:ligatures w14:val="standardContextual"/>
        </w:rPr>
        <w:t>ds</w:t>
      </w:r>
      <w:r w:rsidR="00630300" w:rsidRPr="00630300">
        <w:rPr>
          <w:rFonts w:eastAsiaTheme="minorEastAsia"/>
          <w:sz w:val="24"/>
          <w:szCs w:val="24"/>
          <w:lang w:eastAsia="zh-CN"/>
          <w14:ligatures w14:val="standardContextual"/>
        </w:rPr>
        <w:t>.</w:t>
      </w:r>
      <w:r w:rsidRPr="00630300">
        <w:rPr>
          <w:rFonts w:eastAsiaTheme="minorEastAsia"/>
          <w:sz w:val="24"/>
          <w:szCs w:val="24"/>
          <w:lang w:eastAsia="zh-CN"/>
          <w14:ligatures w14:val="standardContextual"/>
        </w:rPr>
        <w:t>),</w:t>
      </w:r>
      <w:r w:rsidR="00655916" w:rsidRPr="00630300">
        <w:rPr>
          <w:rFonts w:eastAsiaTheme="minorEastAsia"/>
          <w:sz w:val="24"/>
          <w:szCs w:val="24"/>
          <w:lang w:eastAsia="zh-CN"/>
          <w14:ligatures w14:val="standardContextual"/>
        </w:rPr>
        <w:t xml:space="preserve"> </w:t>
      </w:r>
      <w:r w:rsidRPr="00630300">
        <w:rPr>
          <w:rFonts w:eastAsiaTheme="minorEastAsia"/>
          <w:i/>
          <w:iCs/>
          <w:sz w:val="24"/>
          <w:szCs w:val="24"/>
          <w:lang w:eastAsia="zh-CN"/>
          <w14:ligatures w14:val="standardContextual"/>
        </w:rPr>
        <w:t>Language Dominance in Bilinguals: Issues of Measurement and Operationalization</w:t>
      </w:r>
      <w:r w:rsidR="00630300" w:rsidRPr="00630300">
        <w:rPr>
          <w:rFonts w:eastAsiaTheme="minorEastAsia"/>
          <w:i/>
          <w:iCs/>
          <w:sz w:val="24"/>
          <w:szCs w:val="24"/>
          <w:lang w:eastAsia="zh-CN"/>
          <w14:ligatures w14:val="standardContextual"/>
        </w:rPr>
        <w:t xml:space="preserve"> </w:t>
      </w:r>
      <w:r w:rsidR="00630300" w:rsidRPr="00630300">
        <w:rPr>
          <w:rFonts w:eastAsiaTheme="minorEastAsia"/>
          <w:sz w:val="24"/>
          <w:szCs w:val="24"/>
          <w:lang w:eastAsia="zh-CN"/>
          <w14:ligatures w14:val="standardContextual"/>
        </w:rPr>
        <w:t>(pp. 66–84)</w:t>
      </w:r>
      <w:r w:rsidR="005632DD" w:rsidRPr="00630300">
        <w:rPr>
          <w:rFonts w:eastAsiaTheme="minorEastAsia"/>
          <w:i/>
          <w:iCs/>
          <w:sz w:val="24"/>
          <w:szCs w:val="24"/>
          <w:lang w:eastAsia="zh-CN"/>
          <w14:ligatures w14:val="standardContextual"/>
        </w:rPr>
        <w:t>.</w:t>
      </w:r>
      <w:r w:rsidR="00655916" w:rsidRPr="00630300">
        <w:rPr>
          <w:rFonts w:eastAsiaTheme="minorEastAsia"/>
          <w:i/>
          <w:iCs/>
          <w:sz w:val="24"/>
          <w:szCs w:val="24"/>
          <w:lang w:eastAsia="zh-CN"/>
          <w14:ligatures w14:val="standardContextual"/>
        </w:rPr>
        <w:t xml:space="preserve"> </w:t>
      </w:r>
      <w:r w:rsidRPr="00630300">
        <w:rPr>
          <w:rFonts w:eastAsiaTheme="minorEastAsia"/>
          <w:sz w:val="24"/>
          <w:szCs w:val="24"/>
          <w:lang w:eastAsia="zh-CN"/>
          <w14:ligatures w14:val="standardContextual"/>
        </w:rPr>
        <w:t xml:space="preserve"> Cambridge University Press</w:t>
      </w:r>
      <w:r w:rsidR="005632DD" w:rsidRPr="00630300">
        <w:rPr>
          <w:rFonts w:eastAsiaTheme="minorEastAsia"/>
          <w:sz w:val="24"/>
          <w:szCs w:val="24"/>
          <w:lang w:eastAsia="zh-CN"/>
          <w14:ligatures w14:val="standardContextual"/>
        </w:rPr>
        <w:t>.</w:t>
      </w:r>
    </w:p>
    <w:p w14:paraId="2BFC320E" w14:textId="67DB54EB" w:rsidR="00F931B7" w:rsidRDefault="00F931B7" w:rsidP="00C15002">
      <w:pPr>
        <w:widowControl/>
        <w:adjustRightInd w:val="0"/>
        <w:spacing w:line="480" w:lineRule="auto"/>
        <w:ind w:left="360" w:hanging="360"/>
        <w:jc w:val="both"/>
        <w:rPr>
          <w:rStyle w:val="Hyperlink"/>
          <w:color w:val="auto"/>
          <w:sz w:val="24"/>
          <w:szCs w:val="24"/>
          <w:u w:val="none"/>
        </w:rPr>
      </w:pPr>
      <w:r w:rsidRPr="00052A12">
        <w:rPr>
          <w:sz w:val="24"/>
          <w:szCs w:val="24"/>
        </w:rPr>
        <w:t xml:space="preserve">Hornberger, N. H. (1989). Continua of biliteracy. </w:t>
      </w:r>
      <w:r w:rsidRPr="00052A12">
        <w:rPr>
          <w:i/>
          <w:iCs/>
          <w:sz w:val="24"/>
          <w:szCs w:val="24"/>
        </w:rPr>
        <w:t>Review of Educational Research</w:t>
      </w:r>
      <w:r w:rsidRPr="00052A12">
        <w:rPr>
          <w:sz w:val="24"/>
          <w:szCs w:val="24"/>
        </w:rPr>
        <w:t xml:space="preserve">, </w:t>
      </w:r>
      <w:r w:rsidRPr="00052A12">
        <w:rPr>
          <w:i/>
          <w:iCs/>
          <w:sz w:val="24"/>
          <w:szCs w:val="24"/>
        </w:rPr>
        <w:t>59</w:t>
      </w:r>
      <w:r w:rsidRPr="00052A12">
        <w:rPr>
          <w:sz w:val="24"/>
          <w:szCs w:val="24"/>
        </w:rPr>
        <w:t xml:space="preserve">(3), 271–296. </w:t>
      </w:r>
      <w:hyperlink r:id="rId25" w:history="1">
        <w:r w:rsidR="00537F3E" w:rsidRPr="00FC0386">
          <w:rPr>
            <w:rStyle w:val="Hyperlink"/>
            <w:sz w:val="24"/>
            <w:szCs w:val="24"/>
          </w:rPr>
          <w:t>https://doi.org/10. 3102/00346543059003271</w:t>
        </w:r>
      </w:hyperlink>
    </w:p>
    <w:p w14:paraId="66ED2243" w14:textId="77777777" w:rsidR="00F931B7" w:rsidRPr="00630300" w:rsidRDefault="00F931B7" w:rsidP="00C15002">
      <w:pPr>
        <w:widowControl/>
        <w:adjustRightInd w:val="0"/>
        <w:spacing w:line="480" w:lineRule="auto"/>
        <w:ind w:left="360" w:hanging="360"/>
        <w:jc w:val="both"/>
        <w:rPr>
          <w:sz w:val="24"/>
          <w:szCs w:val="24"/>
        </w:rPr>
      </w:pPr>
      <w:r w:rsidRPr="00630300">
        <w:rPr>
          <w:sz w:val="24"/>
          <w:szCs w:val="24"/>
        </w:rPr>
        <w:t xml:space="preserve">Hornberger, N. H. (2003). Continua of biliteracy. In N. H. Hornberger (Ed.), </w:t>
      </w:r>
      <w:r w:rsidRPr="00630300">
        <w:rPr>
          <w:i/>
          <w:iCs/>
          <w:sz w:val="24"/>
          <w:szCs w:val="24"/>
        </w:rPr>
        <w:t xml:space="preserve">Bilingual education and bilingualism </w:t>
      </w:r>
      <w:r w:rsidRPr="00630300">
        <w:rPr>
          <w:sz w:val="24"/>
          <w:szCs w:val="24"/>
        </w:rPr>
        <w:t>(pp. 3–34). Multilingual Matters.</w:t>
      </w:r>
    </w:p>
    <w:p w14:paraId="3F6E98CF" w14:textId="762E3D28" w:rsidR="00F931B7" w:rsidRPr="00052A12" w:rsidRDefault="00F931B7" w:rsidP="00C15002">
      <w:pPr>
        <w:widowControl/>
        <w:adjustRightInd w:val="0"/>
        <w:spacing w:line="480" w:lineRule="auto"/>
        <w:ind w:left="360" w:hanging="360"/>
        <w:jc w:val="both"/>
        <w:rPr>
          <w:sz w:val="24"/>
          <w:szCs w:val="24"/>
        </w:rPr>
      </w:pPr>
      <w:r w:rsidRPr="00630300">
        <w:rPr>
          <w:sz w:val="24"/>
          <w:szCs w:val="24"/>
        </w:rPr>
        <w:t xml:space="preserve">Hornberger, N. H. (2013). Biliteracy continua. In M. R. Hawkins (Ed.), </w:t>
      </w:r>
      <w:r w:rsidRPr="00630300">
        <w:rPr>
          <w:i/>
          <w:iCs/>
          <w:sz w:val="24"/>
          <w:szCs w:val="24"/>
        </w:rPr>
        <w:t xml:space="preserve">Framing languages and literacies </w:t>
      </w:r>
      <w:r w:rsidRPr="00630300">
        <w:rPr>
          <w:sz w:val="24"/>
          <w:szCs w:val="24"/>
        </w:rPr>
        <w:t>(pp. 159–178). Routledge.</w:t>
      </w:r>
    </w:p>
    <w:p w14:paraId="7EA2B6BD" w14:textId="617B8AA7" w:rsidR="007A058E" w:rsidRDefault="007A058E" w:rsidP="00C15002">
      <w:pPr>
        <w:widowControl/>
        <w:adjustRightInd w:val="0"/>
        <w:spacing w:line="480" w:lineRule="auto"/>
        <w:ind w:left="360" w:hanging="360"/>
        <w:jc w:val="both"/>
        <w:rPr>
          <w:rStyle w:val="Hyperlink"/>
          <w:rFonts w:eastAsiaTheme="minorEastAsia"/>
          <w:color w:val="auto"/>
          <w:sz w:val="24"/>
          <w:szCs w:val="24"/>
          <w:u w:val="none"/>
          <w:lang w:eastAsia="zh-CN"/>
          <w14:ligatures w14:val="standardContextual"/>
        </w:rPr>
      </w:pPr>
      <w:proofErr w:type="spellStart"/>
      <w:r w:rsidRPr="00C37F0E">
        <w:rPr>
          <w:rFonts w:eastAsiaTheme="minorEastAsia"/>
          <w:sz w:val="24"/>
          <w:szCs w:val="24"/>
          <w:lang w:eastAsia="zh-CN"/>
          <w14:ligatures w14:val="standardContextual"/>
        </w:rPr>
        <w:t>Igboanusi</w:t>
      </w:r>
      <w:proofErr w:type="spellEnd"/>
      <w:r w:rsidRPr="00C37F0E">
        <w:rPr>
          <w:rFonts w:eastAsiaTheme="minorEastAsia"/>
          <w:sz w:val="24"/>
          <w:szCs w:val="24"/>
          <w:lang w:eastAsia="zh-CN"/>
          <w14:ligatures w14:val="standardContextual"/>
        </w:rPr>
        <w:t xml:space="preserve">, H.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2006</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Is Igbo an endangered language? </w:t>
      </w:r>
      <w:proofErr w:type="spellStart"/>
      <w:r w:rsidRPr="00C37F0E">
        <w:rPr>
          <w:rFonts w:eastAsiaTheme="minorEastAsia"/>
          <w:i/>
          <w:iCs/>
          <w:sz w:val="24"/>
          <w:szCs w:val="24"/>
          <w:lang w:eastAsia="zh-CN"/>
          <w14:ligatures w14:val="standardContextual"/>
        </w:rPr>
        <w:t>Multilingua</w:t>
      </w:r>
      <w:proofErr w:type="spellEnd"/>
      <w:r w:rsidR="007D37F4">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Pr="00A531B3">
        <w:rPr>
          <w:rFonts w:eastAsiaTheme="minorEastAsia"/>
          <w:i/>
          <w:iCs/>
          <w:sz w:val="24"/>
          <w:szCs w:val="24"/>
          <w:lang w:eastAsia="zh-CN"/>
          <w14:ligatures w14:val="standardContextual"/>
        </w:rPr>
        <w:t>25</w:t>
      </w:r>
      <w:r w:rsidR="00FB6267" w:rsidRPr="00A531B3">
        <w:rPr>
          <w:rFonts w:eastAsiaTheme="minorEastAsia"/>
          <w:sz w:val="24"/>
          <w:szCs w:val="24"/>
          <w:lang w:eastAsia="zh-CN"/>
          <w14:ligatures w14:val="standardContextual"/>
        </w:rPr>
        <w:t>(4),</w:t>
      </w:r>
      <w:r w:rsidRPr="00C37F0E">
        <w:rPr>
          <w:rFonts w:eastAsiaTheme="minorEastAsia"/>
          <w:sz w:val="24"/>
          <w:szCs w:val="24"/>
          <w:lang w:eastAsia="zh-CN"/>
          <w14:ligatures w14:val="standardContextual"/>
        </w:rPr>
        <w:t xml:space="preserve"> 443</w:t>
      </w:r>
      <w:r w:rsidR="00D969C8"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452.</w:t>
      </w:r>
      <w:r w:rsidR="00FB6267">
        <w:rPr>
          <w:rFonts w:eastAsiaTheme="minorEastAsia"/>
          <w:sz w:val="24"/>
          <w:szCs w:val="24"/>
          <w:lang w:eastAsia="zh-CN"/>
          <w14:ligatures w14:val="standardContextual"/>
        </w:rPr>
        <w:t xml:space="preserve"> </w:t>
      </w:r>
      <w:r w:rsidR="00537F3E">
        <w:rPr>
          <w:rFonts w:eastAsiaTheme="minorEastAsia"/>
          <w:sz w:val="24"/>
          <w:szCs w:val="24"/>
          <w:lang w:eastAsia="zh-CN"/>
          <w14:ligatures w14:val="standardContextual"/>
        </w:rPr>
        <w:t xml:space="preserve"> </w:t>
      </w:r>
      <w:hyperlink r:id="rId26" w:history="1">
        <w:r w:rsidR="00537F3E" w:rsidRPr="00FC0386">
          <w:rPr>
            <w:rStyle w:val="Hyperlink"/>
            <w:rFonts w:eastAsiaTheme="minorEastAsia"/>
            <w:sz w:val="24"/>
            <w:szCs w:val="24"/>
            <w:lang w:eastAsia="zh-CN"/>
            <w14:ligatures w14:val="standardContextual"/>
          </w:rPr>
          <w:t>https://doi.org/10.1515/MULTI.2006.023</w:t>
        </w:r>
      </w:hyperlink>
    </w:p>
    <w:p w14:paraId="74ACC9FA" w14:textId="60D0ADF5" w:rsidR="007A058E" w:rsidRPr="00C37F0E" w:rsidRDefault="007A058E" w:rsidP="00C15002">
      <w:pPr>
        <w:widowControl/>
        <w:adjustRightInd w:val="0"/>
        <w:spacing w:line="480" w:lineRule="auto"/>
        <w:ind w:left="360" w:hanging="360"/>
        <w:jc w:val="both"/>
        <w:rPr>
          <w:sz w:val="24"/>
          <w:szCs w:val="24"/>
        </w:rPr>
      </w:pPr>
      <w:proofErr w:type="spellStart"/>
      <w:r w:rsidRPr="00C37F0E">
        <w:rPr>
          <w:rFonts w:eastAsiaTheme="minorEastAsia"/>
          <w:sz w:val="24"/>
          <w:szCs w:val="24"/>
          <w:lang w:eastAsia="zh-CN"/>
          <w14:ligatures w14:val="standardContextual"/>
        </w:rPr>
        <w:t>Igboanusi</w:t>
      </w:r>
      <w:proofErr w:type="spellEnd"/>
      <w:r w:rsidRPr="00C37F0E">
        <w:rPr>
          <w:rFonts w:eastAsiaTheme="minorEastAsia"/>
          <w:sz w:val="24"/>
          <w:szCs w:val="24"/>
          <w:lang w:eastAsia="zh-CN"/>
          <w14:ligatures w14:val="standardContextual"/>
        </w:rPr>
        <w:t>, H</w:t>
      </w:r>
      <w:r w:rsidR="00655916"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00437564">
        <w:rPr>
          <w:rFonts w:eastAsiaTheme="minorEastAsia"/>
          <w:sz w:val="24"/>
          <w:szCs w:val="24"/>
          <w:lang w:eastAsia="zh-CN"/>
          <w14:ligatures w14:val="standardContextual"/>
        </w:rPr>
        <w:t xml:space="preserve">&amp; </w:t>
      </w:r>
      <w:r w:rsidRPr="00C37F0E">
        <w:rPr>
          <w:rFonts w:eastAsiaTheme="minorEastAsia"/>
          <w:sz w:val="24"/>
          <w:szCs w:val="24"/>
          <w:lang w:eastAsia="zh-CN"/>
          <w14:ligatures w14:val="standardContextual"/>
        </w:rPr>
        <w:t xml:space="preserve">Peter, L.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2005</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Languages in Competition: The Struggle for</w:t>
      </w:r>
      <w:r w:rsidR="00655916" w:rsidRPr="00C37F0E">
        <w:rPr>
          <w:rFonts w:eastAsiaTheme="minorEastAsia"/>
          <w:i/>
          <w:iCs/>
          <w:sz w:val="24"/>
          <w:szCs w:val="24"/>
          <w:lang w:eastAsia="zh-CN"/>
          <w14:ligatures w14:val="standardContextual"/>
        </w:rPr>
        <w:t xml:space="preserve"> </w:t>
      </w:r>
      <w:r w:rsidRPr="00C37F0E">
        <w:rPr>
          <w:rFonts w:eastAsiaTheme="minorEastAsia"/>
          <w:i/>
          <w:iCs/>
          <w:sz w:val="24"/>
          <w:szCs w:val="24"/>
          <w:lang w:eastAsia="zh-CN"/>
          <w14:ligatures w14:val="standardContextual"/>
        </w:rPr>
        <w:t>Supremacy among Nigeria’s Major Languages, English and Pidgin</w:t>
      </w:r>
      <w:r w:rsidRPr="00C37F0E">
        <w:rPr>
          <w:rFonts w:eastAsiaTheme="minorEastAsia"/>
          <w:sz w:val="24"/>
          <w:szCs w:val="24"/>
          <w:lang w:eastAsia="zh-CN"/>
          <w14:ligatures w14:val="standardContextual"/>
        </w:rPr>
        <w:t>. Peter Lang.</w:t>
      </w:r>
    </w:p>
    <w:p w14:paraId="3A729D6F" w14:textId="642606C8" w:rsidR="00FB6267" w:rsidRPr="00FB6267" w:rsidRDefault="00C47DA4" w:rsidP="00C15002">
      <w:pPr>
        <w:pStyle w:val="BodyText"/>
        <w:spacing w:line="480" w:lineRule="auto"/>
        <w:ind w:left="360" w:right="-30" w:hanging="360"/>
        <w:jc w:val="both"/>
        <w:rPr>
          <w:spacing w:val="-2"/>
          <w:sz w:val="24"/>
          <w:szCs w:val="24"/>
        </w:rPr>
      </w:pPr>
      <w:r w:rsidRPr="00C37F0E">
        <w:rPr>
          <w:sz w:val="24"/>
          <w:szCs w:val="24"/>
        </w:rPr>
        <w:t>Jamieson</w:t>
      </w:r>
      <w:r w:rsidR="000D39F9">
        <w:rPr>
          <w:sz w:val="24"/>
          <w:szCs w:val="24"/>
        </w:rPr>
        <w:t>,</w:t>
      </w:r>
      <w:r w:rsidRPr="00C37F0E">
        <w:rPr>
          <w:sz w:val="24"/>
          <w:szCs w:val="24"/>
        </w:rPr>
        <w:t xml:space="preserve"> S. </w:t>
      </w:r>
      <w:r w:rsidR="000D39F9">
        <w:rPr>
          <w:sz w:val="24"/>
          <w:szCs w:val="24"/>
        </w:rPr>
        <w:t>(</w:t>
      </w:r>
      <w:r w:rsidRPr="00C37F0E">
        <w:rPr>
          <w:sz w:val="24"/>
          <w:szCs w:val="24"/>
        </w:rPr>
        <w:t>2004</w:t>
      </w:r>
      <w:r w:rsidR="000D39F9">
        <w:rPr>
          <w:sz w:val="24"/>
          <w:szCs w:val="24"/>
        </w:rPr>
        <w:t>)</w:t>
      </w:r>
      <w:r w:rsidRPr="00C37F0E">
        <w:rPr>
          <w:sz w:val="24"/>
          <w:szCs w:val="24"/>
        </w:rPr>
        <w:t xml:space="preserve">. Likert scales: How to (ab)use them. </w:t>
      </w:r>
      <w:r w:rsidRPr="00C37F0E">
        <w:rPr>
          <w:i/>
          <w:sz w:val="24"/>
          <w:szCs w:val="24"/>
        </w:rPr>
        <w:t>Medical Education</w:t>
      </w:r>
      <w:r w:rsidR="007D37F4">
        <w:rPr>
          <w:i/>
          <w:sz w:val="24"/>
          <w:szCs w:val="24"/>
        </w:rPr>
        <w:t>,</w:t>
      </w:r>
      <w:r w:rsidRPr="00C37F0E">
        <w:rPr>
          <w:i/>
          <w:spacing w:val="40"/>
          <w:sz w:val="24"/>
          <w:szCs w:val="24"/>
        </w:rPr>
        <w:t xml:space="preserve"> </w:t>
      </w:r>
      <w:r w:rsidRPr="00A531B3">
        <w:rPr>
          <w:i/>
          <w:iCs/>
          <w:sz w:val="24"/>
          <w:szCs w:val="24"/>
        </w:rPr>
        <w:t>38</w:t>
      </w:r>
      <w:r w:rsidR="00FB6267">
        <w:rPr>
          <w:sz w:val="24"/>
          <w:szCs w:val="24"/>
        </w:rPr>
        <w:t>(12),</w:t>
      </w:r>
      <w:r w:rsidRPr="00C37F0E">
        <w:rPr>
          <w:sz w:val="24"/>
          <w:szCs w:val="24"/>
        </w:rPr>
        <w:t xml:space="preserve"> 1217</w:t>
      </w:r>
      <w:r w:rsidR="00D969C8" w:rsidRPr="00C37F0E">
        <w:rPr>
          <w:rFonts w:eastAsiaTheme="minorEastAsia"/>
          <w:sz w:val="24"/>
          <w:szCs w:val="24"/>
          <w:lang w:eastAsia="zh-CN"/>
          <w14:ligatures w14:val="standardContextual"/>
        </w:rPr>
        <w:t>–</w:t>
      </w:r>
      <w:r w:rsidR="005632DD" w:rsidRPr="00C37F0E">
        <w:rPr>
          <w:sz w:val="24"/>
          <w:szCs w:val="24"/>
        </w:rPr>
        <w:t>1</w:t>
      </w:r>
      <w:r w:rsidRPr="00C37F0E">
        <w:rPr>
          <w:spacing w:val="-2"/>
          <w:sz w:val="24"/>
          <w:szCs w:val="24"/>
        </w:rPr>
        <w:t>218.</w:t>
      </w:r>
      <w:r w:rsidR="00FB6267">
        <w:rPr>
          <w:spacing w:val="-2"/>
          <w:sz w:val="24"/>
          <w:szCs w:val="24"/>
        </w:rPr>
        <w:t xml:space="preserve"> </w:t>
      </w:r>
      <w:r w:rsidR="00FB6267" w:rsidRPr="00FB6267">
        <w:rPr>
          <w:spacing w:val="-2"/>
          <w:sz w:val="24"/>
          <w:szCs w:val="24"/>
        </w:rPr>
        <w:t> </w:t>
      </w:r>
    </w:p>
    <w:p w14:paraId="5A0E7CB2" w14:textId="322E2829" w:rsidR="00FB6267" w:rsidRDefault="008131BD" w:rsidP="00C15002">
      <w:pPr>
        <w:pStyle w:val="BodyText"/>
        <w:spacing w:line="480" w:lineRule="auto"/>
        <w:ind w:left="360" w:right="-30"/>
        <w:jc w:val="both"/>
        <w:rPr>
          <w:rStyle w:val="Hyperlink"/>
          <w:color w:val="auto"/>
          <w:spacing w:val="-2"/>
          <w:sz w:val="24"/>
          <w:szCs w:val="24"/>
          <w:u w:val="none"/>
        </w:rPr>
      </w:pPr>
      <w:hyperlink r:id="rId27" w:history="1">
        <w:r w:rsidR="00537F3E" w:rsidRPr="00FC0386">
          <w:rPr>
            <w:rStyle w:val="Hyperlink"/>
            <w:spacing w:val="-2"/>
            <w:sz w:val="24"/>
            <w:szCs w:val="24"/>
          </w:rPr>
          <w:t>https://doi.org/10.1111/j.1365-2929.2004.02012.x</w:t>
        </w:r>
      </w:hyperlink>
    </w:p>
    <w:p w14:paraId="730C9DEE" w14:textId="123342B2" w:rsidR="008A2222" w:rsidRDefault="008A2222" w:rsidP="00C15002">
      <w:pPr>
        <w:pStyle w:val="BodyText"/>
        <w:spacing w:line="480" w:lineRule="auto"/>
        <w:ind w:left="360" w:right="-30" w:hanging="360"/>
        <w:jc w:val="both"/>
        <w:rPr>
          <w:sz w:val="24"/>
          <w:szCs w:val="24"/>
        </w:rPr>
      </w:pPr>
      <w:r w:rsidRPr="00052A12">
        <w:rPr>
          <w:sz w:val="24"/>
          <w:szCs w:val="24"/>
        </w:rPr>
        <w:t xml:space="preserve">Jia, G., </w:t>
      </w:r>
      <w:r w:rsidR="000D39F9" w:rsidRPr="00052A12">
        <w:rPr>
          <w:sz w:val="24"/>
          <w:szCs w:val="24"/>
        </w:rPr>
        <w:t xml:space="preserve">&amp; </w:t>
      </w:r>
      <w:r w:rsidRPr="00052A12">
        <w:rPr>
          <w:sz w:val="24"/>
          <w:szCs w:val="24"/>
        </w:rPr>
        <w:t xml:space="preserve">Aaronson, D. </w:t>
      </w:r>
      <w:r w:rsidR="000D39F9" w:rsidRPr="00052A12">
        <w:rPr>
          <w:sz w:val="24"/>
          <w:szCs w:val="24"/>
        </w:rPr>
        <w:t>(</w:t>
      </w:r>
      <w:r w:rsidRPr="00052A12">
        <w:rPr>
          <w:sz w:val="24"/>
          <w:szCs w:val="24"/>
        </w:rPr>
        <w:t>2003</w:t>
      </w:r>
      <w:r w:rsidR="000D39F9" w:rsidRPr="00052A12">
        <w:rPr>
          <w:sz w:val="24"/>
          <w:szCs w:val="24"/>
        </w:rPr>
        <w:t>)</w:t>
      </w:r>
      <w:r w:rsidRPr="00052A12">
        <w:rPr>
          <w:sz w:val="24"/>
          <w:szCs w:val="24"/>
        </w:rPr>
        <w:t xml:space="preserve">. A longitudinal study of Chinese children and adolescents learning English in the United States. </w:t>
      </w:r>
      <w:r w:rsidRPr="00052A12">
        <w:rPr>
          <w:i/>
          <w:iCs/>
          <w:sz w:val="24"/>
          <w:szCs w:val="24"/>
        </w:rPr>
        <w:t>Applied Psycholinguistics</w:t>
      </w:r>
      <w:r w:rsidRPr="00052A12">
        <w:rPr>
          <w:sz w:val="24"/>
          <w:szCs w:val="24"/>
        </w:rPr>
        <w:t xml:space="preserve">, </w:t>
      </w:r>
      <w:r w:rsidRPr="00052A12">
        <w:rPr>
          <w:i/>
          <w:iCs/>
          <w:sz w:val="24"/>
          <w:szCs w:val="24"/>
        </w:rPr>
        <w:t>24</w:t>
      </w:r>
      <w:r w:rsidRPr="00052A12">
        <w:rPr>
          <w:sz w:val="24"/>
          <w:szCs w:val="24"/>
        </w:rPr>
        <w:t xml:space="preserve">(1), 131–161. </w:t>
      </w:r>
      <w:hyperlink r:id="rId28" w:history="1">
        <w:r w:rsidR="00313576" w:rsidRPr="0095717A">
          <w:rPr>
            <w:rStyle w:val="Hyperlink"/>
            <w:sz w:val="24"/>
            <w:szCs w:val="24"/>
          </w:rPr>
          <w:t>https://doi.org/10.1017/S0142716403000079</w:t>
        </w:r>
      </w:hyperlink>
    </w:p>
    <w:p w14:paraId="4D30E3F8" w14:textId="0B1688F0" w:rsidR="00AF36F3" w:rsidRPr="00C37F0E" w:rsidRDefault="00AF36F3" w:rsidP="00C15002">
      <w:pPr>
        <w:widowControl/>
        <w:adjustRightInd w:val="0"/>
        <w:spacing w:line="480" w:lineRule="auto"/>
        <w:jc w:val="both"/>
        <w:rPr>
          <w:rFonts w:eastAsiaTheme="minorEastAsia"/>
          <w:sz w:val="24"/>
          <w:szCs w:val="24"/>
          <w:lang w:eastAsia="zh-CN"/>
          <w14:ligatures w14:val="standardContextual"/>
        </w:rPr>
      </w:pPr>
      <w:r w:rsidRPr="00C37F0E">
        <w:rPr>
          <w:rFonts w:eastAsiaTheme="minorEastAsia"/>
          <w:sz w:val="24"/>
          <w:szCs w:val="24"/>
          <w:lang w:eastAsia="zh-CN"/>
          <w14:ligatures w14:val="standardContextual"/>
        </w:rPr>
        <w:t>Karimi, M</w:t>
      </w:r>
      <w:r w:rsidR="000D39F9">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N. </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2015</w:t>
      </w:r>
      <w:r w:rsidR="000D39F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EFL learners’ multiple documents literacy: Effects of a strategy</w:t>
      </w:r>
      <w:r w:rsidR="00655916"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directed</w:t>
      </w:r>
    </w:p>
    <w:p w14:paraId="64AFB6B9" w14:textId="58BD35F4" w:rsidR="004E5142" w:rsidRDefault="00AF36F3" w:rsidP="00C15002">
      <w:pPr>
        <w:pStyle w:val="BodyText"/>
        <w:spacing w:line="480" w:lineRule="auto"/>
        <w:ind w:left="360" w:right="-30"/>
        <w:jc w:val="both"/>
        <w:rPr>
          <w:rStyle w:val="Hyperlink"/>
          <w:rFonts w:eastAsiaTheme="minorEastAsia"/>
          <w:color w:val="auto"/>
          <w:sz w:val="24"/>
          <w:szCs w:val="24"/>
          <w:u w:val="none"/>
          <w:lang w:eastAsia="zh-CN"/>
          <w14:ligatures w14:val="standardContextual"/>
        </w:rPr>
      </w:pPr>
      <w:r w:rsidRPr="00C37F0E">
        <w:rPr>
          <w:rFonts w:eastAsiaTheme="minorEastAsia"/>
          <w:sz w:val="24"/>
          <w:szCs w:val="24"/>
          <w:lang w:eastAsia="zh-CN"/>
          <w14:ligatures w14:val="standardContextual"/>
        </w:rPr>
        <w:t xml:space="preserve">intervention </w:t>
      </w:r>
      <w:proofErr w:type="spellStart"/>
      <w:r w:rsidRPr="00C37F0E">
        <w:rPr>
          <w:rFonts w:eastAsiaTheme="minorEastAsia"/>
          <w:sz w:val="24"/>
          <w:szCs w:val="24"/>
          <w:lang w:eastAsia="zh-CN"/>
          <w14:ligatures w14:val="standardContextual"/>
        </w:rPr>
        <w:t>programme</w:t>
      </w:r>
      <w:proofErr w:type="spellEnd"/>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The Modern Language Journal</w:t>
      </w:r>
      <w:r w:rsidR="00A21403">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Pr="00A531B3">
        <w:rPr>
          <w:rFonts w:eastAsiaTheme="minorEastAsia"/>
          <w:i/>
          <w:iCs/>
          <w:sz w:val="24"/>
          <w:szCs w:val="24"/>
          <w:lang w:eastAsia="zh-CN"/>
          <w14:ligatures w14:val="standardContextual"/>
        </w:rPr>
        <w:t>99</w:t>
      </w:r>
      <w:r w:rsidR="00FB6267" w:rsidRPr="00A531B3">
        <w:rPr>
          <w:rFonts w:eastAsiaTheme="minorEastAsia"/>
          <w:sz w:val="24"/>
          <w:szCs w:val="24"/>
          <w:lang w:eastAsia="zh-CN"/>
          <w14:ligatures w14:val="standardContextual"/>
        </w:rPr>
        <w:t>(1),</w:t>
      </w:r>
      <w:r w:rsidRPr="00C37F0E">
        <w:rPr>
          <w:rFonts w:eastAsiaTheme="minorEastAsia"/>
          <w:sz w:val="24"/>
          <w:szCs w:val="24"/>
          <w:lang w:eastAsia="zh-CN"/>
          <w14:ligatures w14:val="standardContextual"/>
        </w:rPr>
        <w:t xml:space="preserve"> 40</w:t>
      </w:r>
      <w:r w:rsidR="00D969C8"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56.</w:t>
      </w:r>
      <w:r w:rsidR="00FB6267">
        <w:rPr>
          <w:rFonts w:eastAsiaTheme="minorEastAsia"/>
          <w:sz w:val="24"/>
          <w:szCs w:val="24"/>
          <w:lang w:eastAsia="zh-CN"/>
          <w14:ligatures w14:val="standardContextual"/>
        </w:rPr>
        <w:t xml:space="preserve"> </w:t>
      </w:r>
      <w:r w:rsidR="00537F3E">
        <w:rPr>
          <w:rFonts w:eastAsiaTheme="minorEastAsia"/>
          <w:sz w:val="24"/>
          <w:szCs w:val="24"/>
          <w:lang w:eastAsia="zh-CN"/>
          <w14:ligatures w14:val="standardContextual"/>
        </w:rPr>
        <w:t xml:space="preserve"> </w:t>
      </w:r>
      <w:hyperlink r:id="rId29" w:history="1">
        <w:r w:rsidR="00537F3E" w:rsidRPr="00FC0386">
          <w:rPr>
            <w:rStyle w:val="Hyperlink"/>
            <w:rFonts w:eastAsiaTheme="minorEastAsia"/>
            <w:sz w:val="24"/>
            <w:szCs w:val="24"/>
            <w:lang w:eastAsia="zh-CN"/>
            <w14:ligatures w14:val="standardContextual"/>
          </w:rPr>
          <w:t>https://doi.org/10.1111/modl.12192</w:t>
        </w:r>
      </w:hyperlink>
    </w:p>
    <w:p w14:paraId="49ACBA7B" w14:textId="74B64D02" w:rsidR="00313576" w:rsidRDefault="00313576" w:rsidP="00313576">
      <w:pPr>
        <w:pStyle w:val="BodyText"/>
        <w:spacing w:line="480" w:lineRule="auto"/>
        <w:ind w:left="360" w:right="-30" w:hanging="360"/>
        <w:jc w:val="both"/>
        <w:rPr>
          <w:rFonts w:eastAsiaTheme="minorEastAsia"/>
          <w:sz w:val="24"/>
          <w:szCs w:val="24"/>
          <w:lang w:eastAsia="zh-CN"/>
          <w14:ligatures w14:val="standardContextual"/>
        </w:rPr>
      </w:pPr>
      <w:proofErr w:type="spellStart"/>
      <w:r>
        <w:rPr>
          <w:rFonts w:eastAsiaTheme="minorEastAsia"/>
          <w:sz w:val="24"/>
          <w:szCs w:val="24"/>
          <w:lang w:eastAsia="zh-CN"/>
          <w14:ligatures w14:val="standardContextual"/>
        </w:rPr>
        <w:t>Kiramba</w:t>
      </w:r>
      <w:proofErr w:type="spellEnd"/>
      <w:r>
        <w:rPr>
          <w:rFonts w:eastAsiaTheme="minorEastAsia"/>
          <w:sz w:val="24"/>
          <w:szCs w:val="24"/>
          <w:lang w:eastAsia="zh-CN"/>
          <w14:ligatures w14:val="standardContextual"/>
        </w:rPr>
        <w:t xml:space="preserve">, </w:t>
      </w:r>
      <w:r w:rsidRPr="002C67EC">
        <w:rPr>
          <w:sz w:val="24"/>
          <w:szCs w:val="24"/>
        </w:rPr>
        <w:t>L. K.</w:t>
      </w:r>
      <w:r>
        <w:rPr>
          <w:sz w:val="24"/>
          <w:szCs w:val="24"/>
        </w:rPr>
        <w:t xml:space="preserve">, </w:t>
      </w:r>
      <w:r>
        <w:rPr>
          <w:rFonts w:eastAsiaTheme="minorEastAsia"/>
          <w:sz w:val="24"/>
          <w:szCs w:val="24"/>
          <w:lang w:eastAsia="zh-CN"/>
          <w14:ligatures w14:val="standardContextual"/>
        </w:rPr>
        <w:t xml:space="preserve">Deng, Q., Gu, X., </w:t>
      </w:r>
      <w:proofErr w:type="spellStart"/>
      <w:r>
        <w:rPr>
          <w:rFonts w:eastAsiaTheme="minorEastAsia"/>
          <w:sz w:val="24"/>
          <w:szCs w:val="24"/>
          <w:lang w:eastAsia="zh-CN"/>
          <w14:ligatures w14:val="standardContextual"/>
        </w:rPr>
        <w:t>Yunes</w:t>
      </w:r>
      <w:proofErr w:type="spellEnd"/>
      <w:r>
        <w:rPr>
          <w:rFonts w:eastAsiaTheme="minorEastAsia"/>
          <w:sz w:val="24"/>
          <w:szCs w:val="24"/>
          <w:lang w:eastAsia="zh-CN"/>
          <w14:ligatures w14:val="standardContextual"/>
        </w:rPr>
        <w:t xml:space="preserve">-Koch, A., &amp; </w:t>
      </w:r>
      <w:proofErr w:type="spellStart"/>
      <w:r>
        <w:rPr>
          <w:rFonts w:eastAsiaTheme="minorEastAsia"/>
          <w:sz w:val="24"/>
          <w:szCs w:val="24"/>
          <w:lang w:eastAsia="zh-CN"/>
          <w14:ligatures w14:val="standardContextual"/>
        </w:rPr>
        <w:t>Viesca</w:t>
      </w:r>
      <w:proofErr w:type="spellEnd"/>
      <w:r>
        <w:rPr>
          <w:rFonts w:eastAsiaTheme="minorEastAsia"/>
          <w:sz w:val="24"/>
          <w:szCs w:val="24"/>
          <w:lang w:eastAsia="zh-CN"/>
          <w14:ligatures w14:val="standardContextual"/>
        </w:rPr>
        <w:t xml:space="preserve">, K. (2023). Community language ideologies: </w:t>
      </w:r>
      <w:r w:rsidRPr="00313576">
        <w:rPr>
          <w:rFonts w:eastAsiaTheme="minorEastAsia"/>
          <w:sz w:val="24"/>
          <w:szCs w:val="24"/>
          <w:lang w:eastAsia="zh-CN"/>
          <w14:ligatures w14:val="standardContextual"/>
        </w:rPr>
        <w:t>Implications for language policy and practice</w:t>
      </w:r>
      <w:r>
        <w:rPr>
          <w:rFonts w:eastAsiaTheme="minorEastAsia"/>
          <w:sz w:val="24"/>
          <w:szCs w:val="24"/>
          <w:lang w:eastAsia="zh-CN"/>
          <w14:ligatures w14:val="standardContextual"/>
        </w:rPr>
        <w:t xml:space="preserve">. </w:t>
      </w:r>
      <w:r w:rsidRPr="00313576">
        <w:rPr>
          <w:rFonts w:eastAsiaTheme="minorEastAsia"/>
          <w:i/>
          <w:iCs/>
          <w:sz w:val="24"/>
          <w:szCs w:val="24"/>
          <w:lang w:eastAsia="zh-CN"/>
          <w14:ligatures w14:val="standardContextual"/>
        </w:rPr>
        <w:t>Linguistics and Education, 78</w:t>
      </w:r>
      <w:r>
        <w:rPr>
          <w:rFonts w:eastAsiaTheme="minorEastAsia"/>
          <w:sz w:val="24"/>
          <w:szCs w:val="24"/>
          <w:lang w:eastAsia="zh-CN"/>
          <w14:ligatures w14:val="standardContextual"/>
        </w:rPr>
        <w:t xml:space="preserve">, Article 101251. </w:t>
      </w:r>
      <w:hyperlink r:id="rId30" w:history="1">
        <w:r w:rsidRPr="0095717A">
          <w:rPr>
            <w:rStyle w:val="Hyperlink"/>
            <w:rFonts w:eastAsiaTheme="minorEastAsia"/>
            <w:sz w:val="24"/>
            <w:szCs w:val="24"/>
            <w:lang w:eastAsia="zh-CN"/>
            <w14:ligatures w14:val="standardContextual"/>
          </w:rPr>
          <w:t>https://doi.org/10.1016/j.linged.2023.101251</w:t>
        </w:r>
      </w:hyperlink>
    </w:p>
    <w:p w14:paraId="7AEA3C64" w14:textId="01E24E3C" w:rsidR="002C67EC" w:rsidRPr="002C67EC" w:rsidRDefault="002C67EC" w:rsidP="00C15002">
      <w:pPr>
        <w:pStyle w:val="BodyText"/>
        <w:spacing w:line="480" w:lineRule="auto"/>
        <w:ind w:left="360" w:right="-30" w:hanging="360"/>
        <w:jc w:val="both"/>
        <w:rPr>
          <w:i/>
          <w:iCs/>
          <w:sz w:val="24"/>
          <w:szCs w:val="24"/>
        </w:rPr>
      </w:pPr>
      <w:proofErr w:type="spellStart"/>
      <w:r w:rsidRPr="002C67EC">
        <w:rPr>
          <w:sz w:val="24"/>
          <w:szCs w:val="24"/>
        </w:rPr>
        <w:t>Kiramba</w:t>
      </w:r>
      <w:proofErr w:type="spellEnd"/>
      <w:r w:rsidRPr="002C67EC">
        <w:rPr>
          <w:sz w:val="24"/>
          <w:szCs w:val="24"/>
        </w:rPr>
        <w:t xml:space="preserve">, L. K. </w:t>
      </w:r>
      <w:r w:rsidR="00414F87">
        <w:rPr>
          <w:sz w:val="24"/>
          <w:szCs w:val="24"/>
        </w:rPr>
        <w:t>(</w:t>
      </w:r>
      <w:r w:rsidRPr="002C67EC">
        <w:rPr>
          <w:sz w:val="24"/>
          <w:szCs w:val="24"/>
        </w:rPr>
        <w:t>2018</w:t>
      </w:r>
      <w:r w:rsidR="00414F87">
        <w:rPr>
          <w:sz w:val="24"/>
          <w:szCs w:val="24"/>
        </w:rPr>
        <w:t>)</w:t>
      </w:r>
      <w:r w:rsidRPr="002C67EC">
        <w:rPr>
          <w:sz w:val="24"/>
          <w:szCs w:val="24"/>
        </w:rPr>
        <w:t xml:space="preserve">. Language ideologies and epistemic exclusion. </w:t>
      </w:r>
      <w:r w:rsidRPr="002C67EC">
        <w:rPr>
          <w:i/>
          <w:iCs/>
          <w:sz w:val="24"/>
          <w:szCs w:val="24"/>
        </w:rPr>
        <w:t>Language and</w:t>
      </w:r>
    </w:p>
    <w:p w14:paraId="37681103" w14:textId="235CA368" w:rsidR="002C67EC" w:rsidRDefault="002C67EC" w:rsidP="00C15002">
      <w:pPr>
        <w:pStyle w:val="BodyText"/>
        <w:spacing w:line="480" w:lineRule="auto"/>
        <w:ind w:left="360" w:right="-30"/>
        <w:jc w:val="both"/>
        <w:rPr>
          <w:sz w:val="24"/>
          <w:szCs w:val="24"/>
        </w:rPr>
      </w:pPr>
      <w:r w:rsidRPr="002C67EC">
        <w:rPr>
          <w:i/>
          <w:iCs/>
          <w:sz w:val="24"/>
          <w:szCs w:val="24"/>
        </w:rPr>
        <w:t>Education, 32</w:t>
      </w:r>
      <w:r w:rsidRPr="002C67EC">
        <w:rPr>
          <w:sz w:val="24"/>
          <w:szCs w:val="24"/>
        </w:rPr>
        <w:t>(4), 291–312.</w:t>
      </w:r>
      <w:r w:rsidR="00FB6267">
        <w:rPr>
          <w:sz w:val="24"/>
          <w:szCs w:val="24"/>
        </w:rPr>
        <w:t xml:space="preserve"> </w:t>
      </w:r>
      <w:hyperlink r:id="rId31" w:history="1">
        <w:r w:rsidR="00537F3E" w:rsidRPr="00537F3E">
          <w:rPr>
            <w:rStyle w:val="Hyperlink"/>
            <w:sz w:val="24"/>
            <w:szCs w:val="24"/>
          </w:rPr>
          <w:t>https://doi.org/10.1080/09500782.2018.1438469</w:t>
        </w:r>
      </w:hyperlink>
    </w:p>
    <w:p w14:paraId="43868FD9" w14:textId="0910CC11" w:rsidR="00AF36F3" w:rsidRDefault="00AF36F3" w:rsidP="00C15002">
      <w:pPr>
        <w:widowControl/>
        <w:adjustRightInd w:val="0"/>
        <w:spacing w:line="480" w:lineRule="auto"/>
        <w:ind w:left="360" w:hanging="360"/>
        <w:jc w:val="both"/>
        <w:rPr>
          <w:rStyle w:val="Hyperlink"/>
          <w:rFonts w:eastAsiaTheme="minorEastAsia"/>
          <w:color w:val="auto"/>
          <w:sz w:val="24"/>
          <w:szCs w:val="24"/>
          <w:u w:val="none"/>
          <w:lang w:eastAsia="zh-CN"/>
          <w14:ligatures w14:val="standardContextual"/>
        </w:rPr>
      </w:pPr>
      <w:proofErr w:type="spellStart"/>
      <w:r w:rsidRPr="00C37F0E">
        <w:rPr>
          <w:rFonts w:eastAsiaTheme="minorEastAsia"/>
          <w:sz w:val="24"/>
          <w:szCs w:val="24"/>
          <w:lang w:eastAsia="zh-CN"/>
          <w14:ligatures w14:val="standardContextual"/>
        </w:rPr>
        <w:t>Kramarski</w:t>
      </w:r>
      <w:proofErr w:type="spellEnd"/>
      <w:r w:rsidRPr="00C37F0E">
        <w:rPr>
          <w:rFonts w:eastAsiaTheme="minorEastAsia"/>
          <w:sz w:val="24"/>
          <w:szCs w:val="24"/>
          <w:lang w:eastAsia="zh-CN"/>
          <w14:ligatures w14:val="standardContextual"/>
        </w:rPr>
        <w:t>, B</w:t>
      </w:r>
      <w:r w:rsidR="00655916"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00414F87">
        <w:rPr>
          <w:rFonts w:eastAsiaTheme="minorEastAsia"/>
          <w:sz w:val="24"/>
          <w:szCs w:val="24"/>
          <w:lang w:eastAsia="zh-CN"/>
          <w14:ligatures w14:val="standardContextual"/>
        </w:rPr>
        <w:t xml:space="preserve">&amp; </w:t>
      </w:r>
      <w:proofErr w:type="spellStart"/>
      <w:r w:rsidRPr="00C37F0E">
        <w:rPr>
          <w:rFonts w:eastAsiaTheme="minorEastAsia"/>
          <w:sz w:val="24"/>
          <w:szCs w:val="24"/>
          <w:lang w:eastAsia="zh-CN"/>
          <w14:ligatures w14:val="standardContextual"/>
        </w:rPr>
        <w:t>Mevarech</w:t>
      </w:r>
      <w:proofErr w:type="spellEnd"/>
      <w:r w:rsidRPr="00C37F0E">
        <w:rPr>
          <w:rFonts w:eastAsiaTheme="minorEastAsia"/>
          <w:sz w:val="24"/>
          <w:szCs w:val="24"/>
          <w:lang w:eastAsia="zh-CN"/>
          <w14:ligatures w14:val="standardContextual"/>
        </w:rPr>
        <w:t>, Z</w:t>
      </w:r>
      <w:r w:rsidR="00414F87">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 xml:space="preserve">R. </w:t>
      </w:r>
      <w:r w:rsidR="00414F87">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2003</w:t>
      </w:r>
      <w:r w:rsidR="00414F87">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Enhancing mathematical reasoning in the classroom: The effects of cooperative learning and metacognitive training. </w:t>
      </w:r>
      <w:r w:rsidRPr="00C37F0E">
        <w:rPr>
          <w:rFonts w:eastAsiaTheme="minorEastAsia"/>
          <w:i/>
          <w:iCs/>
          <w:sz w:val="24"/>
          <w:szCs w:val="24"/>
          <w:lang w:eastAsia="zh-CN"/>
          <w14:ligatures w14:val="standardContextual"/>
        </w:rPr>
        <w:t>American Educational Research Journal</w:t>
      </w:r>
      <w:r w:rsidR="00D969C8">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Pr="00A531B3">
        <w:rPr>
          <w:rFonts w:eastAsiaTheme="minorEastAsia"/>
          <w:i/>
          <w:iCs/>
          <w:sz w:val="24"/>
          <w:szCs w:val="24"/>
          <w:lang w:eastAsia="zh-CN"/>
          <w14:ligatures w14:val="standardContextual"/>
        </w:rPr>
        <w:t>40</w:t>
      </w:r>
      <w:r w:rsidR="00FB6267" w:rsidRPr="00A531B3">
        <w:rPr>
          <w:rFonts w:eastAsiaTheme="minorEastAsia"/>
          <w:sz w:val="24"/>
          <w:szCs w:val="24"/>
          <w:lang w:eastAsia="zh-CN"/>
          <w14:ligatures w14:val="standardContextual"/>
        </w:rPr>
        <w:t>(1),</w:t>
      </w:r>
      <w:r w:rsidR="00655916" w:rsidRPr="00C37F0E">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281</w:t>
      </w:r>
      <w:r w:rsidR="00D969C8"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310.</w:t>
      </w:r>
      <w:r w:rsidR="00FB6267">
        <w:rPr>
          <w:rFonts w:eastAsiaTheme="minorEastAsia"/>
          <w:sz w:val="24"/>
          <w:szCs w:val="24"/>
          <w:lang w:eastAsia="zh-CN"/>
          <w14:ligatures w14:val="standardContextual"/>
        </w:rPr>
        <w:t xml:space="preserve"> </w:t>
      </w:r>
      <w:hyperlink r:id="rId32" w:history="1">
        <w:r w:rsidR="00537F3E" w:rsidRPr="00FC0386">
          <w:rPr>
            <w:rStyle w:val="Hyperlink"/>
            <w:rFonts w:eastAsiaTheme="minorEastAsia"/>
            <w:sz w:val="24"/>
            <w:szCs w:val="24"/>
            <w:lang w:eastAsia="zh-CN"/>
            <w14:ligatures w14:val="standardContextual"/>
          </w:rPr>
          <w:t>https://doi.org/10.3102/00028312040001281</w:t>
        </w:r>
      </w:hyperlink>
    </w:p>
    <w:p w14:paraId="4DBF2197" w14:textId="4B7219CE" w:rsidR="00C47DA4" w:rsidRDefault="00C47DA4" w:rsidP="00C15002">
      <w:pPr>
        <w:pStyle w:val="BodyText"/>
        <w:spacing w:line="480" w:lineRule="auto"/>
        <w:ind w:left="360" w:right="-30" w:hanging="360"/>
        <w:jc w:val="both"/>
        <w:rPr>
          <w:rStyle w:val="Hyperlink"/>
          <w:color w:val="auto"/>
          <w:sz w:val="24"/>
          <w:szCs w:val="24"/>
          <w:u w:val="none"/>
        </w:rPr>
      </w:pPr>
      <w:r w:rsidRPr="00C37F0E">
        <w:rPr>
          <w:sz w:val="24"/>
          <w:szCs w:val="24"/>
        </w:rPr>
        <w:t>Kroll</w:t>
      </w:r>
      <w:r w:rsidR="00414F87">
        <w:rPr>
          <w:sz w:val="24"/>
          <w:szCs w:val="24"/>
        </w:rPr>
        <w:t>,</w:t>
      </w:r>
      <w:r w:rsidRPr="00C37F0E">
        <w:rPr>
          <w:sz w:val="24"/>
          <w:szCs w:val="24"/>
        </w:rPr>
        <w:t xml:space="preserve"> J</w:t>
      </w:r>
      <w:r w:rsidR="00414F87">
        <w:rPr>
          <w:sz w:val="24"/>
          <w:szCs w:val="24"/>
        </w:rPr>
        <w:t xml:space="preserve">. </w:t>
      </w:r>
      <w:r w:rsidRPr="00C37F0E">
        <w:rPr>
          <w:sz w:val="24"/>
          <w:szCs w:val="24"/>
        </w:rPr>
        <w:t>F</w:t>
      </w:r>
      <w:r w:rsidR="00414F87">
        <w:rPr>
          <w:sz w:val="24"/>
          <w:szCs w:val="24"/>
        </w:rPr>
        <w:t>.</w:t>
      </w:r>
      <w:r w:rsidRPr="00C37F0E">
        <w:rPr>
          <w:sz w:val="24"/>
          <w:szCs w:val="24"/>
        </w:rPr>
        <w:t>, Michael</w:t>
      </w:r>
      <w:r w:rsidR="00414F87">
        <w:rPr>
          <w:sz w:val="24"/>
          <w:szCs w:val="24"/>
        </w:rPr>
        <w:t>,</w:t>
      </w:r>
      <w:r w:rsidR="00857FC2" w:rsidRPr="00C37F0E">
        <w:rPr>
          <w:sz w:val="24"/>
          <w:szCs w:val="24"/>
        </w:rPr>
        <w:t xml:space="preserve"> E</w:t>
      </w:r>
      <w:r w:rsidR="00414F87">
        <w:rPr>
          <w:sz w:val="24"/>
          <w:szCs w:val="24"/>
        </w:rPr>
        <w:t>.</w:t>
      </w:r>
      <w:r w:rsidRPr="00C37F0E">
        <w:rPr>
          <w:sz w:val="24"/>
          <w:szCs w:val="24"/>
        </w:rPr>
        <w:t xml:space="preserve">, </w:t>
      </w:r>
      <w:proofErr w:type="spellStart"/>
      <w:r w:rsidRPr="00C37F0E">
        <w:rPr>
          <w:sz w:val="24"/>
          <w:szCs w:val="24"/>
        </w:rPr>
        <w:t>Tokowicz</w:t>
      </w:r>
      <w:proofErr w:type="spellEnd"/>
      <w:r w:rsidR="00414F87">
        <w:rPr>
          <w:sz w:val="24"/>
          <w:szCs w:val="24"/>
        </w:rPr>
        <w:t>,</w:t>
      </w:r>
      <w:r w:rsidR="00857FC2" w:rsidRPr="00C37F0E">
        <w:rPr>
          <w:sz w:val="24"/>
          <w:szCs w:val="24"/>
        </w:rPr>
        <w:t xml:space="preserve"> N</w:t>
      </w:r>
      <w:r w:rsidR="00414F87">
        <w:rPr>
          <w:sz w:val="24"/>
          <w:szCs w:val="24"/>
        </w:rPr>
        <w:t>.</w:t>
      </w:r>
      <w:r w:rsidRPr="00C37F0E">
        <w:rPr>
          <w:sz w:val="24"/>
          <w:szCs w:val="24"/>
        </w:rPr>
        <w:t xml:space="preserve">, </w:t>
      </w:r>
      <w:r w:rsidR="00414F87">
        <w:rPr>
          <w:sz w:val="24"/>
          <w:szCs w:val="24"/>
        </w:rPr>
        <w:t xml:space="preserve">&amp; </w:t>
      </w:r>
      <w:r w:rsidRPr="00C37F0E">
        <w:rPr>
          <w:sz w:val="24"/>
          <w:szCs w:val="24"/>
        </w:rPr>
        <w:t>Dufour</w:t>
      </w:r>
      <w:r w:rsidR="00414F87">
        <w:rPr>
          <w:sz w:val="24"/>
          <w:szCs w:val="24"/>
        </w:rPr>
        <w:t>,</w:t>
      </w:r>
      <w:r w:rsidR="00857FC2" w:rsidRPr="00C37F0E">
        <w:rPr>
          <w:sz w:val="24"/>
          <w:szCs w:val="24"/>
        </w:rPr>
        <w:t xml:space="preserve"> R</w:t>
      </w:r>
      <w:r w:rsidRPr="00C37F0E">
        <w:rPr>
          <w:sz w:val="24"/>
          <w:szCs w:val="24"/>
        </w:rPr>
        <w:t xml:space="preserve">. </w:t>
      </w:r>
      <w:r w:rsidR="00414F87">
        <w:rPr>
          <w:sz w:val="24"/>
          <w:szCs w:val="24"/>
        </w:rPr>
        <w:t>(</w:t>
      </w:r>
      <w:r w:rsidRPr="00C37F0E">
        <w:rPr>
          <w:sz w:val="24"/>
          <w:szCs w:val="24"/>
        </w:rPr>
        <w:t>2002</w:t>
      </w:r>
      <w:r w:rsidR="00414F87">
        <w:rPr>
          <w:sz w:val="24"/>
          <w:szCs w:val="24"/>
        </w:rPr>
        <w:t>)</w:t>
      </w:r>
      <w:r w:rsidRPr="00C37F0E">
        <w:rPr>
          <w:sz w:val="24"/>
          <w:szCs w:val="24"/>
        </w:rPr>
        <w:t xml:space="preserve">. The development of lexical fluency in a second language. </w:t>
      </w:r>
      <w:r w:rsidRPr="00C37F0E">
        <w:rPr>
          <w:i/>
          <w:sz w:val="24"/>
          <w:szCs w:val="24"/>
        </w:rPr>
        <w:t>Second Language Research</w:t>
      </w:r>
      <w:r w:rsidR="00D969C8">
        <w:rPr>
          <w:i/>
          <w:sz w:val="24"/>
          <w:szCs w:val="24"/>
        </w:rPr>
        <w:t>,</w:t>
      </w:r>
      <w:r w:rsidRPr="00C37F0E">
        <w:rPr>
          <w:i/>
          <w:spacing w:val="80"/>
          <w:sz w:val="24"/>
          <w:szCs w:val="24"/>
        </w:rPr>
        <w:t xml:space="preserve"> </w:t>
      </w:r>
      <w:r w:rsidRPr="00A531B3">
        <w:rPr>
          <w:i/>
          <w:iCs/>
          <w:sz w:val="24"/>
          <w:szCs w:val="24"/>
        </w:rPr>
        <w:t>18</w:t>
      </w:r>
      <w:r w:rsidR="00A35CC1" w:rsidRPr="00A531B3">
        <w:rPr>
          <w:sz w:val="24"/>
          <w:szCs w:val="24"/>
        </w:rPr>
        <w:t>(2),</w:t>
      </w:r>
      <w:r w:rsidRPr="00C37F0E">
        <w:rPr>
          <w:sz w:val="24"/>
          <w:szCs w:val="24"/>
        </w:rPr>
        <w:t xml:space="preserve"> 137</w:t>
      </w:r>
      <w:r w:rsidR="00D969C8" w:rsidRPr="00C37F0E">
        <w:rPr>
          <w:rFonts w:eastAsiaTheme="minorEastAsia"/>
          <w:sz w:val="24"/>
          <w:szCs w:val="24"/>
          <w:lang w:eastAsia="zh-CN"/>
          <w14:ligatures w14:val="standardContextual"/>
        </w:rPr>
        <w:t>–</w:t>
      </w:r>
      <w:r w:rsidRPr="00C37F0E">
        <w:rPr>
          <w:sz w:val="24"/>
          <w:szCs w:val="24"/>
        </w:rPr>
        <w:t>171.</w:t>
      </w:r>
      <w:r w:rsidR="00A35CC1">
        <w:rPr>
          <w:sz w:val="24"/>
          <w:szCs w:val="24"/>
        </w:rPr>
        <w:t xml:space="preserve"> </w:t>
      </w:r>
      <w:r w:rsidR="00537F3E">
        <w:rPr>
          <w:sz w:val="24"/>
          <w:szCs w:val="24"/>
        </w:rPr>
        <w:t xml:space="preserve"> </w:t>
      </w:r>
      <w:hyperlink r:id="rId33" w:history="1">
        <w:r w:rsidR="00537F3E" w:rsidRPr="00FC0386">
          <w:rPr>
            <w:rStyle w:val="Hyperlink"/>
            <w:sz w:val="24"/>
            <w:szCs w:val="24"/>
          </w:rPr>
          <w:t>https://doi.org/10.1191/0267658302sr201oa</w:t>
        </w:r>
      </w:hyperlink>
    </w:p>
    <w:p w14:paraId="14B89450" w14:textId="2C333FD4" w:rsidR="00214459" w:rsidRPr="004171D6" w:rsidRDefault="00C47DA4" w:rsidP="00C15002">
      <w:pPr>
        <w:pStyle w:val="BodyText"/>
        <w:spacing w:line="480" w:lineRule="auto"/>
        <w:ind w:left="270" w:right="-30" w:hanging="270"/>
        <w:jc w:val="both"/>
        <w:rPr>
          <w:rStyle w:val="Hyperlink"/>
          <w:sz w:val="24"/>
          <w:szCs w:val="24"/>
        </w:rPr>
      </w:pPr>
      <w:proofErr w:type="spellStart"/>
      <w:r w:rsidRPr="00895DF3">
        <w:rPr>
          <w:sz w:val="24"/>
          <w:szCs w:val="24"/>
        </w:rPr>
        <w:t>Kuzon</w:t>
      </w:r>
      <w:proofErr w:type="spellEnd"/>
      <w:r w:rsidR="00414F87" w:rsidRPr="00895DF3">
        <w:rPr>
          <w:sz w:val="24"/>
          <w:szCs w:val="24"/>
        </w:rPr>
        <w:t>,</w:t>
      </w:r>
      <w:r w:rsidRPr="00895DF3">
        <w:rPr>
          <w:sz w:val="24"/>
          <w:szCs w:val="24"/>
        </w:rPr>
        <w:t xml:space="preserve"> W</w:t>
      </w:r>
      <w:r w:rsidR="00414F87" w:rsidRPr="00895DF3">
        <w:rPr>
          <w:sz w:val="24"/>
          <w:szCs w:val="24"/>
        </w:rPr>
        <w:t xml:space="preserve">. </w:t>
      </w:r>
      <w:r w:rsidRPr="00895DF3">
        <w:rPr>
          <w:sz w:val="24"/>
          <w:szCs w:val="24"/>
        </w:rPr>
        <w:t>M</w:t>
      </w:r>
      <w:r w:rsidR="00414F87" w:rsidRPr="00895DF3">
        <w:rPr>
          <w:sz w:val="24"/>
          <w:szCs w:val="24"/>
        </w:rPr>
        <w:t>.</w:t>
      </w:r>
      <w:r w:rsidRPr="00895DF3">
        <w:rPr>
          <w:sz w:val="24"/>
          <w:szCs w:val="24"/>
        </w:rPr>
        <w:t xml:space="preserve">, </w:t>
      </w:r>
      <w:proofErr w:type="spellStart"/>
      <w:r w:rsidRPr="00895DF3">
        <w:rPr>
          <w:sz w:val="24"/>
          <w:szCs w:val="24"/>
        </w:rPr>
        <w:t>Urbanchek</w:t>
      </w:r>
      <w:proofErr w:type="spellEnd"/>
      <w:r w:rsidR="00414F87" w:rsidRPr="00895DF3">
        <w:rPr>
          <w:sz w:val="24"/>
          <w:szCs w:val="24"/>
        </w:rPr>
        <w:t>,</w:t>
      </w:r>
      <w:r w:rsidR="00857FC2" w:rsidRPr="00895DF3">
        <w:rPr>
          <w:sz w:val="24"/>
          <w:szCs w:val="24"/>
        </w:rPr>
        <w:t xml:space="preserve"> M</w:t>
      </w:r>
      <w:r w:rsidR="00414F87" w:rsidRPr="00895DF3">
        <w:rPr>
          <w:sz w:val="24"/>
          <w:szCs w:val="24"/>
        </w:rPr>
        <w:t xml:space="preserve">. </w:t>
      </w:r>
      <w:r w:rsidR="00857FC2" w:rsidRPr="00895DF3">
        <w:rPr>
          <w:sz w:val="24"/>
          <w:szCs w:val="24"/>
        </w:rPr>
        <w:t>G</w:t>
      </w:r>
      <w:r w:rsidR="00414F87" w:rsidRPr="00895DF3">
        <w:rPr>
          <w:sz w:val="24"/>
          <w:szCs w:val="24"/>
        </w:rPr>
        <w:t>.</w:t>
      </w:r>
      <w:r w:rsidRPr="00895DF3">
        <w:rPr>
          <w:sz w:val="24"/>
          <w:szCs w:val="24"/>
        </w:rPr>
        <w:t xml:space="preserve">, </w:t>
      </w:r>
      <w:r w:rsidR="00414F87" w:rsidRPr="00895DF3">
        <w:rPr>
          <w:sz w:val="24"/>
          <w:szCs w:val="24"/>
        </w:rPr>
        <w:t xml:space="preserve">&amp; </w:t>
      </w:r>
      <w:r w:rsidRPr="00895DF3">
        <w:rPr>
          <w:sz w:val="24"/>
          <w:szCs w:val="24"/>
        </w:rPr>
        <w:t>McCabe</w:t>
      </w:r>
      <w:r w:rsidR="00414F87" w:rsidRPr="00895DF3">
        <w:rPr>
          <w:sz w:val="24"/>
          <w:szCs w:val="24"/>
        </w:rPr>
        <w:t>,</w:t>
      </w:r>
      <w:r w:rsidR="00857FC2" w:rsidRPr="00895DF3">
        <w:rPr>
          <w:sz w:val="24"/>
          <w:szCs w:val="24"/>
        </w:rPr>
        <w:t xml:space="preserve"> S</w:t>
      </w:r>
      <w:r w:rsidRPr="00895DF3">
        <w:rPr>
          <w:sz w:val="24"/>
          <w:szCs w:val="24"/>
        </w:rPr>
        <w:t xml:space="preserve">. </w:t>
      </w:r>
      <w:r w:rsidR="00414F87" w:rsidRPr="00895DF3">
        <w:rPr>
          <w:sz w:val="24"/>
          <w:szCs w:val="24"/>
        </w:rPr>
        <w:t>(</w:t>
      </w:r>
      <w:r w:rsidRPr="00895DF3">
        <w:rPr>
          <w:sz w:val="24"/>
          <w:szCs w:val="24"/>
        </w:rPr>
        <w:t>1996</w:t>
      </w:r>
      <w:r w:rsidR="00414F87" w:rsidRPr="00895DF3">
        <w:rPr>
          <w:sz w:val="24"/>
          <w:szCs w:val="24"/>
        </w:rPr>
        <w:t>)</w:t>
      </w:r>
      <w:r w:rsidRPr="00895DF3">
        <w:rPr>
          <w:sz w:val="24"/>
          <w:szCs w:val="24"/>
        </w:rPr>
        <w:t>. The seven deadly sins of</w:t>
      </w:r>
      <w:r w:rsidRPr="00895DF3">
        <w:rPr>
          <w:spacing w:val="40"/>
          <w:sz w:val="24"/>
          <w:szCs w:val="24"/>
        </w:rPr>
        <w:t xml:space="preserve"> </w:t>
      </w:r>
      <w:r w:rsidRPr="00895DF3">
        <w:rPr>
          <w:sz w:val="24"/>
          <w:szCs w:val="24"/>
        </w:rPr>
        <w:t xml:space="preserve">statistical analysis. </w:t>
      </w:r>
      <w:r w:rsidRPr="00895DF3">
        <w:rPr>
          <w:i/>
          <w:sz w:val="24"/>
          <w:szCs w:val="24"/>
        </w:rPr>
        <w:t>Annals of Plastic Surgery</w:t>
      </w:r>
      <w:r w:rsidR="00D969C8" w:rsidRPr="00895DF3">
        <w:rPr>
          <w:i/>
          <w:sz w:val="24"/>
          <w:szCs w:val="24"/>
        </w:rPr>
        <w:t>,</w:t>
      </w:r>
      <w:r w:rsidRPr="00895DF3">
        <w:rPr>
          <w:i/>
          <w:spacing w:val="40"/>
          <w:sz w:val="24"/>
          <w:szCs w:val="24"/>
        </w:rPr>
        <w:t xml:space="preserve"> </w:t>
      </w:r>
      <w:r w:rsidRPr="00895DF3">
        <w:rPr>
          <w:i/>
          <w:iCs/>
          <w:sz w:val="24"/>
          <w:szCs w:val="24"/>
        </w:rPr>
        <w:t>37</w:t>
      </w:r>
      <w:r w:rsidR="00214459" w:rsidRPr="00895DF3">
        <w:rPr>
          <w:sz w:val="24"/>
          <w:szCs w:val="24"/>
        </w:rPr>
        <w:t>(3),</w:t>
      </w:r>
      <w:r w:rsidRPr="00895DF3">
        <w:rPr>
          <w:sz w:val="24"/>
          <w:szCs w:val="24"/>
        </w:rPr>
        <w:t xml:space="preserve"> 265</w:t>
      </w:r>
      <w:r w:rsidR="00D969C8" w:rsidRPr="00895DF3">
        <w:rPr>
          <w:rFonts w:eastAsiaTheme="minorEastAsia"/>
          <w:sz w:val="24"/>
          <w:szCs w:val="24"/>
          <w:lang w:eastAsia="zh-CN"/>
          <w14:ligatures w14:val="standardContextual"/>
        </w:rPr>
        <w:t>–</w:t>
      </w:r>
      <w:r w:rsidRPr="00895DF3">
        <w:rPr>
          <w:sz w:val="24"/>
          <w:szCs w:val="24"/>
        </w:rPr>
        <w:t>272.</w:t>
      </w:r>
      <w:r w:rsidR="00214459" w:rsidRPr="00895DF3">
        <w:rPr>
          <w:sz w:val="24"/>
          <w:szCs w:val="24"/>
        </w:rPr>
        <w:t xml:space="preserve"> </w:t>
      </w:r>
      <w:r w:rsidR="00537F3E">
        <w:rPr>
          <w:sz w:val="24"/>
          <w:szCs w:val="24"/>
        </w:rPr>
        <w:fldChar w:fldCharType="begin"/>
      </w:r>
      <w:r w:rsidR="00537F3E">
        <w:rPr>
          <w:sz w:val="24"/>
          <w:szCs w:val="24"/>
        </w:rPr>
        <w:instrText>HYPERLINK "https://doi.org/10.1097/00000637-199609000-00006" \t "_blank"</w:instrText>
      </w:r>
      <w:r w:rsidR="00537F3E">
        <w:rPr>
          <w:sz w:val="24"/>
          <w:szCs w:val="24"/>
        </w:rPr>
        <w:fldChar w:fldCharType="separate"/>
      </w:r>
      <w:r w:rsidR="00214459" w:rsidRPr="004171D6">
        <w:rPr>
          <w:rStyle w:val="Hyperlink"/>
          <w:sz w:val="24"/>
          <w:szCs w:val="24"/>
        </w:rPr>
        <w:t>https://doi.org/</w:t>
      </w:r>
      <w:r w:rsidR="00214459" w:rsidRPr="00FC0386">
        <w:rPr>
          <w:rStyle w:val="Hyperlink"/>
          <w:sz w:val="24"/>
          <w:szCs w:val="24"/>
        </w:rPr>
        <w:t>10.1097/00000637-199609000-00006</w:t>
      </w:r>
    </w:p>
    <w:p w14:paraId="37667277" w14:textId="7E58EC10" w:rsidR="00214459" w:rsidRPr="00214459" w:rsidRDefault="00537F3E" w:rsidP="00C15002">
      <w:pPr>
        <w:pStyle w:val="BodyText"/>
        <w:tabs>
          <w:tab w:val="left" w:pos="360"/>
        </w:tabs>
        <w:spacing w:line="480" w:lineRule="auto"/>
        <w:ind w:left="270" w:right="-30" w:hanging="270"/>
        <w:jc w:val="both"/>
        <w:rPr>
          <w:spacing w:val="-4"/>
          <w:sz w:val="24"/>
          <w:szCs w:val="24"/>
        </w:rPr>
      </w:pPr>
      <w:r>
        <w:rPr>
          <w:sz w:val="24"/>
          <w:szCs w:val="24"/>
        </w:rPr>
        <w:fldChar w:fldCharType="end"/>
      </w:r>
      <w:r w:rsidR="00C47DA4" w:rsidRPr="00C37F0E">
        <w:rPr>
          <w:sz w:val="24"/>
          <w:szCs w:val="24"/>
        </w:rPr>
        <w:t>Lee</w:t>
      </w:r>
      <w:r w:rsidR="00414F87">
        <w:rPr>
          <w:sz w:val="24"/>
          <w:szCs w:val="24"/>
        </w:rPr>
        <w:t>,</w:t>
      </w:r>
      <w:r w:rsidR="00C47DA4" w:rsidRPr="00C37F0E">
        <w:rPr>
          <w:sz w:val="24"/>
          <w:szCs w:val="24"/>
        </w:rPr>
        <w:t xml:space="preserve"> S</w:t>
      </w:r>
      <w:r w:rsidR="00414F87">
        <w:rPr>
          <w:sz w:val="24"/>
          <w:szCs w:val="24"/>
        </w:rPr>
        <w:t>.</w:t>
      </w:r>
      <w:r w:rsidR="00C47DA4" w:rsidRPr="00C37F0E">
        <w:rPr>
          <w:sz w:val="24"/>
          <w:szCs w:val="24"/>
        </w:rPr>
        <w:t xml:space="preserve">K. </w:t>
      </w:r>
      <w:r w:rsidR="00414F87">
        <w:rPr>
          <w:sz w:val="24"/>
          <w:szCs w:val="24"/>
        </w:rPr>
        <w:t>(</w:t>
      </w:r>
      <w:r w:rsidR="00C47DA4" w:rsidRPr="00C37F0E">
        <w:rPr>
          <w:sz w:val="24"/>
          <w:szCs w:val="24"/>
        </w:rPr>
        <w:t>2007</w:t>
      </w:r>
      <w:r w:rsidR="00414F87">
        <w:rPr>
          <w:sz w:val="24"/>
          <w:szCs w:val="24"/>
        </w:rPr>
        <w:t>)</w:t>
      </w:r>
      <w:r w:rsidR="00C47DA4" w:rsidRPr="00C37F0E">
        <w:rPr>
          <w:sz w:val="24"/>
          <w:szCs w:val="24"/>
        </w:rPr>
        <w:t>. Effects of textual enhancement and topic familiarity on Korean</w:t>
      </w:r>
      <w:r w:rsidR="00C47DA4" w:rsidRPr="00C37F0E">
        <w:rPr>
          <w:spacing w:val="40"/>
          <w:sz w:val="24"/>
          <w:szCs w:val="24"/>
        </w:rPr>
        <w:t xml:space="preserve"> </w:t>
      </w:r>
      <w:r w:rsidR="00C47DA4" w:rsidRPr="00C37F0E">
        <w:rPr>
          <w:sz w:val="24"/>
          <w:szCs w:val="24"/>
        </w:rPr>
        <w:t>EFL students' reading comprehension and learning of</w:t>
      </w:r>
      <w:r w:rsidR="00C47DA4" w:rsidRPr="00C37F0E">
        <w:rPr>
          <w:spacing w:val="18"/>
          <w:sz w:val="24"/>
          <w:szCs w:val="24"/>
        </w:rPr>
        <w:t xml:space="preserve"> </w:t>
      </w:r>
      <w:r w:rsidR="00C47DA4" w:rsidRPr="00C37F0E">
        <w:rPr>
          <w:sz w:val="24"/>
          <w:szCs w:val="24"/>
        </w:rPr>
        <w:t xml:space="preserve">passive form. </w:t>
      </w:r>
      <w:r w:rsidR="00C47DA4" w:rsidRPr="00C37F0E">
        <w:rPr>
          <w:i/>
          <w:sz w:val="24"/>
          <w:szCs w:val="24"/>
        </w:rPr>
        <w:t>Language</w:t>
      </w:r>
      <w:r w:rsidR="00C47DA4" w:rsidRPr="00C37F0E">
        <w:rPr>
          <w:i/>
          <w:spacing w:val="80"/>
          <w:sz w:val="24"/>
          <w:szCs w:val="24"/>
        </w:rPr>
        <w:t xml:space="preserve"> </w:t>
      </w:r>
      <w:r w:rsidR="00C47DA4" w:rsidRPr="00C37F0E">
        <w:rPr>
          <w:i/>
          <w:sz w:val="24"/>
          <w:szCs w:val="24"/>
        </w:rPr>
        <w:t>Learning</w:t>
      </w:r>
      <w:r w:rsidR="00D969C8">
        <w:rPr>
          <w:i/>
          <w:sz w:val="24"/>
          <w:szCs w:val="24"/>
        </w:rPr>
        <w:t>,</w:t>
      </w:r>
      <w:r w:rsidR="00C47DA4" w:rsidRPr="00C37F0E">
        <w:rPr>
          <w:i/>
          <w:spacing w:val="19"/>
          <w:sz w:val="24"/>
          <w:szCs w:val="24"/>
        </w:rPr>
        <w:t xml:space="preserve"> </w:t>
      </w:r>
      <w:r w:rsidR="00C47DA4" w:rsidRPr="00A531B3">
        <w:rPr>
          <w:i/>
          <w:iCs/>
          <w:sz w:val="24"/>
          <w:szCs w:val="24"/>
        </w:rPr>
        <w:t>57</w:t>
      </w:r>
      <w:r w:rsidR="00214459">
        <w:rPr>
          <w:i/>
          <w:iCs/>
          <w:sz w:val="24"/>
          <w:szCs w:val="24"/>
        </w:rPr>
        <w:t>(1),</w:t>
      </w:r>
      <w:r w:rsidR="00C47DA4" w:rsidRPr="00C37F0E">
        <w:rPr>
          <w:spacing w:val="13"/>
          <w:sz w:val="24"/>
          <w:szCs w:val="24"/>
        </w:rPr>
        <w:t xml:space="preserve"> </w:t>
      </w:r>
      <w:r w:rsidR="00C47DA4" w:rsidRPr="00C37F0E">
        <w:rPr>
          <w:sz w:val="24"/>
          <w:szCs w:val="24"/>
        </w:rPr>
        <w:t>87</w:t>
      </w:r>
      <w:r w:rsidR="00D969C8" w:rsidRPr="00C37F0E">
        <w:rPr>
          <w:rFonts w:eastAsiaTheme="minorEastAsia"/>
          <w:sz w:val="24"/>
          <w:szCs w:val="24"/>
          <w:lang w:eastAsia="zh-CN"/>
          <w14:ligatures w14:val="standardContextual"/>
        </w:rPr>
        <w:t>–</w:t>
      </w:r>
      <w:r w:rsidR="00C47DA4" w:rsidRPr="00C37F0E">
        <w:rPr>
          <w:spacing w:val="-4"/>
          <w:sz w:val="24"/>
          <w:szCs w:val="24"/>
        </w:rPr>
        <w:t>118.</w:t>
      </w:r>
      <w:r w:rsidR="00E63A9D" w:rsidRPr="00C37F0E">
        <w:rPr>
          <w:spacing w:val="-4"/>
          <w:sz w:val="24"/>
          <w:szCs w:val="24"/>
        </w:rPr>
        <w:t xml:space="preserve"> </w:t>
      </w:r>
      <w:r w:rsidR="00214459" w:rsidRPr="00214459">
        <w:rPr>
          <w:spacing w:val="-4"/>
          <w:sz w:val="24"/>
          <w:szCs w:val="24"/>
        </w:rPr>
        <w:t> </w:t>
      </w:r>
    </w:p>
    <w:p w14:paraId="70420DE7" w14:textId="0FD4F87E" w:rsidR="00214459" w:rsidRPr="004171D6" w:rsidRDefault="00537F3E" w:rsidP="00C15002">
      <w:pPr>
        <w:pStyle w:val="BodyText"/>
        <w:tabs>
          <w:tab w:val="left" w:pos="360"/>
        </w:tabs>
        <w:spacing w:line="480" w:lineRule="auto"/>
        <w:ind w:left="270" w:right="-30"/>
        <w:jc w:val="both"/>
        <w:rPr>
          <w:rStyle w:val="Hyperlink"/>
          <w:spacing w:val="-4"/>
          <w:sz w:val="24"/>
          <w:szCs w:val="24"/>
        </w:rPr>
      </w:pPr>
      <w:r>
        <w:rPr>
          <w:spacing w:val="-4"/>
          <w:sz w:val="24"/>
          <w:szCs w:val="24"/>
        </w:rPr>
        <w:fldChar w:fldCharType="begin"/>
      </w:r>
      <w:r>
        <w:rPr>
          <w:spacing w:val="-4"/>
          <w:sz w:val="24"/>
          <w:szCs w:val="24"/>
        </w:rPr>
        <w:instrText>HYPERLINK "https://doi.org/10.1111/j.1467-9922.2007.00400.x"</w:instrText>
      </w:r>
      <w:r>
        <w:rPr>
          <w:spacing w:val="-4"/>
          <w:sz w:val="24"/>
          <w:szCs w:val="24"/>
        </w:rPr>
        <w:fldChar w:fldCharType="separate"/>
      </w:r>
      <w:r w:rsidR="00214459" w:rsidRPr="00FC0386">
        <w:rPr>
          <w:rStyle w:val="Hyperlink"/>
          <w:spacing w:val="-4"/>
          <w:sz w:val="24"/>
          <w:szCs w:val="24"/>
        </w:rPr>
        <w:t>https://doi.org/10.1111/j.1467-9922.2007.00400.x</w:t>
      </w:r>
    </w:p>
    <w:p w14:paraId="665C7E3E" w14:textId="4F5EAE7E" w:rsidR="00C47DA4" w:rsidRDefault="00537F3E" w:rsidP="00C15002">
      <w:pPr>
        <w:pStyle w:val="BodyText"/>
        <w:spacing w:line="480" w:lineRule="auto"/>
        <w:ind w:left="270" w:right="-30" w:hanging="270"/>
        <w:jc w:val="both"/>
      </w:pPr>
      <w:r>
        <w:rPr>
          <w:spacing w:val="-4"/>
          <w:sz w:val="24"/>
          <w:szCs w:val="24"/>
        </w:rPr>
        <w:fldChar w:fldCharType="end"/>
      </w:r>
      <w:proofErr w:type="spellStart"/>
      <w:r w:rsidR="00C47DA4" w:rsidRPr="00C37F0E">
        <w:rPr>
          <w:sz w:val="24"/>
          <w:szCs w:val="24"/>
        </w:rPr>
        <w:t>Lesaux</w:t>
      </w:r>
      <w:proofErr w:type="spellEnd"/>
      <w:r w:rsidR="00414F87">
        <w:rPr>
          <w:sz w:val="24"/>
          <w:szCs w:val="24"/>
        </w:rPr>
        <w:t>,</w:t>
      </w:r>
      <w:r w:rsidR="00C47DA4" w:rsidRPr="00C37F0E">
        <w:rPr>
          <w:sz w:val="24"/>
          <w:szCs w:val="24"/>
        </w:rPr>
        <w:t xml:space="preserve"> N</w:t>
      </w:r>
      <w:r w:rsidR="00414F87">
        <w:rPr>
          <w:sz w:val="24"/>
          <w:szCs w:val="24"/>
        </w:rPr>
        <w:t xml:space="preserve">. </w:t>
      </w:r>
      <w:r w:rsidR="00C47DA4" w:rsidRPr="00C37F0E">
        <w:rPr>
          <w:sz w:val="24"/>
          <w:szCs w:val="24"/>
        </w:rPr>
        <w:t>K</w:t>
      </w:r>
      <w:r w:rsidR="00414F87">
        <w:rPr>
          <w:sz w:val="24"/>
          <w:szCs w:val="24"/>
        </w:rPr>
        <w:t>.</w:t>
      </w:r>
      <w:r w:rsidR="00C47DA4" w:rsidRPr="00C37F0E">
        <w:rPr>
          <w:sz w:val="24"/>
          <w:szCs w:val="24"/>
        </w:rPr>
        <w:t>, Kieffer</w:t>
      </w:r>
      <w:r w:rsidR="00414F87">
        <w:rPr>
          <w:sz w:val="24"/>
          <w:szCs w:val="24"/>
        </w:rPr>
        <w:t>,</w:t>
      </w:r>
      <w:r w:rsidR="00857FC2" w:rsidRPr="00C37F0E">
        <w:rPr>
          <w:sz w:val="24"/>
          <w:szCs w:val="24"/>
        </w:rPr>
        <w:t xml:space="preserve"> M</w:t>
      </w:r>
      <w:r w:rsidR="00414F87">
        <w:rPr>
          <w:sz w:val="24"/>
          <w:szCs w:val="24"/>
        </w:rPr>
        <w:t xml:space="preserve">. </w:t>
      </w:r>
      <w:r w:rsidR="00857FC2" w:rsidRPr="00C37F0E">
        <w:rPr>
          <w:sz w:val="24"/>
          <w:szCs w:val="24"/>
        </w:rPr>
        <w:t>J</w:t>
      </w:r>
      <w:r w:rsidR="00414F87">
        <w:rPr>
          <w:sz w:val="24"/>
          <w:szCs w:val="24"/>
        </w:rPr>
        <w:t>.</w:t>
      </w:r>
      <w:r w:rsidR="00C47DA4" w:rsidRPr="00C37F0E">
        <w:rPr>
          <w:sz w:val="24"/>
          <w:szCs w:val="24"/>
        </w:rPr>
        <w:t>, Faller</w:t>
      </w:r>
      <w:r w:rsidR="00414F87">
        <w:rPr>
          <w:sz w:val="24"/>
          <w:szCs w:val="24"/>
        </w:rPr>
        <w:t>,</w:t>
      </w:r>
      <w:r w:rsidR="00857FC2" w:rsidRPr="00C37F0E">
        <w:rPr>
          <w:sz w:val="24"/>
          <w:szCs w:val="24"/>
        </w:rPr>
        <w:t xml:space="preserve"> S</w:t>
      </w:r>
      <w:r w:rsidR="00414F87">
        <w:rPr>
          <w:sz w:val="24"/>
          <w:szCs w:val="24"/>
        </w:rPr>
        <w:t xml:space="preserve">. </w:t>
      </w:r>
      <w:r w:rsidR="00857FC2" w:rsidRPr="00C37F0E">
        <w:rPr>
          <w:sz w:val="24"/>
          <w:szCs w:val="24"/>
        </w:rPr>
        <w:t>E</w:t>
      </w:r>
      <w:r w:rsidR="00414F87">
        <w:rPr>
          <w:sz w:val="24"/>
          <w:szCs w:val="24"/>
        </w:rPr>
        <w:t>.</w:t>
      </w:r>
      <w:r w:rsidR="00C47DA4" w:rsidRPr="00C37F0E">
        <w:rPr>
          <w:sz w:val="24"/>
          <w:szCs w:val="24"/>
        </w:rPr>
        <w:t xml:space="preserve">, </w:t>
      </w:r>
      <w:r w:rsidR="00414F87">
        <w:rPr>
          <w:sz w:val="24"/>
          <w:szCs w:val="24"/>
        </w:rPr>
        <w:t xml:space="preserve">&amp; </w:t>
      </w:r>
      <w:r w:rsidR="00C47DA4" w:rsidRPr="00C37F0E">
        <w:rPr>
          <w:sz w:val="24"/>
          <w:szCs w:val="24"/>
        </w:rPr>
        <w:t>Kelley</w:t>
      </w:r>
      <w:r w:rsidR="00414F87">
        <w:rPr>
          <w:sz w:val="24"/>
          <w:szCs w:val="24"/>
        </w:rPr>
        <w:t>,</w:t>
      </w:r>
      <w:r w:rsidR="00857FC2" w:rsidRPr="00C37F0E">
        <w:rPr>
          <w:sz w:val="24"/>
          <w:szCs w:val="24"/>
        </w:rPr>
        <w:t xml:space="preserve"> J</w:t>
      </w:r>
      <w:r w:rsidR="00414F87">
        <w:rPr>
          <w:sz w:val="24"/>
          <w:szCs w:val="24"/>
        </w:rPr>
        <w:t xml:space="preserve">. </w:t>
      </w:r>
      <w:r w:rsidR="00857FC2" w:rsidRPr="00C37F0E">
        <w:rPr>
          <w:sz w:val="24"/>
          <w:szCs w:val="24"/>
        </w:rPr>
        <w:t>G</w:t>
      </w:r>
      <w:r w:rsidR="00C47DA4" w:rsidRPr="00C37F0E">
        <w:rPr>
          <w:sz w:val="24"/>
          <w:szCs w:val="24"/>
        </w:rPr>
        <w:t xml:space="preserve">. </w:t>
      </w:r>
      <w:r w:rsidR="00414F87">
        <w:rPr>
          <w:sz w:val="24"/>
          <w:szCs w:val="24"/>
        </w:rPr>
        <w:t>(</w:t>
      </w:r>
      <w:r w:rsidR="00C47DA4" w:rsidRPr="00C37F0E">
        <w:rPr>
          <w:sz w:val="24"/>
          <w:szCs w:val="24"/>
        </w:rPr>
        <w:t>2010</w:t>
      </w:r>
      <w:r w:rsidR="00414F87">
        <w:rPr>
          <w:sz w:val="24"/>
          <w:szCs w:val="24"/>
        </w:rPr>
        <w:t>)</w:t>
      </w:r>
      <w:r w:rsidR="00C47DA4" w:rsidRPr="00C37F0E">
        <w:rPr>
          <w:sz w:val="24"/>
          <w:szCs w:val="24"/>
        </w:rPr>
        <w:t>. Vocabulary intervention for linguistically</w:t>
      </w:r>
      <w:r w:rsidR="00C47DA4" w:rsidRPr="00C37F0E">
        <w:rPr>
          <w:spacing w:val="12"/>
          <w:sz w:val="24"/>
          <w:szCs w:val="24"/>
        </w:rPr>
        <w:t xml:space="preserve"> </w:t>
      </w:r>
      <w:r w:rsidR="00C47DA4" w:rsidRPr="00C37F0E">
        <w:rPr>
          <w:sz w:val="24"/>
          <w:szCs w:val="24"/>
        </w:rPr>
        <w:t>diverse</w:t>
      </w:r>
      <w:r w:rsidR="00C47DA4" w:rsidRPr="00C37F0E">
        <w:rPr>
          <w:spacing w:val="16"/>
          <w:sz w:val="24"/>
          <w:szCs w:val="24"/>
        </w:rPr>
        <w:t xml:space="preserve"> </w:t>
      </w:r>
      <w:r w:rsidR="00C47DA4" w:rsidRPr="00C37F0E">
        <w:rPr>
          <w:sz w:val="24"/>
          <w:szCs w:val="24"/>
        </w:rPr>
        <w:t>students</w:t>
      </w:r>
      <w:r w:rsidR="00C47DA4" w:rsidRPr="00C37F0E">
        <w:rPr>
          <w:spacing w:val="14"/>
          <w:sz w:val="24"/>
          <w:szCs w:val="24"/>
        </w:rPr>
        <w:t xml:space="preserve"> </w:t>
      </w:r>
      <w:r w:rsidR="00C47DA4" w:rsidRPr="00C37F0E">
        <w:rPr>
          <w:sz w:val="24"/>
          <w:szCs w:val="24"/>
        </w:rPr>
        <w:t>in</w:t>
      </w:r>
      <w:r w:rsidR="00C47DA4" w:rsidRPr="00C37F0E">
        <w:rPr>
          <w:spacing w:val="13"/>
          <w:sz w:val="24"/>
          <w:szCs w:val="24"/>
        </w:rPr>
        <w:t xml:space="preserve"> </w:t>
      </w:r>
      <w:r w:rsidR="00C47DA4" w:rsidRPr="00C37F0E">
        <w:rPr>
          <w:sz w:val="24"/>
          <w:szCs w:val="24"/>
        </w:rPr>
        <w:t>urban</w:t>
      </w:r>
      <w:r w:rsidR="00C47DA4" w:rsidRPr="00C37F0E">
        <w:rPr>
          <w:spacing w:val="10"/>
          <w:sz w:val="24"/>
          <w:szCs w:val="24"/>
        </w:rPr>
        <w:t xml:space="preserve"> </w:t>
      </w:r>
      <w:r w:rsidR="00C47DA4" w:rsidRPr="00C37F0E">
        <w:rPr>
          <w:sz w:val="24"/>
          <w:szCs w:val="24"/>
        </w:rPr>
        <w:t>middle</w:t>
      </w:r>
      <w:r w:rsidR="00C47DA4" w:rsidRPr="00C37F0E">
        <w:rPr>
          <w:spacing w:val="16"/>
          <w:sz w:val="24"/>
          <w:szCs w:val="24"/>
        </w:rPr>
        <w:t xml:space="preserve"> </w:t>
      </w:r>
      <w:r w:rsidR="00C47DA4" w:rsidRPr="00C37F0E">
        <w:rPr>
          <w:sz w:val="24"/>
          <w:szCs w:val="24"/>
        </w:rPr>
        <w:t>schools.</w:t>
      </w:r>
      <w:r w:rsidR="00C47DA4" w:rsidRPr="00C37F0E">
        <w:rPr>
          <w:spacing w:val="16"/>
          <w:sz w:val="24"/>
          <w:szCs w:val="24"/>
        </w:rPr>
        <w:t xml:space="preserve"> </w:t>
      </w:r>
      <w:r w:rsidR="00C47DA4" w:rsidRPr="00C37F0E">
        <w:rPr>
          <w:i/>
          <w:sz w:val="24"/>
          <w:szCs w:val="24"/>
        </w:rPr>
        <w:t>Reading</w:t>
      </w:r>
      <w:r w:rsidR="00C47DA4" w:rsidRPr="00C37F0E">
        <w:rPr>
          <w:i/>
          <w:spacing w:val="13"/>
          <w:sz w:val="24"/>
          <w:szCs w:val="24"/>
        </w:rPr>
        <w:t xml:space="preserve"> </w:t>
      </w:r>
      <w:r w:rsidR="00C47DA4" w:rsidRPr="00C37F0E">
        <w:rPr>
          <w:i/>
          <w:sz w:val="24"/>
          <w:szCs w:val="24"/>
        </w:rPr>
        <w:t>Research</w:t>
      </w:r>
      <w:r w:rsidR="00C47DA4" w:rsidRPr="00C37F0E">
        <w:rPr>
          <w:i/>
          <w:spacing w:val="12"/>
          <w:sz w:val="24"/>
          <w:szCs w:val="24"/>
        </w:rPr>
        <w:t xml:space="preserve"> </w:t>
      </w:r>
      <w:r w:rsidR="00C47DA4" w:rsidRPr="00C37F0E">
        <w:rPr>
          <w:i/>
          <w:sz w:val="24"/>
          <w:szCs w:val="24"/>
        </w:rPr>
        <w:t>Quarterly</w:t>
      </w:r>
      <w:r w:rsidR="00D969C8">
        <w:rPr>
          <w:i/>
          <w:sz w:val="24"/>
          <w:szCs w:val="24"/>
        </w:rPr>
        <w:t>,</w:t>
      </w:r>
      <w:r w:rsidR="00C47DA4" w:rsidRPr="00C37F0E">
        <w:rPr>
          <w:i/>
          <w:spacing w:val="14"/>
          <w:sz w:val="24"/>
          <w:szCs w:val="24"/>
        </w:rPr>
        <w:t xml:space="preserve"> </w:t>
      </w:r>
      <w:r w:rsidR="00C47DA4" w:rsidRPr="00A531B3">
        <w:rPr>
          <w:i/>
          <w:iCs/>
          <w:spacing w:val="-5"/>
          <w:sz w:val="24"/>
          <w:szCs w:val="24"/>
        </w:rPr>
        <w:t>45</w:t>
      </w:r>
      <w:r w:rsidR="00214459" w:rsidRPr="00A531B3">
        <w:rPr>
          <w:spacing w:val="-5"/>
          <w:sz w:val="24"/>
          <w:szCs w:val="24"/>
        </w:rPr>
        <w:t>(2),</w:t>
      </w:r>
      <w:r w:rsidR="00C47DA4" w:rsidRPr="00C37F0E">
        <w:rPr>
          <w:spacing w:val="15"/>
          <w:sz w:val="24"/>
          <w:szCs w:val="24"/>
        </w:rPr>
        <w:t xml:space="preserve"> </w:t>
      </w:r>
      <w:r w:rsidR="00C47DA4" w:rsidRPr="00C37F0E">
        <w:rPr>
          <w:sz w:val="24"/>
          <w:szCs w:val="24"/>
        </w:rPr>
        <w:t>196</w:t>
      </w:r>
      <w:r w:rsidR="00D969C8" w:rsidRPr="00C37F0E">
        <w:rPr>
          <w:rFonts w:eastAsiaTheme="minorEastAsia"/>
          <w:sz w:val="24"/>
          <w:szCs w:val="24"/>
          <w:lang w:eastAsia="zh-CN"/>
          <w14:ligatures w14:val="standardContextual"/>
        </w:rPr>
        <w:t>–</w:t>
      </w:r>
      <w:r w:rsidR="00C47DA4" w:rsidRPr="00C37F0E">
        <w:rPr>
          <w:spacing w:val="-4"/>
          <w:sz w:val="24"/>
          <w:szCs w:val="24"/>
        </w:rPr>
        <w:t>228.</w:t>
      </w:r>
      <w:r w:rsidR="00E63A9D" w:rsidRPr="00C37F0E">
        <w:rPr>
          <w:spacing w:val="-4"/>
          <w:sz w:val="24"/>
          <w:szCs w:val="24"/>
        </w:rPr>
        <w:t xml:space="preserve"> </w:t>
      </w:r>
      <w:hyperlink r:id="rId34" w:history="1">
        <w:r w:rsidR="00214459" w:rsidRPr="00052A12">
          <w:rPr>
            <w:rStyle w:val="Hyperlink"/>
            <w:color w:val="auto"/>
            <w:spacing w:val="-4"/>
            <w:sz w:val="24"/>
            <w:szCs w:val="24"/>
            <w:u w:val="none"/>
          </w:rPr>
          <w:t>https://doi.org/10.1598/RRQ.45.2.3</w:t>
        </w:r>
      </w:hyperlink>
    </w:p>
    <w:p w14:paraId="0563FA67" w14:textId="3CD34E17" w:rsidR="00C47DA4" w:rsidRDefault="00C47DA4" w:rsidP="00C15002">
      <w:pPr>
        <w:pStyle w:val="BodyText"/>
        <w:spacing w:line="480" w:lineRule="auto"/>
        <w:ind w:left="360" w:right="-30" w:hanging="360"/>
        <w:jc w:val="both"/>
        <w:rPr>
          <w:rStyle w:val="Hyperlink"/>
          <w:color w:val="auto"/>
          <w:sz w:val="24"/>
          <w:szCs w:val="24"/>
          <w:u w:val="none"/>
        </w:rPr>
      </w:pPr>
      <w:proofErr w:type="spellStart"/>
      <w:r w:rsidRPr="00C37F0E">
        <w:rPr>
          <w:sz w:val="24"/>
          <w:szCs w:val="24"/>
        </w:rPr>
        <w:t>Lubliner</w:t>
      </w:r>
      <w:proofErr w:type="spellEnd"/>
      <w:r w:rsidR="00414F87">
        <w:rPr>
          <w:sz w:val="24"/>
          <w:szCs w:val="24"/>
        </w:rPr>
        <w:t>,</w:t>
      </w:r>
      <w:r w:rsidRPr="00C37F0E">
        <w:rPr>
          <w:sz w:val="24"/>
          <w:szCs w:val="24"/>
        </w:rPr>
        <w:t xml:space="preserve"> S</w:t>
      </w:r>
      <w:r w:rsidR="00414F87">
        <w:rPr>
          <w:sz w:val="24"/>
          <w:szCs w:val="24"/>
        </w:rPr>
        <w:t>.</w:t>
      </w:r>
      <w:r w:rsidRPr="00C37F0E">
        <w:rPr>
          <w:sz w:val="24"/>
          <w:szCs w:val="24"/>
        </w:rPr>
        <w:t xml:space="preserve">, </w:t>
      </w:r>
      <w:r w:rsidR="00414F87">
        <w:rPr>
          <w:sz w:val="24"/>
          <w:szCs w:val="24"/>
        </w:rPr>
        <w:t xml:space="preserve">&amp; </w:t>
      </w:r>
      <w:r w:rsidRPr="00C37F0E">
        <w:rPr>
          <w:sz w:val="24"/>
          <w:szCs w:val="24"/>
        </w:rPr>
        <w:t>Smetana</w:t>
      </w:r>
      <w:r w:rsidR="00414F87">
        <w:rPr>
          <w:sz w:val="24"/>
          <w:szCs w:val="24"/>
        </w:rPr>
        <w:t>,</w:t>
      </w:r>
      <w:r w:rsidR="00857FC2" w:rsidRPr="00C37F0E">
        <w:rPr>
          <w:sz w:val="24"/>
          <w:szCs w:val="24"/>
        </w:rPr>
        <w:t xml:space="preserve"> L</w:t>
      </w:r>
      <w:r w:rsidRPr="00C37F0E">
        <w:rPr>
          <w:sz w:val="24"/>
          <w:szCs w:val="24"/>
        </w:rPr>
        <w:t xml:space="preserve">. </w:t>
      </w:r>
      <w:r w:rsidR="00414F87">
        <w:rPr>
          <w:sz w:val="24"/>
          <w:szCs w:val="24"/>
        </w:rPr>
        <w:t>(</w:t>
      </w:r>
      <w:r w:rsidRPr="00C37F0E">
        <w:rPr>
          <w:sz w:val="24"/>
          <w:szCs w:val="24"/>
        </w:rPr>
        <w:t>2005</w:t>
      </w:r>
      <w:r w:rsidR="00414F87">
        <w:rPr>
          <w:sz w:val="24"/>
          <w:szCs w:val="24"/>
        </w:rPr>
        <w:t>)</w:t>
      </w:r>
      <w:r w:rsidRPr="00C37F0E">
        <w:rPr>
          <w:sz w:val="24"/>
          <w:szCs w:val="24"/>
        </w:rPr>
        <w:t>. The effect of comprehensive vocabulary instruction on Title 1 students' metacognitive word-learning skills and reading</w:t>
      </w:r>
      <w:r w:rsidRPr="00C37F0E">
        <w:rPr>
          <w:spacing w:val="40"/>
          <w:sz w:val="24"/>
          <w:szCs w:val="24"/>
        </w:rPr>
        <w:t xml:space="preserve"> </w:t>
      </w:r>
      <w:r w:rsidRPr="00C37F0E">
        <w:rPr>
          <w:sz w:val="24"/>
          <w:szCs w:val="24"/>
        </w:rPr>
        <w:t>comprehension.</w:t>
      </w:r>
      <w:r w:rsidRPr="00C37F0E">
        <w:rPr>
          <w:spacing w:val="40"/>
          <w:sz w:val="24"/>
          <w:szCs w:val="24"/>
        </w:rPr>
        <w:t xml:space="preserve"> </w:t>
      </w:r>
      <w:r w:rsidRPr="00C37F0E">
        <w:rPr>
          <w:i/>
          <w:sz w:val="24"/>
          <w:szCs w:val="24"/>
        </w:rPr>
        <w:t xml:space="preserve">Journal of Literacy </w:t>
      </w:r>
      <w:r w:rsidRPr="00C37F0E">
        <w:rPr>
          <w:i/>
          <w:sz w:val="24"/>
          <w:szCs w:val="24"/>
        </w:rPr>
        <w:lastRenderedPageBreak/>
        <w:t>Research</w:t>
      </w:r>
      <w:r w:rsidR="00D969C8">
        <w:rPr>
          <w:i/>
          <w:sz w:val="24"/>
          <w:szCs w:val="24"/>
        </w:rPr>
        <w:t>,</w:t>
      </w:r>
      <w:r w:rsidRPr="00C37F0E">
        <w:rPr>
          <w:i/>
          <w:spacing w:val="40"/>
          <w:sz w:val="24"/>
          <w:szCs w:val="24"/>
        </w:rPr>
        <w:t xml:space="preserve"> </w:t>
      </w:r>
      <w:r w:rsidRPr="00A531B3">
        <w:rPr>
          <w:i/>
          <w:iCs/>
          <w:sz w:val="24"/>
          <w:szCs w:val="24"/>
        </w:rPr>
        <w:t>37</w:t>
      </w:r>
      <w:r w:rsidR="00214459" w:rsidRPr="00A531B3">
        <w:rPr>
          <w:sz w:val="24"/>
          <w:szCs w:val="24"/>
        </w:rPr>
        <w:t>(2),</w:t>
      </w:r>
      <w:r w:rsidRPr="00C37F0E">
        <w:rPr>
          <w:sz w:val="24"/>
          <w:szCs w:val="24"/>
        </w:rPr>
        <w:t xml:space="preserve"> 163</w:t>
      </w:r>
      <w:r w:rsidR="00D969C8" w:rsidRPr="00C37F0E">
        <w:rPr>
          <w:rFonts w:eastAsiaTheme="minorEastAsia"/>
          <w:sz w:val="24"/>
          <w:szCs w:val="24"/>
          <w:lang w:eastAsia="zh-CN"/>
          <w14:ligatures w14:val="standardContextual"/>
        </w:rPr>
        <w:t>–</w:t>
      </w:r>
      <w:r w:rsidRPr="00C37F0E">
        <w:rPr>
          <w:sz w:val="24"/>
          <w:szCs w:val="24"/>
        </w:rPr>
        <w:t>200.</w:t>
      </w:r>
      <w:r w:rsidR="00214459">
        <w:rPr>
          <w:sz w:val="24"/>
          <w:szCs w:val="24"/>
        </w:rPr>
        <w:t xml:space="preserve"> </w:t>
      </w:r>
      <w:hyperlink r:id="rId35" w:history="1">
        <w:r w:rsidR="00214459" w:rsidRPr="00052A12">
          <w:rPr>
            <w:rStyle w:val="Hyperlink"/>
            <w:color w:val="auto"/>
            <w:sz w:val="24"/>
            <w:szCs w:val="24"/>
            <w:u w:val="none"/>
          </w:rPr>
          <w:t>https://doi.org/10.1207/s15548430jlr3702_3</w:t>
        </w:r>
      </w:hyperlink>
    </w:p>
    <w:p w14:paraId="22AA1C62" w14:textId="117FCB57" w:rsidR="00C47DA4" w:rsidRPr="00C37F0E" w:rsidRDefault="00C47DA4" w:rsidP="00C15002">
      <w:pPr>
        <w:spacing w:line="480" w:lineRule="auto"/>
        <w:ind w:left="360" w:right="-30" w:hanging="360"/>
        <w:jc w:val="both"/>
        <w:rPr>
          <w:sz w:val="24"/>
          <w:szCs w:val="24"/>
        </w:rPr>
      </w:pPr>
      <w:proofErr w:type="spellStart"/>
      <w:r w:rsidRPr="005077FB">
        <w:rPr>
          <w:sz w:val="24"/>
          <w:szCs w:val="24"/>
        </w:rPr>
        <w:t>Magliano</w:t>
      </w:r>
      <w:proofErr w:type="spellEnd"/>
      <w:r w:rsidR="00414F87" w:rsidRPr="005077FB">
        <w:rPr>
          <w:sz w:val="24"/>
          <w:szCs w:val="24"/>
        </w:rPr>
        <w:t>,</w:t>
      </w:r>
      <w:r w:rsidRPr="005077FB">
        <w:rPr>
          <w:sz w:val="24"/>
          <w:szCs w:val="24"/>
        </w:rPr>
        <w:t xml:space="preserve"> J</w:t>
      </w:r>
      <w:r w:rsidR="00414F87" w:rsidRPr="005077FB">
        <w:rPr>
          <w:sz w:val="24"/>
          <w:szCs w:val="24"/>
        </w:rPr>
        <w:t>.</w:t>
      </w:r>
      <w:r w:rsidRPr="005077FB">
        <w:rPr>
          <w:sz w:val="24"/>
          <w:szCs w:val="24"/>
        </w:rPr>
        <w:t>, Millis</w:t>
      </w:r>
      <w:r w:rsidR="00414F87" w:rsidRPr="005077FB">
        <w:rPr>
          <w:sz w:val="24"/>
          <w:szCs w:val="24"/>
        </w:rPr>
        <w:t>,</w:t>
      </w:r>
      <w:r w:rsidR="00857FC2" w:rsidRPr="005077FB">
        <w:rPr>
          <w:sz w:val="24"/>
          <w:szCs w:val="24"/>
        </w:rPr>
        <w:t xml:space="preserve"> K</w:t>
      </w:r>
      <w:r w:rsidR="00414F87" w:rsidRPr="005077FB">
        <w:rPr>
          <w:sz w:val="24"/>
          <w:szCs w:val="24"/>
        </w:rPr>
        <w:t>.</w:t>
      </w:r>
      <w:r w:rsidRPr="005077FB">
        <w:rPr>
          <w:sz w:val="24"/>
          <w:szCs w:val="24"/>
        </w:rPr>
        <w:t xml:space="preserve">, </w:t>
      </w:r>
      <w:proofErr w:type="spellStart"/>
      <w:r w:rsidRPr="005077FB">
        <w:rPr>
          <w:sz w:val="24"/>
          <w:szCs w:val="24"/>
        </w:rPr>
        <w:t>Ozuru</w:t>
      </w:r>
      <w:proofErr w:type="spellEnd"/>
      <w:r w:rsidR="00414F87" w:rsidRPr="005077FB">
        <w:rPr>
          <w:sz w:val="24"/>
          <w:szCs w:val="24"/>
        </w:rPr>
        <w:t>,</w:t>
      </w:r>
      <w:r w:rsidR="00857FC2" w:rsidRPr="005077FB">
        <w:rPr>
          <w:sz w:val="24"/>
          <w:szCs w:val="24"/>
        </w:rPr>
        <w:t xml:space="preserve"> Y</w:t>
      </w:r>
      <w:r w:rsidR="00414F87" w:rsidRPr="005077FB">
        <w:rPr>
          <w:sz w:val="24"/>
          <w:szCs w:val="24"/>
        </w:rPr>
        <w:t>.</w:t>
      </w:r>
      <w:r w:rsidRPr="005077FB">
        <w:rPr>
          <w:sz w:val="24"/>
          <w:szCs w:val="24"/>
        </w:rPr>
        <w:t xml:space="preserve">, </w:t>
      </w:r>
      <w:r w:rsidR="00414F87" w:rsidRPr="005077FB">
        <w:rPr>
          <w:sz w:val="24"/>
          <w:szCs w:val="24"/>
        </w:rPr>
        <w:t xml:space="preserve">&amp; </w:t>
      </w:r>
      <w:r w:rsidRPr="005077FB">
        <w:rPr>
          <w:sz w:val="24"/>
          <w:szCs w:val="24"/>
        </w:rPr>
        <w:t>McNamara</w:t>
      </w:r>
      <w:r w:rsidR="00414F87" w:rsidRPr="005077FB">
        <w:rPr>
          <w:sz w:val="24"/>
          <w:szCs w:val="24"/>
        </w:rPr>
        <w:t>,</w:t>
      </w:r>
      <w:r w:rsidR="00857FC2" w:rsidRPr="005077FB">
        <w:rPr>
          <w:sz w:val="24"/>
          <w:szCs w:val="24"/>
        </w:rPr>
        <w:t xml:space="preserve"> D</w:t>
      </w:r>
      <w:r w:rsidRPr="005077FB">
        <w:rPr>
          <w:sz w:val="24"/>
          <w:szCs w:val="24"/>
        </w:rPr>
        <w:t xml:space="preserve">. </w:t>
      </w:r>
      <w:r w:rsidR="00414F87" w:rsidRPr="005077FB">
        <w:rPr>
          <w:sz w:val="24"/>
          <w:szCs w:val="24"/>
        </w:rPr>
        <w:t>(</w:t>
      </w:r>
      <w:r w:rsidRPr="005077FB">
        <w:rPr>
          <w:sz w:val="24"/>
          <w:szCs w:val="24"/>
        </w:rPr>
        <w:t>2007</w:t>
      </w:r>
      <w:r w:rsidR="00414F87" w:rsidRPr="005077FB">
        <w:rPr>
          <w:sz w:val="24"/>
          <w:szCs w:val="24"/>
        </w:rPr>
        <w:t>)</w:t>
      </w:r>
      <w:r w:rsidRPr="005077FB">
        <w:rPr>
          <w:sz w:val="24"/>
          <w:szCs w:val="24"/>
        </w:rPr>
        <w:t>. A multidimensional framework</w:t>
      </w:r>
      <w:r w:rsidRPr="005077FB">
        <w:rPr>
          <w:spacing w:val="40"/>
          <w:sz w:val="24"/>
          <w:szCs w:val="24"/>
        </w:rPr>
        <w:t xml:space="preserve"> </w:t>
      </w:r>
      <w:r w:rsidRPr="005077FB">
        <w:rPr>
          <w:sz w:val="24"/>
          <w:szCs w:val="24"/>
        </w:rPr>
        <w:t>to evaluate reading assessment tools.</w:t>
      </w:r>
      <w:r w:rsidRPr="005077FB">
        <w:rPr>
          <w:spacing w:val="40"/>
          <w:sz w:val="24"/>
          <w:szCs w:val="24"/>
        </w:rPr>
        <w:t xml:space="preserve"> </w:t>
      </w:r>
      <w:r w:rsidRPr="005077FB">
        <w:rPr>
          <w:sz w:val="24"/>
          <w:szCs w:val="24"/>
        </w:rPr>
        <w:t xml:space="preserve">In </w:t>
      </w:r>
      <w:r w:rsidR="00895DF3" w:rsidRPr="005077FB">
        <w:rPr>
          <w:sz w:val="24"/>
          <w:szCs w:val="24"/>
        </w:rPr>
        <w:t xml:space="preserve">D. S. </w:t>
      </w:r>
      <w:r w:rsidR="00F07A53" w:rsidRPr="005077FB">
        <w:rPr>
          <w:sz w:val="24"/>
          <w:szCs w:val="24"/>
        </w:rPr>
        <w:t>McNamara, DS (</w:t>
      </w:r>
      <w:r w:rsidR="005077FB" w:rsidRPr="005077FB">
        <w:rPr>
          <w:sz w:val="24"/>
          <w:szCs w:val="24"/>
        </w:rPr>
        <w:t>E</w:t>
      </w:r>
      <w:r w:rsidR="00F07A53" w:rsidRPr="005077FB">
        <w:rPr>
          <w:sz w:val="24"/>
          <w:szCs w:val="24"/>
        </w:rPr>
        <w:t>d</w:t>
      </w:r>
      <w:r w:rsidR="005077FB" w:rsidRPr="005077FB">
        <w:rPr>
          <w:sz w:val="24"/>
          <w:szCs w:val="24"/>
        </w:rPr>
        <w:t>s.</w:t>
      </w:r>
      <w:r w:rsidR="00F07A53" w:rsidRPr="005077FB">
        <w:rPr>
          <w:sz w:val="24"/>
          <w:szCs w:val="24"/>
        </w:rPr>
        <w:t>),</w:t>
      </w:r>
      <w:r w:rsidR="00F07A53" w:rsidRPr="005077FB">
        <w:rPr>
          <w:i/>
          <w:sz w:val="24"/>
          <w:szCs w:val="24"/>
        </w:rPr>
        <w:t xml:space="preserve"> </w:t>
      </w:r>
      <w:r w:rsidRPr="005077FB">
        <w:rPr>
          <w:i/>
          <w:sz w:val="24"/>
          <w:szCs w:val="24"/>
        </w:rPr>
        <w:t>Reading Comprehension Strategies: Theories, interventions, and Technologies</w:t>
      </w:r>
      <w:r w:rsidR="005077FB" w:rsidRPr="005077FB">
        <w:rPr>
          <w:i/>
          <w:sz w:val="24"/>
          <w:szCs w:val="24"/>
        </w:rPr>
        <w:t xml:space="preserve"> </w:t>
      </w:r>
      <w:r w:rsidR="005077FB" w:rsidRPr="005077FB">
        <w:rPr>
          <w:iCs/>
          <w:sz w:val="24"/>
          <w:szCs w:val="24"/>
        </w:rPr>
        <w:t>(</w:t>
      </w:r>
      <w:r w:rsidR="005077FB" w:rsidRPr="005077FB">
        <w:rPr>
          <w:sz w:val="24"/>
          <w:szCs w:val="24"/>
        </w:rPr>
        <w:t>pp. 107</w:t>
      </w:r>
      <w:r w:rsidR="005077FB" w:rsidRPr="005077FB">
        <w:rPr>
          <w:rFonts w:eastAsiaTheme="minorEastAsia"/>
          <w:sz w:val="24"/>
          <w:szCs w:val="24"/>
          <w:lang w:eastAsia="zh-CN"/>
          <w14:ligatures w14:val="standardContextual"/>
        </w:rPr>
        <w:t>–</w:t>
      </w:r>
      <w:r w:rsidR="005077FB" w:rsidRPr="005077FB">
        <w:rPr>
          <w:sz w:val="24"/>
          <w:szCs w:val="24"/>
        </w:rPr>
        <w:t>136)</w:t>
      </w:r>
      <w:r w:rsidRPr="005077FB">
        <w:rPr>
          <w:sz w:val="24"/>
          <w:szCs w:val="24"/>
        </w:rPr>
        <w:t>. Lawrence Erlbaum Associates</w:t>
      </w:r>
      <w:r w:rsidR="005077FB" w:rsidRPr="005077FB">
        <w:rPr>
          <w:sz w:val="24"/>
          <w:szCs w:val="24"/>
        </w:rPr>
        <w:t>.</w:t>
      </w:r>
      <w:r w:rsidR="00214459">
        <w:rPr>
          <w:sz w:val="24"/>
          <w:szCs w:val="24"/>
        </w:rPr>
        <w:t xml:space="preserve"> </w:t>
      </w:r>
    </w:p>
    <w:p w14:paraId="13D91A5E" w14:textId="372EC88A" w:rsidR="008F554C" w:rsidRPr="00C37F0E" w:rsidRDefault="008F554C" w:rsidP="00C15002">
      <w:pPr>
        <w:widowControl/>
        <w:adjustRightInd w:val="0"/>
        <w:spacing w:line="480" w:lineRule="auto"/>
        <w:ind w:left="360" w:hanging="360"/>
        <w:jc w:val="both"/>
        <w:rPr>
          <w:sz w:val="24"/>
          <w:szCs w:val="24"/>
        </w:rPr>
      </w:pPr>
      <w:r w:rsidRPr="00C37F0E">
        <w:rPr>
          <w:rFonts w:eastAsiaTheme="minorEastAsia"/>
          <w:sz w:val="24"/>
          <w:szCs w:val="24"/>
          <w:lang w:eastAsia="zh-CN"/>
          <w14:ligatures w14:val="standardContextual"/>
        </w:rPr>
        <w:t>Miles, J</w:t>
      </w:r>
      <w:r w:rsidR="00972599">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N</w:t>
      </w:r>
      <w:r w:rsidR="00972599">
        <w:rPr>
          <w:rFonts w:eastAsiaTheme="minorEastAsia"/>
          <w:sz w:val="24"/>
          <w:szCs w:val="24"/>
          <w:lang w:eastAsia="zh-CN"/>
          <w14:ligatures w14:val="standardContextual"/>
        </w:rPr>
        <w:t xml:space="preserve">. </w:t>
      </w:r>
      <w:r w:rsidRPr="00C37F0E">
        <w:rPr>
          <w:rFonts w:eastAsiaTheme="minorEastAsia"/>
          <w:sz w:val="24"/>
          <w:szCs w:val="24"/>
          <w:lang w:eastAsia="zh-CN"/>
          <w14:ligatures w14:val="standardContextual"/>
        </w:rPr>
        <w:t>V</w:t>
      </w:r>
      <w:r w:rsidR="0097259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&amp; Shevlin, S. </w:t>
      </w:r>
      <w:r w:rsidR="0097259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2001</w:t>
      </w:r>
      <w:r w:rsidR="0097259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 xml:space="preserve">Applying regression and correlation: A guide for students and researchers. </w:t>
      </w:r>
      <w:r w:rsidRPr="00C37F0E">
        <w:rPr>
          <w:rFonts w:eastAsiaTheme="minorEastAsia"/>
          <w:sz w:val="24"/>
          <w:szCs w:val="24"/>
          <w:lang w:eastAsia="zh-CN"/>
          <w14:ligatures w14:val="standardContextual"/>
        </w:rPr>
        <w:t>Sage.</w:t>
      </w:r>
    </w:p>
    <w:p w14:paraId="2437B36E" w14:textId="4D5AC07D" w:rsidR="00CF5E6C" w:rsidRPr="00C37F0E" w:rsidRDefault="00CF5E6C" w:rsidP="00C15002">
      <w:pPr>
        <w:spacing w:before="1" w:line="480" w:lineRule="auto"/>
        <w:ind w:left="360" w:right="-30" w:hanging="360"/>
        <w:jc w:val="both"/>
        <w:rPr>
          <w:sz w:val="24"/>
          <w:szCs w:val="24"/>
        </w:rPr>
      </w:pPr>
      <w:r w:rsidRPr="00C37F0E">
        <w:rPr>
          <w:rFonts w:eastAsiaTheme="minorEastAsia"/>
          <w:i/>
          <w:iCs/>
          <w:sz w:val="24"/>
          <w:szCs w:val="24"/>
          <w:lang w:eastAsia="zh-CN"/>
          <w14:ligatures w14:val="standardContextual"/>
        </w:rPr>
        <w:t xml:space="preserve">National Policy on Education </w:t>
      </w:r>
      <w:r w:rsidRPr="00C37F0E">
        <w:rPr>
          <w:rFonts w:eastAsiaTheme="minorEastAsia"/>
          <w:sz w:val="24"/>
          <w:szCs w:val="24"/>
          <w:lang w:eastAsia="zh-CN"/>
          <w14:ligatures w14:val="standardContextual"/>
        </w:rPr>
        <w:t>(</w:t>
      </w:r>
      <w:r w:rsidR="00991513" w:rsidRPr="00C37F0E">
        <w:rPr>
          <w:rFonts w:eastAsiaTheme="minorEastAsia"/>
          <w:sz w:val="24"/>
          <w:szCs w:val="24"/>
          <w:lang w:eastAsia="zh-CN"/>
          <w14:ligatures w14:val="standardContextual"/>
        </w:rPr>
        <w:t>sixth edition</w:t>
      </w:r>
      <w:r w:rsidRPr="00C37F0E">
        <w:rPr>
          <w:rFonts w:eastAsiaTheme="minorEastAsia"/>
          <w:sz w:val="24"/>
          <w:szCs w:val="24"/>
          <w:lang w:eastAsia="zh-CN"/>
          <w14:ligatures w14:val="standardContextual"/>
        </w:rPr>
        <w:t xml:space="preserve">) </w:t>
      </w:r>
      <w:r w:rsidR="0097259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w:t>
      </w:r>
      <w:r w:rsidR="00D53DEC" w:rsidRPr="00C37F0E">
        <w:rPr>
          <w:rFonts w:eastAsiaTheme="minorEastAsia"/>
          <w:sz w:val="24"/>
          <w:szCs w:val="24"/>
          <w:lang w:eastAsia="zh-CN"/>
          <w14:ligatures w14:val="standardContextual"/>
        </w:rPr>
        <w:t>13</w:t>
      </w:r>
      <w:r w:rsidR="00972599">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Federal Government Press.</w:t>
      </w:r>
    </w:p>
    <w:p w14:paraId="04D2AD95" w14:textId="2C9D8A77" w:rsidR="00C47DA4" w:rsidRPr="004171D6" w:rsidRDefault="00C47DA4" w:rsidP="00C15002">
      <w:pPr>
        <w:pStyle w:val="BodyText"/>
        <w:spacing w:line="480" w:lineRule="auto"/>
        <w:ind w:left="360" w:right="-30" w:hanging="360"/>
        <w:rPr>
          <w:rStyle w:val="Hyperlink"/>
          <w:sz w:val="24"/>
          <w:szCs w:val="24"/>
        </w:rPr>
      </w:pPr>
      <w:proofErr w:type="spellStart"/>
      <w:r w:rsidRPr="00C37F0E">
        <w:rPr>
          <w:sz w:val="24"/>
          <w:szCs w:val="24"/>
        </w:rPr>
        <w:t>Nergis</w:t>
      </w:r>
      <w:proofErr w:type="spellEnd"/>
      <w:r w:rsidR="00972599">
        <w:rPr>
          <w:sz w:val="24"/>
          <w:szCs w:val="24"/>
        </w:rPr>
        <w:t>,</w:t>
      </w:r>
      <w:r w:rsidRPr="00C37F0E">
        <w:rPr>
          <w:spacing w:val="16"/>
          <w:sz w:val="24"/>
          <w:szCs w:val="24"/>
        </w:rPr>
        <w:t xml:space="preserve"> </w:t>
      </w:r>
      <w:r w:rsidRPr="00C37F0E">
        <w:rPr>
          <w:sz w:val="24"/>
          <w:szCs w:val="24"/>
        </w:rPr>
        <w:t>A.</w:t>
      </w:r>
      <w:r w:rsidRPr="00C37F0E">
        <w:rPr>
          <w:spacing w:val="13"/>
          <w:sz w:val="24"/>
          <w:szCs w:val="24"/>
        </w:rPr>
        <w:t xml:space="preserve"> </w:t>
      </w:r>
      <w:r w:rsidR="00972599">
        <w:rPr>
          <w:spacing w:val="13"/>
          <w:sz w:val="24"/>
          <w:szCs w:val="24"/>
        </w:rPr>
        <w:t>(</w:t>
      </w:r>
      <w:r w:rsidRPr="00C37F0E">
        <w:rPr>
          <w:sz w:val="24"/>
          <w:szCs w:val="24"/>
        </w:rPr>
        <w:t>2013</w:t>
      </w:r>
      <w:r w:rsidR="00972599">
        <w:rPr>
          <w:sz w:val="24"/>
          <w:szCs w:val="24"/>
        </w:rPr>
        <w:t>)</w:t>
      </w:r>
      <w:r w:rsidRPr="00C37F0E">
        <w:rPr>
          <w:sz w:val="24"/>
          <w:szCs w:val="24"/>
        </w:rPr>
        <w:t>.</w:t>
      </w:r>
      <w:r w:rsidRPr="00C37F0E">
        <w:rPr>
          <w:spacing w:val="10"/>
          <w:sz w:val="24"/>
          <w:szCs w:val="24"/>
        </w:rPr>
        <w:t xml:space="preserve"> </w:t>
      </w:r>
      <w:r w:rsidRPr="00C37F0E">
        <w:rPr>
          <w:sz w:val="24"/>
          <w:szCs w:val="24"/>
        </w:rPr>
        <w:t>Exploring</w:t>
      </w:r>
      <w:r w:rsidRPr="00C37F0E">
        <w:rPr>
          <w:spacing w:val="12"/>
          <w:sz w:val="24"/>
          <w:szCs w:val="24"/>
        </w:rPr>
        <w:t xml:space="preserve"> </w:t>
      </w:r>
      <w:r w:rsidRPr="00C37F0E">
        <w:rPr>
          <w:sz w:val="24"/>
          <w:szCs w:val="24"/>
        </w:rPr>
        <w:t>the</w:t>
      </w:r>
      <w:r w:rsidRPr="00C37F0E">
        <w:rPr>
          <w:spacing w:val="10"/>
          <w:sz w:val="24"/>
          <w:szCs w:val="24"/>
        </w:rPr>
        <w:t xml:space="preserve"> </w:t>
      </w:r>
      <w:r w:rsidRPr="00C37F0E">
        <w:rPr>
          <w:sz w:val="24"/>
          <w:szCs w:val="24"/>
        </w:rPr>
        <w:t>factors</w:t>
      </w:r>
      <w:r w:rsidRPr="00C37F0E">
        <w:rPr>
          <w:spacing w:val="11"/>
          <w:sz w:val="24"/>
          <w:szCs w:val="24"/>
        </w:rPr>
        <w:t xml:space="preserve"> </w:t>
      </w:r>
      <w:r w:rsidRPr="00C37F0E">
        <w:rPr>
          <w:sz w:val="24"/>
          <w:szCs w:val="24"/>
        </w:rPr>
        <w:t>that</w:t>
      </w:r>
      <w:r w:rsidRPr="00C37F0E">
        <w:rPr>
          <w:spacing w:val="6"/>
          <w:sz w:val="24"/>
          <w:szCs w:val="24"/>
        </w:rPr>
        <w:t xml:space="preserve"> </w:t>
      </w:r>
      <w:r w:rsidRPr="00C37F0E">
        <w:rPr>
          <w:sz w:val="24"/>
          <w:szCs w:val="24"/>
        </w:rPr>
        <w:t>affect</w:t>
      </w:r>
      <w:r w:rsidRPr="00C37F0E">
        <w:rPr>
          <w:spacing w:val="10"/>
          <w:sz w:val="24"/>
          <w:szCs w:val="24"/>
        </w:rPr>
        <w:t xml:space="preserve"> the </w:t>
      </w:r>
      <w:r w:rsidRPr="00C37F0E">
        <w:rPr>
          <w:sz w:val="24"/>
          <w:szCs w:val="24"/>
        </w:rPr>
        <w:t>reading</w:t>
      </w:r>
      <w:r w:rsidRPr="00C37F0E">
        <w:rPr>
          <w:spacing w:val="9"/>
          <w:sz w:val="24"/>
          <w:szCs w:val="24"/>
        </w:rPr>
        <w:t xml:space="preserve"> </w:t>
      </w:r>
      <w:r w:rsidRPr="00C37F0E">
        <w:rPr>
          <w:sz w:val="24"/>
          <w:szCs w:val="24"/>
        </w:rPr>
        <w:t>comprehension</w:t>
      </w:r>
      <w:r w:rsidRPr="00C37F0E">
        <w:rPr>
          <w:spacing w:val="10"/>
          <w:sz w:val="24"/>
          <w:szCs w:val="24"/>
        </w:rPr>
        <w:t xml:space="preserve"> </w:t>
      </w:r>
      <w:r w:rsidRPr="00C37F0E">
        <w:rPr>
          <w:sz w:val="24"/>
          <w:szCs w:val="24"/>
        </w:rPr>
        <w:t>of</w:t>
      </w:r>
      <w:r w:rsidRPr="00C37F0E">
        <w:rPr>
          <w:spacing w:val="11"/>
          <w:sz w:val="24"/>
          <w:szCs w:val="24"/>
        </w:rPr>
        <w:t xml:space="preserve"> </w:t>
      </w:r>
      <w:r w:rsidRPr="00C37F0E">
        <w:rPr>
          <w:sz w:val="24"/>
          <w:szCs w:val="24"/>
        </w:rPr>
        <w:t>EAP</w:t>
      </w:r>
      <w:r w:rsidRPr="00C37F0E">
        <w:rPr>
          <w:spacing w:val="12"/>
          <w:sz w:val="24"/>
          <w:szCs w:val="24"/>
        </w:rPr>
        <w:t xml:space="preserve"> </w:t>
      </w:r>
      <w:r w:rsidRPr="00C37F0E">
        <w:rPr>
          <w:spacing w:val="-2"/>
          <w:sz w:val="24"/>
          <w:szCs w:val="24"/>
        </w:rPr>
        <w:t>learners.</w:t>
      </w:r>
      <w:r w:rsidR="002F4C83" w:rsidRPr="00C37F0E">
        <w:rPr>
          <w:spacing w:val="-2"/>
          <w:sz w:val="24"/>
          <w:szCs w:val="24"/>
        </w:rPr>
        <w:t xml:space="preserve"> </w:t>
      </w:r>
      <w:r w:rsidRPr="00C37F0E">
        <w:rPr>
          <w:i/>
          <w:sz w:val="24"/>
          <w:szCs w:val="24"/>
        </w:rPr>
        <w:t>Journal</w:t>
      </w:r>
      <w:r w:rsidRPr="00C37F0E">
        <w:rPr>
          <w:i/>
          <w:spacing w:val="10"/>
          <w:sz w:val="24"/>
          <w:szCs w:val="24"/>
        </w:rPr>
        <w:t xml:space="preserve"> </w:t>
      </w:r>
      <w:r w:rsidRPr="00C37F0E">
        <w:rPr>
          <w:i/>
          <w:sz w:val="24"/>
          <w:szCs w:val="24"/>
        </w:rPr>
        <w:t>of</w:t>
      </w:r>
      <w:r w:rsidRPr="00C37F0E">
        <w:rPr>
          <w:i/>
          <w:spacing w:val="11"/>
          <w:sz w:val="24"/>
          <w:szCs w:val="24"/>
        </w:rPr>
        <w:t xml:space="preserve"> </w:t>
      </w:r>
      <w:r w:rsidRPr="00C37F0E">
        <w:rPr>
          <w:i/>
          <w:sz w:val="24"/>
          <w:szCs w:val="24"/>
        </w:rPr>
        <w:t>English</w:t>
      </w:r>
      <w:r w:rsidRPr="00C37F0E">
        <w:rPr>
          <w:i/>
          <w:spacing w:val="8"/>
          <w:sz w:val="24"/>
          <w:szCs w:val="24"/>
        </w:rPr>
        <w:t xml:space="preserve"> </w:t>
      </w:r>
      <w:r w:rsidRPr="00C37F0E">
        <w:rPr>
          <w:i/>
          <w:sz w:val="24"/>
          <w:szCs w:val="24"/>
        </w:rPr>
        <w:t>for</w:t>
      </w:r>
      <w:r w:rsidRPr="00C37F0E">
        <w:rPr>
          <w:i/>
          <w:spacing w:val="12"/>
          <w:sz w:val="24"/>
          <w:szCs w:val="24"/>
        </w:rPr>
        <w:t xml:space="preserve"> </w:t>
      </w:r>
      <w:r w:rsidRPr="00C37F0E">
        <w:rPr>
          <w:i/>
          <w:sz w:val="24"/>
          <w:szCs w:val="24"/>
        </w:rPr>
        <w:t>Academic</w:t>
      </w:r>
      <w:r w:rsidRPr="00C37F0E">
        <w:rPr>
          <w:i/>
          <w:spacing w:val="8"/>
          <w:sz w:val="24"/>
          <w:szCs w:val="24"/>
        </w:rPr>
        <w:t xml:space="preserve"> </w:t>
      </w:r>
      <w:r w:rsidRPr="00C37F0E">
        <w:rPr>
          <w:i/>
          <w:sz w:val="24"/>
          <w:szCs w:val="24"/>
        </w:rPr>
        <w:t>Purposes</w:t>
      </w:r>
      <w:r w:rsidR="00D969C8">
        <w:rPr>
          <w:i/>
          <w:sz w:val="24"/>
          <w:szCs w:val="24"/>
        </w:rPr>
        <w:t>,</w:t>
      </w:r>
      <w:r w:rsidRPr="00C37F0E">
        <w:rPr>
          <w:i/>
          <w:spacing w:val="75"/>
          <w:sz w:val="24"/>
          <w:szCs w:val="24"/>
        </w:rPr>
        <w:t xml:space="preserve"> </w:t>
      </w:r>
      <w:r w:rsidRPr="00A531B3">
        <w:rPr>
          <w:i/>
          <w:iCs/>
          <w:sz w:val="24"/>
          <w:szCs w:val="24"/>
        </w:rPr>
        <w:t>12</w:t>
      </w:r>
      <w:r w:rsidR="00214459" w:rsidRPr="00A531B3">
        <w:rPr>
          <w:sz w:val="24"/>
          <w:szCs w:val="24"/>
        </w:rPr>
        <w:t>(1),</w:t>
      </w:r>
      <w:r w:rsidRPr="00C37F0E">
        <w:rPr>
          <w:spacing w:val="8"/>
          <w:sz w:val="24"/>
          <w:szCs w:val="24"/>
        </w:rPr>
        <w:t xml:space="preserve"> </w:t>
      </w:r>
      <w:r w:rsidRPr="00C37F0E">
        <w:rPr>
          <w:sz w:val="24"/>
          <w:szCs w:val="24"/>
        </w:rPr>
        <w:t>1</w:t>
      </w:r>
      <w:r w:rsidR="00D969C8" w:rsidRPr="00C37F0E">
        <w:rPr>
          <w:rFonts w:eastAsiaTheme="minorEastAsia"/>
          <w:sz w:val="24"/>
          <w:szCs w:val="24"/>
          <w:lang w:eastAsia="zh-CN"/>
          <w14:ligatures w14:val="standardContextual"/>
        </w:rPr>
        <w:t>–</w:t>
      </w:r>
      <w:r w:rsidRPr="00C37F0E">
        <w:rPr>
          <w:spacing w:val="-5"/>
          <w:sz w:val="24"/>
          <w:szCs w:val="24"/>
        </w:rPr>
        <w:t>9.</w:t>
      </w:r>
      <w:r w:rsidR="00214459">
        <w:rPr>
          <w:spacing w:val="-5"/>
          <w:sz w:val="24"/>
          <w:szCs w:val="24"/>
        </w:rPr>
        <w:t xml:space="preserve"> </w:t>
      </w:r>
      <w:r w:rsidR="00537F3E">
        <w:rPr>
          <w:spacing w:val="-5"/>
          <w:sz w:val="24"/>
          <w:szCs w:val="24"/>
        </w:rPr>
        <w:fldChar w:fldCharType="begin"/>
      </w:r>
      <w:r w:rsidR="00537F3E">
        <w:rPr>
          <w:spacing w:val="-5"/>
          <w:sz w:val="24"/>
          <w:szCs w:val="24"/>
        </w:rPr>
        <w:instrText>HYPERLINK "https://doi.org/10.1016/j.jeap.2012.09.001" \o "Persistent link using digital object identifier" \t "_blank"</w:instrText>
      </w:r>
      <w:r w:rsidR="00537F3E">
        <w:rPr>
          <w:spacing w:val="-5"/>
          <w:sz w:val="24"/>
          <w:szCs w:val="24"/>
        </w:rPr>
        <w:fldChar w:fldCharType="separate"/>
      </w:r>
      <w:r w:rsidR="00214459" w:rsidRPr="00FC0386">
        <w:rPr>
          <w:rStyle w:val="Hyperlink"/>
          <w:spacing w:val="-5"/>
          <w:sz w:val="24"/>
          <w:szCs w:val="24"/>
        </w:rPr>
        <w:t>https://doi.org/10.1016/j.jeap.2012.09.001</w:t>
      </w:r>
    </w:p>
    <w:p w14:paraId="2159E122" w14:textId="61051ACC" w:rsidR="00C47DA4" w:rsidRPr="00322082" w:rsidRDefault="00537F3E" w:rsidP="00C15002">
      <w:pPr>
        <w:pStyle w:val="BodyText"/>
        <w:spacing w:line="480" w:lineRule="auto"/>
        <w:ind w:left="360" w:right="-30" w:hanging="360"/>
        <w:jc w:val="both"/>
        <w:rPr>
          <w:sz w:val="24"/>
          <w:szCs w:val="24"/>
        </w:rPr>
      </w:pPr>
      <w:r>
        <w:rPr>
          <w:spacing w:val="-5"/>
          <w:sz w:val="24"/>
          <w:szCs w:val="24"/>
        </w:rPr>
        <w:fldChar w:fldCharType="end"/>
      </w:r>
      <w:r w:rsidR="00C47DA4" w:rsidRPr="00C37F0E">
        <w:rPr>
          <w:sz w:val="24"/>
          <w:szCs w:val="24"/>
        </w:rPr>
        <w:t>Nisbett</w:t>
      </w:r>
      <w:r w:rsidR="00972599">
        <w:rPr>
          <w:sz w:val="24"/>
          <w:szCs w:val="24"/>
        </w:rPr>
        <w:t>,</w:t>
      </w:r>
      <w:r w:rsidR="00C47DA4" w:rsidRPr="00C37F0E">
        <w:rPr>
          <w:sz w:val="24"/>
          <w:szCs w:val="24"/>
        </w:rPr>
        <w:t xml:space="preserve"> R</w:t>
      </w:r>
      <w:r w:rsidR="00972599">
        <w:rPr>
          <w:sz w:val="24"/>
          <w:szCs w:val="24"/>
        </w:rPr>
        <w:t xml:space="preserve">. </w:t>
      </w:r>
      <w:r w:rsidR="00C47DA4" w:rsidRPr="00C37F0E">
        <w:rPr>
          <w:sz w:val="24"/>
          <w:szCs w:val="24"/>
        </w:rPr>
        <w:t xml:space="preserve">E., </w:t>
      </w:r>
      <w:r w:rsidR="00972599">
        <w:rPr>
          <w:sz w:val="24"/>
          <w:szCs w:val="24"/>
        </w:rPr>
        <w:t xml:space="preserve">&amp; </w:t>
      </w:r>
      <w:r w:rsidR="00C47DA4" w:rsidRPr="00C37F0E">
        <w:rPr>
          <w:sz w:val="24"/>
          <w:szCs w:val="24"/>
        </w:rPr>
        <w:t>Wilson</w:t>
      </w:r>
      <w:r w:rsidR="00972599">
        <w:rPr>
          <w:sz w:val="24"/>
          <w:szCs w:val="24"/>
        </w:rPr>
        <w:t>,</w:t>
      </w:r>
      <w:r w:rsidR="00952ADC" w:rsidRPr="00C37F0E">
        <w:rPr>
          <w:sz w:val="24"/>
          <w:szCs w:val="24"/>
        </w:rPr>
        <w:t xml:space="preserve"> T</w:t>
      </w:r>
      <w:r w:rsidR="00972599">
        <w:rPr>
          <w:sz w:val="24"/>
          <w:szCs w:val="24"/>
        </w:rPr>
        <w:t xml:space="preserve">. </w:t>
      </w:r>
      <w:r w:rsidR="00952ADC" w:rsidRPr="00C37F0E">
        <w:rPr>
          <w:sz w:val="24"/>
          <w:szCs w:val="24"/>
        </w:rPr>
        <w:t>D</w:t>
      </w:r>
      <w:r w:rsidR="00C47DA4" w:rsidRPr="00C37F0E">
        <w:rPr>
          <w:sz w:val="24"/>
          <w:szCs w:val="24"/>
        </w:rPr>
        <w:t xml:space="preserve">. </w:t>
      </w:r>
      <w:r w:rsidR="00972599">
        <w:rPr>
          <w:sz w:val="24"/>
          <w:szCs w:val="24"/>
        </w:rPr>
        <w:t>(</w:t>
      </w:r>
      <w:r w:rsidR="00C47DA4" w:rsidRPr="00C37F0E">
        <w:rPr>
          <w:sz w:val="24"/>
          <w:szCs w:val="24"/>
        </w:rPr>
        <w:t>1977</w:t>
      </w:r>
      <w:r w:rsidR="00972599">
        <w:rPr>
          <w:sz w:val="24"/>
          <w:szCs w:val="24"/>
        </w:rPr>
        <w:t>)</w:t>
      </w:r>
      <w:r w:rsidR="00C47DA4" w:rsidRPr="00C37F0E">
        <w:rPr>
          <w:sz w:val="24"/>
          <w:szCs w:val="24"/>
        </w:rPr>
        <w:t xml:space="preserve">. Telling more than we know: verbal reports on mental processes. </w:t>
      </w:r>
      <w:r w:rsidR="00C47DA4" w:rsidRPr="00C37F0E">
        <w:rPr>
          <w:i/>
          <w:sz w:val="24"/>
          <w:szCs w:val="24"/>
        </w:rPr>
        <w:t>Psychological Review</w:t>
      </w:r>
      <w:r w:rsidR="00D969C8">
        <w:rPr>
          <w:i/>
          <w:sz w:val="24"/>
          <w:szCs w:val="24"/>
        </w:rPr>
        <w:t>,</w:t>
      </w:r>
      <w:r w:rsidR="00C47DA4" w:rsidRPr="00C37F0E">
        <w:rPr>
          <w:i/>
          <w:spacing w:val="40"/>
          <w:sz w:val="24"/>
          <w:szCs w:val="24"/>
        </w:rPr>
        <w:t xml:space="preserve"> </w:t>
      </w:r>
      <w:r w:rsidR="00C47DA4" w:rsidRPr="00A531B3">
        <w:rPr>
          <w:i/>
          <w:iCs/>
          <w:sz w:val="24"/>
          <w:szCs w:val="24"/>
        </w:rPr>
        <w:t>84</w:t>
      </w:r>
      <w:r w:rsidR="00985038">
        <w:rPr>
          <w:sz w:val="24"/>
          <w:szCs w:val="24"/>
        </w:rPr>
        <w:t>,</w:t>
      </w:r>
      <w:r w:rsidR="00C47DA4" w:rsidRPr="00C37F0E">
        <w:rPr>
          <w:sz w:val="24"/>
          <w:szCs w:val="24"/>
        </w:rPr>
        <w:t xml:space="preserve"> 231</w:t>
      </w:r>
      <w:r w:rsidR="00D969C8" w:rsidRPr="00C37F0E">
        <w:rPr>
          <w:rFonts w:eastAsiaTheme="minorEastAsia"/>
          <w:sz w:val="24"/>
          <w:szCs w:val="24"/>
          <w:lang w:eastAsia="zh-CN"/>
          <w14:ligatures w14:val="standardContextual"/>
        </w:rPr>
        <w:t>–</w:t>
      </w:r>
      <w:r w:rsidR="00C47DA4" w:rsidRPr="00C37F0E">
        <w:rPr>
          <w:sz w:val="24"/>
          <w:szCs w:val="24"/>
        </w:rPr>
        <w:t>259.</w:t>
      </w:r>
      <w:r w:rsidR="00214459">
        <w:rPr>
          <w:sz w:val="24"/>
          <w:szCs w:val="24"/>
        </w:rPr>
        <w:t xml:space="preserve"> </w:t>
      </w:r>
      <w:hyperlink r:id="rId36" w:tgtFrame="_blank" w:history="1">
        <w:r w:rsidR="00985038" w:rsidRPr="004171D6">
          <w:rPr>
            <w:rStyle w:val="Hyperlink"/>
            <w:sz w:val="24"/>
            <w:szCs w:val="24"/>
          </w:rPr>
          <w:t>https://doi.org/</w:t>
        </w:r>
        <w:r w:rsidR="00985038" w:rsidRPr="00FC0386">
          <w:rPr>
            <w:rStyle w:val="Hyperlink"/>
            <w:sz w:val="24"/>
            <w:szCs w:val="24"/>
          </w:rPr>
          <w:t>10.4324/9780203496398-13</w:t>
        </w:r>
      </w:hyperlink>
    </w:p>
    <w:p w14:paraId="560F387F" w14:textId="3BA4CEEC" w:rsidR="00985038" w:rsidRPr="00985038" w:rsidRDefault="00C47DA4" w:rsidP="00C15002">
      <w:pPr>
        <w:pStyle w:val="BodyText"/>
        <w:spacing w:line="480" w:lineRule="auto"/>
        <w:ind w:left="360" w:right="-30" w:hanging="360"/>
        <w:jc w:val="both"/>
        <w:rPr>
          <w:spacing w:val="-4"/>
          <w:sz w:val="24"/>
          <w:szCs w:val="24"/>
        </w:rPr>
      </w:pPr>
      <w:r w:rsidRPr="00052A12">
        <w:rPr>
          <w:sz w:val="24"/>
          <w:szCs w:val="24"/>
        </w:rPr>
        <w:t>Norman</w:t>
      </w:r>
      <w:r w:rsidR="00972599" w:rsidRPr="00052A12">
        <w:rPr>
          <w:sz w:val="24"/>
          <w:szCs w:val="24"/>
        </w:rPr>
        <w:t>,</w:t>
      </w:r>
      <w:r w:rsidRPr="00052A12">
        <w:rPr>
          <w:spacing w:val="10"/>
          <w:sz w:val="24"/>
          <w:szCs w:val="24"/>
        </w:rPr>
        <w:t xml:space="preserve"> </w:t>
      </w:r>
      <w:r w:rsidRPr="00052A12">
        <w:rPr>
          <w:sz w:val="24"/>
          <w:szCs w:val="24"/>
        </w:rPr>
        <w:t>G.</w:t>
      </w:r>
      <w:r w:rsidRPr="00052A12">
        <w:rPr>
          <w:spacing w:val="11"/>
          <w:sz w:val="24"/>
          <w:szCs w:val="24"/>
        </w:rPr>
        <w:t xml:space="preserve"> </w:t>
      </w:r>
      <w:r w:rsidR="00972599" w:rsidRPr="00052A12">
        <w:rPr>
          <w:spacing w:val="11"/>
          <w:sz w:val="24"/>
          <w:szCs w:val="24"/>
        </w:rPr>
        <w:t>(</w:t>
      </w:r>
      <w:r w:rsidRPr="00052A12">
        <w:rPr>
          <w:sz w:val="24"/>
          <w:szCs w:val="24"/>
        </w:rPr>
        <w:t>2010</w:t>
      </w:r>
      <w:r w:rsidR="00972599" w:rsidRPr="00052A12">
        <w:rPr>
          <w:sz w:val="24"/>
          <w:szCs w:val="24"/>
        </w:rPr>
        <w:t>)</w:t>
      </w:r>
      <w:r w:rsidRPr="00052A12">
        <w:rPr>
          <w:sz w:val="24"/>
          <w:szCs w:val="24"/>
        </w:rPr>
        <w:t>.</w:t>
      </w:r>
      <w:r w:rsidRPr="00052A12">
        <w:rPr>
          <w:spacing w:val="8"/>
          <w:sz w:val="24"/>
          <w:szCs w:val="24"/>
        </w:rPr>
        <w:t xml:space="preserve"> </w:t>
      </w:r>
      <w:r w:rsidRPr="00052A12">
        <w:rPr>
          <w:sz w:val="24"/>
          <w:szCs w:val="24"/>
        </w:rPr>
        <w:t>Likert</w:t>
      </w:r>
      <w:r w:rsidRPr="00052A12">
        <w:rPr>
          <w:spacing w:val="12"/>
          <w:sz w:val="24"/>
          <w:szCs w:val="24"/>
        </w:rPr>
        <w:t xml:space="preserve"> </w:t>
      </w:r>
      <w:r w:rsidRPr="00052A12">
        <w:rPr>
          <w:sz w:val="24"/>
          <w:szCs w:val="24"/>
        </w:rPr>
        <w:t>scales,</w:t>
      </w:r>
      <w:r w:rsidRPr="00052A12">
        <w:rPr>
          <w:spacing w:val="9"/>
          <w:sz w:val="24"/>
          <w:szCs w:val="24"/>
        </w:rPr>
        <w:t xml:space="preserve"> </w:t>
      </w:r>
      <w:r w:rsidRPr="00052A12">
        <w:rPr>
          <w:sz w:val="24"/>
          <w:szCs w:val="24"/>
        </w:rPr>
        <w:t>levels</w:t>
      </w:r>
      <w:r w:rsidRPr="00052A12">
        <w:rPr>
          <w:spacing w:val="8"/>
          <w:sz w:val="24"/>
          <w:szCs w:val="24"/>
        </w:rPr>
        <w:t xml:space="preserve"> </w:t>
      </w:r>
      <w:r w:rsidRPr="00052A12">
        <w:rPr>
          <w:sz w:val="24"/>
          <w:szCs w:val="24"/>
        </w:rPr>
        <w:t>of</w:t>
      </w:r>
      <w:r w:rsidRPr="00052A12">
        <w:rPr>
          <w:spacing w:val="12"/>
          <w:sz w:val="24"/>
          <w:szCs w:val="24"/>
        </w:rPr>
        <w:t xml:space="preserve"> </w:t>
      </w:r>
      <w:r w:rsidRPr="00052A12">
        <w:rPr>
          <w:sz w:val="24"/>
          <w:szCs w:val="24"/>
        </w:rPr>
        <w:t>measurement</w:t>
      </w:r>
      <w:r w:rsidRPr="00052A12">
        <w:rPr>
          <w:spacing w:val="7"/>
          <w:sz w:val="24"/>
          <w:szCs w:val="24"/>
        </w:rPr>
        <w:t xml:space="preserve"> </w:t>
      </w:r>
      <w:r w:rsidRPr="00052A12">
        <w:rPr>
          <w:sz w:val="24"/>
          <w:szCs w:val="24"/>
        </w:rPr>
        <w:t>and</w:t>
      </w:r>
      <w:r w:rsidRPr="00052A12">
        <w:rPr>
          <w:spacing w:val="7"/>
          <w:sz w:val="24"/>
          <w:szCs w:val="24"/>
        </w:rPr>
        <w:t xml:space="preserve"> </w:t>
      </w:r>
      <w:r w:rsidRPr="00052A12">
        <w:rPr>
          <w:sz w:val="24"/>
          <w:szCs w:val="24"/>
        </w:rPr>
        <w:t>the</w:t>
      </w:r>
      <w:r w:rsidRPr="00052A12">
        <w:rPr>
          <w:spacing w:val="9"/>
          <w:sz w:val="24"/>
          <w:szCs w:val="24"/>
        </w:rPr>
        <w:t xml:space="preserve"> </w:t>
      </w:r>
      <w:r w:rsidRPr="00052A12">
        <w:rPr>
          <w:sz w:val="24"/>
          <w:szCs w:val="24"/>
        </w:rPr>
        <w:t>‘laws’</w:t>
      </w:r>
      <w:r w:rsidRPr="00052A12">
        <w:rPr>
          <w:spacing w:val="12"/>
          <w:sz w:val="24"/>
          <w:szCs w:val="24"/>
        </w:rPr>
        <w:t xml:space="preserve"> </w:t>
      </w:r>
      <w:r w:rsidRPr="00052A12">
        <w:rPr>
          <w:sz w:val="24"/>
          <w:szCs w:val="24"/>
        </w:rPr>
        <w:t>of</w:t>
      </w:r>
      <w:r w:rsidRPr="00052A12">
        <w:rPr>
          <w:spacing w:val="9"/>
          <w:sz w:val="24"/>
          <w:szCs w:val="24"/>
        </w:rPr>
        <w:t xml:space="preserve"> </w:t>
      </w:r>
      <w:r w:rsidRPr="00052A12">
        <w:rPr>
          <w:spacing w:val="-2"/>
          <w:sz w:val="24"/>
          <w:szCs w:val="24"/>
        </w:rPr>
        <w:t>statistics.</w:t>
      </w:r>
      <w:r w:rsidR="00E63A9D" w:rsidRPr="00052A12">
        <w:rPr>
          <w:spacing w:val="-2"/>
          <w:sz w:val="24"/>
          <w:szCs w:val="24"/>
        </w:rPr>
        <w:t xml:space="preserve"> </w:t>
      </w:r>
      <w:r w:rsidRPr="00052A12">
        <w:rPr>
          <w:i/>
          <w:sz w:val="24"/>
          <w:szCs w:val="24"/>
        </w:rPr>
        <w:t>Advanced</w:t>
      </w:r>
      <w:r w:rsidRPr="00052A12">
        <w:rPr>
          <w:i/>
          <w:spacing w:val="10"/>
          <w:sz w:val="24"/>
          <w:szCs w:val="24"/>
        </w:rPr>
        <w:t xml:space="preserve"> </w:t>
      </w:r>
      <w:r w:rsidRPr="00052A12">
        <w:rPr>
          <w:i/>
          <w:sz w:val="24"/>
          <w:szCs w:val="24"/>
        </w:rPr>
        <w:t>Health</w:t>
      </w:r>
      <w:r w:rsidRPr="00052A12">
        <w:rPr>
          <w:i/>
          <w:spacing w:val="10"/>
          <w:sz w:val="24"/>
          <w:szCs w:val="24"/>
        </w:rPr>
        <w:t xml:space="preserve"> </w:t>
      </w:r>
      <w:r w:rsidRPr="00052A12">
        <w:rPr>
          <w:i/>
          <w:sz w:val="24"/>
          <w:szCs w:val="24"/>
        </w:rPr>
        <w:t>Science</w:t>
      </w:r>
      <w:r w:rsidRPr="00052A12">
        <w:rPr>
          <w:i/>
          <w:spacing w:val="11"/>
          <w:sz w:val="24"/>
          <w:szCs w:val="24"/>
        </w:rPr>
        <w:t xml:space="preserve"> </w:t>
      </w:r>
      <w:r w:rsidRPr="00052A12">
        <w:rPr>
          <w:i/>
          <w:sz w:val="24"/>
          <w:szCs w:val="24"/>
        </w:rPr>
        <w:t>Education</w:t>
      </w:r>
      <w:r w:rsidRPr="00052A12">
        <w:rPr>
          <w:i/>
          <w:spacing w:val="10"/>
          <w:sz w:val="24"/>
          <w:szCs w:val="24"/>
        </w:rPr>
        <w:t xml:space="preserve"> </w:t>
      </w:r>
      <w:r w:rsidRPr="00052A12">
        <w:rPr>
          <w:i/>
          <w:sz w:val="24"/>
          <w:szCs w:val="24"/>
        </w:rPr>
        <w:t>Theory</w:t>
      </w:r>
      <w:r w:rsidRPr="00052A12">
        <w:rPr>
          <w:i/>
          <w:spacing w:val="14"/>
          <w:sz w:val="24"/>
          <w:szCs w:val="24"/>
        </w:rPr>
        <w:t xml:space="preserve"> </w:t>
      </w:r>
      <w:r w:rsidRPr="00052A12">
        <w:rPr>
          <w:i/>
          <w:sz w:val="24"/>
          <w:szCs w:val="24"/>
        </w:rPr>
        <w:t>Practice</w:t>
      </w:r>
      <w:r w:rsidR="00D969C8" w:rsidRPr="00052A12">
        <w:rPr>
          <w:i/>
          <w:sz w:val="24"/>
          <w:szCs w:val="24"/>
        </w:rPr>
        <w:t>,</w:t>
      </w:r>
      <w:r w:rsidRPr="00052A12">
        <w:rPr>
          <w:i/>
          <w:spacing w:val="52"/>
          <w:w w:val="150"/>
          <w:sz w:val="24"/>
          <w:szCs w:val="24"/>
        </w:rPr>
        <w:t xml:space="preserve"> </w:t>
      </w:r>
      <w:r w:rsidRPr="00052A12">
        <w:rPr>
          <w:i/>
          <w:iCs/>
          <w:sz w:val="24"/>
          <w:szCs w:val="24"/>
        </w:rPr>
        <w:t>15</w:t>
      </w:r>
      <w:r w:rsidR="00985038" w:rsidRPr="00052A12">
        <w:rPr>
          <w:sz w:val="24"/>
          <w:szCs w:val="24"/>
        </w:rPr>
        <w:t>(5),</w:t>
      </w:r>
      <w:r w:rsidRPr="00052A12">
        <w:rPr>
          <w:spacing w:val="13"/>
          <w:sz w:val="24"/>
          <w:szCs w:val="24"/>
        </w:rPr>
        <w:t xml:space="preserve"> </w:t>
      </w:r>
      <w:r w:rsidRPr="00052A12">
        <w:rPr>
          <w:sz w:val="24"/>
          <w:szCs w:val="24"/>
        </w:rPr>
        <w:t>626</w:t>
      </w:r>
      <w:r w:rsidR="00D969C8" w:rsidRPr="00052A12">
        <w:rPr>
          <w:rFonts w:eastAsiaTheme="minorEastAsia"/>
          <w:sz w:val="24"/>
          <w:szCs w:val="24"/>
          <w:lang w:eastAsia="zh-CN"/>
          <w14:ligatures w14:val="standardContextual"/>
        </w:rPr>
        <w:t>–</w:t>
      </w:r>
      <w:r w:rsidRPr="00052A12">
        <w:rPr>
          <w:spacing w:val="-4"/>
          <w:sz w:val="24"/>
          <w:szCs w:val="24"/>
        </w:rPr>
        <w:t>632.</w:t>
      </w:r>
      <w:r w:rsidR="00985038" w:rsidRPr="00052A12">
        <w:rPr>
          <w:spacing w:val="-4"/>
          <w:sz w:val="24"/>
          <w:szCs w:val="24"/>
        </w:rPr>
        <w:t xml:space="preserve"> </w:t>
      </w:r>
      <w:hyperlink r:id="rId37" w:tgtFrame="_blank" w:history="1">
        <w:r w:rsidR="00537F3E" w:rsidRPr="004171D6">
          <w:rPr>
            <w:rStyle w:val="Hyperlink"/>
            <w:sz w:val="24"/>
            <w:szCs w:val="24"/>
          </w:rPr>
          <w:t>https://doi.org/</w:t>
        </w:r>
        <w:r w:rsidR="00985038" w:rsidRPr="00FC0386">
          <w:rPr>
            <w:rStyle w:val="Hyperlink"/>
            <w:spacing w:val="-4"/>
            <w:sz w:val="24"/>
            <w:szCs w:val="24"/>
          </w:rPr>
          <w:t>10.1007/s10459-010-9222-y</w:t>
        </w:r>
      </w:hyperlink>
    </w:p>
    <w:p w14:paraId="058C93A5" w14:textId="460A9D04" w:rsidR="00E9542C" w:rsidRPr="00A531B3" w:rsidRDefault="00E9542C" w:rsidP="00C15002">
      <w:pPr>
        <w:pStyle w:val="BodyText"/>
        <w:spacing w:line="480" w:lineRule="auto"/>
        <w:ind w:left="360" w:right="-30" w:hanging="360"/>
        <w:jc w:val="both"/>
        <w:rPr>
          <w:sz w:val="24"/>
          <w:szCs w:val="24"/>
        </w:rPr>
      </w:pPr>
      <w:proofErr w:type="spellStart"/>
      <w:r w:rsidRPr="00E9542C">
        <w:rPr>
          <w:sz w:val="24"/>
          <w:szCs w:val="24"/>
        </w:rPr>
        <w:t>Okkinga</w:t>
      </w:r>
      <w:proofErr w:type="spellEnd"/>
      <w:r w:rsidR="00972599">
        <w:rPr>
          <w:sz w:val="24"/>
          <w:szCs w:val="24"/>
        </w:rPr>
        <w:t>,</w:t>
      </w:r>
      <w:r>
        <w:rPr>
          <w:sz w:val="24"/>
          <w:szCs w:val="24"/>
          <w:vertAlign w:val="superscript"/>
        </w:rPr>
        <w:t xml:space="preserve"> </w:t>
      </w:r>
      <w:r>
        <w:rPr>
          <w:sz w:val="24"/>
          <w:szCs w:val="24"/>
        </w:rPr>
        <w:t>M.</w:t>
      </w:r>
      <w:r w:rsidRPr="00E9542C">
        <w:rPr>
          <w:sz w:val="24"/>
          <w:szCs w:val="24"/>
        </w:rPr>
        <w:t xml:space="preserve">, van </w:t>
      </w:r>
      <w:proofErr w:type="spellStart"/>
      <w:r w:rsidRPr="00E9542C">
        <w:rPr>
          <w:sz w:val="24"/>
          <w:szCs w:val="24"/>
        </w:rPr>
        <w:t>Steensel</w:t>
      </w:r>
      <w:proofErr w:type="spellEnd"/>
      <w:r>
        <w:rPr>
          <w:sz w:val="24"/>
          <w:szCs w:val="24"/>
        </w:rPr>
        <w:t>, R.</w:t>
      </w:r>
      <w:r w:rsidRPr="00E9542C">
        <w:rPr>
          <w:sz w:val="24"/>
          <w:szCs w:val="24"/>
        </w:rPr>
        <w:t xml:space="preserve">, van </w:t>
      </w:r>
      <w:proofErr w:type="spellStart"/>
      <w:r w:rsidRPr="00E9542C">
        <w:rPr>
          <w:sz w:val="24"/>
          <w:szCs w:val="24"/>
        </w:rPr>
        <w:t>Gelderen</w:t>
      </w:r>
      <w:proofErr w:type="spellEnd"/>
      <w:r w:rsidRPr="00E9542C">
        <w:rPr>
          <w:sz w:val="24"/>
          <w:szCs w:val="24"/>
        </w:rPr>
        <w:t xml:space="preserve">, </w:t>
      </w:r>
      <w:r>
        <w:rPr>
          <w:sz w:val="24"/>
          <w:szCs w:val="24"/>
        </w:rPr>
        <w:t>A. J.</w:t>
      </w:r>
      <w:r w:rsidR="00972599">
        <w:rPr>
          <w:sz w:val="24"/>
          <w:szCs w:val="24"/>
        </w:rPr>
        <w:t xml:space="preserve"> </w:t>
      </w:r>
      <w:r>
        <w:rPr>
          <w:sz w:val="24"/>
          <w:szCs w:val="24"/>
        </w:rPr>
        <w:t xml:space="preserve">S., </w:t>
      </w:r>
      <w:r w:rsidR="00972599">
        <w:rPr>
          <w:sz w:val="24"/>
          <w:szCs w:val="24"/>
        </w:rPr>
        <w:t xml:space="preserve">&amp; </w:t>
      </w:r>
      <w:proofErr w:type="spellStart"/>
      <w:r w:rsidRPr="00E9542C">
        <w:rPr>
          <w:sz w:val="24"/>
          <w:szCs w:val="24"/>
        </w:rPr>
        <w:t>Sleegers</w:t>
      </w:r>
      <w:proofErr w:type="spellEnd"/>
      <w:r>
        <w:rPr>
          <w:sz w:val="24"/>
          <w:szCs w:val="24"/>
        </w:rPr>
        <w:t>, P. J.</w:t>
      </w:r>
      <w:r w:rsidR="00972599">
        <w:rPr>
          <w:sz w:val="24"/>
          <w:szCs w:val="24"/>
        </w:rPr>
        <w:t xml:space="preserve"> </w:t>
      </w:r>
      <w:r>
        <w:rPr>
          <w:sz w:val="24"/>
          <w:szCs w:val="24"/>
        </w:rPr>
        <w:t xml:space="preserve">C. (2018). </w:t>
      </w:r>
      <w:r w:rsidRPr="00A531B3">
        <w:rPr>
          <w:sz w:val="24"/>
          <w:szCs w:val="24"/>
        </w:rPr>
        <w:t>Effects of reciprocal teaching on reading comprehension of low-achieving adolescents: The importance of specific teacher skills</w:t>
      </w:r>
      <w:r>
        <w:rPr>
          <w:sz w:val="24"/>
          <w:szCs w:val="24"/>
        </w:rPr>
        <w:t xml:space="preserve">. </w:t>
      </w:r>
      <w:r w:rsidRPr="00A531B3">
        <w:rPr>
          <w:i/>
          <w:iCs/>
          <w:sz w:val="24"/>
          <w:szCs w:val="24"/>
        </w:rPr>
        <w:t>Journal of research in reading</w:t>
      </w:r>
      <w:r w:rsidR="00D969C8">
        <w:rPr>
          <w:i/>
          <w:iCs/>
          <w:sz w:val="24"/>
          <w:szCs w:val="24"/>
        </w:rPr>
        <w:t>,</w:t>
      </w:r>
      <w:r>
        <w:rPr>
          <w:sz w:val="24"/>
          <w:szCs w:val="24"/>
        </w:rPr>
        <w:t xml:space="preserve"> </w:t>
      </w:r>
      <w:r w:rsidRPr="00A531B3">
        <w:rPr>
          <w:i/>
          <w:iCs/>
          <w:sz w:val="24"/>
          <w:szCs w:val="24"/>
        </w:rPr>
        <w:t>41</w:t>
      </w:r>
      <w:r w:rsidR="00322082" w:rsidRPr="00322082">
        <w:rPr>
          <w:sz w:val="24"/>
          <w:szCs w:val="24"/>
        </w:rPr>
        <w:t>(1)</w:t>
      </w:r>
      <w:r w:rsidR="00052A12" w:rsidRPr="00322082">
        <w:rPr>
          <w:sz w:val="24"/>
          <w:szCs w:val="24"/>
        </w:rPr>
        <w:t>,</w:t>
      </w:r>
      <w:r>
        <w:rPr>
          <w:sz w:val="24"/>
          <w:szCs w:val="24"/>
        </w:rPr>
        <w:t xml:space="preserve"> 20</w:t>
      </w:r>
      <w:r w:rsidR="00D969C8" w:rsidRPr="00C37F0E">
        <w:rPr>
          <w:rFonts w:eastAsiaTheme="minorEastAsia"/>
          <w:sz w:val="24"/>
          <w:szCs w:val="24"/>
          <w:lang w:eastAsia="zh-CN"/>
          <w14:ligatures w14:val="standardContextual"/>
        </w:rPr>
        <w:t>–</w:t>
      </w:r>
      <w:r>
        <w:rPr>
          <w:sz w:val="24"/>
          <w:szCs w:val="24"/>
        </w:rPr>
        <w:t xml:space="preserve">41. </w:t>
      </w:r>
      <w:hyperlink r:id="rId38" w:history="1">
        <w:r w:rsidRPr="004171D6">
          <w:rPr>
            <w:rStyle w:val="Hyperlink"/>
            <w:sz w:val="24"/>
            <w:szCs w:val="24"/>
          </w:rPr>
          <w:t>https://doi.org/10.1111/1467-9817.12082</w:t>
        </w:r>
      </w:hyperlink>
    </w:p>
    <w:p w14:paraId="35AEE298" w14:textId="5A07500F" w:rsidR="00C47DA4" w:rsidRPr="00C37F0E" w:rsidRDefault="00C47DA4" w:rsidP="00C15002">
      <w:pPr>
        <w:spacing w:before="2" w:line="480" w:lineRule="auto"/>
        <w:ind w:left="360" w:right="-30" w:hanging="360"/>
        <w:jc w:val="both"/>
        <w:rPr>
          <w:sz w:val="24"/>
          <w:szCs w:val="24"/>
        </w:rPr>
      </w:pPr>
      <w:r w:rsidRPr="00C37F0E">
        <w:rPr>
          <w:sz w:val="24"/>
          <w:szCs w:val="24"/>
        </w:rPr>
        <w:t>Oxford</w:t>
      </w:r>
      <w:r w:rsidR="00972599">
        <w:rPr>
          <w:sz w:val="24"/>
          <w:szCs w:val="24"/>
        </w:rPr>
        <w:t>,</w:t>
      </w:r>
      <w:r w:rsidRPr="00C37F0E">
        <w:rPr>
          <w:sz w:val="24"/>
          <w:szCs w:val="24"/>
        </w:rPr>
        <w:t xml:space="preserve"> R</w:t>
      </w:r>
      <w:r w:rsidR="00972599">
        <w:rPr>
          <w:sz w:val="24"/>
          <w:szCs w:val="24"/>
        </w:rPr>
        <w:t xml:space="preserve">. </w:t>
      </w:r>
      <w:r w:rsidRPr="00C37F0E">
        <w:rPr>
          <w:sz w:val="24"/>
          <w:szCs w:val="24"/>
        </w:rPr>
        <w:t xml:space="preserve">L. </w:t>
      </w:r>
      <w:r w:rsidR="00972599">
        <w:rPr>
          <w:sz w:val="24"/>
          <w:szCs w:val="24"/>
        </w:rPr>
        <w:t>(</w:t>
      </w:r>
      <w:r w:rsidRPr="00C37F0E">
        <w:rPr>
          <w:sz w:val="24"/>
          <w:szCs w:val="24"/>
        </w:rPr>
        <w:t>1990</w:t>
      </w:r>
      <w:r w:rsidR="00972599">
        <w:rPr>
          <w:sz w:val="24"/>
          <w:szCs w:val="24"/>
        </w:rPr>
        <w:t>)</w:t>
      </w:r>
      <w:r w:rsidRPr="00C37F0E">
        <w:rPr>
          <w:sz w:val="24"/>
          <w:szCs w:val="24"/>
        </w:rPr>
        <w:t xml:space="preserve">. </w:t>
      </w:r>
      <w:r w:rsidRPr="00C37F0E">
        <w:rPr>
          <w:i/>
          <w:sz w:val="24"/>
          <w:szCs w:val="24"/>
        </w:rPr>
        <w:t>Language learning strategies: What every teacher should know.</w:t>
      </w:r>
      <w:r w:rsidRPr="00C37F0E">
        <w:rPr>
          <w:sz w:val="24"/>
          <w:szCs w:val="24"/>
        </w:rPr>
        <w:t xml:space="preserve"> </w:t>
      </w:r>
      <w:proofErr w:type="spellStart"/>
      <w:r w:rsidRPr="00C37F0E">
        <w:rPr>
          <w:sz w:val="24"/>
          <w:szCs w:val="24"/>
        </w:rPr>
        <w:t>Heinle</w:t>
      </w:r>
      <w:proofErr w:type="spellEnd"/>
      <w:r w:rsidRPr="00C37F0E">
        <w:rPr>
          <w:sz w:val="24"/>
          <w:szCs w:val="24"/>
        </w:rPr>
        <w:t xml:space="preserve"> &amp; </w:t>
      </w:r>
      <w:proofErr w:type="spellStart"/>
      <w:r w:rsidRPr="00C37F0E">
        <w:rPr>
          <w:sz w:val="24"/>
          <w:szCs w:val="24"/>
        </w:rPr>
        <w:t>Heinle</w:t>
      </w:r>
      <w:proofErr w:type="spellEnd"/>
      <w:r w:rsidRPr="00C37F0E">
        <w:rPr>
          <w:sz w:val="24"/>
          <w:szCs w:val="24"/>
        </w:rPr>
        <w:t>.</w:t>
      </w:r>
    </w:p>
    <w:p w14:paraId="1137BA9D" w14:textId="5560F5D6" w:rsidR="00C47DA4" w:rsidRPr="00C37F0E" w:rsidRDefault="00C47DA4" w:rsidP="00C15002">
      <w:pPr>
        <w:tabs>
          <w:tab w:val="left" w:pos="630"/>
        </w:tabs>
        <w:spacing w:line="480" w:lineRule="auto"/>
        <w:ind w:left="360" w:right="-30" w:hanging="360"/>
        <w:jc w:val="both"/>
        <w:rPr>
          <w:sz w:val="24"/>
          <w:szCs w:val="24"/>
        </w:rPr>
      </w:pPr>
      <w:r w:rsidRPr="00C37F0E">
        <w:rPr>
          <w:sz w:val="24"/>
          <w:szCs w:val="24"/>
        </w:rPr>
        <w:t>Oxford</w:t>
      </w:r>
      <w:r w:rsidR="00972599">
        <w:rPr>
          <w:sz w:val="24"/>
          <w:szCs w:val="24"/>
        </w:rPr>
        <w:t>,</w:t>
      </w:r>
      <w:r w:rsidRPr="00C37F0E">
        <w:rPr>
          <w:sz w:val="24"/>
          <w:szCs w:val="24"/>
        </w:rPr>
        <w:t xml:space="preserve"> R. </w:t>
      </w:r>
      <w:r w:rsidR="00972599">
        <w:rPr>
          <w:sz w:val="24"/>
          <w:szCs w:val="24"/>
        </w:rPr>
        <w:t>(</w:t>
      </w:r>
      <w:r w:rsidRPr="00C37F0E">
        <w:rPr>
          <w:sz w:val="24"/>
          <w:szCs w:val="24"/>
        </w:rPr>
        <w:t>2011</w:t>
      </w:r>
      <w:r w:rsidR="00972599">
        <w:rPr>
          <w:sz w:val="24"/>
          <w:szCs w:val="24"/>
        </w:rPr>
        <w:t>)</w:t>
      </w:r>
      <w:r w:rsidRPr="00C37F0E">
        <w:rPr>
          <w:sz w:val="24"/>
          <w:szCs w:val="24"/>
        </w:rPr>
        <w:t xml:space="preserve">. </w:t>
      </w:r>
      <w:r w:rsidRPr="00C37F0E">
        <w:rPr>
          <w:i/>
          <w:sz w:val="24"/>
          <w:szCs w:val="24"/>
        </w:rPr>
        <w:t xml:space="preserve">Teaching and researching language learning strategies. </w:t>
      </w:r>
      <w:r w:rsidRPr="00C37F0E">
        <w:rPr>
          <w:sz w:val="24"/>
          <w:szCs w:val="24"/>
        </w:rPr>
        <w:t xml:space="preserve">Pearson </w:t>
      </w:r>
      <w:r w:rsidRPr="00C37F0E">
        <w:rPr>
          <w:spacing w:val="-2"/>
          <w:sz w:val="24"/>
          <w:szCs w:val="24"/>
        </w:rPr>
        <w:t>Education.</w:t>
      </w:r>
    </w:p>
    <w:p w14:paraId="225E192D" w14:textId="249F0076" w:rsidR="00C47DA4" w:rsidRPr="00322082" w:rsidRDefault="00C47DA4" w:rsidP="00C15002">
      <w:pPr>
        <w:pStyle w:val="BodyText"/>
        <w:spacing w:line="480" w:lineRule="auto"/>
        <w:ind w:left="360" w:right="-30" w:hanging="360"/>
        <w:jc w:val="both"/>
        <w:rPr>
          <w:sz w:val="24"/>
          <w:szCs w:val="24"/>
        </w:rPr>
      </w:pPr>
      <w:r w:rsidRPr="00C37F0E">
        <w:rPr>
          <w:sz w:val="24"/>
          <w:szCs w:val="24"/>
        </w:rPr>
        <w:lastRenderedPageBreak/>
        <w:t>Parry</w:t>
      </w:r>
      <w:r w:rsidR="00972599">
        <w:rPr>
          <w:sz w:val="24"/>
          <w:szCs w:val="24"/>
        </w:rPr>
        <w:t>,</w:t>
      </w:r>
      <w:r w:rsidRPr="00C37F0E">
        <w:rPr>
          <w:spacing w:val="14"/>
          <w:sz w:val="24"/>
          <w:szCs w:val="24"/>
        </w:rPr>
        <w:t xml:space="preserve"> </w:t>
      </w:r>
      <w:r w:rsidRPr="00C37F0E">
        <w:rPr>
          <w:sz w:val="24"/>
          <w:szCs w:val="24"/>
        </w:rPr>
        <w:t>K.</w:t>
      </w:r>
      <w:r w:rsidRPr="00C37F0E">
        <w:rPr>
          <w:spacing w:val="11"/>
          <w:sz w:val="24"/>
          <w:szCs w:val="24"/>
        </w:rPr>
        <w:t xml:space="preserve"> </w:t>
      </w:r>
      <w:r w:rsidR="00972599">
        <w:rPr>
          <w:spacing w:val="11"/>
          <w:sz w:val="24"/>
          <w:szCs w:val="24"/>
        </w:rPr>
        <w:t>(</w:t>
      </w:r>
      <w:r w:rsidRPr="00C37F0E">
        <w:rPr>
          <w:sz w:val="24"/>
          <w:szCs w:val="24"/>
        </w:rPr>
        <w:t>1996</w:t>
      </w:r>
      <w:r w:rsidR="00972599">
        <w:rPr>
          <w:sz w:val="24"/>
          <w:szCs w:val="24"/>
        </w:rPr>
        <w:t>)</w:t>
      </w:r>
      <w:r w:rsidRPr="00C37F0E">
        <w:rPr>
          <w:sz w:val="24"/>
          <w:szCs w:val="24"/>
        </w:rPr>
        <w:t>.</w:t>
      </w:r>
      <w:r w:rsidRPr="00C37F0E">
        <w:rPr>
          <w:spacing w:val="8"/>
          <w:sz w:val="24"/>
          <w:szCs w:val="24"/>
        </w:rPr>
        <w:t xml:space="preserve"> </w:t>
      </w:r>
      <w:r w:rsidRPr="00C37F0E">
        <w:rPr>
          <w:sz w:val="24"/>
          <w:szCs w:val="24"/>
        </w:rPr>
        <w:t>Culture,</w:t>
      </w:r>
      <w:r w:rsidRPr="00C37F0E">
        <w:rPr>
          <w:spacing w:val="11"/>
          <w:sz w:val="24"/>
          <w:szCs w:val="24"/>
        </w:rPr>
        <w:t xml:space="preserve"> </w:t>
      </w:r>
      <w:r w:rsidRPr="00C37F0E">
        <w:rPr>
          <w:sz w:val="24"/>
          <w:szCs w:val="24"/>
        </w:rPr>
        <w:t>literacy</w:t>
      </w:r>
      <w:r w:rsidRPr="00C37F0E">
        <w:rPr>
          <w:spacing w:val="8"/>
          <w:sz w:val="24"/>
          <w:szCs w:val="24"/>
        </w:rPr>
        <w:t xml:space="preserve"> </w:t>
      </w:r>
      <w:r w:rsidRPr="00C37F0E">
        <w:rPr>
          <w:sz w:val="24"/>
          <w:szCs w:val="24"/>
        </w:rPr>
        <w:t>and</w:t>
      </w:r>
      <w:r w:rsidRPr="00C37F0E">
        <w:rPr>
          <w:spacing w:val="7"/>
          <w:sz w:val="24"/>
          <w:szCs w:val="24"/>
        </w:rPr>
        <w:t xml:space="preserve"> </w:t>
      </w:r>
      <w:r w:rsidRPr="00C37F0E">
        <w:rPr>
          <w:sz w:val="24"/>
          <w:szCs w:val="24"/>
        </w:rPr>
        <w:t>L2</w:t>
      </w:r>
      <w:r w:rsidRPr="00C37F0E">
        <w:rPr>
          <w:spacing w:val="10"/>
          <w:sz w:val="24"/>
          <w:szCs w:val="24"/>
        </w:rPr>
        <w:t xml:space="preserve"> </w:t>
      </w:r>
      <w:r w:rsidRPr="00C37F0E">
        <w:rPr>
          <w:sz w:val="24"/>
          <w:szCs w:val="24"/>
        </w:rPr>
        <w:t>reading.</w:t>
      </w:r>
      <w:r w:rsidRPr="00C37F0E">
        <w:rPr>
          <w:spacing w:val="10"/>
          <w:sz w:val="24"/>
          <w:szCs w:val="24"/>
        </w:rPr>
        <w:t xml:space="preserve"> </w:t>
      </w:r>
      <w:r w:rsidRPr="00C37F0E">
        <w:rPr>
          <w:i/>
          <w:sz w:val="24"/>
          <w:szCs w:val="24"/>
        </w:rPr>
        <w:t>TESOL</w:t>
      </w:r>
      <w:r w:rsidRPr="00C37F0E">
        <w:rPr>
          <w:i/>
          <w:spacing w:val="10"/>
          <w:sz w:val="24"/>
          <w:szCs w:val="24"/>
        </w:rPr>
        <w:t xml:space="preserve"> </w:t>
      </w:r>
      <w:r w:rsidRPr="00C37F0E">
        <w:rPr>
          <w:i/>
          <w:sz w:val="24"/>
          <w:szCs w:val="24"/>
        </w:rPr>
        <w:t>Quarterly</w:t>
      </w:r>
      <w:r w:rsidR="00D969C8">
        <w:rPr>
          <w:i/>
          <w:sz w:val="24"/>
          <w:szCs w:val="24"/>
        </w:rPr>
        <w:t>,</w:t>
      </w:r>
      <w:r w:rsidRPr="00C37F0E">
        <w:rPr>
          <w:i/>
          <w:spacing w:val="77"/>
          <w:sz w:val="24"/>
          <w:szCs w:val="24"/>
        </w:rPr>
        <w:t xml:space="preserve"> </w:t>
      </w:r>
      <w:r w:rsidRPr="00A531B3">
        <w:rPr>
          <w:i/>
          <w:iCs/>
          <w:sz w:val="24"/>
          <w:szCs w:val="24"/>
        </w:rPr>
        <w:t>30</w:t>
      </w:r>
      <w:r w:rsidR="004C3725" w:rsidRPr="00322082">
        <w:rPr>
          <w:sz w:val="24"/>
          <w:szCs w:val="24"/>
        </w:rPr>
        <w:t>(4),</w:t>
      </w:r>
      <w:r w:rsidRPr="00C37F0E">
        <w:rPr>
          <w:spacing w:val="12"/>
          <w:sz w:val="24"/>
          <w:szCs w:val="24"/>
        </w:rPr>
        <w:t xml:space="preserve"> </w:t>
      </w:r>
      <w:r w:rsidRPr="00C37F0E">
        <w:rPr>
          <w:sz w:val="24"/>
          <w:szCs w:val="24"/>
        </w:rPr>
        <w:t>665</w:t>
      </w:r>
      <w:r w:rsidR="00D969C8" w:rsidRPr="00C37F0E">
        <w:rPr>
          <w:rFonts w:eastAsiaTheme="minorEastAsia"/>
          <w:sz w:val="24"/>
          <w:szCs w:val="24"/>
          <w:lang w:eastAsia="zh-CN"/>
          <w14:ligatures w14:val="standardContextual"/>
        </w:rPr>
        <w:t>–</w:t>
      </w:r>
      <w:r w:rsidRPr="00C37F0E">
        <w:rPr>
          <w:spacing w:val="-4"/>
          <w:sz w:val="24"/>
          <w:szCs w:val="24"/>
        </w:rPr>
        <w:t>692.</w:t>
      </w:r>
      <w:r w:rsidR="004C3725">
        <w:rPr>
          <w:spacing w:val="-4"/>
          <w:sz w:val="24"/>
          <w:szCs w:val="24"/>
        </w:rPr>
        <w:t xml:space="preserve"> </w:t>
      </w:r>
      <w:hyperlink r:id="rId39" w:history="1">
        <w:r w:rsidR="004C3725" w:rsidRPr="004171D6">
          <w:rPr>
            <w:rStyle w:val="Hyperlink"/>
            <w:spacing w:val="-4"/>
            <w:sz w:val="24"/>
            <w:szCs w:val="24"/>
          </w:rPr>
          <w:t>https://doi.org/10.2307/3587929</w:t>
        </w:r>
      </w:hyperlink>
    </w:p>
    <w:p w14:paraId="0EF88DF2" w14:textId="75544476" w:rsidR="00C47DA4" w:rsidRPr="00322082" w:rsidRDefault="00C47DA4" w:rsidP="00C15002">
      <w:pPr>
        <w:spacing w:line="480" w:lineRule="auto"/>
        <w:ind w:left="360" w:right="-30" w:hanging="360"/>
        <w:jc w:val="both"/>
        <w:rPr>
          <w:sz w:val="24"/>
          <w:szCs w:val="24"/>
        </w:rPr>
      </w:pPr>
      <w:r w:rsidRPr="00C37F0E">
        <w:rPr>
          <w:sz w:val="24"/>
          <w:szCs w:val="24"/>
        </w:rPr>
        <w:t>Parshad</w:t>
      </w:r>
      <w:r w:rsidR="00972599">
        <w:rPr>
          <w:sz w:val="24"/>
          <w:szCs w:val="24"/>
        </w:rPr>
        <w:t>,</w:t>
      </w:r>
      <w:r w:rsidRPr="00C37F0E">
        <w:rPr>
          <w:sz w:val="24"/>
          <w:szCs w:val="24"/>
        </w:rPr>
        <w:t xml:space="preserve"> R</w:t>
      </w:r>
      <w:r w:rsidR="00972599">
        <w:rPr>
          <w:sz w:val="24"/>
          <w:szCs w:val="24"/>
        </w:rPr>
        <w:t xml:space="preserve">. </w:t>
      </w:r>
      <w:r w:rsidRPr="00C37F0E">
        <w:rPr>
          <w:sz w:val="24"/>
          <w:szCs w:val="24"/>
        </w:rPr>
        <w:t>D</w:t>
      </w:r>
      <w:r w:rsidR="00972599">
        <w:rPr>
          <w:sz w:val="24"/>
          <w:szCs w:val="24"/>
        </w:rPr>
        <w:t>.</w:t>
      </w:r>
      <w:r w:rsidRPr="00C37F0E">
        <w:rPr>
          <w:sz w:val="24"/>
          <w:szCs w:val="24"/>
        </w:rPr>
        <w:t xml:space="preserve">, </w:t>
      </w:r>
      <w:proofErr w:type="spellStart"/>
      <w:r w:rsidRPr="00C37F0E">
        <w:rPr>
          <w:sz w:val="24"/>
          <w:szCs w:val="24"/>
        </w:rPr>
        <w:t>Bhomwick</w:t>
      </w:r>
      <w:proofErr w:type="spellEnd"/>
      <w:r w:rsidR="00972599">
        <w:rPr>
          <w:sz w:val="24"/>
          <w:szCs w:val="24"/>
        </w:rPr>
        <w:t>,</w:t>
      </w:r>
      <w:r w:rsidR="00952ADC" w:rsidRPr="00C37F0E">
        <w:rPr>
          <w:sz w:val="24"/>
          <w:szCs w:val="24"/>
        </w:rPr>
        <w:t xml:space="preserve"> S</w:t>
      </w:r>
      <w:r w:rsidR="00972599">
        <w:rPr>
          <w:sz w:val="24"/>
          <w:szCs w:val="24"/>
        </w:rPr>
        <w:t>.</w:t>
      </w:r>
      <w:r w:rsidRPr="00C37F0E">
        <w:rPr>
          <w:sz w:val="24"/>
          <w:szCs w:val="24"/>
        </w:rPr>
        <w:t>, Chand</w:t>
      </w:r>
      <w:r w:rsidR="00972599">
        <w:rPr>
          <w:sz w:val="24"/>
          <w:szCs w:val="24"/>
        </w:rPr>
        <w:t>,</w:t>
      </w:r>
      <w:r w:rsidR="00952ADC" w:rsidRPr="00C37F0E">
        <w:rPr>
          <w:sz w:val="24"/>
          <w:szCs w:val="24"/>
        </w:rPr>
        <w:t xml:space="preserve"> V</w:t>
      </w:r>
      <w:r w:rsidR="00972599">
        <w:rPr>
          <w:sz w:val="24"/>
          <w:szCs w:val="24"/>
        </w:rPr>
        <w:t>.</w:t>
      </w:r>
      <w:r w:rsidRPr="00C37F0E">
        <w:rPr>
          <w:sz w:val="24"/>
          <w:szCs w:val="24"/>
        </w:rPr>
        <w:t xml:space="preserve">, </w:t>
      </w:r>
      <w:proofErr w:type="spellStart"/>
      <w:r w:rsidRPr="00C37F0E">
        <w:rPr>
          <w:sz w:val="24"/>
          <w:szCs w:val="24"/>
        </w:rPr>
        <w:t>Kumari</w:t>
      </w:r>
      <w:proofErr w:type="spellEnd"/>
      <w:r w:rsidR="00972599">
        <w:rPr>
          <w:sz w:val="24"/>
          <w:szCs w:val="24"/>
        </w:rPr>
        <w:t>,</w:t>
      </w:r>
      <w:r w:rsidR="00952ADC" w:rsidRPr="00C37F0E">
        <w:rPr>
          <w:sz w:val="24"/>
          <w:szCs w:val="24"/>
        </w:rPr>
        <w:t xml:space="preserve"> N</w:t>
      </w:r>
      <w:r w:rsidR="00972599">
        <w:rPr>
          <w:sz w:val="24"/>
          <w:szCs w:val="24"/>
        </w:rPr>
        <w:t>.</w:t>
      </w:r>
      <w:r w:rsidRPr="00C37F0E">
        <w:rPr>
          <w:sz w:val="24"/>
          <w:szCs w:val="24"/>
        </w:rPr>
        <w:t xml:space="preserve">, </w:t>
      </w:r>
      <w:r w:rsidR="00972599">
        <w:rPr>
          <w:sz w:val="24"/>
          <w:szCs w:val="24"/>
        </w:rPr>
        <w:t xml:space="preserve">&amp; </w:t>
      </w:r>
      <w:r w:rsidRPr="00C37F0E">
        <w:rPr>
          <w:sz w:val="24"/>
          <w:szCs w:val="24"/>
        </w:rPr>
        <w:t>Sinha</w:t>
      </w:r>
      <w:r w:rsidR="00972599">
        <w:rPr>
          <w:sz w:val="24"/>
          <w:szCs w:val="24"/>
        </w:rPr>
        <w:t>,</w:t>
      </w:r>
      <w:r w:rsidR="00952ADC" w:rsidRPr="00C37F0E">
        <w:rPr>
          <w:sz w:val="24"/>
          <w:szCs w:val="24"/>
        </w:rPr>
        <w:t xml:space="preserve"> N</w:t>
      </w:r>
      <w:r w:rsidRPr="00C37F0E">
        <w:rPr>
          <w:sz w:val="24"/>
          <w:szCs w:val="24"/>
        </w:rPr>
        <w:t xml:space="preserve">. </w:t>
      </w:r>
      <w:r w:rsidR="00972599">
        <w:rPr>
          <w:sz w:val="24"/>
          <w:szCs w:val="24"/>
        </w:rPr>
        <w:t>(</w:t>
      </w:r>
      <w:r w:rsidRPr="00C37F0E">
        <w:rPr>
          <w:sz w:val="24"/>
          <w:szCs w:val="24"/>
        </w:rPr>
        <w:t>2016</w:t>
      </w:r>
      <w:r w:rsidR="00972599">
        <w:rPr>
          <w:sz w:val="24"/>
          <w:szCs w:val="24"/>
        </w:rPr>
        <w:t>)</w:t>
      </w:r>
      <w:r w:rsidRPr="00C37F0E">
        <w:rPr>
          <w:sz w:val="24"/>
          <w:szCs w:val="24"/>
        </w:rPr>
        <w:t xml:space="preserve">. What is India speaking? Exploring the ‘Hinglish’ invasion. </w:t>
      </w:r>
      <w:proofErr w:type="spellStart"/>
      <w:r w:rsidRPr="00C37F0E">
        <w:rPr>
          <w:i/>
          <w:sz w:val="24"/>
          <w:szCs w:val="24"/>
        </w:rPr>
        <w:t>Physica</w:t>
      </w:r>
      <w:proofErr w:type="spellEnd"/>
      <w:r w:rsidRPr="00C37F0E">
        <w:rPr>
          <w:i/>
          <w:sz w:val="24"/>
          <w:szCs w:val="24"/>
        </w:rPr>
        <w:t xml:space="preserve"> A: Statistical Mechanics and its Applications</w:t>
      </w:r>
      <w:r w:rsidR="00D969C8">
        <w:rPr>
          <w:i/>
          <w:sz w:val="24"/>
          <w:szCs w:val="24"/>
        </w:rPr>
        <w:t>,</w:t>
      </w:r>
      <w:r w:rsidRPr="00C37F0E">
        <w:rPr>
          <w:i/>
          <w:sz w:val="24"/>
          <w:szCs w:val="24"/>
        </w:rPr>
        <w:t xml:space="preserve"> </w:t>
      </w:r>
      <w:r w:rsidRPr="00A531B3">
        <w:rPr>
          <w:i/>
          <w:iCs/>
          <w:sz w:val="24"/>
          <w:szCs w:val="24"/>
        </w:rPr>
        <w:t>449</w:t>
      </w:r>
      <w:r w:rsidR="004C3725">
        <w:rPr>
          <w:sz w:val="24"/>
          <w:szCs w:val="24"/>
        </w:rPr>
        <w:t>,</w:t>
      </w:r>
      <w:r w:rsidRPr="00C37F0E">
        <w:rPr>
          <w:sz w:val="24"/>
          <w:szCs w:val="24"/>
        </w:rPr>
        <w:t xml:space="preserve"> </w:t>
      </w:r>
      <w:r w:rsidRPr="00322082">
        <w:rPr>
          <w:sz w:val="24"/>
          <w:szCs w:val="24"/>
        </w:rPr>
        <w:t>375</w:t>
      </w:r>
      <w:r w:rsidR="00D969C8" w:rsidRPr="00322082">
        <w:rPr>
          <w:rFonts w:eastAsiaTheme="minorEastAsia"/>
          <w:sz w:val="24"/>
          <w:szCs w:val="24"/>
          <w:lang w:eastAsia="zh-CN"/>
          <w14:ligatures w14:val="standardContextual"/>
        </w:rPr>
        <w:t>–</w:t>
      </w:r>
      <w:r w:rsidRPr="00322082">
        <w:rPr>
          <w:sz w:val="24"/>
          <w:szCs w:val="24"/>
        </w:rPr>
        <w:t>389.</w:t>
      </w:r>
      <w:r w:rsidR="004C3725" w:rsidRPr="00322082">
        <w:rPr>
          <w:sz w:val="24"/>
          <w:szCs w:val="24"/>
        </w:rPr>
        <w:t xml:space="preserve"> </w:t>
      </w:r>
      <w:hyperlink r:id="rId40" w:tgtFrame="_blank" w:tooltip="Persistent link using digital object identifier" w:history="1">
        <w:r w:rsidR="004C3725" w:rsidRPr="00322082">
          <w:rPr>
            <w:rStyle w:val="Hyperlink"/>
            <w:color w:val="auto"/>
            <w:sz w:val="24"/>
            <w:szCs w:val="24"/>
            <w:u w:val="none"/>
          </w:rPr>
          <w:t>https://doi.org/10.1016/j.physa.2016.01.015</w:t>
        </w:r>
      </w:hyperlink>
    </w:p>
    <w:p w14:paraId="4C23349A" w14:textId="235CF0F4" w:rsidR="00C425A4" w:rsidRPr="00322082" w:rsidRDefault="00C47DA4" w:rsidP="00C15002">
      <w:pPr>
        <w:pStyle w:val="BodyText"/>
        <w:spacing w:before="2" w:line="480" w:lineRule="auto"/>
        <w:ind w:left="360" w:right="-30" w:hanging="360"/>
        <w:jc w:val="both"/>
        <w:rPr>
          <w:sz w:val="24"/>
          <w:szCs w:val="24"/>
        </w:rPr>
      </w:pPr>
      <w:r w:rsidRPr="00322082">
        <w:rPr>
          <w:sz w:val="24"/>
          <w:szCs w:val="24"/>
        </w:rPr>
        <w:t>Pascual</w:t>
      </w:r>
      <w:r w:rsidR="00972599" w:rsidRPr="00322082">
        <w:rPr>
          <w:sz w:val="24"/>
          <w:szCs w:val="24"/>
        </w:rPr>
        <w:t>,</w:t>
      </w:r>
      <w:r w:rsidRPr="00322082">
        <w:rPr>
          <w:sz w:val="24"/>
          <w:szCs w:val="24"/>
        </w:rPr>
        <w:t xml:space="preserve"> G</w:t>
      </w:r>
      <w:r w:rsidR="00972599" w:rsidRPr="00322082">
        <w:rPr>
          <w:sz w:val="24"/>
          <w:szCs w:val="24"/>
        </w:rPr>
        <w:t>.</w:t>
      </w:r>
      <w:r w:rsidR="00952ADC" w:rsidRPr="00322082">
        <w:rPr>
          <w:sz w:val="24"/>
          <w:szCs w:val="24"/>
        </w:rPr>
        <w:t>,</w:t>
      </w:r>
      <w:r w:rsidRPr="00322082">
        <w:rPr>
          <w:sz w:val="24"/>
          <w:szCs w:val="24"/>
        </w:rPr>
        <w:t xml:space="preserve"> </w:t>
      </w:r>
      <w:r w:rsidR="00972599" w:rsidRPr="00322082">
        <w:rPr>
          <w:sz w:val="24"/>
          <w:szCs w:val="24"/>
        </w:rPr>
        <w:t xml:space="preserve">&amp; </w:t>
      </w:r>
      <w:proofErr w:type="spellStart"/>
      <w:r w:rsidRPr="00322082">
        <w:rPr>
          <w:sz w:val="24"/>
          <w:szCs w:val="24"/>
        </w:rPr>
        <w:t>Goikoetxea</w:t>
      </w:r>
      <w:proofErr w:type="spellEnd"/>
      <w:r w:rsidR="00972599" w:rsidRPr="00322082">
        <w:rPr>
          <w:sz w:val="24"/>
          <w:szCs w:val="24"/>
        </w:rPr>
        <w:t>,</w:t>
      </w:r>
      <w:r w:rsidR="00952ADC" w:rsidRPr="00322082">
        <w:rPr>
          <w:sz w:val="24"/>
          <w:szCs w:val="24"/>
        </w:rPr>
        <w:t xml:space="preserve"> E</w:t>
      </w:r>
      <w:r w:rsidRPr="00322082">
        <w:rPr>
          <w:sz w:val="24"/>
          <w:szCs w:val="24"/>
        </w:rPr>
        <w:t xml:space="preserve">. </w:t>
      </w:r>
      <w:r w:rsidR="00972599" w:rsidRPr="00322082">
        <w:rPr>
          <w:sz w:val="24"/>
          <w:szCs w:val="24"/>
        </w:rPr>
        <w:t>(</w:t>
      </w:r>
      <w:r w:rsidRPr="00322082">
        <w:rPr>
          <w:sz w:val="24"/>
          <w:szCs w:val="24"/>
        </w:rPr>
        <w:t>2014</w:t>
      </w:r>
      <w:r w:rsidR="00972599" w:rsidRPr="00322082">
        <w:rPr>
          <w:sz w:val="24"/>
          <w:szCs w:val="24"/>
        </w:rPr>
        <w:t>)</w:t>
      </w:r>
      <w:r w:rsidRPr="00322082">
        <w:rPr>
          <w:sz w:val="24"/>
          <w:szCs w:val="24"/>
        </w:rPr>
        <w:t xml:space="preserve">. Comprehension of university texts: Effects of domain- knowledge and summary. </w:t>
      </w:r>
      <w:r w:rsidRPr="00322082">
        <w:rPr>
          <w:i/>
          <w:sz w:val="24"/>
          <w:szCs w:val="24"/>
        </w:rPr>
        <w:t>Reading Psychology</w:t>
      </w:r>
      <w:r w:rsidR="00D969C8" w:rsidRPr="00322082">
        <w:rPr>
          <w:i/>
          <w:sz w:val="24"/>
          <w:szCs w:val="24"/>
        </w:rPr>
        <w:t>,</w:t>
      </w:r>
      <w:r w:rsidRPr="00322082">
        <w:rPr>
          <w:i/>
          <w:spacing w:val="40"/>
          <w:sz w:val="24"/>
          <w:szCs w:val="24"/>
        </w:rPr>
        <w:t xml:space="preserve"> </w:t>
      </w:r>
      <w:r w:rsidRPr="00322082">
        <w:rPr>
          <w:i/>
          <w:iCs/>
          <w:sz w:val="24"/>
          <w:szCs w:val="24"/>
        </w:rPr>
        <w:t>35</w:t>
      </w:r>
      <w:r w:rsidR="00C425A4" w:rsidRPr="00322082">
        <w:rPr>
          <w:sz w:val="24"/>
          <w:szCs w:val="24"/>
        </w:rPr>
        <w:t>(2),</w:t>
      </w:r>
      <w:r w:rsidRPr="00322082">
        <w:rPr>
          <w:sz w:val="24"/>
          <w:szCs w:val="24"/>
        </w:rPr>
        <w:t xml:space="preserve"> 101</w:t>
      </w:r>
      <w:r w:rsidR="00D969C8" w:rsidRPr="00322082">
        <w:rPr>
          <w:rFonts w:eastAsiaTheme="minorEastAsia"/>
          <w:sz w:val="24"/>
          <w:szCs w:val="24"/>
          <w:lang w:eastAsia="zh-CN"/>
          <w14:ligatures w14:val="standardContextual"/>
        </w:rPr>
        <w:t>–</w:t>
      </w:r>
      <w:r w:rsidRPr="00322082">
        <w:rPr>
          <w:sz w:val="24"/>
          <w:szCs w:val="24"/>
        </w:rPr>
        <w:t>126.</w:t>
      </w:r>
      <w:r w:rsidR="00C425A4" w:rsidRPr="00322082">
        <w:rPr>
          <w:sz w:val="24"/>
          <w:szCs w:val="24"/>
        </w:rPr>
        <w:t xml:space="preserve"> </w:t>
      </w:r>
      <w:hyperlink r:id="rId41" w:history="1">
        <w:r w:rsidR="00C425A4" w:rsidRPr="00322082">
          <w:rPr>
            <w:rStyle w:val="Hyperlink"/>
            <w:color w:val="auto"/>
            <w:sz w:val="24"/>
            <w:szCs w:val="24"/>
            <w:u w:val="none"/>
          </w:rPr>
          <w:t>https://doi.org/10.1080/02702711.2012.664612</w:t>
        </w:r>
      </w:hyperlink>
    </w:p>
    <w:p w14:paraId="350E7B28" w14:textId="41CDA6F2" w:rsidR="00C47DA4" w:rsidRPr="00C37F0E" w:rsidRDefault="00C47DA4" w:rsidP="00C15002">
      <w:pPr>
        <w:pStyle w:val="BodyText"/>
        <w:spacing w:line="480" w:lineRule="auto"/>
        <w:ind w:left="360" w:right="-30" w:hanging="360"/>
        <w:jc w:val="both"/>
        <w:rPr>
          <w:sz w:val="24"/>
          <w:szCs w:val="24"/>
        </w:rPr>
      </w:pPr>
      <w:proofErr w:type="spellStart"/>
      <w:r w:rsidRPr="00C37F0E">
        <w:rPr>
          <w:sz w:val="24"/>
          <w:szCs w:val="24"/>
        </w:rPr>
        <w:t>Phakiti</w:t>
      </w:r>
      <w:proofErr w:type="spellEnd"/>
      <w:r w:rsidR="00972599">
        <w:rPr>
          <w:sz w:val="24"/>
          <w:szCs w:val="24"/>
        </w:rPr>
        <w:t>,</w:t>
      </w:r>
      <w:r w:rsidRPr="00C37F0E">
        <w:rPr>
          <w:sz w:val="24"/>
          <w:szCs w:val="24"/>
        </w:rPr>
        <w:t xml:space="preserve"> A. </w:t>
      </w:r>
      <w:r w:rsidR="00972599">
        <w:rPr>
          <w:sz w:val="24"/>
          <w:szCs w:val="24"/>
        </w:rPr>
        <w:t>(</w:t>
      </w:r>
      <w:r w:rsidRPr="00C37F0E">
        <w:rPr>
          <w:sz w:val="24"/>
          <w:szCs w:val="24"/>
        </w:rPr>
        <w:t>2003a</w:t>
      </w:r>
      <w:r w:rsidR="00972599">
        <w:rPr>
          <w:sz w:val="24"/>
          <w:szCs w:val="24"/>
        </w:rPr>
        <w:t>)</w:t>
      </w:r>
      <w:r w:rsidRPr="00C37F0E">
        <w:rPr>
          <w:sz w:val="24"/>
          <w:szCs w:val="24"/>
        </w:rPr>
        <w:t xml:space="preserve">. A closer look at the relationship of cognitive and metacognitive strategy use to EFL reading achievement test performance. </w:t>
      </w:r>
      <w:r w:rsidRPr="00C37F0E">
        <w:rPr>
          <w:i/>
          <w:sz w:val="24"/>
          <w:szCs w:val="24"/>
        </w:rPr>
        <w:t>Language Testing</w:t>
      </w:r>
      <w:r w:rsidR="00D969C8">
        <w:rPr>
          <w:i/>
          <w:sz w:val="24"/>
          <w:szCs w:val="24"/>
        </w:rPr>
        <w:t>,</w:t>
      </w:r>
      <w:r w:rsidRPr="00C37F0E">
        <w:rPr>
          <w:i/>
          <w:spacing w:val="80"/>
          <w:sz w:val="24"/>
          <w:szCs w:val="24"/>
        </w:rPr>
        <w:t xml:space="preserve"> </w:t>
      </w:r>
      <w:r w:rsidRPr="00A531B3">
        <w:rPr>
          <w:i/>
          <w:iCs/>
          <w:sz w:val="24"/>
          <w:szCs w:val="24"/>
        </w:rPr>
        <w:t>20</w:t>
      </w:r>
      <w:r w:rsidR="00C425A4" w:rsidRPr="00A531B3">
        <w:rPr>
          <w:sz w:val="24"/>
          <w:szCs w:val="24"/>
        </w:rPr>
        <w:t>(1),</w:t>
      </w:r>
      <w:r w:rsidRPr="00C37F0E">
        <w:rPr>
          <w:sz w:val="24"/>
          <w:szCs w:val="24"/>
        </w:rPr>
        <w:t xml:space="preserve"> 26</w:t>
      </w:r>
      <w:r w:rsidR="00D969C8" w:rsidRPr="00C37F0E">
        <w:rPr>
          <w:rFonts w:eastAsiaTheme="minorEastAsia"/>
          <w:sz w:val="24"/>
          <w:szCs w:val="24"/>
          <w:lang w:eastAsia="zh-CN"/>
          <w14:ligatures w14:val="standardContextual"/>
        </w:rPr>
        <w:t>–</w:t>
      </w:r>
      <w:r w:rsidRPr="00C37F0E">
        <w:rPr>
          <w:sz w:val="24"/>
          <w:szCs w:val="24"/>
        </w:rPr>
        <w:t>56.</w:t>
      </w:r>
      <w:r w:rsidR="00C425A4">
        <w:rPr>
          <w:sz w:val="24"/>
          <w:szCs w:val="24"/>
        </w:rPr>
        <w:t xml:space="preserve"> </w:t>
      </w:r>
      <w:hyperlink r:id="rId42" w:history="1">
        <w:r w:rsidR="00C425A4" w:rsidRPr="00322082">
          <w:rPr>
            <w:rStyle w:val="Hyperlink"/>
            <w:color w:val="auto"/>
            <w:sz w:val="24"/>
            <w:szCs w:val="24"/>
            <w:u w:val="none"/>
          </w:rPr>
          <w:t>https://doi.org/10.1191/0265532203lt243oa</w:t>
        </w:r>
      </w:hyperlink>
    </w:p>
    <w:p w14:paraId="079778FD" w14:textId="0CFDAEB8" w:rsidR="00C47DA4" w:rsidRPr="00322082" w:rsidRDefault="00C47DA4" w:rsidP="00C15002">
      <w:pPr>
        <w:pStyle w:val="BodyText"/>
        <w:spacing w:line="480" w:lineRule="auto"/>
        <w:ind w:left="360" w:right="-30" w:hanging="360"/>
        <w:jc w:val="both"/>
        <w:rPr>
          <w:sz w:val="24"/>
          <w:szCs w:val="24"/>
        </w:rPr>
      </w:pPr>
      <w:proofErr w:type="spellStart"/>
      <w:r w:rsidRPr="00C37F0E">
        <w:rPr>
          <w:sz w:val="24"/>
          <w:szCs w:val="24"/>
        </w:rPr>
        <w:t>Phakiti</w:t>
      </w:r>
      <w:proofErr w:type="spellEnd"/>
      <w:r w:rsidR="00972599">
        <w:rPr>
          <w:sz w:val="24"/>
          <w:szCs w:val="24"/>
        </w:rPr>
        <w:t>,</w:t>
      </w:r>
      <w:r w:rsidRPr="00C37F0E">
        <w:rPr>
          <w:sz w:val="24"/>
          <w:szCs w:val="24"/>
        </w:rPr>
        <w:t xml:space="preserve"> A. </w:t>
      </w:r>
      <w:r w:rsidR="00972599">
        <w:rPr>
          <w:sz w:val="24"/>
          <w:szCs w:val="24"/>
        </w:rPr>
        <w:t>(</w:t>
      </w:r>
      <w:r w:rsidRPr="00C37F0E">
        <w:rPr>
          <w:sz w:val="24"/>
          <w:szCs w:val="24"/>
        </w:rPr>
        <w:t>2003b</w:t>
      </w:r>
      <w:r w:rsidR="00972599">
        <w:rPr>
          <w:sz w:val="24"/>
          <w:szCs w:val="24"/>
        </w:rPr>
        <w:t>)</w:t>
      </w:r>
      <w:r w:rsidRPr="00C37F0E">
        <w:rPr>
          <w:sz w:val="24"/>
          <w:szCs w:val="24"/>
        </w:rPr>
        <w:t xml:space="preserve">. A closer look at gender and strategy use in L2 reading. </w:t>
      </w:r>
      <w:r w:rsidRPr="00C37F0E">
        <w:rPr>
          <w:i/>
          <w:sz w:val="24"/>
          <w:szCs w:val="24"/>
        </w:rPr>
        <w:t>Language Learning</w:t>
      </w:r>
      <w:r w:rsidR="00D969C8">
        <w:rPr>
          <w:i/>
          <w:sz w:val="24"/>
          <w:szCs w:val="24"/>
        </w:rPr>
        <w:t>,</w:t>
      </w:r>
      <w:r w:rsidRPr="00C37F0E">
        <w:rPr>
          <w:i/>
          <w:spacing w:val="40"/>
          <w:sz w:val="24"/>
          <w:szCs w:val="24"/>
        </w:rPr>
        <w:t xml:space="preserve"> </w:t>
      </w:r>
      <w:r w:rsidRPr="00A531B3">
        <w:rPr>
          <w:i/>
          <w:iCs/>
          <w:sz w:val="24"/>
          <w:szCs w:val="24"/>
        </w:rPr>
        <w:t>53</w:t>
      </w:r>
      <w:r w:rsidR="00C425A4">
        <w:rPr>
          <w:sz w:val="24"/>
          <w:szCs w:val="24"/>
        </w:rPr>
        <w:t>(4),</w:t>
      </w:r>
      <w:r w:rsidRPr="00C37F0E">
        <w:rPr>
          <w:sz w:val="24"/>
          <w:szCs w:val="24"/>
        </w:rPr>
        <w:t xml:space="preserve"> 649</w:t>
      </w:r>
      <w:r w:rsidR="00D969C8" w:rsidRPr="00C37F0E">
        <w:rPr>
          <w:rFonts w:eastAsiaTheme="minorEastAsia"/>
          <w:sz w:val="24"/>
          <w:szCs w:val="24"/>
          <w:lang w:eastAsia="zh-CN"/>
          <w14:ligatures w14:val="standardContextual"/>
        </w:rPr>
        <w:t>–</w:t>
      </w:r>
      <w:r w:rsidRPr="00C37F0E">
        <w:rPr>
          <w:sz w:val="24"/>
          <w:szCs w:val="24"/>
        </w:rPr>
        <w:t>702.</w:t>
      </w:r>
      <w:r w:rsidR="00C425A4" w:rsidRPr="00C425A4">
        <w:rPr>
          <w:sz w:val="24"/>
          <w:szCs w:val="24"/>
        </w:rPr>
        <w:t xml:space="preserve"> </w:t>
      </w:r>
      <w:hyperlink r:id="rId43" w:history="1">
        <w:r w:rsidR="00C425A4" w:rsidRPr="00322082">
          <w:rPr>
            <w:rStyle w:val="Hyperlink"/>
            <w:color w:val="auto"/>
            <w:sz w:val="24"/>
            <w:szCs w:val="24"/>
            <w:u w:val="none"/>
          </w:rPr>
          <w:t>https://doi.org/10.1046/j.1467-9922.2003.00239.x</w:t>
        </w:r>
      </w:hyperlink>
    </w:p>
    <w:p w14:paraId="6FDF9D8F" w14:textId="383A39D2" w:rsidR="00C425A4" w:rsidRPr="00C425A4" w:rsidRDefault="00C47DA4" w:rsidP="00C15002">
      <w:pPr>
        <w:pStyle w:val="BodyText"/>
        <w:spacing w:line="480" w:lineRule="auto"/>
        <w:ind w:left="360" w:right="-30" w:hanging="360"/>
        <w:jc w:val="both"/>
        <w:rPr>
          <w:sz w:val="24"/>
          <w:szCs w:val="24"/>
        </w:rPr>
      </w:pPr>
      <w:r w:rsidRPr="00C37F0E">
        <w:rPr>
          <w:sz w:val="24"/>
          <w:szCs w:val="24"/>
        </w:rPr>
        <w:t>Proctor</w:t>
      </w:r>
      <w:r w:rsidR="00972599">
        <w:rPr>
          <w:sz w:val="24"/>
          <w:szCs w:val="24"/>
        </w:rPr>
        <w:t>,</w:t>
      </w:r>
      <w:r w:rsidRPr="00C37F0E">
        <w:rPr>
          <w:sz w:val="24"/>
          <w:szCs w:val="24"/>
        </w:rPr>
        <w:t xml:space="preserve"> P</w:t>
      </w:r>
      <w:r w:rsidR="00972599">
        <w:rPr>
          <w:sz w:val="24"/>
          <w:szCs w:val="24"/>
        </w:rPr>
        <w:t xml:space="preserve">. </w:t>
      </w:r>
      <w:r w:rsidRPr="00C37F0E">
        <w:rPr>
          <w:sz w:val="24"/>
          <w:szCs w:val="24"/>
        </w:rPr>
        <w:t>C</w:t>
      </w:r>
      <w:r w:rsidR="00972599">
        <w:rPr>
          <w:sz w:val="24"/>
          <w:szCs w:val="24"/>
        </w:rPr>
        <w:t>.</w:t>
      </w:r>
      <w:r w:rsidRPr="00C37F0E">
        <w:rPr>
          <w:sz w:val="24"/>
          <w:szCs w:val="24"/>
        </w:rPr>
        <w:t>, August</w:t>
      </w:r>
      <w:r w:rsidR="00972599">
        <w:rPr>
          <w:sz w:val="24"/>
          <w:szCs w:val="24"/>
        </w:rPr>
        <w:t>,</w:t>
      </w:r>
      <w:r w:rsidR="00952ADC" w:rsidRPr="00C37F0E">
        <w:rPr>
          <w:sz w:val="24"/>
          <w:szCs w:val="24"/>
        </w:rPr>
        <w:t xml:space="preserve"> D</w:t>
      </w:r>
      <w:r w:rsidR="00972599">
        <w:rPr>
          <w:sz w:val="24"/>
          <w:szCs w:val="24"/>
        </w:rPr>
        <w:t>.</w:t>
      </w:r>
      <w:r w:rsidRPr="00C37F0E">
        <w:rPr>
          <w:sz w:val="24"/>
          <w:szCs w:val="24"/>
        </w:rPr>
        <w:t>, Carlo</w:t>
      </w:r>
      <w:r w:rsidR="00972599">
        <w:rPr>
          <w:sz w:val="24"/>
          <w:szCs w:val="24"/>
        </w:rPr>
        <w:t>.</w:t>
      </w:r>
      <w:r w:rsidR="00952ADC" w:rsidRPr="00C37F0E">
        <w:rPr>
          <w:sz w:val="24"/>
          <w:szCs w:val="24"/>
        </w:rPr>
        <w:t xml:space="preserve"> M</w:t>
      </w:r>
      <w:r w:rsidR="00972599">
        <w:rPr>
          <w:sz w:val="24"/>
          <w:szCs w:val="24"/>
        </w:rPr>
        <w:t>.</w:t>
      </w:r>
      <w:r w:rsidRPr="00C37F0E">
        <w:rPr>
          <w:sz w:val="24"/>
          <w:szCs w:val="24"/>
        </w:rPr>
        <w:t xml:space="preserve">, </w:t>
      </w:r>
      <w:r w:rsidR="00972599">
        <w:rPr>
          <w:sz w:val="24"/>
          <w:szCs w:val="24"/>
        </w:rPr>
        <w:t xml:space="preserve">&amp; </w:t>
      </w:r>
      <w:r w:rsidRPr="00C37F0E">
        <w:rPr>
          <w:sz w:val="24"/>
          <w:szCs w:val="24"/>
        </w:rPr>
        <w:t>Snow</w:t>
      </w:r>
      <w:r w:rsidR="00972599">
        <w:rPr>
          <w:sz w:val="24"/>
          <w:szCs w:val="24"/>
        </w:rPr>
        <w:t>,</w:t>
      </w:r>
      <w:r w:rsidR="00952ADC" w:rsidRPr="00C37F0E">
        <w:rPr>
          <w:sz w:val="24"/>
          <w:szCs w:val="24"/>
        </w:rPr>
        <w:t xml:space="preserve"> C</w:t>
      </w:r>
      <w:r w:rsidRPr="00C37F0E">
        <w:rPr>
          <w:sz w:val="24"/>
          <w:szCs w:val="24"/>
        </w:rPr>
        <w:t xml:space="preserve">. </w:t>
      </w:r>
      <w:r w:rsidR="00972599">
        <w:rPr>
          <w:sz w:val="24"/>
          <w:szCs w:val="24"/>
        </w:rPr>
        <w:t>(</w:t>
      </w:r>
      <w:r w:rsidRPr="00C37F0E">
        <w:rPr>
          <w:sz w:val="24"/>
          <w:szCs w:val="24"/>
        </w:rPr>
        <w:t>2006</w:t>
      </w:r>
      <w:r w:rsidR="00972599">
        <w:rPr>
          <w:sz w:val="24"/>
          <w:szCs w:val="24"/>
        </w:rPr>
        <w:t>)</w:t>
      </w:r>
      <w:r w:rsidRPr="00C37F0E">
        <w:rPr>
          <w:sz w:val="24"/>
          <w:szCs w:val="24"/>
        </w:rPr>
        <w:t>. The intriguing role of Spanish</w:t>
      </w:r>
      <w:r w:rsidR="00F07A53" w:rsidRPr="00C37F0E">
        <w:rPr>
          <w:spacing w:val="80"/>
          <w:sz w:val="24"/>
          <w:szCs w:val="24"/>
        </w:rPr>
        <w:t xml:space="preserve"> </w:t>
      </w:r>
      <w:r w:rsidRPr="00C37F0E">
        <w:rPr>
          <w:sz w:val="24"/>
          <w:szCs w:val="24"/>
        </w:rPr>
        <w:t xml:space="preserve">language vocabulary knowledge in predicting English reading comprehension. </w:t>
      </w:r>
      <w:r w:rsidRPr="00C37F0E">
        <w:rPr>
          <w:i/>
          <w:sz w:val="24"/>
          <w:szCs w:val="24"/>
        </w:rPr>
        <w:t>Journal of Educational Psychology</w:t>
      </w:r>
      <w:r w:rsidR="00D969C8">
        <w:rPr>
          <w:i/>
          <w:sz w:val="24"/>
          <w:szCs w:val="24"/>
        </w:rPr>
        <w:t>,</w:t>
      </w:r>
      <w:r w:rsidRPr="00C37F0E">
        <w:rPr>
          <w:i/>
          <w:sz w:val="24"/>
          <w:szCs w:val="24"/>
        </w:rPr>
        <w:t xml:space="preserve"> </w:t>
      </w:r>
      <w:r w:rsidRPr="00A531B3">
        <w:rPr>
          <w:i/>
          <w:iCs/>
          <w:sz w:val="24"/>
          <w:szCs w:val="24"/>
        </w:rPr>
        <w:t>98</w:t>
      </w:r>
      <w:r w:rsidR="00C425A4">
        <w:rPr>
          <w:sz w:val="24"/>
          <w:szCs w:val="24"/>
        </w:rPr>
        <w:t>(1),</w:t>
      </w:r>
      <w:r w:rsidRPr="00C37F0E">
        <w:rPr>
          <w:sz w:val="24"/>
          <w:szCs w:val="24"/>
        </w:rPr>
        <w:t xml:space="preserve"> 159</w:t>
      </w:r>
      <w:r w:rsidR="00D969C8" w:rsidRPr="00C37F0E">
        <w:rPr>
          <w:rFonts w:eastAsiaTheme="minorEastAsia"/>
          <w:sz w:val="24"/>
          <w:szCs w:val="24"/>
          <w:lang w:eastAsia="zh-CN"/>
          <w14:ligatures w14:val="standardContextual"/>
        </w:rPr>
        <w:t>–</w:t>
      </w:r>
      <w:r w:rsidRPr="00C37F0E">
        <w:rPr>
          <w:sz w:val="24"/>
          <w:szCs w:val="24"/>
        </w:rPr>
        <w:t>169.</w:t>
      </w:r>
      <w:r w:rsidR="00C425A4">
        <w:rPr>
          <w:sz w:val="24"/>
          <w:szCs w:val="24"/>
        </w:rPr>
        <w:t xml:space="preserve"> </w:t>
      </w:r>
      <w:hyperlink r:id="rId44" w:history="1">
        <w:r w:rsidR="00C425A4" w:rsidRPr="00FC1818">
          <w:rPr>
            <w:rStyle w:val="Hyperlink"/>
            <w:sz w:val="24"/>
            <w:szCs w:val="24"/>
          </w:rPr>
          <w:t>https://doi.org/</w:t>
        </w:r>
        <w:r w:rsidR="00C425A4" w:rsidRPr="00FC0386">
          <w:rPr>
            <w:rStyle w:val="Hyperlink"/>
            <w:sz w:val="24"/>
            <w:szCs w:val="24"/>
          </w:rPr>
          <w:t>10.1037/0022-0663.98.1.159</w:t>
        </w:r>
      </w:hyperlink>
    </w:p>
    <w:p w14:paraId="50D08E75" w14:textId="15190FCF" w:rsidR="00C47DA4" w:rsidRPr="00C37F0E" w:rsidRDefault="00C47DA4" w:rsidP="00C15002">
      <w:pPr>
        <w:spacing w:line="480" w:lineRule="auto"/>
        <w:ind w:left="360" w:right="-30" w:hanging="360"/>
        <w:jc w:val="both"/>
        <w:rPr>
          <w:sz w:val="24"/>
          <w:szCs w:val="24"/>
        </w:rPr>
      </w:pPr>
      <w:r w:rsidRPr="00C37F0E">
        <w:rPr>
          <w:sz w:val="24"/>
          <w:szCs w:val="24"/>
        </w:rPr>
        <w:t>Purpura</w:t>
      </w:r>
      <w:r w:rsidR="00972599">
        <w:rPr>
          <w:sz w:val="24"/>
          <w:szCs w:val="24"/>
        </w:rPr>
        <w:t>,</w:t>
      </w:r>
      <w:r w:rsidRPr="00C37F0E">
        <w:rPr>
          <w:sz w:val="24"/>
          <w:szCs w:val="24"/>
        </w:rPr>
        <w:t xml:space="preserve"> J</w:t>
      </w:r>
      <w:r w:rsidR="00972599">
        <w:rPr>
          <w:sz w:val="24"/>
          <w:szCs w:val="24"/>
        </w:rPr>
        <w:t xml:space="preserve">. </w:t>
      </w:r>
      <w:r w:rsidRPr="00C37F0E">
        <w:rPr>
          <w:sz w:val="24"/>
          <w:szCs w:val="24"/>
        </w:rPr>
        <w:t xml:space="preserve">E. </w:t>
      </w:r>
      <w:r w:rsidR="00972599">
        <w:rPr>
          <w:sz w:val="24"/>
          <w:szCs w:val="24"/>
        </w:rPr>
        <w:t>(</w:t>
      </w:r>
      <w:r w:rsidRPr="00C37F0E">
        <w:rPr>
          <w:sz w:val="24"/>
          <w:szCs w:val="24"/>
        </w:rPr>
        <w:t>1999</w:t>
      </w:r>
      <w:r w:rsidR="00972599">
        <w:rPr>
          <w:sz w:val="24"/>
          <w:szCs w:val="24"/>
        </w:rPr>
        <w:t>)</w:t>
      </w:r>
      <w:r w:rsidRPr="00C37F0E">
        <w:rPr>
          <w:sz w:val="24"/>
          <w:szCs w:val="24"/>
        </w:rPr>
        <w:t xml:space="preserve">. </w:t>
      </w:r>
      <w:r w:rsidRPr="00C37F0E">
        <w:rPr>
          <w:i/>
          <w:sz w:val="24"/>
          <w:szCs w:val="24"/>
        </w:rPr>
        <w:t xml:space="preserve">Learner strategy use and performance on language tests: A structural equation modelling approach. </w:t>
      </w:r>
      <w:r w:rsidRPr="00C37F0E">
        <w:rPr>
          <w:sz w:val="24"/>
          <w:szCs w:val="24"/>
        </w:rPr>
        <w:t>University of</w:t>
      </w:r>
      <w:r w:rsidRPr="00C37F0E">
        <w:rPr>
          <w:spacing w:val="40"/>
          <w:sz w:val="24"/>
          <w:szCs w:val="24"/>
        </w:rPr>
        <w:t xml:space="preserve"> </w:t>
      </w:r>
      <w:r w:rsidRPr="00C37F0E">
        <w:rPr>
          <w:sz w:val="24"/>
          <w:szCs w:val="24"/>
        </w:rPr>
        <w:t>Cambridge Local Examinations Syndicate and Cambridge University Press.</w:t>
      </w:r>
    </w:p>
    <w:p w14:paraId="6BF5F186" w14:textId="4D454748" w:rsidR="00C47DA4" w:rsidRDefault="00C47DA4" w:rsidP="00C15002">
      <w:pPr>
        <w:spacing w:line="480" w:lineRule="auto"/>
        <w:ind w:left="360" w:right="-30" w:hanging="360"/>
        <w:jc w:val="both"/>
        <w:rPr>
          <w:sz w:val="24"/>
          <w:szCs w:val="24"/>
        </w:rPr>
      </w:pPr>
      <w:r w:rsidRPr="00C37F0E">
        <w:rPr>
          <w:sz w:val="24"/>
          <w:szCs w:val="24"/>
        </w:rPr>
        <w:t>Rahimi</w:t>
      </w:r>
      <w:r w:rsidR="00972599">
        <w:rPr>
          <w:sz w:val="24"/>
          <w:szCs w:val="24"/>
        </w:rPr>
        <w:t>,</w:t>
      </w:r>
      <w:r w:rsidRPr="00C37F0E">
        <w:rPr>
          <w:sz w:val="24"/>
          <w:szCs w:val="24"/>
        </w:rPr>
        <w:t xml:space="preserve"> M</w:t>
      </w:r>
      <w:r w:rsidR="00972599">
        <w:rPr>
          <w:sz w:val="24"/>
          <w:szCs w:val="24"/>
        </w:rPr>
        <w:t>.</w:t>
      </w:r>
      <w:r w:rsidRPr="00C37F0E">
        <w:rPr>
          <w:sz w:val="24"/>
          <w:szCs w:val="24"/>
        </w:rPr>
        <w:t xml:space="preserve">, </w:t>
      </w:r>
      <w:r w:rsidR="00972599">
        <w:rPr>
          <w:sz w:val="24"/>
          <w:szCs w:val="24"/>
        </w:rPr>
        <w:t xml:space="preserve">&amp; </w:t>
      </w:r>
      <w:proofErr w:type="spellStart"/>
      <w:r w:rsidRPr="00C37F0E">
        <w:rPr>
          <w:sz w:val="24"/>
          <w:szCs w:val="24"/>
        </w:rPr>
        <w:t>Katal</w:t>
      </w:r>
      <w:proofErr w:type="spellEnd"/>
      <w:r w:rsidR="00952ADC" w:rsidRPr="00C37F0E">
        <w:rPr>
          <w:sz w:val="24"/>
          <w:szCs w:val="24"/>
        </w:rPr>
        <w:t xml:space="preserve"> M</w:t>
      </w:r>
      <w:r w:rsidRPr="00C37F0E">
        <w:rPr>
          <w:sz w:val="24"/>
          <w:szCs w:val="24"/>
        </w:rPr>
        <w:t xml:space="preserve">. </w:t>
      </w:r>
      <w:r w:rsidR="00972599">
        <w:rPr>
          <w:sz w:val="24"/>
          <w:szCs w:val="24"/>
        </w:rPr>
        <w:t>(</w:t>
      </w:r>
      <w:r w:rsidRPr="00C37F0E">
        <w:rPr>
          <w:sz w:val="24"/>
          <w:szCs w:val="24"/>
        </w:rPr>
        <w:t>2012</w:t>
      </w:r>
      <w:r w:rsidR="00972599">
        <w:rPr>
          <w:sz w:val="24"/>
          <w:szCs w:val="24"/>
        </w:rPr>
        <w:t>)</w:t>
      </w:r>
      <w:r w:rsidRPr="00C37F0E">
        <w:rPr>
          <w:sz w:val="24"/>
          <w:szCs w:val="24"/>
        </w:rPr>
        <w:t xml:space="preserve">. Metacognitive strategies awareness and success in learning English as a foreign language: An overview. </w:t>
      </w:r>
      <w:r w:rsidRPr="00C37F0E">
        <w:rPr>
          <w:i/>
          <w:sz w:val="24"/>
          <w:szCs w:val="24"/>
        </w:rPr>
        <w:t>Procedia - Social and Behavioral Sciences</w:t>
      </w:r>
      <w:r w:rsidR="007D37F4" w:rsidRPr="00322082">
        <w:rPr>
          <w:i/>
          <w:sz w:val="24"/>
          <w:szCs w:val="24"/>
        </w:rPr>
        <w:t>,</w:t>
      </w:r>
      <w:r w:rsidRPr="00322082">
        <w:rPr>
          <w:i/>
          <w:sz w:val="24"/>
          <w:szCs w:val="24"/>
        </w:rPr>
        <w:t xml:space="preserve"> 31</w:t>
      </w:r>
      <w:r w:rsidR="00322082">
        <w:rPr>
          <w:sz w:val="24"/>
          <w:szCs w:val="24"/>
        </w:rPr>
        <w:t>,</w:t>
      </w:r>
      <w:r w:rsidRPr="00C37F0E">
        <w:rPr>
          <w:sz w:val="24"/>
          <w:szCs w:val="24"/>
        </w:rPr>
        <w:t xml:space="preserve"> 73</w:t>
      </w:r>
      <w:r w:rsidR="00D969C8" w:rsidRPr="00C37F0E">
        <w:rPr>
          <w:rFonts w:eastAsiaTheme="minorEastAsia"/>
          <w:sz w:val="24"/>
          <w:szCs w:val="24"/>
          <w:lang w:eastAsia="zh-CN"/>
          <w14:ligatures w14:val="standardContextual"/>
        </w:rPr>
        <w:t>–</w:t>
      </w:r>
      <w:r w:rsidRPr="00C37F0E">
        <w:rPr>
          <w:sz w:val="24"/>
          <w:szCs w:val="24"/>
        </w:rPr>
        <w:t>81.</w:t>
      </w:r>
      <w:r w:rsidR="00FF5F04">
        <w:rPr>
          <w:sz w:val="24"/>
          <w:szCs w:val="24"/>
        </w:rPr>
        <w:t xml:space="preserve"> </w:t>
      </w:r>
      <w:hyperlink r:id="rId45" w:tgtFrame="_blank" w:tooltip="Persistent link using digital object identifier" w:history="1">
        <w:r w:rsidR="00FF5F04" w:rsidRPr="00322082">
          <w:rPr>
            <w:rStyle w:val="Hyperlink"/>
            <w:color w:val="auto"/>
            <w:sz w:val="24"/>
            <w:szCs w:val="24"/>
            <w:u w:val="none"/>
          </w:rPr>
          <w:t>https://doi.org/10.1016/j.sbspro.2011.12.019</w:t>
        </w:r>
      </w:hyperlink>
    </w:p>
    <w:p w14:paraId="6C9809FD" w14:textId="5EA96D23" w:rsidR="00712DF2" w:rsidRPr="00C37F0E" w:rsidRDefault="00712DF2" w:rsidP="00C15002">
      <w:pPr>
        <w:spacing w:line="480" w:lineRule="auto"/>
        <w:ind w:left="360" w:right="-30" w:hanging="360"/>
        <w:jc w:val="both"/>
        <w:rPr>
          <w:sz w:val="24"/>
          <w:szCs w:val="24"/>
        </w:rPr>
      </w:pPr>
      <w:r>
        <w:rPr>
          <w:sz w:val="24"/>
          <w:szCs w:val="24"/>
        </w:rPr>
        <w:t xml:space="preserve">Rao, Z., Gu, P.Y., Zhang, L.J., &amp; Hu, G. </w:t>
      </w:r>
      <w:r w:rsidR="00972599">
        <w:rPr>
          <w:sz w:val="24"/>
          <w:szCs w:val="24"/>
        </w:rPr>
        <w:t>(</w:t>
      </w:r>
      <w:r>
        <w:rPr>
          <w:sz w:val="24"/>
          <w:szCs w:val="24"/>
        </w:rPr>
        <w:t>2007</w:t>
      </w:r>
      <w:r w:rsidR="00972599">
        <w:rPr>
          <w:sz w:val="24"/>
          <w:szCs w:val="24"/>
        </w:rPr>
        <w:t>)</w:t>
      </w:r>
      <w:r w:rsidR="00BB4DBF">
        <w:rPr>
          <w:sz w:val="24"/>
          <w:szCs w:val="24"/>
        </w:rPr>
        <w:t xml:space="preserve">. Reading strategies and approaches to learning of </w:t>
      </w:r>
      <w:r w:rsidR="00BB4DBF">
        <w:rPr>
          <w:sz w:val="24"/>
          <w:szCs w:val="24"/>
        </w:rPr>
        <w:lastRenderedPageBreak/>
        <w:t xml:space="preserve">bilingual primary school pupils. </w:t>
      </w:r>
      <w:r w:rsidR="00BB4DBF" w:rsidRPr="00A531B3">
        <w:rPr>
          <w:i/>
          <w:sz w:val="24"/>
          <w:szCs w:val="24"/>
        </w:rPr>
        <w:t>Language Awareness</w:t>
      </w:r>
      <w:r w:rsidR="007D37F4">
        <w:rPr>
          <w:i/>
          <w:sz w:val="24"/>
          <w:szCs w:val="24"/>
        </w:rPr>
        <w:t>,</w:t>
      </w:r>
      <w:r w:rsidR="00BB4DBF" w:rsidRPr="00A531B3">
        <w:rPr>
          <w:i/>
          <w:sz w:val="24"/>
          <w:szCs w:val="24"/>
        </w:rPr>
        <w:t xml:space="preserve"> 16</w:t>
      </w:r>
      <w:r w:rsidR="00BB4DBF" w:rsidRPr="006C1CC5">
        <w:rPr>
          <w:iCs/>
          <w:sz w:val="24"/>
          <w:szCs w:val="24"/>
        </w:rPr>
        <w:t>(4)</w:t>
      </w:r>
      <w:r w:rsidR="006C1CC5">
        <w:rPr>
          <w:i/>
          <w:sz w:val="24"/>
          <w:szCs w:val="24"/>
        </w:rPr>
        <w:t>,</w:t>
      </w:r>
      <w:r w:rsidR="00BB4DBF" w:rsidRPr="00A531B3">
        <w:rPr>
          <w:i/>
          <w:sz w:val="24"/>
          <w:szCs w:val="24"/>
        </w:rPr>
        <w:t xml:space="preserve"> 243–262.</w:t>
      </w:r>
      <w:r w:rsidR="00BB4DBF">
        <w:rPr>
          <w:sz w:val="24"/>
          <w:szCs w:val="24"/>
        </w:rPr>
        <w:t xml:space="preserve">  </w:t>
      </w:r>
      <w:hyperlink r:id="rId46" w:history="1">
        <w:r w:rsidR="00FF5F04" w:rsidRPr="00FC1818">
          <w:rPr>
            <w:rStyle w:val="Hyperlink"/>
            <w:sz w:val="24"/>
            <w:szCs w:val="24"/>
          </w:rPr>
          <w:t>https://doi.org/10.2167/la423.0</w:t>
        </w:r>
      </w:hyperlink>
    </w:p>
    <w:p w14:paraId="7E501E5D" w14:textId="6B5091FE" w:rsidR="00C47DA4" w:rsidRPr="00C37F0E" w:rsidRDefault="00C47DA4" w:rsidP="00C15002">
      <w:pPr>
        <w:pStyle w:val="BodyText"/>
        <w:spacing w:before="1" w:line="480" w:lineRule="auto"/>
        <w:ind w:left="360" w:right="-30" w:hanging="360"/>
        <w:jc w:val="both"/>
        <w:rPr>
          <w:sz w:val="24"/>
          <w:szCs w:val="24"/>
        </w:rPr>
      </w:pPr>
      <w:r w:rsidRPr="00C37F0E">
        <w:rPr>
          <w:sz w:val="24"/>
          <w:szCs w:val="24"/>
        </w:rPr>
        <w:t>Rupp</w:t>
      </w:r>
      <w:r w:rsidR="00972599">
        <w:rPr>
          <w:sz w:val="24"/>
          <w:szCs w:val="24"/>
        </w:rPr>
        <w:t>,</w:t>
      </w:r>
      <w:r w:rsidRPr="00C37F0E">
        <w:rPr>
          <w:sz w:val="24"/>
          <w:szCs w:val="24"/>
        </w:rPr>
        <w:t xml:space="preserve"> A</w:t>
      </w:r>
      <w:r w:rsidR="00972599">
        <w:rPr>
          <w:sz w:val="24"/>
          <w:szCs w:val="24"/>
        </w:rPr>
        <w:t xml:space="preserve">. </w:t>
      </w:r>
      <w:r w:rsidRPr="00C37F0E">
        <w:rPr>
          <w:sz w:val="24"/>
          <w:szCs w:val="24"/>
        </w:rPr>
        <w:t>A</w:t>
      </w:r>
      <w:r w:rsidR="00972599">
        <w:rPr>
          <w:sz w:val="24"/>
          <w:szCs w:val="24"/>
        </w:rPr>
        <w:t>.</w:t>
      </w:r>
      <w:r w:rsidRPr="00C37F0E">
        <w:rPr>
          <w:sz w:val="24"/>
          <w:szCs w:val="24"/>
        </w:rPr>
        <w:t>, Ferne</w:t>
      </w:r>
      <w:r w:rsidR="00972599">
        <w:rPr>
          <w:sz w:val="24"/>
          <w:szCs w:val="24"/>
        </w:rPr>
        <w:t>,</w:t>
      </w:r>
      <w:r w:rsidR="00952ADC" w:rsidRPr="00C37F0E">
        <w:rPr>
          <w:sz w:val="24"/>
          <w:szCs w:val="24"/>
        </w:rPr>
        <w:t xml:space="preserve"> T</w:t>
      </w:r>
      <w:r w:rsidR="00972599">
        <w:rPr>
          <w:sz w:val="24"/>
          <w:szCs w:val="24"/>
        </w:rPr>
        <w:t>.</w:t>
      </w:r>
      <w:r w:rsidRPr="00C37F0E">
        <w:rPr>
          <w:sz w:val="24"/>
          <w:szCs w:val="24"/>
        </w:rPr>
        <w:t xml:space="preserve">, </w:t>
      </w:r>
      <w:r w:rsidR="00972599">
        <w:rPr>
          <w:sz w:val="24"/>
          <w:szCs w:val="24"/>
        </w:rPr>
        <w:t xml:space="preserve">&amp; </w:t>
      </w:r>
      <w:r w:rsidRPr="00C37F0E">
        <w:rPr>
          <w:sz w:val="24"/>
          <w:szCs w:val="24"/>
        </w:rPr>
        <w:t>Choi</w:t>
      </w:r>
      <w:r w:rsidR="00972599">
        <w:rPr>
          <w:sz w:val="24"/>
          <w:szCs w:val="24"/>
        </w:rPr>
        <w:t>,</w:t>
      </w:r>
      <w:r w:rsidR="00952ADC" w:rsidRPr="00C37F0E">
        <w:rPr>
          <w:sz w:val="24"/>
          <w:szCs w:val="24"/>
        </w:rPr>
        <w:t xml:space="preserve"> H</w:t>
      </w:r>
      <w:r w:rsidRPr="00C37F0E">
        <w:rPr>
          <w:sz w:val="24"/>
          <w:szCs w:val="24"/>
        </w:rPr>
        <w:t xml:space="preserve">. </w:t>
      </w:r>
      <w:r w:rsidR="00972599">
        <w:rPr>
          <w:sz w:val="24"/>
          <w:szCs w:val="24"/>
        </w:rPr>
        <w:t>(</w:t>
      </w:r>
      <w:r w:rsidRPr="00C37F0E">
        <w:rPr>
          <w:sz w:val="24"/>
          <w:szCs w:val="24"/>
        </w:rPr>
        <w:t>2006</w:t>
      </w:r>
      <w:r w:rsidR="00972599">
        <w:rPr>
          <w:sz w:val="24"/>
          <w:szCs w:val="24"/>
        </w:rPr>
        <w:t>)</w:t>
      </w:r>
      <w:r w:rsidRPr="00C37F0E">
        <w:rPr>
          <w:sz w:val="24"/>
          <w:szCs w:val="24"/>
        </w:rPr>
        <w:t>. How assessing reading comprehension with multiple-choice questions shapes the construct: A cognitive processing</w:t>
      </w:r>
      <w:r w:rsidRPr="00C37F0E">
        <w:rPr>
          <w:spacing w:val="40"/>
          <w:sz w:val="24"/>
          <w:szCs w:val="24"/>
        </w:rPr>
        <w:t xml:space="preserve"> </w:t>
      </w:r>
      <w:r w:rsidRPr="00C37F0E">
        <w:rPr>
          <w:sz w:val="24"/>
          <w:szCs w:val="24"/>
        </w:rPr>
        <w:t xml:space="preserve">perspective. </w:t>
      </w:r>
      <w:r w:rsidRPr="00C37F0E">
        <w:rPr>
          <w:i/>
          <w:sz w:val="24"/>
          <w:szCs w:val="24"/>
        </w:rPr>
        <w:t>Language Testing</w:t>
      </w:r>
      <w:r w:rsidR="007D37F4">
        <w:rPr>
          <w:i/>
          <w:sz w:val="24"/>
          <w:szCs w:val="24"/>
        </w:rPr>
        <w:t>,</w:t>
      </w:r>
      <w:r w:rsidRPr="00C37F0E">
        <w:rPr>
          <w:i/>
          <w:spacing w:val="40"/>
          <w:sz w:val="24"/>
          <w:szCs w:val="24"/>
        </w:rPr>
        <w:t xml:space="preserve"> </w:t>
      </w:r>
      <w:r w:rsidRPr="00A531B3">
        <w:rPr>
          <w:i/>
          <w:iCs/>
          <w:sz w:val="24"/>
          <w:szCs w:val="24"/>
        </w:rPr>
        <w:t>23</w:t>
      </w:r>
      <w:r w:rsidR="00FF5F04">
        <w:rPr>
          <w:sz w:val="24"/>
          <w:szCs w:val="24"/>
        </w:rPr>
        <w:t>(4),</w:t>
      </w:r>
      <w:r w:rsidRPr="00C37F0E">
        <w:rPr>
          <w:sz w:val="24"/>
          <w:szCs w:val="24"/>
        </w:rPr>
        <w:t xml:space="preserve"> 441</w:t>
      </w:r>
      <w:r w:rsidR="00D969C8" w:rsidRPr="00C37F0E">
        <w:rPr>
          <w:rFonts w:eastAsiaTheme="minorEastAsia"/>
          <w:sz w:val="24"/>
          <w:szCs w:val="24"/>
          <w:lang w:eastAsia="zh-CN"/>
          <w14:ligatures w14:val="standardContextual"/>
        </w:rPr>
        <w:t>–</w:t>
      </w:r>
      <w:r w:rsidRPr="00C37F0E">
        <w:rPr>
          <w:sz w:val="24"/>
          <w:szCs w:val="24"/>
        </w:rPr>
        <w:t>474.</w:t>
      </w:r>
      <w:r w:rsidR="00FF5F04">
        <w:rPr>
          <w:sz w:val="24"/>
          <w:szCs w:val="24"/>
        </w:rPr>
        <w:t xml:space="preserve"> </w:t>
      </w:r>
      <w:hyperlink r:id="rId47" w:history="1">
        <w:r w:rsidR="00FF5F04" w:rsidRPr="00322082">
          <w:rPr>
            <w:rStyle w:val="Hyperlink"/>
            <w:color w:val="auto"/>
            <w:sz w:val="24"/>
            <w:szCs w:val="24"/>
            <w:u w:val="none"/>
          </w:rPr>
          <w:t>https://doi.org/10.1191/0265532206lt337oa</w:t>
        </w:r>
      </w:hyperlink>
    </w:p>
    <w:p w14:paraId="04C49A8D" w14:textId="590D9D7D" w:rsidR="00FF5F04" w:rsidRPr="00FF5F04" w:rsidRDefault="00C47DA4" w:rsidP="00C15002">
      <w:pPr>
        <w:pStyle w:val="BodyText"/>
        <w:spacing w:before="1" w:line="480" w:lineRule="auto"/>
        <w:ind w:left="360" w:right="-30" w:hanging="360"/>
        <w:jc w:val="both"/>
        <w:rPr>
          <w:sz w:val="24"/>
          <w:szCs w:val="24"/>
        </w:rPr>
      </w:pPr>
      <w:r w:rsidRPr="00C37F0E">
        <w:rPr>
          <w:sz w:val="24"/>
          <w:szCs w:val="24"/>
        </w:rPr>
        <w:t>Sanz</w:t>
      </w:r>
      <w:r w:rsidR="00972599">
        <w:rPr>
          <w:sz w:val="24"/>
          <w:szCs w:val="24"/>
        </w:rPr>
        <w:t>,</w:t>
      </w:r>
      <w:r w:rsidRPr="00C37F0E">
        <w:rPr>
          <w:sz w:val="24"/>
          <w:szCs w:val="24"/>
        </w:rPr>
        <w:t xml:space="preserve"> C</w:t>
      </w:r>
      <w:r w:rsidR="00972599">
        <w:rPr>
          <w:sz w:val="24"/>
          <w:szCs w:val="24"/>
        </w:rPr>
        <w:t>.</w:t>
      </w:r>
      <w:r w:rsidRPr="00C37F0E">
        <w:rPr>
          <w:sz w:val="24"/>
          <w:szCs w:val="24"/>
        </w:rPr>
        <w:t>, Lin</w:t>
      </w:r>
      <w:r w:rsidR="00972599">
        <w:rPr>
          <w:sz w:val="24"/>
          <w:szCs w:val="24"/>
        </w:rPr>
        <w:t>,</w:t>
      </w:r>
      <w:r w:rsidR="00952ADC" w:rsidRPr="00C37F0E">
        <w:rPr>
          <w:sz w:val="24"/>
          <w:szCs w:val="24"/>
        </w:rPr>
        <w:t xml:space="preserve"> H</w:t>
      </w:r>
      <w:r w:rsidR="00972599">
        <w:rPr>
          <w:sz w:val="24"/>
          <w:szCs w:val="24"/>
        </w:rPr>
        <w:t>.</w:t>
      </w:r>
      <w:r w:rsidRPr="00C37F0E">
        <w:rPr>
          <w:sz w:val="24"/>
          <w:szCs w:val="24"/>
        </w:rPr>
        <w:t xml:space="preserve">, </w:t>
      </w:r>
      <w:proofErr w:type="spellStart"/>
      <w:r w:rsidRPr="00C37F0E">
        <w:rPr>
          <w:sz w:val="24"/>
          <w:szCs w:val="24"/>
        </w:rPr>
        <w:t>Lado</w:t>
      </w:r>
      <w:proofErr w:type="spellEnd"/>
      <w:r w:rsidR="00972599">
        <w:rPr>
          <w:sz w:val="24"/>
          <w:szCs w:val="24"/>
        </w:rPr>
        <w:t>,</w:t>
      </w:r>
      <w:r w:rsidR="00952ADC" w:rsidRPr="00C37F0E">
        <w:rPr>
          <w:sz w:val="24"/>
          <w:szCs w:val="24"/>
        </w:rPr>
        <w:t xml:space="preserve"> B</w:t>
      </w:r>
      <w:r w:rsidR="00972599">
        <w:rPr>
          <w:sz w:val="24"/>
          <w:szCs w:val="24"/>
        </w:rPr>
        <w:t>.</w:t>
      </w:r>
      <w:r w:rsidRPr="00C37F0E">
        <w:rPr>
          <w:sz w:val="24"/>
          <w:szCs w:val="24"/>
        </w:rPr>
        <w:t>, Bowden</w:t>
      </w:r>
      <w:r w:rsidR="00972599">
        <w:rPr>
          <w:sz w:val="24"/>
          <w:szCs w:val="24"/>
        </w:rPr>
        <w:t>,</w:t>
      </w:r>
      <w:r w:rsidR="00952ADC" w:rsidRPr="00C37F0E">
        <w:rPr>
          <w:sz w:val="24"/>
          <w:szCs w:val="24"/>
        </w:rPr>
        <w:t xml:space="preserve"> H</w:t>
      </w:r>
      <w:r w:rsidR="00972599">
        <w:rPr>
          <w:sz w:val="24"/>
          <w:szCs w:val="24"/>
        </w:rPr>
        <w:t xml:space="preserve">. </w:t>
      </w:r>
      <w:r w:rsidR="00952ADC" w:rsidRPr="00C37F0E">
        <w:rPr>
          <w:sz w:val="24"/>
          <w:szCs w:val="24"/>
        </w:rPr>
        <w:t>W</w:t>
      </w:r>
      <w:r w:rsidR="00972599">
        <w:rPr>
          <w:sz w:val="24"/>
          <w:szCs w:val="24"/>
        </w:rPr>
        <w:t>.</w:t>
      </w:r>
      <w:r w:rsidRPr="00C37F0E">
        <w:rPr>
          <w:sz w:val="24"/>
          <w:szCs w:val="24"/>
        </w:rPr>
        <w:t xml:space="preserve">, </w:t>
      </w:r>
      <w:r w:rsidR="000B5736">
        <w:rPr>
          <w:sz w:val="24"/>
          <w:szCs w:val="24"/>
        </w:rPr>
        <w:t xml:space="preserve">&amp; </w:t>
      </w:r>
      <w:r w:rsidRPr="00C37F0E">
        <w:rPr>
          <w:sz w:val="24"/>
          <w:szCs w:val="24"/>
        </w:rPr>
        <w:t>Stafford</w:t>
      </w:r>
      <w:r w:rsidR="00991B52">
        <w:rPr>
          <w:sz w:val="24"/>
          <w:szCs w:val="24"/>
        </w:rPr>
        <w:t>,</w:t>
      </w:r>
      <w:r w:rsidR="00952ADC" w:rsidRPr="00C37F0E">
        <w:rPr>
          <w:sz w:val="24"/>
          <w:szCs w:val="24"/>
        </w:rPr>
        <w:t xml:space="preserve"> CA</w:t>
      </w:r>
      <w:r w:rsidRPr="00C37F0E">
        <w:rPr>
          <w:sz w:val="24"/>
          <w:szCs w:val="24"/>
        </w:rPr>
        <w:t xml:space="preserve">. </w:t>
      </w:r>
      <w:r w:rsidR="00BC7D1A">
        <w:rPr>
          <w:sz w:val="24"/>
          <w:szCs w:val="24"/>
        </w:rPr>
        <w:t>(</w:t>
      </w:r>
      <w:r w:rsidRPr="00C37F0E">
        <w:rPr>
          <w:sz w:val="24"/>
          <w:szCs w:val="24"/>
        </w:rPr>
        <w:t>2009</w:t>
      </w:r>
      <w:r w:rsidR="00BC7D1A">
        <w:rPr>
          <w:sz w:val="24"/>
          <w:szCs w:val="24"/>
        </w:rPr>
        <w:t>)</w:t>
      </w:r>
      <w:r w:rsidRPr="00C37F0E">
        <w:rPr>
          <w:sz w:val="24"/>
          <w:szCs w:val="24"/>
        </w:rPr>
        <w:t xml:space="preserve">. Concurrent </w:t>
      </w:r>
      <w:proofErr w:type="spellStart"/>
      <w:r w:rsidRPr="00C37F0E">
        <w:rPr>
          <w:sz w:val="24"/>
          <w:szCs w:val="24"/>
        </w:rPr>
        <w:t>verbali</w:t>
      </w:r>
      <w:r w:rsidR="00DD1022">
        <w:rPr>
          <w:sz w:val="24"/>
          <w:szCs w:val="24"/>
        </w:rPr>
        <w:t>s</w:t>
      </w:r>
      <w:r w:rsidRPr="00C37F0E">
        <w:rPr>
          <w:sz w:val="24"/>
          <w:szCs w:val="24"/>
        </w:rPr>
        <w:t>ations</w:t>
      </w:r>
      <w:proofErr w:type="spellEnd"/>
      <w:r w:rsidRPr="00C37F0E">
        <w:rPr>
          <w:sz w:val="24"/>
          <w:szCs w:val="24"/>
        </w:rPr>
        <w:t xml:space="preserve">, pedagogical conditions, and reactivity: Two call studies. </w:t>
      </w:r>
      <w:r w:rsidRPr="00C37F0E">
        <w:rPr>
          <w:i/>
          <w:sz w:val="24"/>
          <w:szCs w:val="24"/>
        </w:rPr>
        <w:t>Language Learning</w:t>
      </w:r>
      <w:r w:rsidR="007D37F4">
        <w:rPr>
          <w:i/>
          <w:sz w:val="24"/>
          <w:szCs w:val="24"/>
        </w:rPr>
        <w:t>,</w:t>
      </w:r>
      <w:r w:rsidRPr="00C37F0E">
        <w:rPr>
          <w:i/>
          <w:spacing w:val="40"/>
          <w:sz w:val="24"/>
          <w:szCs w:val="24"/>
        </w:rPr>
        <w:t xml:space="preserve"> </w:t>
      </w:r>
      <w:r w:rsidRPr="00A531B3">
        <w:rPr>
          <w:i/>
          <w:iCs/>
          <w:sz w:val="24"/>
          <w:szCs w:val="24"/>
        </w:rPr>
        <w:t>59</w:t>
      </w:r>
      <w:r w:rsidR="00FF5F04">
        <w:rPr>
          <w:i/>
          <w:iCs/>
          <w:sz w:val="24"/>
          <w:szCs w:val="24"/>
        </w:rPr>
        <w:t>(1),</w:t>
      </w:r>
      <w:r w:rsidRPr="00C37F0E">
        <w:rPr>
          <w:sz w:val="24"/>
          <w:szCs w:val="24"/>
        </w:rPr>
        <w:t xml:space="preserve"> 33</w:t>
      </w:r>
      <w:r w:rsidR="00D969C8" w:rsidRPr="00C37F0E">
        <w:rPr>
          <w:rFonts w:eastAsiaTheme="minorEastAsia"/>
          <w:sz w:val="24"/>
          <w:szCs w:val="24"/>
          <w:lang w:eastAsia="zh-CN"/>
          <w14:ligatures w14:val="standardContextual"/>
        </w:rPr>
        <w:t>–</w:t>
      </w:r>
      <w:r w:rsidRPr="00C37F0E">
        <w:rPr>
          <w:sz w:val="24"/>
          <w:szCs w:val="24"/>
        </w:rPr>
        <w:t>71.</w:t>
      </w:r>
      <w:r w:rsidR="00FF5F04">
        <w:rPr>
          <w:sz w:val="24"/>
          <w:szCs w:val="24"/>
        </w:rPr>
        <w:t xml:space="preserve"> </w:t>
      </w:r>
      <w:r w:rsidR="00FF5F04" w:rsidRPr="00FF5F04">
        <w:rPr>
          <w:sz w:val="24"/>
          <w:szCs w:val="24"/>
        </w:rPr>
        <w:t> </w:t>
      </w:r>
    </w:p>
    <w:p w14:paraId="2689336C" w14:textId="593BC021" w:rsidR="00C47DA4" w:rsidRPr="00FC1818" w:rsidRDefault="00FC1818" w:rsidP="00C15002">
      <w:pPr>
        <w:pStyle w:val="BodyText"/>
        <w:spacing w:before="1" w:line="480" w:lineRule="auto"/>
        <w:ind w:left="360" w:right="-30"/>
        <w:jc w:val="both"/>
        <w:rPr>
          <w:rStyle w:val="Hyperlink"/>
          <w:sz w:val="24"/>
          <w:szCs w:val="24"/>
        </w:rPr>
      </w:pPr>
      <w:r>
        <w:rPr>
          <w:sz w:val="24"/>
          <w:szCs w:val="24"/>
        </w:rPr>
        <w:fldChar w:fldCharType="begin"/>
      </w:r>
      <w:r>
        <w:rPr>
          <w:sz w:val="24"/>
          <w:szCs w:val="24"/>
        </w:rPr>
        <w:instrText>HYPERLINK "https://doi.org/10.1111/j.1467-9922.2009.00500.x"</w:instrText>
      </w:r>
      <w:r>
        <w:rPr>
          <w:sz w:val="24"/>
          <w:szCs w:val="24"/>
        </w:rPr>
        <w:fldChar w:fldCharType="separate"/>
      </w:r>
      <w:r w:rsidR="00FF5F04" w:rsidRPr="00FC0386">
        <w:rPr>
          <w:rStyle w:val="Hyperlink"/>
          <w:sz w:val="24"/>
          <w:szCs w:val="24"/>
        </w:rPr>
        <w:t>https://doi.org/10.1111/j.1467-9922.2009.00500.x</w:t>
      </w:r>
    </w:p>
    <w:p w14:paraId="5D0893EF" w14:textId="499D505B" w:rsidR="00C47DA4" w:rsidRPr="00C37F0E" w:rsidRDefault="00FC1818" w:rsidP="00C15002">
      <w:pPr>
        <w:pStyle w:val="BodyText"/>
        <w:spacing w:line="480" w:lineRule="auto"/>
        <w:ind w:left="360" w:right="-30" w:hanging="360"/>
        <w:jc w:val="both"/>
        <w:rPr>
          <w:sz w:val="24"/>
          <w:szCs w:val="24"/>
        </w:rPr>
      </w:pPr>
      <w:r>
        <w:rPr>
          <w:sz w:val="24"/>
          <w:szCs w:val="24"/>
        </w:rPr>
        <w:fldChar w:fldCharType="end"/>
      </w:r>
      <w:proofErr w:type="spellStart"/>
      <w:r w:rsidR="00C47DA4" w:rsidRPr="00C37F0E">
        <w:rPr>
          <w:sz w:val="24"/>
          <w:szCs w:val="24"/>
        </w:rPr>
        <w:t>Schellings</w:t>
      </w:r>
      <w:proofErr w:type="spellEnd"/>
      <w:r w:rsidR="00C47DA4" w:rsidRPr="00C37F0E">
        <w:rPr>
          <w:spacing w:val="14"/>
          <w:sz w:val="24"/>
          <w:szCs w:val="24"/>
        </w:rPr>
        <w:t xml:space="preserve"> </w:t>
      </w:r>
      <w:r w:rsidR="00C47DA4" w:rsidRPr="00C37F0E">
        <w:rPr>
          <w:sz w:val="24"/>
          <w:szCs w:val="24"/>
        </w:rPr>
        <w:t>G.</w:t>
      </w:r>
      <w:r w:rsidR="00C47DA4" w:rsidRPr="00C37F0E">
        <w:rPr>
          <w:spacing w:val="15"/>
          <w:sz w:val="24"/>
          <w:szCs w:val="24"/>
        </w:rPr>
        <w:t xml:space="preserve"> </w:t>
      </w:r>
      <w:r w:rsidR="00437564">
        <w:rPr>
          <w:spacing w:val="15"/>
          <w:sz w:val="24"/>
          <w:szCs w:val="24"/>
        </w:rPr>
        <w:t>(</w:t>
      </w:r>
      <w:r w:rsidR="00C47DA4" w:rsidRPr="00C37F0E">
        <w:rPr>
          <w:sz w:val="24"/>
          <w:szCs w:val="24"/>
        </w:rPr>
        <w:t>2011</w:t>
      </w:r>
      <w:r w:rsidR="00437564">
        <w:rPr>
          <w:sz w:val="24"/>
          <w:szCs w:val="24"/>
        </w:rPr>
        <w:t>)</w:t>
      </w:r>
      <w:r w:rsidR="00C47DA4" w:rsidRPr="00C37F0E">
        <w:rPr>
          <w:sz w:val="24"/>
          <w:szCs w:val="24"/>
        </w:rPr>
        <w:t>.</w:t>
      </w:r>
      <w:r w:rsidR="00C47DA4" w:rsidRPr="00C37F0E">
        <w:rPr>
          <w:spacing w:val="12"/>
          <w:sz w:val="24"/>
          <w:szCs w:val="24"/>
        </w:rPr>
        <w:t xml:space="preserve"> </w:t>
      </w:r>
      <w:r w:rsidR="00C47DA4" w:rsidRPr="00C37F0E">
        <w:rPr>
          <w:sz w:val="24"/>
          <w:szCs w:val="24"/>
        </w:rPr>
        <w:t>Applying</w:t>
      </w:r>
      <w:r w:rsidR="00C47DA4" w:rsidRPr="00C37F0E">
        <w:rPr>
          <w:spacing w:val="13"/>
          <w:sz w:val="24"/>
          <w:szCs w:val="24"/>
        </w:rPr>
        <w:t xml:space="preserve"> </w:t>
      </w:r>
      <w:r w:rsidR="00C47DA4" w:rsidRPr="00C37F0E">
        <w:rPr>
          <w:sz w:val="24"/>
          <w:szCs w:val="24"/>
        </w:rPr>
        <w:t>learning</w:t>
      </w:r>
      <w:r w:rsidR="00C47DA4" w:rsidRPr="00C37F0E">
        <w:rPr>
          <w:spacing w:val="13"/>
          <w:sz w:val="24"/>
          <w:szCs w:val="24"/>
        </w:rPr>
        <w:t xml:space="preserve"> </w:t>
      </w:r>
      <w:r w:rsidR="00C47DA4" w:rsidRPr="00C37F0E">
        <w:rPr>
          <w:sz w:val="24"/>
          <w:szCs w:val="24"/>
        </w:rPr>
        <w:t>strategy</w:t>
      </w:r>
      <w:r w:rsidR="00C47DA4" w:rsidRPr="00C37F0E">
        <w:rPr>
          <w:spacing w:val="11"/>
          <w:sz w:val="24"/>
          <w:szCs w:val="24"/>
        </w:rPr>
        <w:t xml:space="preserve"> </w:t>
      </w:r>
      <w:r w:rsidR="00C47DA4" w:rsidRPr="00C37F0E">
        <w:rPr>
          <w:sz w:val="24"/>
          <w:szCs w:val="24"/>
        </w:rPr>
        <w:t>questionnaires:</w:t>
      </w:r>
      <w:r w:rsidR="00C47DA4" w:rsidRPr="00C37F0E">
        <w:rPr>
          <w:spacing w:val="14"/>
          <w:sz w:val="24"/>
          <w:szCs w:val="24"/>
        </w:rPr>
        <w:t xml:space="preserve"> </w:t>
      </w:r>
      <w:r w:rsidR="00C47DA4" w:rsidRPr="00C37F0E">
        <w:rPr>
          <w:sz w:val="24"/>
          <w:szCs w:val="24"/>
        </w:rPr>
        <w:t>problems</w:t>
      </w:r>
      <w:r w:rsidR="00C47DA4" w:rsidRPr="00C37F0E">
        <w:rPr>
          <w:spacing w:val="8"/>
          <w:sz w:val="24"/>
          <w:szCs w:val="24"/>
        </w:rPr>
        <w:t xml:space="preserve"> </w:t>
      </w:r>
      <w:r w:rsidR="00C47DA4" w:rsidRPr="00C37F0E">
        <w:rPr>
          <w:sz w:val="24"/>
          <w:szCs w:val="24"/>
        </w:rPr>
        <w:t>and</w:t>
      </w:r>
      <w:r w:rsidR="00C47DA4" w:rsidRPr="00C37F0E">
        <w:rPr>
          <w:spacing w:val="79"/>
          <w:sz w:val="24"/>
          <w:szCs w:val="24"/>
        </w:rPr>
        <w:t xml:space="preserve"> </w:t>
      </w:r>
      <w:r w:rsidR="00C47DA4" w:rsidRPr="00C37F0E">
        <w:rPr>
          <w:spacing w:val="-2"/>
          <w:sz w:val="24"/>
          <w:szCs w:val="24"/>
        </w:rPr>
        <w:t>possibilities.</w:t>
      </w:r>
      <w:r w:rsidR="00231C52" w:rsidRPr="00C37F0E">
        <w:rPr>
          <w:spacing w:val="-2"/>
          <w:sz w:val="24"/>
          <w:szCs w:val="24"/>
        </w:rPr>
        <w:t xml:space="preserve"> </w:t>
      </w:r>
      <w:r w:rsidR="00C47DA4" w:rsidRPr="00C37F0E">
        <w:rPr>
          <w:i/>
          <w:sz w:val="24"/>
          <w:szCs w:val="24"/>
        </w:rPr>
        <w:t>Metacognition</w:t>
      </w:r>
      <w:r w:rsidR="00C47DA4" w:rsidRPr="00C37F0E">
        <w:rPr>
          <w:i/>
          <w:spacing w:val="11"/>
          <w:sz w:val="24"/>
          <w:szCs w:val="24"/>
        </w:rPr>
        <w:t xml:space="preserve"> </w:t>
      </w:r>
      <w:r w:rsidR="00C47DA4" w:rsidRPr="00C37F0E">
        <w:rPr>
          <w:i/>
          <w:sz w:val="24"/>
          <w:szCs w:val="24"/>
        </w:rPr>
        <w:t>and</w:t>
      </w:r>
      <w:r w:rsidR="00C47DA4" w:rsidRPr="00C37F0E">
        <w:rPr>
          <w:i/>
          <w:spacing w:val="8"/>
          <w:sz w:val="24"/>
          <w:szCs w:val="24"/>
        </w:rPr>
        <w:t xml:space="preserve"> </w:t>
      </w:r>
      <w:r w:rsidR="00C47DA4" w:rsidRPr="00C37F0E">
        <w:rPr>
          <w:i/>
          <w:sz w:val="24"/>
          <w:szCs w:val="24"/>
        </w:rPr>
        <w:t>Learning</w:t>
      </w:r>
      <w:r w:rsidR="007D37F4">
        <w:rPr>
          <w:i/>
          <w:sz w:val="24"/>
          <w:szCs w:val="24"/>
        </w:rPr>
        <w:t>,</w:t>
      </w:r>
      <w:r w:rsidR="00C47DA4" w:rsidRPr="00C37F0E">
        <w:rPr>
          <w:i/>
          <w:spacing w:val="78"/>
          <w:sz w:val="24"/>
          <w:szCs w:val="24"/>
        </w:rPr>
        <w:t xml:space="preserve"> </w:t>
      </w:r>
      <w:r w:rsidR="00C47DA4" w:rsidRPr="00A531B3">
        <w:rPr>
          <w:i/>
          <w:iCs/>
          <w:sz w:val="24"/>
          <w:szCs w:val="24"/>
        </w:rPr>
        <w:t>6</w:t>
      </w:r>
      <w:r w:rsidR="00FF5F04">
        <w:rPr>
          <w:sz w:val="24"/>
          <w:szCs w:val="24"/>
        </w:rPr>
        <w:t>,</w:t>
      </w:r>
      <w:r w:rsidR="00C47DA4" w:rsidRPr="00C37F0E">
        <w:rPr>
          <w:spacing w:val="11"/>
          <w:sz w:val="24"/>
          <w:szCs w:val="24"/>
        </w:rPr>
        <w:t xml:space="preserve"> </w:t>
      </w:r>
      <w:r w:rsidR="00C47DA4" w:rsidRPr="00C37F0E">
        <w:rPr>
          <w:sz w:val="24"/>
          <w:szCs w:val="24"/>
        </w:rPr>
        <w:t>91</w:t>
      </w:r>
      <w:r w:rsidR="00D969C8" w:rsidRPr="00C37F0E">
        <w:rPr>
          <w:rFonts w:eastAsiaTheme="minorEastAsia"/>
          <w:sz w:val="24"/>
          <w:szCs w:val="24"/>
          <w:lang w:eastAsia="zh-CN"/>
          <w14:ligatures w14:val="standardContextual"/>
        </w:rPr>
        <w:t>–</w:t>
      </w:r>
      <w:r w:rsidR="00C47DA4" w:rsidRPr="00C37F0E">
        <w:rPr>
          <w:spacing w:val="-4"/>
          <w:sz w:val="24"/>
          <w:szCs w:val="24"/>
        </w:rPr>
        <w:t>109.</w:t>
      </w:r>
      <w:r w:rsidR="00E63A9D" w:rsidRPr="00C37F0E">
        <w:rPr>
          <w:spacing w:val="-4"/>
          <w:sz w:val="24"/>
          <w:szCs w:val="24"/>
        </w:rPr>
        <w:t xml:space="preserve"> </w:t>
      </w:r>
      <w:hyperlink r:id="rId48" w:history="1">
        <w:r w:rsidR="00FF5F04" w:rsidRPr="00FC1818">
          <w:rPr>
            <w:rStyle w:val="Hyperlink"/>
            <w:spacing w:val="-4"/>
            <w:sz w:val="24"/>
            <w:szCs w:val="24"/>
          </w:rPr>
          <w:t>https://doi.org/10.1007/s11409-011-9069-5</w:t>
        </w:r>
      </w:hyperlink>
    </w:p>
    <w:p w14:paraId="2D200F91" w14:textId="40C8549D" w:rsidR="00C47DA4" w:rsidRPr="00C37F0E" w:rsidRDefault="00C47DA4" w:rsidP="00C15002">
      <w:pPr>
        <w:pStyle w:val="BodyText"/>
        <w:spacing w:line="480" w:lineRule="auto"/>
        <w:ind w:left="360" w:right="-30" w:hanging="360"/>
        <w:jc w:val="both"/>
        <w:rPr>
          <w:sz w:val="24"/>
          <w:szCs w:val="24"/>
        </w:rPr>
      </w:pPr>
      <w:proofErr w:type="spellStart"/>
      <w:r w:rsidRPr="00C37F0E">
        <w:rPr>
          <w:sz w:val="24"/>
          <w:szCs w:val="24"/>
        </w:rPr>
        <w:t>Schellings</w:t>
      </w:r>
      <w:proofErr w:type="spellEnd"/>
      <w:r w:rsidRPr="00C37F0E">
        <w:rPr>
          <w:sz w:val="24"/>
          <w:szCs w:val="24"/>
        </w:rPr>
        <w:t xml:space="preserve"> G, </w:t>
      </w:r>
      <w:r w:rsidR="00437564">
        <w:rPr>
          <w:sz w:val="24"/>
          <w:szCs w:val="24"/>
        </w:rPr>
        <w:t xml:space="preserve">&amp; </w:t>
      </w:r>
      <w:r w:rsidRPr="00C37F0E">
        <w:rPr>
          <w:sz w:val="24"/>
          <w:szCs w:val="24"/>
        </w:rPr>
        <w:t>van</w:t>
      </w:r>
      <w:r w:rsidRPr="00C37F0E">
        <w:rPr>
          <w:spacing w:val="40"/>
          <w:sz w:val="24"/>
          <w:szCs w:val="24"/>
        </w:rPr>
        <w:t xml:space="preserve"> </w:t>
      </w:r>
      <w:proofErr w:type="spellStart"/>
      <w:r w:rsidRPr="00C37F0E">
        <w:rPr>
          <w:sz w:val="24"/>
          <w:szCs w:val="24"/>
        </w:rPr>
        <w:t>Hout</w:t>
      </w:r>
      <w:proofErr w:type="spellEnd"/>
      <w:r w:rsidRPr="00C37F0E">
        <w:rPr>
          <w:sz w:val="24"/>
          <w:szCs w:val="24"/>
        </w:rPr>
        <w:t>-Wolters</w:t>
      </w:r>
      <w:r w:rsidR="00437564">
        <w:rPr>
          <w:sz w:val="24"/>
          <w:szCs w:val="24"/>
        </w:rPr>
        <w:t>,</w:t>
      </w:r>
      <w:r w:rsidR="005F5022" w:rsidRPr="00C37F0E">
        <w:rPr>
          <w:sz w:val="24"/>
          <w:szCs w:val="24"/>
        </w:rPr>
        <w:t xml:space="preserve"> B</w:t>
      </w:r>
      <w:r w:rsidRPr="00C37F0E">
        <w:rPr>
          <w:sz w:val="24"/>
          <w:szCs w:val="24"/>
        </w:rPr>
        <w:t>.</w:t>
      </w:r>
      <w:r w:rsidRPr="00C37F0E">
        <w:rPr>
          <w:spacing w:val="40"/>
          <w:sz w:val="24"/>
          <w:szCs w:val="24"/>
        </w:rPr>
        <w:t xml:space="preserve"> </w:t>
      </w:r>
      <w:r w:rsidR="00BC7D1A">
        <w:rPr>
          <w:spacing w:val="40"/>
          <w:sz w:val="24"/>
          <w:szCs w:val="24"/>
        </w:rPr>
        <w:t>(</w:t>
      </w:r>
      <w:r w:rsidRPr="00C37F0E">
        <w:rPr>
          <w:sz w:val="24"/>
          <w:szCs w:val="24"/>
        </w:rPr>
        <w:t>2011</w:t>
      </w:r>
      <w:r w:rsidR="00437564">
        <w:rPr>
          <w:sz w:val="24"/>
          <w:szCs w:val="24"/>
        </w:rPr>
        <w:t>)</w:t>
      </w:r>
      <w:r w:rsidRPr="00C37F0E">
        <w:rPr>
          <w:sz w:val="24"/>
          <w:szCs w:val="24"/>
        </w:rPr>
        <w:t xml:space="preserve">. Measuring strategy use with self-report instruments: theoretical and empirical considerations. </w:t>
      </w:r>
      <w:r w:rsidRPr="00C37F0E">
        <w:rPr>
          <w:i/>
          <w:sz w:val="24"/>
          <w:szCs w:val="24"/>
        </w:rPr>
        <w:t>Metacognition</w:t>
      </w:r>
      <w:r w:rsidRPr="00C37F0E">
        <w:rPr>
          <w:i/>
          <w:spacing w:val="40"/>
          <w:sz w:val="24"/>
          <w:szCs w:val="24"/>
        </w:rPr>
        <w:t xml:space="preserve"> </w:t>
      </w:r>
      <w:r w:rsidRPr="00C37F0E">
        <w:rPr>
          <w:i/>
          <w:sz w:val="24"/>
          <w:szCs w:val="24"/>
        </w:rPr>
        <w:t>and Learning</w:t>
      </w:r>
      <w:r w:rsidR="007D37F4">
        <w:rPr>
          <w:i/>
          <w:sz w:val="24"/>
          <w:szCs w:val="24"/>
        </w:rPr>
        <w:t>,</w:t>
      </w:r>
      <w:r w:rsidRPr="00C37F0E">
        <w:rPr>
          <w:i/>
          <w:spacing w:val="40"/>
          <w:sz w:val="24"/>
          <w:szCs w:val="24"/>
        </w:rPr>
        <w:t xml:space="preserve"> </w:t>
      </w:r>
      <w:r w:rsidRPr="00A531B3">
        <w:rPr>
          <w:i/>
          <w:iCs/>
          <w:sz w:val="24"/>
          <w:szCs w:val="24"/>
        </w:rPr>
        <w:t>6</w:t>
      </w:r>
      <w:r w:rsidR="00FF5F04">
        <w:rPr>
          <w:sz w:val="24"/>
          <w:szCs w:val="24"/>
        </w:rPr>
        <w:t>,</w:t>
      </w:r>
      <w:r w:rsidRPr="00C37F0E">
        <w:rPr>
          <w:sz w:val="24"/>
          <w:szCs w:val="24"/>
        </w:rPr>
        <w:t xml:space="preserve"> 83</w:t>
      </w:r>
      <w:r w:rsidR="00D969C8" w:rsidRPr="00C37F0E">
        <w:rPr>
          <w:rFonts w:eastAsiaTheme="minorEastAsia"/>
          <w:sz w:val="24"/>
          <w:szCs w:val="24"/>
          <w:lang w:eastAsia="zh-CN"/>
          <w14:ligatures w14:val="standardContextual"/>
        </w:rPr>
        <w:t>–</w:t>
      </w:r>
      <w:r w:rsidRPr="00C37F0E">
        <w:rPr>
          <w:sz w:val="24"/>
          <w:szCs w:val="24"/>
        </w:rPr>
        <w:t>90.</w:t>
      </w:r>
      <w:r w:rsidR="00FF5F04">
        <w:rPr>
          <w:sz w:val="24"/>
          <w:szCs w:val="24"/>
        </w:rPr>
        <w:t xml:space="preserve"> </w:t>
      </w:r>
      <w:hyperlink r:id="rId49" w:history="1">
        <w:r w:rsidR="00FF5F04" w:rsidRPr="00FC1818">
          <w:rPr>
            <w:rStyle w:val="Hyperlink"/>
            <w:sz w:val="24"/>
            <w:szCs w:val="24"/>
          </w:rPr>
          <w:t>https://doi.org/10.1007/s11409-011-9081-9</w:t>
        </w:r>
      </w:hyperlink>
    </w:p>
    <w:p w14:paraId="10E6AA6E" w14:textId="44A313BB" w:rsidR="00FF5F04" w:rsidRPr="00FF5F04" w:rsidRDefault="00C47DA4" w:rsidP="00C15002">
      <w:pPr>
        <w:pStyle w:val="BodyText"/>
        <w:spacing w:line="480" w:lineRule="auto"/>
        <w:ind w:left="360" w:right="-30" w:hanging="360"/>
        <w:jc w:val="both"/>
        <w:rPr>
          <w:sz w:val="24"/>
          <w:szCs w:val="24"/>
        </w:rPr>
      </w:pPr>
      <w:proofErr w:type="spellStart"/>
      <w:r w:rsidRPr="00C37F0E">
        <w:rPr>
          <w:sz w:val="24"/>
          <w:szCs w:val="24"/>
        </w:rPr>
        <w:t>Schoonen</w:t>
      </w:r>
      <w:proofErr w:type="spellEnd"/>
      <w:r w:rsidRPr="00C37F0E">
        <w:rPr>
          <w:sz w:val="24"/>
          <w:szCs w:val="24"/>
        </w:rPr>
        <w:t xml:space="preserve"> R, </w:t>
      </w:r>
      <w:proofErr w:type="spellStart"/>
      <w:r w:rsidRPr="00C37F0E">
        <w:rPr>
          <w:sz w:val="24"/>
          <w:szCs w:val="24"/>
        </w:rPr>
        <w:t>Hulstijn</w:t>
      </w:r>
      <w:proofErr w:type="spellEnd"/>
      <w:r w:rsidR="00437564">
        <w:rPr>
          <w:sz w:val="24"/>
          <w:szCs w:val="24"/>
        </w:rPr>
        <w:t>,</w:t>
      </w:r>
      <w:r w:rsidR="005F5022" w:rsidRPr="00C37F0E">
        <w:rPr>
          <w:sz w:val="24"/>
          <w:szCs w:val="24"/>
        </w:rPr>
        <w:t xml:space="preserve"> J</w:t>
      </w:r>
      <w:r w:rsidR="00437564">
        <w:rPr>
          <w:sz w:val="24"/>
          <w:szCs w:val="24"/>
        </w:rPr>
        <w:t>.</w:t>
      </w:r>
      <w:r w:rsidRPr="00C37F0E">
        <w:rPr>
          <w:sz w:val="24"/>
          <w:szCs w:val="24"/>
        </w:rPr>
        <w:t xml:space="preserve">, </w:t>
      </w:r>
      <w:r w:rsidR="00437564">
        <w:rPr>
          <w:sz w:val="24"/>
          <w:szCs w:val="24"/>
        </w:rPr>
        <w:t xml:space="preserve">&amp; </w:t>
      </w:r>
      <w:proofErr w:type="spellStart"/>
      <w:r w:rsidRPr="00C37F0E">
        <w:rPr>
          <w:sz w:val="24"/>
          <w:szCs w:val="24"/>
        </w:rPr>
        <w:t>Bossers</w:t>
      </w:r>
      <w:proofErr w:type="spellEnd"/>
      <w:r w:rsidR="00437564">
        <w:rPr>
          <w:sz w:val="24"/>
          <w:szCs w:val="24"/>
        </w:rPr>
        <w:t>,</w:t>
      </w:r>
      <w:r w:rsidR="005F5022" w:rsidRPr="00C37F0E">
        <w:rPr>
          <w:sz w:val="24"/>
          <w:szCs w:val="24"/>
        </w:rPr>
        <w:t xml:space="preserve"> B</w:t>
      </w:r>
      <w:r w:rsidRPr="00C37F0E">
        <w:rPr>
          <w:sz w:val="24"/>
          <w:szCs w:val="24"/>
        </w:rPr>
        <w:t xml:space="preserve">. </w:t>
      </w:r>
      <w:r w:rsidR="00437564">
        <w:rPr>
          <w:sz w:val="24"/>
          <w:szCs w:val="24"/>
        </w:rPr>
        <w:t>(</w:t>
      </w:r>
      <w:r w:rsidRPr="00C37F0E">
        <w:rPr>
          <w:sz w:val="24"/>
          <w:szCs w:val="24"/>
        </w:rPr>
        <w:t>1998</w:t>
      </w:r>
      <w:r w:rsidR="00437564">
        <w:rPr>
          <w:sz w:val="24"/>
          <w:szCs w:val="24"/>
        </w:rPr>
        <w:t>)</w:t>
      </w:r>
      <w:r w:rsidRPr="00C37F0E">
        <w:rPr>
          <w:sz w:val="24"/>
          <w:szCs w:val="24"/>
        </w:rPr>
        <w:t xml:space="preserve">. Metacognitive and language-specific knowledge in native and foreign language reading comprehension: An empirical study among Dutch students in grades 6, 8, and 10. </w:t>
      </w:r>
      <w:r w:rsidRPr="00C37F0E">
        <w:rPr>
          <w:i/>
          <w:sz w:val="24"/>
          <w:szCs w:val="24"/>
        </w:rPr>
        <w:t>Language Learning</w:t>
      </w:r>
      <w:r w:rsidR="007D37F4">
        <w:rPr>
          <w:i/>
          <w:sz w:val="24"/>
          <w:szCs w:val="24"/>
        </w:rPr>
        <w:t>,</w:t>
      </w:r>
      <w:r w:rsidRPr="00C37F0E">
        <w:rPr>
          <w:i/>
          <w:spacing w:val="80"/>
          <w:sz w:val="24"/>
          <w:szCs w:val="24"/>
        </w:rPr>
        <w:t xml:space="preserve"> </w:t>
      </w:r>
      <w:r w:rsidRPr="00A531B3">
        <w:rPr>
          <w:i/>
          <w:iCs/>
          <w:sz w:val="24"/>
          <w:szCs w:val="24"/>
        </w:rPr>
        <w:t>48</w:t>
      </w:r>
      <w:r w:rsidR="00FF5F04" w:rsidRPr="00A531B3">
        <w:rPr>
          <w:sz w:val="24"/>
          <w:szCs w:val="24"/>
        </w:rPr>
        <w:t>(1),</w:t>
      </w:r>
      <w:r w:rsidRPr="00C37F0E">
        <w:rPr>
          <w:sz w:val="24"/>
          <w:szCs w:val="24"/>
        </w:rPr>
        <w:t xml:space="preserve"> 71</w:t>
      </w:r>
      <w:r w:rsidR="00D969C8" w:rsidRPr="00C37F0E">
        <w:rPr>
          <w:rFonts w:eastAsiaTheme="minorEastAsia"/>
          <w:sz w:val="24"/>
          <w:szCs w:val="24"/>
          <w:lang w:eastAsia="zh-CN"/>
          <w14:ligatures w14:val="standardContextual"/>
        </w:rPr>
        <w:t>–</w:t>
      </w:r>
      <w:r w:rsidRPr="00C37F0E">
        <w:rPr>
          <w:sz w:val="24"/>
          <w:szCs w:val="24"/>
        </w:rPr>
        <w:t>106.</w:t>
      </w:r>
      <w:r w:rsidR="00FF5F04">
        <w:rPr>
          <w:sz w:val="24"/>
          <w:szCs w:val="24"/>
        </w:rPr>
        <w:t xml:space="preserve"> </w:t>
      </w:r>
      <w:r w:rsidR="00FF5F04" w:rsidRPr="00FF5F04">
        <w:rPr>
          <w:sz w:val="24"/>
          <w:szCs w:val="24"/>
        </w:rPr>
        <w:t> </w:t>
      </w:r>
    </w:p>
    <w:p w14:paraId="7C24F6D4" w14:textId="698CDC6A" w:rsidR="00FF5F04" w:rsidRPr="00FC1818" w:rsidRDefault="00FC1818" w:rsidP="00C15002">
      <w:pPr>
        <w:pStyle w:val="BodyText"/>
        <w:spacing w:line="480" w:lineRule="auto"/>
        <w:ind w:left="360" w:right="-30"/>
        <w:jc w:val="both"/>
        <w:rPr>
          <w:rStyle w:val="Hyperlink"/>
          <w:sz w:val="24"/>
          <w:szCs w:val="24"/>
        </w:rPr>
      </w:pPr>
      <w:r>
        <w:rPr>
          <w:sz w:val="24"/>
          <w:szCs w:val="24"/>
        </w:rPr>
        <w:fldChar w:fldCharType="begin"/>
      </w:r>
      <w:r>
        <w:rPr>
          <w:sz w:val="24"/>
          <w:szCs w:val="24"/>
        </w:rPr>
        <w:instrText>HYPERLINK "https://doi.org/10.1111/1467-9922.00033"</w:instrText>
      </w:r>
      <w:r>
        <w:rPr>
          <w:sz w:val="24"/>
          <w:szCs w:val="24"/>
        </w:rPr>
        <w:fldChar w:fldCharType="separate"/>
      </w:r>
      <w:r w:rsidR="00FF5F04" w:rsidRPr="00FC0386">
        <w:rPr>
          <w:rStyle w:val="Hyperlink"/>
          <w:sz w:val="24"/>
          <w:szCs w:val="24"/>
        </w:rPr>
        <w:t>https://doi.org/10.1111/1467-9922.00033</w:t>
      </w:r>
    </w:p>
    <w:p w14:paraId="6D835E16" w14:textId="62CA16BC" w:rsidR="00AF36F3" w:rsidRPr="00C37F0E" w:rsidRDefault="00FC1818" w:rsidP="00C15002">
      <w:pPr>
        <w:widowControl/>
        <w:adjustRightInd w:val="0"/>
        <w:spacing w:line="480" w:lineRule="auto"/>
        <w:ind w:left="360" w:hanging="360"/>
        <w:jc w:val="both"/>
        <w:rPr>
          <w:sz w:val="24"/>
          <w:szCs w:val="24"/>
        </w:rPr>
      </w:pPr>
      <w:r>
        <w:rPr>
          <w:sz w:val="24"/>
          <w:szCs w:val="24"/>
        </w:rPr>
        <w:fldChar w:fldCharType="end"/>
      </w:r>
      <w:r w:rsidR="00AF36F3" w:rsidRPr="00C37F0E">
        <w:rPr>
          <w:rFonts w:eastAsiaTheme="minorEastAsia"/>
          <w:sz w:val="24"/>
          <w:szCs w:val="24"/>
          <w:lang w:eastAsia="zh-CN"/>
          <w14:ligatures w14:val="standardContextual"/>
        </w:rPr>
        <w:t xml:space="preserve">Schraw, G. </w:t>
      </w:r>
      <w:r w:rsidR="00437564">
        <w:rPr>
          <w:rFonts w:eastAsiaTheme="minorEastAsia"/>
          <w:sz w:val="24"/>
          <w:szCs w:val="24"/>
          <w:lang w:eastAsia="zh-CN"/>
          <w14:ligatures w14:val="standardContextual"/>
        </w:rPr>
        <w:t>(</w:t>
      </w:r>
      <w:r w:rsidR="00AF36F3" w:rsidRPr="00C37F0E">
        <w:rPr>
          <w:rFonts w:eastAsiaTheme="minorEastAsia"/>
          <w:sz w:val="24"/>
          <w:szCs w:val="24"/>
          <w:lang w:eastAsia="zh-CN"/>
          <w14:ligatures w14:val="standardContextual"/>
        </w:rPr>
        <w:t>1998</w:t>
      </w:r>
      <w:r w:rsidR="00437564">
        <w:rPr>
          <w:rFonts w:eastAsiaTheme="minorEastAsia"/>
          <w:sz w:val="24"/>
          <w:szCs w:val="24"/>
          <w:lang w:eastAsia="zh-CN"/>
          <w14:ligatures w14:val="standardContextual"/>
        </w:rPr>
        <w:t>)</w:t>
      </w:r>
      <w:r w:rsidR="00AF36F3" w:rsidRPr="00C37F0E">
        <w:rPr>
          <w:rFonts w:eastAsiaTheme="minorEastAsia"/>
          <w:sz w:val="24"/>
          <w:szCs w:val="24"/>
          <w:lang w:eastAsia="zh-CN"/>
          <w14:ligatures w14:val="standardContextual"/>
        </w:rPr>
        <w:t xml:space="preserve">. Promoting general metacognitive awareness. </w:t>
      </w:r>
      <w:r w:rsidR="00AF36F3" w:rsidRPr="00C37F0E">
        <w:rPr>
          <w:rFonts w:eastAsiaTheme="minorEastAsia"/>
          <w:i/>
          <w:iCs/>
          <w:sz w:val="24"/>
          <w:szCs w:val="24"/>
          <w:lang w:eastAsia="zh-CN"/>
          <w14:ligatures w14:val="standardContextual"/>
        </w:rPr>
        <w:t>Instructional Science,</w:t>
      </w:r>
      <w:r w:rsidR="00F3063F" w:rsidRPr="00C37F0E">
        <w:rPr>
          <w:rFonts w:eastAsiaTheme="minorEastAsia"/>
          <w:i/>
          <w:iCs/>
          <w:sz w:val="24"/>
          <w:szCs w:val="24"/>
          <w:lang w:eastAsia="zh-CN"/>
          <w14:ligatures w14:val="standardContextual"/>
        </w:rPr>
        <w:t xml:space="preserve"> </w:t>
      </w:r>
      <w:r w:rsidR="00AF36F3" w:rsidRPr="00A531B3">
        <w:rPr>
          <w:rFonts w:eastAsiaTheme="minorEastAsia"/>
          <w:i/>
          <w:iCs/>
          <w:sz w:val="24"/>
          <w:szCs w:val="24"/>
          <w:lang w:eastAsia="zh-CN"/>
          <w14:ligatures w14:val="standardContextual"/>
        </w:rPr>
        <w:t>26</w:t>
      </w:r>
      <w:r w:rsidR="00D41532">
        <w:rPr>
          <w:rFonts w:eastAsiaTheme="minorEastAsia"/>
          <w:sz w:val="24"/>
          <w:szCs w:val="24"/>
          <w:lang w:eastAsia="zh-CN"/>
          <w14:ligatures w14:val="standardContextual"/>
        </w:rPr>
        <w:t>,</w:t>
      </w:r>
      <w:r w:rsidR="00AF36F3" w:rsidRPr="00C37F0E">
        <w:rPr>
          <w:rFonts w:eastAsiaTheme="minorEastAsia"/>
          <w:sz w:val="24"/>
          <w:szCs w:val="24"/>
          <w:lang w:eastAsia="zh-CN"/>
          <w14:ligatures w14:val="standardContextual"/>
        </w:rPr>
        <w:t xml:space="preserve"> 113</w:t>
      </w:r>
      <w:r w:rsidR="00D969C8" w:rsidRPr="00C37F0E">
        <w:rPr>
          <w:rFonts w:eastAsiaTheme="minorEastAsia"/>
          <w:sz w:val="24"/>
          <w:szCs w:val="24"/>
          <w:lang w:eastAsia="zh-CN"/>
          <w14:ligatures w14:val="standardContextual"/>
        </w:rPr>
        <w:t>–</w:t>
      </w:r>
      <w:r w:rsidR="00AF36F3" w:rsidRPr="00C37F0E">
        <w:rPr>
          <w:rFonts w:eastAsiaTheme="minorEastAsia"/>
          <w:sz w:val="24"/>
          <w:szCs w:val="24"/>
          <w:lang w:eastAsia="zh-CN"/>
          <w14:ligatures w14:val="standardContextual"/>
        </w:rPr>
        <w:t>125.</w:t>
      </w:r>
      <w:r w:rsidR="00D41532">
        <w:rPr>
          <w:rFonts w:eastAsiaTheme="minorEastAsia"/>
          <w:sz w:val="24"/>
          <w:szCs w:val="24"/>
          <w:lang w:eastAsia="zh-CN"/>
          <w14:ligatures w14:val="standardContextual"/>
        </w:rPr>
        <w:t xml:space="preserve"> </w:t>
      </w:r>
      <w:hyperlink r:id="rId50" w:history="1">
        <w:r w:rsidR="00D41532" w:rsidRPr="00FC1818">
          <w:rPr>
            <w:rStyle w:val="Hyperlink"/>
            <w:rFonts w:eastAsiaTheme="minorEastAsia"/>
            <w:sz w:val="24"/>
            <w:szCs w:val="24"/>
            <w:lang w:eastAsia="zh-CN"/>
            <w14:ligatures w14:val="standardContextual"/>
          </w:rPr>
          <w:t>https://doi.org/10.1023/A:1003044231033</w:t>
        </w:r>
      </w:hyperlink>
    </w:p>
    <w:p w14:paraId="612F5869" w14:textId="2B20B797" w:rsidR="00C47DA4" w:rsidRPr="00C37F0E" w:rsidRDefault="00C47DA4" w:rsidP="00C15002">
      <w:pPr>
        <w:pStyle w:val="BodyText"/>
        <w:spacing w:before="1" w:line="480" w:lineRule="auto"/>
        <w:ind w:left="360" w:right="-30" w:hanging="360"/>
        <w:jc w:val="both"/>
        <w:rPr>
          <w:sz w:val="24"/>
          <w:szCs w:val="24"/>
        </w:rPr>
      </w:pPr>
      <w:proofErr w:type="spellStart"/>
      <w:r w:rsidRPr="00C37F0E">
        <w:rPr>
          <w:sz w:val="24"/>
          <w:szCs w:val="24"/>
        </w:rPr>
        <w:t>Sheorey</w:t>
      </w:r>
      <w:proofErr w:type="spellEnd"/>
      <w:r w:rsidRPr="00C37F0E">
        <w:rPr>
          <w:sz w:val="24"/>
          <w:szCs w:val="24"/>
        </w:rPr>
        <w:t xml:space="preserve"> R</w:t>
      </w:r>
      <w:r w:rsidR="005F5022" w:rsidRPr="00C37F0E">
        <w:rPr>
          <w:sz w:val="24"/>
          <w:szCs w:val="24"/>
        </w:rPr>
        <w:t>,</w:t>
      </w:r>
      <w:r w:rsidRPr="00C37F0E">
        <w:rPr>
          <w:spacing w:val="40"/>
          <w:sz w:val="24"/>
          <w:szCs w:val="24"/>
        </w:rPr>
        <w:t xml:space="preserve"> </w:t>
      </w:r>
      <w:r w:rsidR="00437564">
        <w:rPr>
          <w:spacing w:val="40"/>
          <w:sz w:val="24"/>
          <w:szCs w:val="24"/>
        </w:rPr>
        <w:t xml:space="preserve">&amp; </w:t>
      </w:r>
      <w:proofErr w:type="spellStart"/>
      <w:r w:rsidRPr="00C37F0E">
        <w:rPr>
          <w:sz w:val="24"/>
          <w:szCs w:val="24"/>
        </w:rPr>
        <w:t>Mokhtari</w:t>
      </w:r>
      <w:proofErr w:type="spellEnd"/>
      <w:r w:rsidR="00437564">
        <w:rPr>
          <w:sz w:val="24"/>
          <w:szCs w:val="24"/>
        </w:rPr>
        <w:t>,</w:t>
      </w:r>
      <w:r w:rsidR="005F5022" w:rsidRPr="00C37F0E">
        <w:rPr>
          <w:sz w:val="24"/>
          <w:szCs w:val="24"/>
        </w:rPr>
        <w:t xml:space="preserve"> K</w:t>
      </w:r>
      <w:r w:rsidRPr="00C37F0E">
        <w:rPr>
          <w:sz w:val="24"/>
          <w:szCs w:val="24"/>
        </w:rPr>
        <w:t xml:space="preserve">. </w:t>
      </w:r>
      <w:r w:rsidR="00437564">
        <w:rPr>
          <w:sz w:val="24"/>
          <w:szCs w:val="24"/>
        </w:rPr>
        <w:t>(</w:t>
      </w:r>
      <w:r w:rsidRPr="00C37F0E">
        <w:rPr>
          <w:sz w:val="24"/>
          <w:szCs w:val="24"/>
        </w:rPr>
        <w:t>2001</w:t>
      </w:r>
      <w:r w:rsidR="00437564">
        <w:rPr>
          <w:sz w:val="24"/>
          <w:szCs w:val="24"/>
        </w:rPr>
        <w:t>)</w:t>
      </w:r>
      <w:r w:rsidRPr="00C37F0E">
        <w:rPr>
          <w:sz w:val="24"/>
          <w:szCs w:val="24"/>
        </w:rPr>
        <w:t xml:space="preserve">. Differences in the metacognitive awareness of reading strategies among native and non-native readers. </w:t>
      </w:r>
      <w:r w:rsidRPr="00C37F0E">
        <w:rPr>
          <w:i/>
          <w:sz w:val="24"/>
          <w:szCs w:val="24"/>
        </w:rPr>
        <w:t>System</w:t>
      </w:r>
      <w:r w:rsidR="007D37F4">
        <w:rPr>
          <w:i/>
          <w:sz w:val="24"/>
          <w:szCs w:val="24"/>
        </w:rPr>
        <w:t>,</w:t>
      </w:r>
      <w:r w:rsidR="00F07A53" w:rsidRPr="00C37F0E">
        <w:rPr>
          <w:i/>
          <w:spacing w:val="80"/>
          <w:sz w:val="24"/>
          <w:szCs w:val="24"/>
        </w:rPr>
        <w:t xml:space="preserve"> </w:t>
      </w:r>
      <w:r w:rsidRPr="00A531B3">
        <w:rPr>
          <w:i/>
          <w:iCs/>
          <w:sz w:val="24"/>
          <w:szCs w:val="24"/>
        </w:rPr>
        <w:t>29</w:t>
      </w:r>
      <w:r w:rsidR="00F037EF" w:rsidRPr="00A531B3">
        <w:rPr>
          <w:sz w:val="24"/>
          <w:szCs w:val="24"/>
        </w:rPr>
        <w:t>(4),</w:t>
      </w:r>
      <w:r w:rsidRPr="00C37F0E">
        <w:rPr>
          <w:sz w:val="24"/>
          <w:szCs w:val="24"/>
        </w:rPr>
        <w:t xml:space="preserve"> 431</w:t>
      </w:r>
      <w:r w:rsidR="00D969C8" w:rsidRPr="00C37F0E">
        <w:rPr>
          <w:rFonts w:eastAsiaTheme="minorEastAsia"/>
          <w:sz w:val="24"/>
          <w:szCs w:val="24"/>
          <w:lang w:eastAsia="zh-CN"/>
          <w14:ligatures w14:val="standardContextual"/>
        </w:rPr>
        <w:t>–</w:t>
      </w:r>
      <w:r w:rsidRPr="00C37F0E">
        <w:rPr>
          <w:sz w:val="24"/>
          <w:szCs w:val="24"/>
        </w:rPr>
        <w:t>449.</w:t>
      </w:r>
      <w:r w:rsidR="00F037EF">
        <w:rPr>
          <w:sz w:val="24"/>
          <w:szCs w:val="24"/>
        </w:rPr>
        <w:t xml:space="preserve"> </w:t>
      </w:r>
      <w:r w:rsidR="00F037EF" w:rsidRPr="00F037EF">
        <w:rPr>
          <w:sz w:val="24"/>
          <w:szCs w:val="24"/>
        </w:rPr>
        <w:t>https://doi.org/10.1016/S0346-251X(01)00039-2</w:t>
      </w:r>
    </w:p>
    <w:p w14:paraId="296645E2" w14:textId="4993C214" w:rsidR="00D85082" w:rsidRPr="00322082" w:rsidRDefault="00D85082" w:rsidP="00C15002">
      <w:pPr>
        <w:spacing w:line="480" w:lineRule="auto"/>
        <w:ind w:left="360" w:right="-30" w:hanging="360"/>
        <w:rPr>
          <w:sz w:val="24"/>
          <w:szCs w:val="24"/>
        </w:rPr>
      </w:pPr>
      <w:r w:rsidRPr="00322082">
        <w:rPr>
          <w:sz w:val="24"/>
          <w:szCs w:val="24"/>
        </w:rPr>
        <w:t xml:space="preserve">Smith, S., &amp; Li, Z. 2020. Closing the enjoyment gap: Heritage language maintenance motivation </w:t>
      </w:r>
      <w:r w:rsidRPr="00322082">
        <w:rPr>
          <w:sz w:val="24"/>
          <w:szCs w:val="24"/>
        </w:rPr>
        <w:lastRenderedPageBreak/>
        <w:t xml:space="preserve">and reading attitudes among Chinese-American children. </w:t>
      </w:r>
      <w:r w:rsidRPr="00322082">
        <w:rPr>
          <w:i/>
          <w:iCs/>
          <w:sz w:val="24"/>
          <w:szCs w:val="24"/>
        </w:rPr>
        <w:t>International Journal of Bilingual Education and Bilingualism</w:t>
      </w:r>
      <w:r w:rsidRPr="00322082">
        <w:rPr>
          <w:sz w:val="24"/>
          <w:szCs w:val="24"/>
        </w:rPr>
        <w:t xml:space="preserve">, </w:t>
      </w:r>
      <w:r w:rsidRPr="00322082">
        <w:rPr>
          <w:i/>
          <w:iCs/>
          <w:sz w:val="24"/>
          <w:szCs w:val="24"/>
        </w:rPr>
        <w:t>25</w:t>
      </w:r>
      <w:r w:rsidRPr="00322082">
        <w:rPr>
          <w:sz w:val="24"/>
          <w:szCs w:val="24"/>
        </w:rPr>
        <w:t xml:space="preserve">(3), 1070–1087. </w:t>
      </w:r>
      <w:hyperlink r:id="rId51" w:history="1">
        <w:r w:rsidRPr="00FC1818">
          <w:rPr>
            <w:rStyle w:val="Hyperlink"/>
            <w:sz w:val="24"/>
            <w:szCs w:val="24"/>
          </w:rPr>
          <w:t>https://doi.org/10.1080/13670050.2020.1742653</w:t>
        </w:r>
      </w:hyperlink>
    </w:p>
    <w:p w14:paraId="14353287" w14:textId="1210F250" w:rsidR="00C47DA4" w:rsidRPr="00C37F0E" w:rsidRDefault="00C47DA4" w:rsidP="00C15002">
      <w:pPr>
        <w:pStyle w:val="BodyText"/>
        <w:spacing w:before="1" w:line="480" w:lineRule="auto"/>
        <w:ind w:left="360" w:hanging="360"/>
        <w:jc w:val="both"/>
        <w:rPr>
          <w:sz w:val="24"/>
          <w:szCs w:val="24"/>
        </w:rPr>
      </w:pPr>
      <w:proofErr w:type="spellStart"/>
      <w:r w:rsidRPr="009C53F4">
        <w:rPr>
          <w:sz w:val="24"/>
          <w:szCs w:val="24"/>
        </w:rPr>
        <w:t>Tercanlioglu</w:t>
      </w:r>
      <w:proofErr w:type="spellEnd"/>
      <w:r w:rsidR="00437564" w:rsidRPr="009C53F4">
        <w:rPr>
          <w:sz w:val="24"/>
          <w:szCs w:val="24"/>
        </w:rPr>
        <w:t>,</w:t>
      </w:r>
      <w:r w:rsidRPr="009C53F4">
        <w:rPr>
          <w:sz w:val="24"/>
          <w:szCs w:val="24"/>
        </w:rPr>
        <w:t xml:space="preserve"> L. </w:t>
      </w:r>
      <w:r w:rsidR="00437564" w:rsidRPr="009C53F4">
        <w:rPr>
          <w:sz w:val="24"/>
          <w:szCs w:val="24"/>
        </w:rPr>
        <w:t>(</w:t>
      </w:r>
      <w:r w:rsidRPr="009C53F4">
        <w:rPr>
          <w:sz w:val="24"/>
          <w:szCs w:val="24"/>
        </w:rPr>
        <w:t>2004</w:t>
      </w:r>
      <w:r w:rsidR="00437564" w:rsidRPr="009C53F4">
        <w:rPr>
          <w:sz w:val="24"/>
          <w:szCs w:val="24"/>
        </w:rPr>
        <w:t>)</w:t>
      </w:r>
      <w:r w:rsidRPr="009C53F4">
        <w:rPr>
          <w:sz w:val="24"/>
          <w:szCs w:val="24"/>
        </w:rPr>
        <w:t>. Postgraduate students' use of reading strategies in L1 and</w:t>
      </w:r>
      <w:r w:rsidRPr="009C53F4">
        <w:rPr>
          <w:spacing w:val="40"/>
          <w:sz w:val="24"/>
          <w:szCs w:val="24"/>
        </w:rPr>
        <w:t xml:space="preserve"> </w:t>
      </w:r>
      <w:r w:rsidRPr="009C53F4">
        <w:rPr>
          <w:sz w:val="24"/>
          <w:szCs w:val="24"/>
        </w:rPr>
        <w:t xml:space="preserve">ESL contexts: Links to success. </w:t>
      </w:r>
      <w:r w:rsidRPr="009C53F4">
        <w:rPr>
          <w:i/>
          <w:sz w:val="24"/>
          <w:szCs w:val="24"/>
        </w:rPr>
        <w:t>International Education Journal</w:t>
      </w:r>
      <w:r w:rsidR="007D37F4" w:rsidRPr="009C53F4">
        <w:rPr>
          <w:i/>
          <w:sz w:val="24"/>
          <w:szCs w:val="24"/>
        </w:rPr>
        <w:t>,</w:t>
      </w:r>
      <w:r w:rsidRPr="009C53F4">
        <w:rPr>
          <w:i/>
          <w:spacing w:val="80"/>
          <w:sz w:val="24"/>
          <w:szCs w:val="24"/>
        </w:rPr>
        <w:t xml:space="preserve"> </w:t>
      </w:r>
      <w:r w:rsidRPr="00A531B3">
        <w:rPr>
          <w:i/>
          <w:iCs/>
          <w:sz w:val="24"/>
          <w:szCs w:val="24"/>
        </w:rPr>
        <w:t>5</w:t>
      </w:r>
      <w:r w:rsidR="00F037EF" w:rsidRPr="00A531B3">
        <w:rPr>
          <w:sz w:val="24"/>
          <w:szCs w:val="24"/>
        </w:rPr>
        <w:t>(4)</w:t>
      </w:r>
      <w:r w:rsidR="00F037EF" w:rsidRPr="009C53F4">
        <w:rPr>
          <w:sz w:val="24"/>
          <w:szCs w:val="24"/>
        </w:rPr>
        <w:t>,</w:t>
      </w:r>
      <w:r w:rsidRPr="009C53F4">
        <w:rPr>
          <w:sz w:val="24"/>
          <w:szCs w:val="24"/>
        </w:rPr>
        <w:t xml:space="preserve"> 562</w:t>
      </w:r>
      <w:r w:rsidR="00D969C8" w:rsidRPr="009C53F4">
        <w:rPr>
          <w:rFonts w:eastAsiaTheme="minorEastAsia"/>
          <w:sz w:val="24"/>
          <w:szCs w:val="24"/>
          <w:lang w:eastAsia="zh-CN"/>
          <w14:ligatures w14:val="standardContextual"/>
        </w:rPr>
        <w:t>–</w:t>
      </w:r>
      <w:r w:rsidRPr="009C53F4">
        <w:rPr>
          <w:sz w:val="24"/>
          <w:szCs w:val="24"/>
        </w:rPr>
        <w:t>570.</w:t>
      </w:r>
      <w:r w:rsidR="00F037EF">
        <w:rPr>
          <w:sz w:val="24"/>
          <w:szCs w:val="24"/>
        </w:rPr>
        <w:t xml:space="preserve"> </w:t>
      </w:r>
    </w:p>
    <w:p w14:paraId="57E00EC7" w14:textId="5F6EA5E7" w:rsidR="00C47DA4" w:rsidRPr="00C37F0E" w:rsidRDefault="00C47DA4" w:rsidP="00C15002">
      <w:pPr>
        <w:spacing w:line="480" w:lineRule="auto"/>
        <w:ind w:left="360" w:hanging="360"/>
        <w:jc w:val="both"/>
        <w:rPr>
          <w:sz w:val="24"/>
          <w:szCs w:val="24"/>
        </w:rPr>
      </w:pPr>
      <w:proofErr w:type="spellStart"/>
      <w:r w:rsidRPr="00C37F0E">
        <w:rPr>
          <w:sz w:val="24"/>
          <w:szCs w:val="24"/>
        </w:rPr>
        <w:t>Toloa</w:t>
      </w:r>
      <w:proofErr w:type="spellEnd"/>
      <w:r w:rsidR="00437564">
        <w:rPr>
          <w:sz w:val="24"/>
          <w:szCs w:val="24"/>
        </w:rPr>
        <w:t>,</w:t>
      </w:r>
      <w:r w:rsidRPr="00C37F0E">
        <w:rPr>
          <w:sz w:val="24"/>
          <w:szCs w:val="24"/>
        </w:rPr>
        <w:t xml:space="preserve"> M</w:t>
      </w:r>
      <w:r w:rsidR="00437564">
        <w:rPr>
          <w:sz w:val="24"/>
          <w:szCs w:val="24"/>
        </w:rPr>
        <w:t>.</w:t>
      </w:r>
      <w:r w:rsidRPr="00C37F0E">
        <w:rPr>
          <w:sz w:val="24"/>
          <w:szCs w:val="24"/>
        </w:rPr>
        <w:t xml:space="preserve">, </w:t>
      </w:r>
      <w:r w:rsidR="00437564">
        <w:rPr>
          <w:sz w:val="24"/>
          <w:szCs w:val="24"/>
        </w:rPr>
        <w:t xml:space="preserve">&amp; </w:t>
      </w:r>
      <w:r w:rsidRPr="00C37F0E">
        <w:rPr>
          <w:sz w:val="24"/>
          <w:szCs w:val="24"/>
        </w:rPr>
        <w:t>McNaughton</w:t>
      </w:r>
      <w:r w:rsidR="00437564">
        <w:rPr>
          <w:sz w:val="24"/>
          <w:szCs w:val="24"/>
        </w:rPr>
        <w:t>,</w:t>
      </w:r>
      <w:r w:rsidR="005F5022" w:rsidRPr="00C37F0E">
        <w:rPr>
          <w:sz w:val="24"/>
          <w:szCs w:val="24"/>
        </w:rPr>
        <w:t xml:space="preserve"> S</w:t>
      </w:r>
      <w:r w:rsidR="00437564">
        <w:rPr>
          <w:sz w:val="24"/>
          <w:szCs w:val="24"/>
        </w:rPr>
        <w:t xml:space="preserve">. </w:t>
      </w:r>
      <w:r w:rsidR="005F5022" w:rsidRPr="00C37F0E">
        <w:rPr>
          <w:sz w:val="24"/>
          <w:szCs w:val="24"/>
        </w:rPr>
        <w:t>T</w:t>
      </w:r>
      <w:r w:rsidR="00437564">
        <w:rPr>
          <w:sz w:val="24"/>
          <w:szCs w:val="24"/>
        </w:rPr>
        <w:t>.</w:t>
      </w:r>
      <w:r w:rsidRPr="00C37F0E">
        <w:rPr>
          <w:sz w:val="24"/>
          <w:szCs w:val="24"/>
        </w:rPr>
        <w:t xml:space="preserve">, </w:t>
      </w:r>
      <w:r w:rsidR="00437564">
        <w:rPr>
          <w:sz w:val="24"/>
          <w:szCs w:val="24"/>
        </w:rPr>
        <w:t xml:space="preserve">&amp; </w:t>
      </w:r>
      <w:r w:rsidRPr="00C37F0E">
        <w:rPr>
          <w:sz w:val="24"/>
          <w:szCs w:val="24"/>
        </w:rPr>
        <w:t>Lai</w:t>
      </w:r>
      <w:r w:rsidR="00437564">
        <w:rPr>
          <w:sz w:val="24"/>
          <w:szCs w:val="24"/>
        </w:rPr>
        <w:t>,</w:t>
      </w:r>
      <w:r w:rsidR="005F5022" w:rsidRPr="00C37F0E">
        <w:rPr>
          <w:sz w:val="24"/>
          <w:szCs w:val="24"/>
        </w:rPr>
        <w:t xml:space="preserve"> M</w:t>
      </w:r>
      <w:r w:rsidRPr="00C37F0E">
        <w:rPr>
          <w:sz w:val="24"/>
          <w:szCs w:val="24"/>
        </w:rPr>
        <w:t xml:space="preserve">. </w:t>
      </w:r>
      <w:r w:rsidR="00437564">
        <w:rPr>
          <w:sz w:val="24"/>
          <w:szCs w:val="24"/>
        </w:rPr>
        <w:t>(</w:t>
      </w:r>
      <w:r w:rsidRPr="00C37F0E">
        <w:rPr>
          <w:sz w:val="24"/>
          <w:szCs w:val="24"/>
        </w:rPr>
        <w:t>2009</w:t>
      </w:r>
      <w:r w:rsidR="00437564">
        <w:rPr>
          <w:sz w:val="24"/>
          <w:szCs w:val="24"/>
        </w:rPr>
        <w:t>)</w:t>
      </w:r>
      <w:r w:rsidRPr="00C37F0E">
        <w:rPr>
          <w:sz w:val="24"/>
          <w:szCs w:val="24"/>
        </w:rPr>
        <w:t xml:space="preserve">. Biliteracy and language development in Samoan bilingual classrooms: the effects of increasing English reading comprehension. </w:t>
      </w:r>
      <w:r w:rsidRPr="00C37F0E">
        <w:rPr>
          <w:i/>
          <w:sz w:val="24"/>
          <w:szCs w:val="24"/>
        </w:rPr>
        <w:t>International Journal of Bilingual Education and Bilingualism</w:t>
      </w:r>
      <w:r w:rsidR="007D37F4">
        <w:rPr>
          <w:i/>
          <w:sz w:val="24"/>
          <w:szCs w:val="24"/>
        </w:rPr>
        <w:t>,</w:t>
      </w:r>
      <w:r w:rsidRPr="00C37F0E">
        <w:rPr>
          <w:i/>
          <w:sz w:val="24"/>
          <w:szCs w:val="24"/>
        </w:rPr>
        <w:t xml:space="preserve"> </w:t>
      </w:r>
      <w:r w:rsidRPr="00A531B3">
        <w:rPr>
          <w:i/>
          <w:iCs/>
          <w:sz w:val="24"/>
          <w:szCs w:val="24"/>
        </w:rPr>
        <w:t>12</w:t>
      </w:r>
      <w:r w:rsidR="00F037EF" w:rsidRPr="00A531B3">
        <w:rPr>
          <w:sz w:val="24"/>
          <w:szCs w:val="24"/>
        </w:rPr>
        <w:t>(5),</w:t>
      </w:r>
      <w:r w:rsidRPr="00C37F0E">
        <w:rPr>
          <w:sz w:val="24"/>
          <w:szCs w:val="24"/>
        </w:rPr>
        <w:t xml:space="preserve"> 513</w:t>
      </w:r>
      <w:r w:rsidR="00D969C8" w:rsidRPr="00C37F0E">
        <w:rPr>
          <w:rFonts w:eastAsiaTheme="minorEastAsia"/>
          <w:sz w:val="24"/>
          <w:szCs w:val="24"/>
          <w:lang w:eastAsia="zh-CN"/>
          <w14:ligatures w14:val="standardContextual"/>
        </w:rPr>
        <w:t>–</w:t>
      </w:r>
      <w:r w:rsidRPr="00C37F0E">
        <w:rPr>
          <w:sz w:val="24"/>
          <w:szCs w:val="24"/>
        </w:rPr>
        <w:t>531.</w:t>
      </w:r>
      <w:r w:rsidR="00F037EF">
        <w:rPr>
          <w:sz w:val="24"/>
          <w:szCs w:val="24"/>
        </w:rPr>
        <w:t xml:space="preserve"> </w:t>
      </w:r>
      <w:hyperlink r:id="rId52" w:history="1">
        <w:r w:rsidR="00F037EF" w:rsidRPr="00FC1818">
          <w:rPr>
            <w:rStyle w:val="Hyperlink"/>
            <w:sz w:val="24"/>
            <w:szCs w:val="24"/>
          </w:rPr>
          <w:t>https://doi.org/10.1080/13670050802366465</w:t>
        </w:r>
      </w:hyperlink>
    </w:p>
    <w:p w14:paraId="7DD9F67F" w14:textId="481EA21D" w:rsidR="00621A9C" w:rsidRDefault="00621A9C" w:rsidP="00C15002">
      <w:pPr>
        <w:widowControl/>
        <w:adjustRightInd w:val="0"/>
        <w:spacing w:line="480" w:lineRule="auto"/>
        <w:ind w:left="360" w:hanging="360"/>
        <w:jc w:val="both"/>
        <w:rPr>
          <w:rFonts w:eastAsiaTheme="minorEastAsia"/>
          <w:sz w:val="24"/>
          <w:szCs w:val="24"/>
          <w:lang w:eastAsia="zh-CN"/>
          <w14:ligatures w14:val="standardContextual"/>
        </w:rPr>
      </w:pPr>
      <w:proofErr w:type="spellStart"/>
      <w:r w:rsidRPr="00C37F0E">
        <w:rPr>
          <w:rFonts w:eastAsiaTheme="minorEastAsia"/>
          <w:sz w:val="24"/>
          <w:szCs w:val="24"/>
          <w:lang w:eastAsia="zh-CN"/>
          <w14:ligatures w14:val="standardContextual"/>
        </w:rPr>
        <w:t>Trapman</w:t>
      </w:r>
      <w:proofErr w:type="spellEnd"/>
      <w:r w:rsidRPr="00C37F0E">
        <w:rPr>
          <w:rFonts w:eastAsiaTheme="minorEastAsia"/>
          <w:sz w:val="24"/>
          <w:szCs w:val="24"/>
          <w:lang w:eastAsia="zh-CN"/>
          <w14:ligatures w14:val="standardContextual"/>
        </w:rPr>
        <w:t>, M</w:t>
      </w:r>
      <w:r w:rsidR="0043756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van </w:t>
      </w:r>
      <w:proofErr w:type="spellStart"/>
      <w:r w:rsidRPr="00C37F0E">
        <w:rPr>
          <w:rFonts w:eastAsiaTheme="minorEastAsia"/>
          <w:sz w:val="24"/>
          <w:szCs w:val="24"/>
          <w:lang w:eastAsia="zh-CN"/>
          <w14:ligatures w14:val="standardContextual"/>
        </w:rPr>
        <w:t>Gelderen</w:t>
      </w:r>
      <w:proofErr w:type="spellEnd"/>
      <w:r w:rsidRPr="00C37F0E">
        <w:rPr>
          <w:rFonts w:eastAsiaTheme="minorEastAsia"/>
          <w:sz w:val="24"/>
          <w:szCs w:val="24"/>
          <w:lang w:eastAsia="zh-CN"/>
          <w14:ligatures w14:val="standardContextual"/>
        </w:rPr>
        <w:t>, A</w:t>
      </w:r>
      <w:r w:rsidR="0043756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van </w:t>
      </w:r>
      <w:proofErr w:type="spellStart"/>
      <w:r w:rsidRPr="00C37F0E">
        <w:rPr>
          <w:rFonts w:eastAsiaTheme="minorEastAsia"/>
          <w:sz w:val="24"/>
          <w:szCs w:val="24"/>
          <w:lang w:eastAsia="zh-CN"/>
          <w14:ligatures w14:val="standardContextual"/>
        </w:rPr>
        <w:t>Schooten</w:t>
      </w:r>
      <w:proofErr w:type="spellEnd"/>
      <w:r w:rsidRPr="00C37F0E">
        <w:rPr>
          <w:rFonts w:eastAsiaTheme="minorEastAsia"/>
          <w:sz w:val="24"/>
          <w:szCs w:val="24"/>
          <w:lang w:eastAsia="zh-CN"/>
          <w14:ligatures w14:val="standardContextual"/>
        </w:rPr>
        <w:t>, E</w:t>
      </w:r>
      <w:r w:rsidR="0043756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w:t>
      </w:r>
      <w:r w:rsidR="00437564">
        <w:rPr>
          <w:rFonts w:eastAsiaTheme="minorEastAsia"/>
          <w:sz w:val="24"/>
          <w:szCs w:val="24"/>
          <w:lang w:eastAsia="zh-CN"/>
          <w14:ligatures w14:val="standardContextual"/>
        </w:rPr>
        <w:t xml:space="preserve">&amp; </w:t>
      </w:r>
      <w:proofErr w:type="spellStart"/>
      <w:r w:rsidRPr="00C37F0E">
        <w:rPr>
          <w:rFonts w:eastAsiaTheme="minorEastAsia"/>
          <w:sz w:val="24"/>
          <w:szCs w:val="24"/>
          <w:lang w:eastAsia="zh-CN"/>
          <w14:ligatures w14:val="standardContextual"/>
        </w:rPr>
        <w:t>Hulstijn</w:t>
      </w:r>
      <w:proofErr w:type="spellEnd"/>
      <w:r w:rsidRPr="00C37F0E">
        <w:rPr>
          <w:rFonts w:eastAsiaTheme="minorEastAsia"/>
          <w:sz w:val="24"/>
          <w:szCs w:val="24"/>
          <w:lang w:eastAsia="zh-CN"/>
          <w14:ligatures w14:val="standardContextual"/>
        </w:rPr>
        <w:t xml:space="preserve">, J. </w:t>
      </w:r>
      <w:r w:rsidR="0043756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2017</w:t>
      </w:r>
      <w:r w:rsidR="0043756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Reading Comprehension Level and Development in Native and Language Minority Adolescent Low Achievers: Roles of Linguistic and Metacognitive Knowledge and Fluency. </w:t>
      </w:r>
      <w:r w:rsidRPr="00C37F0E">
        <w:rPr>
          <w:rFonts w:eastAsiaTheme="minorEastAsia"/>
          <w:i/>
          <w:iCs/>
          <w:sz w:val="24"/>
          <w:szCs w:val="24"/>
          <w:lang w:eastAsia="zh-CN"/>
          <w14:ligatures w14:val="standardContextual"/>
        </w:rPr>
        <w:t>Reading &amp; Writing Quarterly</w:t>
      </w:r>
      <w:r w:rsidRPr="00C37F0E">
        <w:rPr>
          <w:rFonts w:eastAsiaTheme="minorEastAsia"/>
          <w:sz w:val="24"/>
          <w:szCs w:val="24"/>
          <w:lang w:eastAsia="zh-CN"/>
          <w14:ligatures w14:val="standardContextual"/>
        </w:rPr>
        <w:t xml:space="preserve">: </w:t>
      </w:r>
      <w:r w:rsidRPr="00C37F0E">
        <w:rPr>
          <w:rFonts w:eastAsiaTheme="minorEastAsia"/>
          <w:i/>
          <w:iCs/>
          <w:sz w:val="24"/>
          <w:szCs w:val="24"/>
          <w:lang w:eastAsia="zh-CN"/>
          <w14:ligatures w14:val="standardContextual"/>
        </w:rPr>
        <w:t>Overcoming Learning Difficulties</w:t>
      </w:r>
      <w:r w:rsidR="007D37F4">
        <w:rPr>
          <w:rFonts w:eastAsiaTheme="minorEastAsia"/>
          <w:i/>
          <w:iCs/>
          <w:sz w:val="24"/>
          <w:szCs w:val="24"/>
          <w:lang w:eastAsia="zh-CN"/>
          <w14:ligatures w14:val="standardContextual"/>
        </w:rPr>
        <w:t>,</w:t>
      </w:r>
      <w:r w:rsidRPr="00C37F0E">
        <w:rPr>
          <w:rFonts w:eastAsiaTheme="minorEastAsia"/>
          <w:i/>
          <w:iCs/>
          <w:sz w:val="24"/>
          <w:szCs w:val="24"/>
          <w:lang w:eastAsia="zh-CN"/>
          <w14:ligatures w14:val="standardContextual"/>
        </w:rPr>
        <w:t xml:space="preserve"> </w:t>
      </w:r>
      <w:r w:rsidRPr="00A531B3">
        <w:rPr>
          <w:rFonts w:eastAsiaTheme="minorEastAsia"/>
          <w:i/>
          <w:iCs/>
          <w:sz w:val="24"/>
          <w:szCs w:val="24"/>
          <w:lang w:eastAsia="zh-CN"/>
          <w14:ligatures w14:val="standardContextual"/>
        </w:rPr>
        <w:t>33</w:t>
      </w:r>
      <w:r w:rsidR="009C53F4" w:rsidRPr="00A531B3">
        <w:rPr>
          <w:rFonts w:eastAsiaTheme="minorEastAsia"/>
          <w:sz w:val="24"/>
          <w:szCs w:val="24"/>
          <w:lang w:eastAsia="zh-CN"/>
          <w14:ligatures w14:val="standardContextual"/>
        </w:rPr>
        <w:t>(3)</w:t>
      </w:r>
      <w:r w:rsidR="009C53F4" w:rsidRPr="009C53F4">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 xml:space="preserve"> 239</w:t>
      </w:r>
      <w:r w:rsidR="00D969C8" w:rsidRPr="00C37F0E">
        <w:rPr>
          <w:rFonts w:eastAsiaTheme="minorEastAsia"/>
          <w:sz w:val="24"/>
          <w:szCs w:val="24"/>
          <w:lang w:eastAsia="zh-CN"/>
          <w14:ligatures w14:val="standardContextual"/>
        </w:rPr>
        <w:t>–</w:t>
      </w:r>
      <w:r w:rsidRPr="00C37F0E">
        <w:rPr>
          <w:rFonts w:eastAsiaTheme="minorEastAsia"/>
          <w:sz w:val="24"/>
          <w:szCs w:val="24"/>
          <w:lang w:eastAsia="zh-CN"/>
          <w14:ligatures w14:val="standardContextual"/>
        </w:rPr>
        <w:t>257.</w:t>
      </w:r>
      <w:r w:rsidR="009C53F4">
        <w:rPr>
          <w:rFonts w:eastAsiaTheme="minorEastAsia"/>
          <w:sz w:val="24"/>
          <w:szCs w:val="24"/>
          <w:lang w:eastAsia="zh-CN"/>
          <w14:ligatures w14:val="standardContextual"/>
        </w:rPr>
        <w:t xml:space="preserve"> </w:t>
      </w:r>
      <w:hyperlink r:id="rId53" w:history="1">
        <w:r w:rsidR="00FC1818" w:rsidRPr="00FC1818">
          <w:rPr>
            <w:rStyle w:val="Hyperlink"/>
            <w:rFonts w:eastAsiaTheme="minorEastAsia"/>
            <w:sz w:val="24"/>
            <w:szCs w:val="24"/>
            <w:lang w:eastAsia="zh-CN"/>
            <w14:ligatures w14:val="standardContextual"/>
          </w:rPr>
          <w:t>https://doi.org/10.1080/10573569.2016.1183541</w:t>
        </w:r>
      </w:hyperlink>
    </w:p>
    <w:p w14:paraId="6AD909F0" w14:textId="36371215" w:rsidR="008D4544" w:rsidRDefault="008D4544" w:rsidP="00C15002">
      <w:pPr>
        <w:widowControl/>
        <w:adjustRightInd w:val="0"/>
        <w:spacing w:line="480" w:lineRule="auto"/>
        <w:ind w:left="360" w:hanging="360"/>
        <w:jc w:val="both"/>
        <w:rPr>
          <w:sz w:val="24"/>
          <w:szCs w:val="24"/>
        </w:rPr>
      </w:pPr>
      <w:r w:rsidRPr="00C37F0E">
        <w:rPr>
          <w:sz w:val="24"/>
          <w:szCs w:val="24"/>
        </w:rPr>
        <w:t xml:space="preserve">van </w:t>
      </w:r>
      <w:proofErr w:type="spellStart"/>
      <w:r w:rsidRPr="00C37F0E">
        <w:rPr>
          <w:sz w:val="24"/>
          <w:szCs w:val="24"/>
        </w:rPr>
        <w:t>Gelderen</w:t>
      </w:r>
      <w:proofErr w:type="spellEnd"/>
      <w:r w:rsidR="00437564">
        <w:rPr>
          <w:sz w:val="24"/>
          <w:szCs w:val="24"/>
        </w:rPr>
        <w:t>,</w:t>
      </w:r>
      <w:r w:rsidRPr="00C37F0E">
        <w:rPr>
          <w:sz w:val="24"/>
          <w:szCs w:val="24"/>
        </w:rPr>
        <w:t xml:space="preserve"> A</w:t>
      </w:r>
      <w:r w:rsidR="00437564">
        <w:rPr>
          <w:sz w:val="24"/>
          <w:szCs w:val="24"/>
        </w:rPr>
        <w:t>.</w:t>
      </w:r>
      <w:r w:rsidRPr="00C37F0E">
        <w:rPr>
          <w:sz w:val="24"/>
          <w:szCs w:val="24"/>
        </w:rPr>
        <w:t xml:space="preserve">, </w:t>
      </w:r>
      <w:proofErr w:type="spellStart"/>
      <w:r w:rsidRPr="00C37F0E">
        <w:rPr>
          <w:sz w:val="24"/>
          <w:szCs w:val="24"/>
        </w:rPr>
        <w:t>Schoonen</w:t>
      </w:r>
      <w:proofErr w:type="spellEnd"/>
      <w:r w:rsidR="00437564">
        <w:rPr>
          <w:sz w:val="24"/>
          <w:szCs w:val="24"/>
        </w:rPr>
        <w:t>,</w:t>
      </w:r>
      <w:r w:rsidRPr="00C37F0E">
        <w:rPr>
          <w:sz w:val="24"/>
          <w:szCs w:val="24"/>
        </w:rPr>
        <w:t xml:space="preserve"> R</w:t>
      </w:r>
      <w:r w:rsidR="00437564">
        <w:rPr>
          <w:sz w:val="24"/>
          <w:szCs w:val="24"/>
        </w:rPr>
        <w:t>.</w:t>
      </w:r>
      <w:r w:rsidRPr="00C37F0E">
        <w:rPr>
          <w:sz w:val="24"/>
          <w:szCs w:val="24"/>
        </w:rPr>
        <w:t>,</w:t>
      </w:r>
      <w:r>
        <w:rPr>
          <w:sz w:val="24"/>
          <w:szCs w:val="24"/>
        </w:rPr>
        <w:t xml:space="preserve"> de </w:t>
      </w:r>
      <w:proofErr w:type="spellStart"/>
      <w:r w:rsidRPr="00C37F0E">
        <w:rPr>
          <w:sz w:val="24"/>
          <w:szCs w:val="24"/>
        </w:rPr>
        <w:t>Glopper</w:t>
      </w:r>
      <w:proofErr w:type="spellEnd"/>
      <w:r w:rsidR="00437564">
        <w:rPr>
          <w:sz w:val="24"/>
          <w:szCs w:val="24"/>
        </w:rPr>
        <w:t>,</w:t>
      </w:r>
      <w:r w:rsidRPr="00C37F0E">
        <w:rPr>
          <w:sz w:val="24"/>
          <w:szCs w:val="24"/>
        </w:rPr>
        <w:t xml:space="preserve"> K</w:t>
      </w:r>
      <w:r w:rsidR="00437564">
        <w:rPr>
          <w:sz w:val="24"/>
          <w:szCs w:val="24"/>
        </w:rPr>
        <w:t>.</w:t>
      </w:r>
      <w:r w:rsidRPr="00C37F0E">
        <w:rPr>
          <w:sz w:val="24"/>
          <w:szCs w:val="24"/>
        </w:rPr>
        <w:t xml:space="preserve">, </w:t>
      </w:r>
      <w:proofErr w:type="spellStart"/>
      <w:r w:rsidRPr="00C37F0E">
        <w:rPr>
          <w:sz w:val="24"/>
          <w:szCs w:val="24"/>
        </w:rPr>
        <w:t>Hulstijn</w:t>
      </w:r>
      <w:proofErr w:type="spellEnd"/>
      <w:r w:rsidR="00437564">
        <w:rPr>
          <w:sz w:val="24"/>
          <w:szCs w:val="24"/>
        </w:rPr>
        <w:t>,</w:t>
      </w:r>
      <w:r w:rsidRPr="00C37F0E">
        <w:rPr>
          <w:sz w:val="24"/>
          <w:szCs w:val="24"/>
        </w:rPr>
        <w:t xml:space="preserve"> J.</w:t>
      </w:r>
      <w:r>
        <w:rPr>
          <w:sz w:val="24"/>
          <w:szCs w:val="24"/>
        </w:rPr>
        <w:t>,</w:t>
      </w:r>
      <w:r w:rsidRPr="008D4544">
        <w:rPr>
          <w:sz w:val="24"/>
          <w:szCs w:val="24"/>
        </w:rPr>
        <w:t xml:space="preserve"> </w:t>
      </w:r>
      <w:proofErr w:type="spellStart"/>
      <w:r w:rsidRPr="008D4544">
        <w:rPr>
          <w:sz w:val="24"/>
          <w:szCs w:val="24"/>
        </w:rPr>
        <w:t>Simis</w:t>
      </w:r>
      <w:proofErr w:type="spellEnd"/>
      <w:r w:rsidRPr="008D4544">
        <w:rPr>
          <w:sz w:val="24"/>
          <w:szCs w:val="24"/>
        </w:rPr>
        <w:t xml:space="preserve">, </w:t>
      </w:r>
      <w:r>
        <w:rPr>
          <w:sz w:val="24"/>
          <w:szCs w:val="24"/>
        </w:rPr>
        <w:t xml:space="preserve">A., </w:t>
      </w:r>
      <w:r w:rsidRPr="008D4544">
        <w:rPr>
          <w:sz w:val="24"/>
          <w:szCs w:val="24"/>
        </w:rPr>
        <w:t xml:space="preserve">Snellings, </w:t>
      </w:r>
      <w:r>
        <w:rPr>
          <w:sz w:val="24"/>
          <w:szCs w:val="24"/>
        </w:rPr>
        <w:t xml:space="preserve">P., </w:t>
      </w:r>
      <w:r w:rsidR="00437564">
        <w:rPr>
          <w:sz w:val="24"/>
          <w:szCs w:val="24"/>
        </w:rPr>
        <w:t xml:space="preserve">&amp; </w:t>
      </w:r>
      <w:r w:rsidRPr="008D4544">
        <w:rPr>
          <w:sz w:val="24"/>
          <w:szCs w:val="24"/>
        </w:rPr>
        <w:t>Stevenson</w:t>
      </w:r>
      <w:r>
        <w:rPr>
          <w:sz w:val="24"/>
          <w:szCs w:val="24"/>
        </w:rPr>
        <w:t xml:space="preserve">, M. </w:t>
      </w:r>
      <w:r w:rsidR="00437564">
        <w:rPr>
          <w:sz w:val="24"/>
          <w:szCs w:val="24"/>
        </w:rPr>
        <w:t>(</w:t>
      </w:r>
      <w:r>
        <w:rPr>
          <w:sz w:val="24"/>
          <w:szCs w:val="24"/>
        </w:rPr>
        <w:t>2004</w:t>
      </w:r>
      <w:r w:rsidR="00437564">
        <w:rPr>
          <w:sz w:val="24"/>
          <w:szCs w:val="24"/>
        </w:rPr>
        <w:t>)</w:t>
      </w:r>
      <w:r>
        <w:rPr>
          <w:sz w:val="24"/>
          <w:szCs w:val="24"/>
        </w:rPr>
        <w:t xml:space="preserve">. </w:t>
      </w:r>
      <w:r w:rsidRPr="00A531B3">
        <w:rPr>
          <w:sz w:val="24"/>
          <w:szCs w:val="24"/>
        </w:rPr>
        <w:t>Linguistic knowledge, processing speed, and metacognitive knowledge in first- and second-language reading comprehension: A componential analysis</w:t>
      </w:r>
      <w:r>
        <w:rPr>
          <w:sz w:val="24"/>
          <w:szCs w:val="24"/>
        </w:rPr>
        <w:t xml:space="preserve">. </w:t>
      </w:r>
      <w:hyperlink r:id="rId54" w:history="1">
        <w:r w:rsidRPr="00322082">
          <w:rPr>
            <w:rStyle w:val="Hyperlink"/>
            <w:i/>
            <w:iCs/>
            <w:color w:val="auto"/>
            <w:sz w:val="24"/>
            <w:szCs w:val="24"/>
            <w:u w:val="none"/>
          </w:rPr>
          <w:t>Journal of Educational Psychology</w:t>
        </w:r>
      </w:hyperlink>
      <w:r w:rsidR="007D37F4" w:rsidRPr="00322082">
        <w:rPr>
          <w:i/>
          <w:iCs/>
          <w:sz w:val="24"/>
          <w:szCs w:val="24"/>
        </w:rPr>
        <w:t>,</w:t>
      </w:r>
      <w:r>
        <w:rPr>
          <w:sz w:val="24"/>
          <w:szCs w:val="24"/>
        </w:rPr>
        <w:t xml:space="preserve"> </w:t>
      </w:r>
      <w:r w:rsidRPr="00A531B3">
        <w:rPr>
          <w:i/>
          <w:iCs/>
          <w:sz w:val="24"/>
          <w:szCs w:val="24"/>
        </w:rPr>
        <w:t>96</w:t>
      </w:r>
      <w:r w:rsidR="0002465F">
        <w:rPr>
          <w:sz w:val="24"/>
          <w:szCs w:val="24"/>
        </w:rPr>
        <w:t>(1)</w:t>
      </w:r>
      <w:r>
        <w:rPr>
          <w:sz w:val="24"/>
          <w:szCs w:val="24"/>
        </w:rPr>
        <w:t>, 19</w:t>
      </w:r>
      <w:r w:rsidR="00D969C8" w:rsidRPr="00C37F0E">
        <w:rPr>
          <w:rFonts w:eastAsiaTheme="minorEastAsia"/>
          <w:sz w:val="24"/>
          <w:szCs w:val="24"/>
          <w:lang w:eastAsia="zh-CN"/>
          <w14:ligatures w14:val="standardContextual"/>
        </w:rPr>
        <w:t>–</w:t>
      </w:r>
      <w:r>
        <w:rPr>
          <w:sz w:val="24"/>
          <w:szCs w:val="24"/>
        </w:rPr>
        <w:t xml:space="preserve">30. </w:t>
      </w:r>
      <w:hyperlink r:id="rId55" w:history="1">
        <w:r w:rsidR="00FC1818" w:rsidRPr="00FC1818">
          <w:rPr>
            <w:rStyle w:val="Hyperlink"/>
            <w:sz w:val="24"/>
            <w:szCs w:val="24"/>
          </w:rPr>
          <w:t>https://doi.org/10.1037/0022-0663.96.1.19</w:t>
        </w:r>
      </w:hyperlink>
    </w:p>
    <w:p w14:paraId="2B5B3884" w14:textId="79BD7DC7" w:rsidR="00C47DA4" w:rsidRDefault="00C47DA4" w:rsidP="00C15002">
      <w:pPr>
        <w:pStyle w:val="BodyText"/>
        <w:spacing w:line="480" w:lineRule="auto"/>
        <w:ind w:left="360" w:hanging="360"/>
        <w:jc w:val="both"/>
        <w:rPr>
          <w:rStyle w:val="Hyperlink"/>
          <w:color w:val="auto"/>
          <w:spacing w:val="-4"/>
          <w:sz w:val="24"/>
          <w:szCs w:val="24"/>
          <w:u w:val="none"/>
        </w:rPr>
      </w:pPr>
      <w:r w:rsidRPr="00C37F0E">
        <w:rPr>
          <w:sz w:val="24"/>
          <w:szCs w:val="24"/>
        </w:rPr>
        <w:t xml:space="preserve">van </w:t>
      </w:r>
      <w:proofErr w:type="spellStart"/>
      <w:r w:rsidRPr="00C37F0E">
        <w:rPr>
          <w:sz w:val="24"/>
          <w:szCs w:val="24"/>
        </w:rPr>
        <w:t>Gelderen</w:t>
      </w:r>
      <w:proofErr w:type="spellEnd"/>
      <w:r w:rsidR="00437564">
        <w:rPr>
          <w:sz w:val="24"/>
          <w:szCs w:val="24"/>
        </w:rPr>
        <w:t>,</w:t>
      </w:r>
      <w:r w:rsidRPr="00C37F0E">
        <w:rPr>
          <w:sz w:val="24"/>
          <w:szCs w:val="24"/>
        </w:rPr>
        <w:t xml:space="preserve"> A</w:t>
      </w:r>
      <w:r w:rsidR="00437564">
        <w:rPr>
          <w:sz w:val="24"/>
          <w:szCs w:val="24"/>
        </w:rPr>
        <w:t>.</w:t>
      </w:r>
      <w:r w:rsidRPr="00C37F0E">
        <w:rPr>
          <w:sz w:val="24"/>
          <w:szCs w:val="24"/>
        </w:rPr>
        <w:t xml:space="preserve">, </w:t>
      </w:r>
      <w:proofErr w:type="spellStart"/>
      <w:r w:rsidRPr="00C37F0E">
        <w:rPr>
          <w:sz w:val="24"/>
          <w:szCs w:val="24"/>
        </w:rPr>
        <w:t>Schoonen</w:t>
      </w:r>
      <w:proofErr w:type="spellEnd"/>
      <w:r w:rsidR="00437564">
        <w:rPr>
          <w:sz w:val="24"/>
          <w:szCs w:val="24"/>
        </w:rPr>
        <w:t>,</w:t>
      </w:r>
      <w:r w:rsidR="005F5022" w:rsidRPr="00C37F0E">
        <w:rPr>
          <w:sz w:val="24"/>
          <w:szCs w:val="24"/>
        </w:rPr>
        <w:t xml:space="preserve"> R</w:t>
      </w:r>
      <w:r w:rsidR="00437564">
        <w:rPr>
          <w:sz w:val="24"/>
          <w:szCs w:val="24"/>
        </w:rPr>
        <w:t>.</w:t>
      </w:r>
      <w:r w:rsidRPr="00C37F0E">
        <w:rPr>
          <w:sz w:val="24"/>
          <w:szCs w:val="24"/>
        </w:rPr>
        <w:t>,</w:t>
      </w:r>
      <w:r w:rsidRPr="00C37F0E">
        <w:rPr>
          <w:spacing w:val="78"/>
          <w:sz w:val="24"/>
          <w:szCs w:val="24"/>
        </w:rPr>
        <w:t xml:space="preserve"> </w:t>
      </w:r>
      <w:proofErr w:type="spellStart"/>
      <w:r w:rsidRPr="00C37F0E">
        <w:rPr>
          <w:sz w:val="24"/>
          <w:szCs w:val="24"/>
        </w:rPr>
        <w:t>Stoel</w:t>
      </w:r>
      <w:proofErr w:type="spellEnd"/>
      <w:r w:rsidR="00437564">
        <w:rPr>
          <w:sz w:val="24"/>
          <w:szCs w:val="24"/>
        </w:rPr>
        <w:t>,</w:t>
      </w:r>
      <w:r w:rsidR="005F5022" w:rsidRPr="00C37F0E">
        <w:rPr>
          <w:sz w:val="24"/>
          <w:szCs w:val="24"/>
        </w:rPr>
        <w:t xml:space="preserve"> R</w:t>
      </w:r>
      <w:r w:rsidR="00437564">
        <w:rPr>
          <w:sz w:val="24"/>
          <w:szCs w:val="24"/>
        </w:rPr>
        <w:t>.</w:t>
      </w:r>
      <w:r w:rsidRPr="00C37F0E">
        <w:rPr>
          <w:sz w:val="24"/>
          <w:szCs w:val="24"/>
        </w:rPr>
        <w:t>,</w:t>
      </w:r>
      <w:r w:rsidRPr="00C37F0E">
        <w:rPr>
          <w:spacing w:val="75"/>
          <w:sz w:val="24"/>
          <w:szCs w:val="24"/>
        </w:rPr>
        <w:t xml:space="preserve"> </w:t>
      </w:r>
      <w:r w:rsidR="00322082">
        <w:rPr>
          <w:spacing w:val="75"/>
          <w:sz w:val="24"/>
          <w:szCs w:val="24"/>
        </w:rPr>
        <w:t>d</w:t>
      </w:r>
      <w:r w:rsidR="008D4544">
        <w:rPr>
          <w:spacing w:val="75"/>
          <w:sz w:val="24"/>
          <w:szCs w:val="24"/>
        </w:rPr>
        <w:t xml:space="preserve">e </w:t>
      </w:r>
      <w:proofErr w:type="spellStart"/>
      <w:r w:rsidRPr="00C37F0E">
        <w:rPr>
          <w:sz w:val="24"/>
          <w:szCs w:val="24"/>
        </w:rPr>
        <w:t>Glopper</w:t>
      </w:r>
      <w:proofErr w:type="spellEnd"/>
      <w:r w:rsidR="00437564">
        <w:rPr>
          <w:sz w:val="24"/>
          <w:szCs w:val="24"/>
        </w:rPr>
        <w:t>,</w:t>
      </w:r>
      <w:r w:rsidR="005F5022" w:rsidRPr="00C37F0E">
        <w:rPr>
          <w:sz w:val="24"/>
          <w:szCs w:val="24"/>
        </w:rPr>
        <w:t xml:space="preserve"> K</w:t>
      </w:r>
      <w:r w:rsidR="00437564">
        <w:rPr>
          <w:sz w:val="24"/>
          <w:szCs w:val="24"/>
        </w:rPr>
        <w:t>.</w:t>
      </w:r>
      <w:r w:rsidRPr="00C37F0E">
        <w:rPr>
          <w:sz w:val="24"/>
          <w:szCs w:val="24"/>
        </w:rPr>
        <w:t xml:space="preserve">, </w:t>
      </w:r>
      <w:r w:rsidR="00437564">
        <w:rPr>
          <w:sz w:val="24"/>
          <w:szCs w:val="24"/>
        </w:rPr>
        <w:t xml:space="preserve">&amp; </w:t>
      </w:r>
      <w:proofErr w:type="spellStart"/>
      <w:r w:rsidRPr="00C37F0E">
        <w:rPr>
          <w:sz w:val="24"/>
          <w:szCs w:val="24"/>
        </w:rPr>
        <w:t>Hulstijn</w:t>
      </w:r>
      <w:proofErr w:type="spellEnd"/>
      <w:r w:rsidR="00437564">
        <w:rPr>
          <w:sz w:val="24"/>
          <w:szCs w:val="24"/>
        </w:rPr>
        <w:t>,</w:t>
      </w:r>
      <w:r w:rsidR="005F5022" w:rsidRPr="00C37F0E">
        <w:rPr>
          <w:sz w:val="24"/>
          <w:szCs w:val="24"/>
        </w:rPr>
        <w:t xml:space="preserve"> J</w:t>
      </w:r>
      <w:r w:rsidRPr="00C37F0E">
        <w:rPr>
          <w:sz w:val="24"/>
          <w:szCs w:val="24"/>
        </w:rPr>
        <w:t xml:space="preserve">. </w:t>
      </w:r>
      <w:r w:rsidR="00437564">
        <w:rPr>
          <w:sz w:val="24"/>
          <w:szCs w:val="24"/>
        </w:rPr>
        <w:t>(</w:t>
      </w:r>
      <w:r w:rsidRPr="00C37F0E">
        <w:rPr>
          <w:sz w:val="24"/>
          <w:szCs w:val="24"/>
        </w:rPr>
        <w:t>2007</w:t>
      </w:r>
      <w:r w:rsidR="00437564">
        <w:rPr>
          <w:sz w:val="24"/>
          <w:szCs w:val="24"/>
        </w:rPr>
        <w:t>)</w:t>
      </w:r>
      <w:r w:rsidRPr="00C37F0E">
        <w:rPr>
          <w:sz w:val="24"/>
          <w:szCs w:val="24"/>
        </w:rPr>
        <w:t>. Development of adolescent reading comprehension in language 1 and language 2: A longitudinal</w:t>
      </w:r>
      <w:r w:rsidRPr="00C37F0E">
        <w:rPr>
          <w:spacing w:val="40"/>
          <w:sz w:val="24"/>
          <w:szCs w:val="24"/>
        </w:rPr>
        <w:t xml:space="preserve"> </w:t>
      </w:r>
      <w:r w:rsidRPr="00C37F0E">
        <w:rPr>
          <w:sz w:val="24"/>
          <w:szCs w:val="24"/>
        </w:rPr>
        <w:t xml:space="preserve">analysis of constituent components. </w:t>
      </w:r>
      <w:r w:rsidRPr="00C37F0E">
        <w:rPr>
          <w:i/>
          <w:sz w:val="24"/>
          <w:szCs w:val="24"/>
        </w:rPr>
        <w:t>Journal of Educational Psychology</w:t>
      </w:r>
      <w:r w:rsidR="007D37F4">
        <w:rPr>
          <w:i/>
          <w:sz w:val="24"/>
          <w:szCs w:val="24"/>
        </w:rPr>
        <w:t>,</w:t>
      </w:r>
      <w:r w:rsidRPr="00C37F0E">
        <w:rPr>
          <w:i/>
          <w:spacing w:val="80"/>
          <w:sz w:val="24"/>
          <w:szCs w:val="24"/>
        </w:rPr>
        <w:t xml:space="preserve"> </w:t>
      </w:r>
      <w:r w:rsidRPr="00A531B3">
        <w:rPr>
          <w:i/>
          <w:iCs/>
          <w:sz w:val="24"/>
          <w:szCs w:val="24"/>
        </w:rPr>
        <w:t>99</w:t>
      </w:r>
      <w:r w:rsidR="00A83938" w:rsidRPr="00A531B3">
        <w:rPr>
          <w:sz w:val="24"/>
          <w:szCs w:val="24"/>
        </w:rPr>
        <w:t>(3),</w:t>
      </w:r>
      <w:r w:rsidRPr="00C37F0E">
        <w:rPr>
          <w:sz w:val="24"/>
          <w:szCs w:val="24"/>
        </w:rPr>
        <w:t xml:space="preserve"> 477</w:t>
      </w:r>
      <w:r w:rsidR="00D969C8" w:rsidRPr="00C37F0E">
        <w:rPr>
          <w:rFonts w:eastAsiaTheme="minorEastAsia"/>
          <w:sz w:val="24"/>
          <w:szCs w:val="24"/>
          <w:lang w:eastAsia="zh-CN"/>
          <w14:ligatures w14:val="standardContextual"/>
        </w:rPr>
        <w:t>–</w:t>
      </w:r>
      <w:r w:rsidRPr="00C37F0E">
        <w:rPr>
          <w:spacing w:val="-4"/>
          <w:sz w:val="24"/>
          <w:szCs w:val="24"/>
        </w:rPr>
        <w:t>491.</w:t>
      </w:r>
      <w:r w:rsidR="00A83938">
        <w:rPr>
          <w:spacing w:val="-4"/>
          <w:sz w:val="24"/>
          <w:szCs w:val="24"/>
        </w:rPr>
        <w:t xml:space="preserve"> </w:t>
      </w:r>
      <w:hyperlink r:id="rId56" w:tgtFrame="_blank" w:history="1">
        <w:r w:rsidR="00A83938" w:rsidRPr="00FC1818">
          <w:rPr>
            <w:rStyle w:val="Hyperlink"/>
            <w:sz w:val="24"/>
            <w:szCs w:val="24"/>
          </w:rPr>
          <w:t>https://doi.org/</w:t>
        </w:r>
        <w:r w:rsidR="00A83938" w:rsidRPr="00FC0386">
          <w:rPr>
            <w:rStyle w:val="Hyperlink"/>
            <w:spacing w:val="-4"/>
            <w:sz w:val="24"/>
            <w:szCs w:val="24"/>
          </w:rPr>
          <w:t>10.1037/0022-0663.99.3.477</w:t>
        </w:r>
      </w:hyperlink>
    </w:p>
    <w:p w14:paraId="6593E3D6" w14:textId="3CDBE59C" w:rsidR="00C47DA4" w:rsidRDefault="00C47DA4" w:rsidP="00C15002">
      <w:pPr>
        <w:pStyle w:val="BodyText"/>
        <w:tabs>
          <w:tab w:val="left" w:pos="8550"/>
        </w:tabs>
        <w:spacing w:before="1" w:line="480" w:lineRule="auto"/>
        <w:ind w:left="360" w:hanging="360"/>
        <w:jc w:val="both"/>
        <w:rPr>
          <w:sz w:val="24"/>
          <w:szCs w:val="24"/>
        </w:rPr>
      </w:pPr>
      <w:proofErr w:type="spellStart"/>
      <w:r w:rsidRPr="00C37F0E">
        <w:rPr>
          <w:sz w:val="24"/>
          <w:szCs w:val="24"/>
        </w:rPr>
        <w:t>Veenman</w:t>
      </w:r>
      <w:proofErr w:type="spellEnd"/>
      <w:r w:rsidR="00437564">
        <w:rPr>
          <w:sz w:val="24"/>
          <w:szCs w:val="24"/>
        </w:rPr>
        <w:t>,</w:t>
      </w:r>
      <w:r w:rsidRPr="00C37F0E">
        <w:rPr>
          <w:spacing w:val="15"/>
          <w:sz w:val="24"/>
          <w:szCs w:val="24"/>
        </w:rPr>
        <w:t xml:space="preserve"> </w:t>
      </w:r>
      <w:r w:rsidRPr="00C37F0E">
        <w:rPr>
          <w:sz w:val="24"/>
          <w:szCs w:val="24"/>
        </w:rPr>
        <w:t>M</w:t>
      </w:r>
      <w:r w:rsidR="00437564">
        <w:rPr>
          <w:sz w:val="24"/>
          <w:szCs w:val="24"/>
        </w:rPr>
        <w:t xml:space="preserve">. </w:t>
      </w:r>
      <w:r w:rsidRPr="00C37F0E">
        <w:rPr>
          <w:sz w:val="24"/>
          <w:szCs w:val="24"/>
        </w:rPr>
        <w:t>V.</w:t>
      </w:r>
      <w:r w:rsidRPr="00C37F0E">
        <w:rPr>
          <w:spacing w:val="15"/>
          <w:sz w:val="24"/>
          <w:szCs w:val="24"/>
        </w:rPr>
        <w:t xml:space="preserve"> </w:t>
      </w:r>
      <w:r w:rsidR="00437564">
        <w:rPr>
          <w:spacing w:val="15"/>
          <w:sz w:val="24"/>
          <w:szCs w:val="24"/>
        </w:rPr>
        <w:t>(</w:t>
      </w:r>
      <w:r w:rsidRPr="00C37F0E">
        <w:rPr>
          <w:sz w:val="24"/>
          <w:szCs w:val="24"/>
        </w:rPr>
        <w:t>2011</w:t>
      </w:r>
      <w:r w:rsidR="00437564">
        <w:rPr>
          <w:sz w:val="24"/>
          <w:szCs w:val="24"/>
        </w:rPr>
        <w:t>)</w:t>
      </w:r>
      <w:r w:rsidRPr="00C37F0E">
        <w:rPr>
          <w:sz w:val="24"/>
          <w:szCs w:val="24"/>
        </w:rPr>
        <w:t>.</w:t>
      </w:r>
      <w:r w:rsidRPr="00C37F0E">
        <w:rPr>
          <w:spacing w:val="15"/>
          <w:sz w:val="24"/>
          <w:szCs w:val="24"/>
        </w:rPr>
        <w:t xml:space="preserve"> </w:t>
      </w:r>
      <w:r w:rsidRPr="00C37F0E">
        <w:rPr>
          <w:sz w:val="24"/>
          <w:szCs w:val="24"/>
        </w:rPr>
        <w:t>Alternative</w:t>
      </w:r>
      <w:r w:rsidRPr="00C37F0E">
        <w:rPr>
          <w:spacing w:val="15"/>
          <w:sz w:val="24"/>
          <w:szCs w:val="24"/>
        </w:rPr>
        <w:t xml:space="preserve"> </w:t>
      </w:r>
      <w:r w:rsidRPr="00C37F0E">
        <w:rPr>
          <w:sz w:val="24"/>
          <w:szCs w:val="24"/>
        </w:rPr>
        <w:t>assessment</w:t>
      </w:r>
      <w:r w:rsidRPr="00C37F0E">
        <w:rPr>
          <w:spacing w:val="13"/>
          <w:sz w:val="24"/>
          <w:szCs w:val="24"/>
        </w:rPr>
        <w:t xml:space="preserve"> </w:t>
      </w:r>
      <w:r w:rsidRPr="00C37F0E">
        <w:rPr>
          <w:sz w:val="24"/>
          <w:szCs w:val="24"/>
        </w:rPr>
        <w:t>of</w:t>
      </w:r>
      <w:r w:rsidRPr="00C37F0E">
        <w:rPr>
          <w:spacing w:val="16"/>
          <w:sz w:val="24"/>
          <w:szCs w:val="24"/>
        </w:rPr>
        <w:t xml:space="preserve"> </w:t>
      </w:r>
      <w:r w:rsidRPr="00C37F0E">
        <w:rPr>
          <w:sz w:val="24"/>
          <w:szCs w:val="24"/>
        </w:rPr>
        <w:t xml:space="preserve">strategy </w:t>
      </w:r>
      <w:proofErr w:type="gramStart"/>
      <w:r w:rsidRPr="00C37F0E">
        <w:rPr>
          <w:sz w:val="24"/>
          <w:szCs w:val="24"/>
        </w:rPr>
        <w:t>use</w:t>
      </w:r>
      <w:proofErr w:type="gramEnd"/>
      <w:r w:rsidRPr="00C37F0E">
        <w:rPr>
          <w:spacing w:val="15"/>
          <w:sz w:val="24"/>
          <w:szCs w:val="24"/>
        </w:rPr>
        <w:t xml:space="preserve"> </w:t>
      </w:r>
      <w:r w:rsidRPr="00C37F0E">
        <w:rPr>
          <w:sz w:val="24"/>
          <w:szCs w:val="24"/>
        </w:rPr>
        <w:t>with self-report</w:t>
      </w:r>
      <w:r w:rsidRPr="00C37F0E">
        <w:rPr>
          <w:spacing w:val="80"/>
          <w:sz w:val="24"/>
          <w:szCs w:val="24"/>
        </w:rPr>
        <w:t xml:space="preserve"> </w:t>
      </w:r>
      <w:r w:rsidRPr="00C37F0E">
        <w:rPr>
          <w:sz w:val="24"/>
          <w:szCs w:val="24"/>
        </w:rPr>
        <w:t xml:space="preserve">instruments: a </w:t>
      </w:r>
      <w:r w:rsidRPr="00C37F0E">
        <w:rPr>
          <w:sz w:val="24"/>
          <w:szCs w:val="24"/>
        </w:rPr>
        <w:lastRenderedPageBreak/>
        <w:t xml:space="preserve">discussion. </w:t>
      </w:r>
      <w:r w:rsidRPr="00C37F0E">
        <w:rPr>
          <w:i/>
          <w:sz w:val="24"/>
          <w:szCs w:val="24"/>
        </w:rPr>
        <w:t>Metacognition and Learning</w:t>
      </w:r>
      <w:r w:rsidR="007D37F4">
        <w:rPr>
          <w:i/>
          <w:sz w:val="24"/>
          <w:szCs w:val="24"/>
        </w:rPr>
        <w:t>,</w:t>
      </w:r>
      <w:r w:rsidRPr="00C37F0E">
        <w:rPr>
          <w:i/>
          <w:sz w:val="24"/>
          <w:szCs w:val="24"/>
        </w:rPr>
        <w:t xml:space="preserve"> </w:t>
      </w:r>
      <w:r w:rsidRPr="00A531B3">
        <w:rPr>
          <w:i/>
          <w:iCs/>
          <w:sz w:val="24"/>
          <w:szCs w:val="24"/>
        </w:rPr>
        <w:t>6</w:t>
      </w:r>
      <w:r w:rsidR="0002465F">
        <w:rPr>
          <w:sz w:val="24"/>
          <w:szCs w:val="24"/>
        </w:rPr>
        <w:t>(2),</w:t>
      </w:r>
      <w:r w:rsidRPr="00C37F0E">
        <w:rPr>
          <w:sz w:val="24"/>
          <w:szCs w:val="24"/>
        </w:rPr>
        <w:t xml:space="preserve"> 205</w:t>
      </w:r>
      <w:r w:rsidR="00D969C8" w:rsidRPr="00C37F0E">
        <w:rPr>
          <w:rFonts w:eastAsiaTheme="minorEastAsia"/>
          <w:sz w:val="24"/>
          <w:szCs w:val="24"/>
          <w:lang w:eastAsia="zh-CN"/>
          <w14:ligatures w14:val="standardContextual"/>
        </w:rPr>
        <w:t>–</w:t>
      </w:r>
      <w:r w:rsidRPr="00C37F0E">
        <w:rPr>
          <w:sz w:val="24"/>
          <w:szCs w:val="24"/>
        </w:rPr>
        <w:t>211.</w:t>
      </w:r>
      <w:r w:rsidR="00A83938">
        <w:rPr>
          <w:sz w:val="24"/>
          <w:szCs w:val="24"/>
        </w:rPr>
        <w:t xml:space="preserve"> </w:t>
      </w:r>
      <w:hyperlink r:id="rId57" w:history="1">
        <w:r w:rsidR="00FC1818" w:rsidRPr="00FC1818">
          <w:rPr>
            <w:rStyle w:val="Hyperlink"/>
            <w:sz w:val="24"/>
            <w:szCs w:val="24"/>
          </w:rPr>
          <w:t>https://doi.org/10.1007/s11409-011-9080-x</w:t>
        </w:r>
      </w:hyperlink>
    </w:p>
    <w:p w14:paraId="7598784F" w14:textId="226DF9B6" w:rsidR="00C47DA4" w:rsidRDefault="00C47DA4" w:rsidP="00C15002">
      <w:pPr>
        <w:spacing w:line="480" w:lineRule="auto"/>
        <w:ind w:left="360" w:hanging="360"/>
        <w:jc w:val="both"/>
        <w:rPr>
          <w:rStyle w:val="Hyperlink"/>
          <w:color w:val="auto"/>
          <w:sz w:val="24"/>
          <w:szCs w:val="24"/>
          <w:u w:val="none"/>
        </w:rPr>
      </w:pPr>
      <w:proofErr w:type="spellStart"/>
      <w:r w:rsidRPr="00C37F0E">
        <w:rPr>
          <w:sz w:val="24"/>
          <w:szCs w:val="24"/>
        </w:rPr>
        <w:t>Wesche</w:t>
      </w:r>
      <w:proofErr w:type="spellEnd"/>
      <w:r w:rsidR="00437564">
        <w:rPr>
          <w:sz w:val="24"/>
          <w:szCs w:val="24"/>
        </w:rPr>
        <w:t>,</w:t>
      </w:r>
      <w:r w:rsidRPr="00C37F0E">
        <w:rPr>
          <w:sz w:val="24"/>
          <w:szCs w:val="24"/>
        </w:rPr>
        <w:t xml:space="preserve"> M</w:t>
      </w:r>
      <w:r w:rsidR="00437564">
        <w:rPr>
          <w:sz w:val="24"/>
          <w:szCs w:val="24"/>
        </w:rPr>
        <w:t>.</w:t>
      </w:r>
      <w:r w:rsidR="005F5022" w:rsidRPr="00C37F0E">
        <w:rPr>
          <w:sz w:val="24"/>
          <w:szCs w:val="24"/>
        </w:rPr>
        <w:t>,</w:t>
      </w:r>
      <w:r w:rsidRPr="00C37F0E">
        <w:rPr>
          <w:sz w:val="24"/>
          <w:szCs w:val="24"/>
        </w:rPr>
        <w:t xml:space="preserve"> </w:t>
      </w:r>
      <w:r w:rsidR="00437564">
        <w:rPr>
          <w:sz w:val="24"/>
          <w:szCs w:val="24"/>
        </w:rPr>
        <w:t xml:space="preserve">&amp; </w:t>
      </w:r>
      <w:proofErr w:type="spellStart"/>
      <w:r w:rsidRPr="00C37F0E">
        <w:rPr>
          <w:sz w:val="24"/>
          <w:szCs w:val="24"/>
        </w:rPr>
        <w:t>Paribakht</w:t>
      </w:r>
      <w:proofErr w:type="spellEnd"/>
      <w:r w:rsidR="00437564">
        <w:rPr>
          <w:sz w:val="24"/>
          <w:szCs w:val="24"/>
        </w:rPr>
        <w:t>,</w:t>
      </w:r>
      <w:r w:rsidR="005F5022" w:rsidRPr="00C37F0E">
        <w:rPr>
          <w:sz w:val="24"/>
          <w:szCs w:val="24"/>
        </w:rPr>
        <w:t xml:space="preserve"> T</w:t>
      </w:r>
      <w:r w:rsidR="00437564">
        <w:rPr>
          <w:sz w:val="24"/>
          <w:szCs w:val="24"/>
        </w:rPr>
        <w:t xml:space="preserve">. </w:t>
      </w:r>
      <w:r w:rsidR="005F5022" w:rsidRPr="00C37F0E">
        <w:rPr>
          <w:sz w:val="24"/>
          <w:szCs w:val="24"/>
        </w:rPr>
        <w:t>S.</w:t>
      </w:r>
      <w:r w:rsidRPr="00C37F0E">
        <w:rPr>
          <w:sz w:val="24"/>
          <w:szCs w:val="24"/>
        </w:rPr>
        <w:t xml:space="preserve"> </w:t>
      </w:r>
      <w:r w:rsidR="00437564">
        <w:rPr>
          <w:sz w:val="24"/>
          <w:szCs w:val="24"/>
        </w:rPr>
        <w:t>(</w:t>
      </w:r>
      <w:r w:rsidRPr="00C37F0E">
        <w:rPr>
          <w:sz w:val="24"/>
          <w:szCs w:val="24"/>
        </w:rPr>
        <w:t>1996</w:t>
      </w:r>
      <w:r w:rsidR="00437564">
        <w:rPr>
          <w:sz w:val="24"/>
          <w:szCs w:val="24"/>
        </w:rPr>
        <w:t>)</w:t>
      </w:r>
      <w:r w:rsidRPr="00C37F0E">
        <w:rPr>
          <w:sz w:val="24"/>
          <w:szCs w:val="24"/>
        </w:rPr>
        <w:t xml:space="preserve">. Assessing second language vocabulary knowledge: Depth vs. breadth. </w:t>
      </w:r>
      <w:r w:rsidRPr="00C37F0E">
        <w:rPr>
          <w:i/>
          <w:sz w:val="24"/>
          <w:szCs w:val="24"/>
        </w:rPr>
        <w:t>Canadian Modern Language Review</w:t>
      </w:r>
      <w:r w:rsidR="007D37F4">
        <w:rPr>
          <w:i/>
          <w:sz w:val="24"/>
          <w:szCs w:val="24"/>
        </w:rPr>
        <w:t>,</w:t>
      </w:r>
      <w:r w:rsidRPr="00C37F0E">
        <w:rPr>
          <w:i/>
          <w:sz w:val="24"/>
          <w:szCs w:val="24"/>
        </w:rPr>
        <w:t xml:space="preserve"> </w:t>
      </w:r>
      <w:r w:rsidRPr="00A531B3">
        <w:rPr>
          <w:i/>
          <w:iCs/>
          <w:sz w:val="24"/>
          <w:szCs w:val="24"/>
        </w:rPr>
        <w:t>53</w:t>
      </w:r>
      <w:r w:rsidR="00A83938" w:rsidRPr="00A531B3">
        <w:rPr>
          <w:sz w:val="24"/>
          <w:szCs w:val="24"/>
        </w:rPr>
        <w:t>(1),</w:t>
      </w:r>
      <w:r w:rsidRPr="00C37F0E">
        <w:rPr>
          <w:sz w:val="24"/>
          <w:szCs w:val="24"/>
        </w:rPr>
        <w:t xml:space="preserve"> 13</w:t>
      </w:r>
      <w:r w:rsidR="00D969C8" w:rsidRPr="00C37F0E">
        <w:rPr>
          <w:rFonts w:eastAsiaTheme="minorEastAsia"/>
          <w:sz w:val="24"/>
          <w:szCs w:val="24"/>
          <w:lang w:eastAsia="zh-CN"/>
          <w14:ligatures w14:val="standardContextual"/>
        </w:rPr>
        <w:t>–</w:t>
      </w:r>
      <w:r w:rsidRPr="00C37F0E">
        <w:rPr>
          <w:sz w:val="24"/>
          <w:szCs w:val="24"/>
        </w:rPr>
        <w:t>40.</w:t>
      </w:r>
      <w:r w:rsidR="00A83938">
        <w:rPr>
          <w:sz w:val="24"/>
          <w:szCs w:val="24"/>
        </w:rPr>
        <w:t xml:space="preserve"> </w:t>
      </w:r>
      <w:hyperlink r:id="rId58" w:history="1">
        <w:r w:rsidR="00A83938" w:rsidRPr="0002465F">
          <w:rPr>
            <w:rStyle w:val="Hyperlink"/>
            <w:color w:val="auto"/>
            <w:sz w:val="24"/>
            <w:szCs w:val="24"/>
            <w:u w:val="none"/>
          </w:rPr>
          <w:t>https://doi.org/10.3138/cmlr.53.1.13</w:t>
        </w:r>
      </w:hyperlink>
    </w:p>
    <w:p w14:paraId="754C5A4B" w14:textId="6EA21DBB" w:rsidR="00C47DA4" w:rsidRDefault="00C47DA4" w:rsidP="00C15002">
      <w:pPr>
        <w:pStyle w:val="BodyText"/>
        <w:spacing w:before="2" w:line="480" w:lineRule="auto"/>
        <w:ind w:left="360" w:hanging="360"/>
        <w:jc w:val="both"/>
        <w:rPr>
          <w:sz w:val="24"/>
          <w:szCs w:val="24"/>
        </w:rPr>
      </w:pPr>
      <w:proofErr w:type="spellStart"/>
      <w:r w:rsidRPr="00C37F0E">
        <w:rPr>
          <w:sz w:val="24"/>
          <w:szCs w:val="24"/>
        </w:rPr>
        <w:t>Yau</w:t>
      </w:r>
      <w:proofErr w:type="spellEnd"/>
      <w:r w:rsidR="00437564">
        <w:rPr>
          <w:sz w:val="24"/>
          <w:szCs w:val="24"/>
        </w:rPr>
        <w:t>,</w:t>
      </w:r>
      <w:r w:rsidRPr="00C37F0E">
        <w:rPr>
          <w:sz w:val="24"/>
          <w:szCs w:val="24"/>
        </w:rPr>
        <w:t xml:space="preserve"> J</w:t>
      </w:r>
      <w:r w:rsidR="0008598E">
        <w:rPr>
          <w:sz w:val="24"/>
          <w:szCs w:val="24"/>
        </w:rPr>
        <w:t xml:space="preserve">. </w:t>
      </w:r>
      <w:r w:rsidRPr="00C37F0E">
        <w:rPr>
          <w:sz w:val="24"/>
          <w:szCs w:val="24"/>
        </w:rPr>
        <w:t xml:space="preserve">C. </w:t>
      </w:r>
      <w:r w:rsidR="0008598E">
        <w:rPr>
          <w:sz w:val="24"/>
          <w:szCs w:val="24"/>
        </w:rPr>
        <w:t>(</w:t>
      </w:r>
      <w:r w:rsidRPr="00C37F0E">
        <w:rPr>
          <w:sz w:val="24"/>
          <w:szCs w:val="24"/>
        </w:rPr>
        <w:t>2009</w:t>
      </w:r>
      <w:r w:rsidR="0008598E">
        <w:rPr>
          <w:sz w:val="24"/>
          <w:szCs w:val="24"/>
        </w:rPr>
        <w:t>)</w:t>
      </w:r>
      <w:r w:rsidRPr="00C37F0E">
        <w:rPr>
          <w:sz w:val="24"/>
          <w:szCs w:val="24"/>
        </w:rPr>
        <w:t xml:space="preserve">. Reading characteristics of Chinese-English adolescents: Knowledge and application of strategic reading. </w:t>
      </w:r>
      <w:r w:rsidRPr="00C37F0E">
        <w:rPr>
          <w:i/>
          <w:sz w:val="24"/>
          <w:szCs w:val="24"/>
        </w:rPr>
        <w:t>Metacognition and Learning</w:t>
      </w:r>
      <w:r w:rsidR="007D37F4">
        <w:rPr>
          <w:i/>
          <w:sz w:val="24"/>
          <w:szCs w:val="24"/>
        </w:rPr>
        <w:t>,</w:t>
      </w:r>
      <w:r w:rsidRPr="00C37F0E">
        <w:rPr>
          <w:i/>
          <w:spacing w:val="80"/>
          <w:sz w:val="24"/>
          <w:szCs w:val="24"/>
        </w:rPr>
        <w:t xml:space="preserve"> </w:t>
      </w:r>
      <w:r w:rsidRPr="00A531B3">
        <w:rPr>
          <w:i/>
          <w:iCs/>
          <w:sz w:val="24"/>
          <w:szCs w:val="24"/>
        </w:rPr>
        <w:t>4</w:t>
      </w:r>
      <w:r w:rsidR="0002465F">
        <w:rPr>
          <w:sz w:val="24"/>
          <w:szCs w:val="24"/>
        </w:rPr>
        <w:t>(3)</w:t>
      </w:r>
      <w:r w:rsidR="00A83938">
        <w:rPr>
          <w:sz w:val="24"/>
          <w:szCs w:val="24"/>
        </w:rPr>
        <w:t>,</w:t>
      </w:r>
      <w:r w:rsidRPr="00C37F0E">
        <w:rPr>
          <w:sz w:val="24"/>
          <w:szCs w:val="24"/>
        </w:rPr>
        <w:t xml:space="preserve"> 217</w:t>
      </w:r>
      <w:r w:rsidR="00D969C8" w:rsidRPr="00C37F0E">
        <w:rPr>
          <w:rFonts w:eastAsiaTheme="minorEastAsia"/>
          <w:sz w:val="24"/>
          <w:szCs w:val="24"/>
          <w:lang w:eastAsia="zh-CN"/>
          <w14:ligatures w14:val="standardContextual"/>
        </w:rPr>
        <w:t>–</w:t>
      </w:r>
      <w:r w:rsidRPr="00C37F0E">
        <w:rPr>
          <w:sz w:val="24"/>
          <w:szCs w:val="24"/>
        </w:rPr>
        <w:t>235.</w:t>
      </w:r>
      <w:r w:rsidR="00A83938">
        <w:rPr>
          <w:sz w:val="24"/>
          <w:szCs w:val="24"/>
        </w:rPr>
        <w:t xml:space="preserve"> </w:t>
      </w:r>
      <w:hyperlink r:id="rId59" w:history="1">
        <w:r w:rsidR="00FB6864" w:rsidRPr="004171D6">
          <w:rPr>
            <w:rStyle w:val="Hyperlink"/>
            <w:sz w:val="24"/>
            <w:szCs w:val="24"/>
          </w:rPr>
          <w:t>https://doi.org/10.1007/s11409-009-9046-4</w:t>
        </w:r>
      </w:hyperlink>
    </w:p>
    <w:p w14:paraId="4C1FD628" w14:textId="6947142A" w:rsidR="00F0029F" w:rsidRDefault="00C47DA4" w:rsidP="00C15002">
      <w:pPr>
        <w:pStyle w:val="BodyText"/>
        <w:spacing w:line="480" w:lineRule="auto"/>
        <w:ind w:left="360" w:hanging="360"/>
        <w:jc w:val="both"/>
        <w:rPr>
          <w:sz w:val="24"/>
          <w:szCs w:val="24"/>
        </w:rPr>
      </w:pPr>
      <w:r w:rsidRPr="00C37F0E">
        <w:rPr>
          <w:sz w:val="24"/>
          <w:szCs w:val="24"/>
        </w:rPr>
        <w:t>Young</w:t>
      </w:r>
      <w:r w:rsidR="0008598E">
        <w:rPr>
          <w:sz w:val="24"/>
          <w:szCs w:val="24"/>
        </w:rPr>
        <w:t>,</w:t>
      </w:r>
      <w:r w:rsidRPr="00C37F0E">
        <w:rPr>
          <w:sz w:val="24"/>
          <w:szCs w:val="24"/>
        </w:rPr>
        <w:t xml:space="preserve"> D</w:t>
      </w:r>
      <w:r w:rsidR="0008598E">
        <w:rPr>
          <w:sz w:val="24"/>
          <w:szCs w:val="24"/>
        </w:rPr>
        <w:t xml:space="preserve">. </w:t>
      </w:r>
      <w:r w:rsidRPr="00C37F0E">
        <w:rPr>
          <w:sz w:val="24"/>
          <w:szCs w:val="24"/>
        </w:rPr>
        <w:t>J</w:t>
      </w:r>
      <w:r w:rsidR="0008598E">
        <w:rPr>
          <w:sz w:val="24"/>
          <w:szCs w:val="24"/>
        </w:rPr>
        <w:t>.</w:t>
      </w:r>
      <w:r w:rsidR="005F5022" w:rsidRPr="00C37F0E">
        <w:rPr>
          <w:sz w:val="24"/>
          <w:szCs w:val="24"/>
        </w:rPr>
        <w:t>,</w:t>
      </w:r>
      <w:r w:rsidRPr="00C37F0E">
        <w:rPr>
          <w:sz w:val="24"/>
          <w:szCs w:val="24"/>
        </w:rPr>
        <w:t xml:space="preserve"> </w:t>
      </w:r>
      <w:r w:rsidR="0008598E">
        <w:rPr>
          <w:sz w:val="24"/>
          <w:szCs w:val="24"/>
        </w:rPr>
        <w:t xml:space="preserve">&amp; </w:t>
      </w:r>
      <w:r w:rsidRPr="00C37F0E">
        <w:rPr>
          <w:sz w:val="24"/>
          <w:szCs w:val="24"/>
        </w:rPr>
        <w:t>Oxford</w:t>
      </w:r>
      <w:r w:rsidR="0008598E">
        <w:rPr>
          <w:sz w:val="24"/>
          <w:szCs w:val="24"/>
        </w:rPr>
        <w:t>,</w:t>
      </w:r>
      <w:r w:rsidR="005F5022" w:rsidRPr="00C37F0E">
        <w:rPr>
          <w:sz w:val="24"/>
          <w:szCs w:val="24"/>
        </w:rPr>
        <w:t xml:space="preserve"> R.</w:t>
      </w:r>
      <w:r w:rsidRPr="00C37F0E">
        <w:rPr>
          <w:sz w:val="24"/>
          <w:szCs w:val="24"/>
        </w:rPr>
        <w:t xml:space="preserve"> </w:t>
      </w:r>
      <w:r w:rsidR="0008598E">
        <w:rPr>
          <w:sz w:val="24"/>
          <w:szCs w:val="24"/>
        </w:rPr>
        <w:t>(</w:t>
      </w:r>
      <w:r w:rsidRPr="00C37F0E">
        <w:rPr>
          <w:sz w:val="24"/>
          <w:szCs w:val="24"/>
        </w:rPr>
        <w:t>1997</w:t>
      </w:r>
      <w:r w:rsidR="0008598E">
        <w:rPr>
          <w:sz w:val="24"/>
          <w:szCs w:val="24"/>
        </w:rPr>
        <w:t>)</w:t>
      </w:r>
      <w:r w:rsidRPr="00C37F0E">
        <w:rPr>
          <w:sz w:val="24"/>
          <w:szCs w:val="24"/>
        </w:rPr>
        <w:t>. A gender-related analysis of strategies used to process written input in the</w:t>
      </w:r>
      <w:r w:rsidRPr="00C37F0E">
        <w:rPr>
          <w:spacing w:val="15"/>
          <w:sz w:val="24"/>
          <w:szCs w:val="24"/>
        </w:rPr>
        <w:t xml:space="preserve"> </w:t>
      </w:r>
      <w:r w:rsidRPr="00C37F0E">
        <w:rPr>
          <w:sz w:val="24"/>
          <w:szCs w:val="24"/>
        </w:rPr>
        <w:t>native</w:t>
      </w:r>
      <w:r w:rsidRPr="00C37F0E">
        <w:rPr>
          <w:spacing w:val="15"/>
          <w:sz w:val="24"/>
          <w:szCs w:val="24"/>
        </w:rPr>
        <w:t xml:space="preserve"> </w:t>
      </w:r>
      <w:r w:rsidRPr="00C37F0E">
        <w:rPr>
          <w:sz w:val="24"/>
          <w:szCs w:val="24"/>
        </w:rPr>
        <w:t>language</w:t>
      </w:r>
      <w:r w:rsidRPr="00C37F0E">
        <w:rPr>
          <w:spacing w:val="15"/>
          <w:sz w:val="24"/>
          <w:szCs w:val="24"/>
        </w:rPr>
        <w:t xml:space="preserve"> </w:t>
      </w:r>
      <w:r w:rsidRPr="00C37F0E">
        <w:rPr>
          <w:sz w:val="24"/>
          <w:szCs w:val="24"/>
        </w:rPr>
        <w:t>and a foreign language.</w:t>
      </w:r>
      <w:r w:rsidRPr="00C37F0E">
        <w:rPr>
          <w:spacing w:val="15"/>
          <w:sz w:val="24"/>
          <w:szCs w:val="24"/>
        </w:rPr>
        <w:t xml:space="preserve"> </w:t>
      </w:r>
      <w:r w:rsidRPr="00C37F0E">
        <w:rPr>
          <w:i/>
          <w:sz w:val="24"/>
          <w:szCs w:val="24"/>
        </w:rPr>
        <w:t>Applied Language Learning</w:t>
      </w:r>
      <w:r w:rsidR="007D37F4">
        <w:rPr>
          <w:i/>
          <w:sz w:val="24"/>
          <w:szCs w:val="24"/>
        </w:rPr>
        <w:t>,</w:t>
      </w:r>
      <w:r w:rsidRPr="00C37F0E">
        <w:rPr>
          <w:i/>
          <w:spacing w:val="40"/>
          <w:sz w:val="24"/>
          <w:szCs w:val="24"/>
        </w:rPr>
        <w:t xml:space="preserve"> </w:t>
      </w:r>
      <w:r w:rsidRPr="00A531B3">
        <w:rPr>
          <w:i/>
          <w:iCs/>
          <w:sz w:val="24"/>
          <w:szCs w:val="24"/>
        </w:rPr>
        <w:t>8</w:t>
      </w:r>
      <w:r w:rsidR="00A83938" w:rsidRPr="00A531B3">
        <w:rPr>
          <w:sz w:val="24"/>
          <w:szCs w:val="24"/>
        </w:rPr>
        <w:t>(1)</w:t>
      </w:r>
      <w:r w:rsidR="00A83938" w:rsidRPr="00A83938">
        <w:rPr>
          <w:sz w:val="24"/>
          <w:szCs w:val="24"/>
        </w:rPr>
        <w:t>,</w:t>
      </w:r>
      <w:r w:rsidRPr="00C37F0E">
        <w:rPr>
          <w:sz w:val="24"/>
          <w:szCs w:val="24"/>
        </w:rPr>
        <w:t xml:space="preserve"> 43</w:t>
      </w:r>
      <w:r w:rsidR="00D969C8" w:rsidRPr="00C37F0E">
        <w:rPr>
          <w:rFonts w:eastAsiaTheme="minorEastAsia"/>
          <w:sz w:val="24"/>
          <w:szCs w:val="24"/>
          <w:lang w:eastAsia="zh-CN"/>
          <w14:ligatures w14:val="standardContextual"/>
        </w:rPr>
        <w:t>–</w:t>
      </w:r>
      <w:r w:rsidRPr="00C37F0E">
        <w:rPr>
          <w:sz w:val="24"/>
          <w:szCs w:val="24"/>
        </w:rPr>
        <w:t>73.</w:t>
      </w:r>
    </w:p>
    <w:p w14:paraId="66DD6B6B" w14:textId="576ED1BE" w:rsidR="009F6476" w:rsidRDefault="009F6476" w:rsidP="00C15002">
      <w:pPr>
        <w:pStyle w:val="BodyText"/>
        <w:spacing w:line="480" w:lineRule="auto"/>
        <w:ind w:left="360" w:hanging="360"/>
        <w:jc w:val="both"/>
        <w:rPr>
          <w:sz w:val="24"/>
          <w:szCs w:val="24"/>
        </w:rPr>
      </w:pPr>
    </w:p>
    <w:p w14:paraId="5171591D" w14:textId="04748761" w:rsidR="009F6476" w:rsidRDefault="009F6476" w:rsidP="00C15002">
      <w:pPr>
        <w:pStyle w:val="BodyText"/>
        <w:spacing w:line="480" w:lineRule="auto"/>
        <w:ind w:left="360" w:hanging="360"/>
        <w:jc w:val="both"/>
        <w:rPr>
          <w:sz w:val="24"/>
          <w:szCs w:val="24"/>
        </w:rPr>
      </w:pPr>
    </w:p>
    <w:p w14:paraId="057A3F8D" w14:textId="3DE4B740" w:rsidR="009F6476" w:rsidRDefault="009F6476" w:rsidP="00C15002">
      <w:pPr>
        <w:pStyle w:val="BodyText"/>
        <w:spacing w:line="480" w:lineRule="auto"/>
        <w:ind w:left="360" w:hanging="360"/>
        <w:jc w:val="both"/>
        <w:rPr>
          <w:sz w:val="24"/>
          <w:szCs w:val="24"/>
        </w:rPr>
      </w:pPr>
    </w:p>
    <w:p w14:paraId="0A56E07B" w14:textId="41EE7413" w:rsidR="009F6476" w:rsidRDefault="009F6476" w:rsidP="00C15002">
      <w:pPr>
        <w:pStyle w:val="BodyText"/>
        <w:spacing w:line="480" w:lineRule="auto"/>
        <w:ind w:left="360" w:hanging="360"/>
        <w:jc w:val="both"/>
        <w:rPr>
          <w:sz w:val="24"/>
          <w:szCs w:val="24"/>
        </w:rPr>
      </w:pPr>
    </w:p>
    <w:p w14:paraId="73E7C8E0" w14:textId="1E12409F" w:rsidR="009F6476" w:rsidRDefault="009F6476" w:rsidP="00C15002">
      <w:pPr>
        <w:pStyle w:val="BodyText"/>
        <w:spacing w:line="480" w:lineRule="auto"/>
        <w:ind w:left="360" w:hanging="360"/>
        <w:jc w:val="both"/>
        <w:rPr>
          <w:sz w:val="24"/>
          <w:szCs w:val="24"/>
        </w:rPr>
      </w:pPr>
    </w:p>
    <w:p w14:paraId="3D45E85B" w14:textId="3DEFC7AC" w:rsidR="009F6476" w:rsidRDefault="009F6476" w:rsidP="00C15002">
      <w:pPr>
        <w:pStyle w:val="BodyText"/>
        <w:spacing w:line="480" w:lineRule="auto"/>
        <w:ind w:left="360" w:hanging="360"/>
        <w:jc w:val="both"/>
        <w:rPr>
          <w:sz w:val="24"/>
          <w:szCs w:val="24"/>
        </w:rPr>
      </w:pPr>
    </w:p>
    <w:p w14:paraId="32CBD871" w14:textId="513B416A" w:rsidR="009F6476" w:rsidRDefault="009F6476" w:rsidP="00C15002">
      <w:pPr>
        <w:pStyle w:val="BodyText"/>
        <w:spacing w:line="480" w:lineRule="auto"/>
        <w:ind w:left="360" w:hanging="360"/>
        <w:jc w:val="both"/>
        <w:rPr>
          <w:sz w:val="24"/>
          <w:szCs w:val="24"/>
        </w:rPr>
      </w:pPr>
    </w:p>
    <w:p w14:paraId="69495B98" w14:textId="77777777" w:rsidR="009F6476" w:rsidRDefault="009F6476" w:rsidP="00C15002">
      <w:pPr>
        <w:pStyle w:val="BodyText"/>
        <w:spacing w:line="480" w:lineRule="auto"/>
        <w:ind w:left="360" w:hanging="360"/>
        <w:jc w:val="both"/>
        <w:rPr>
          <w:sz w:val="24"/>
          <w:szCs w:val="24"/>
        </w:rPr>
      </w:pPr>
    </w:p>
    <w:p w14:paraId="08B8ED9D" w14:textId="77777777" w:rsidR="00E56A0D" w:rsidRDefault="00E56A0D" w:rsidP="00655916">
      <w:pPr>
        <w:pStyle w:val="BodyText"/>
        <w:spacing w:line="360" w:lineRule="auto"/>
        <w:ind w:left="360" w:hanging="360"/>
        <w:jc w:val="both"/>
        <w:rPr>
          <w:sz w:val="24"/>
          <w:szCs w:val="24"/>
        </w:rPr>
      </w:pPr>
    </w:p>
    <w:p w14:paraId="0E1E7717" w14:textId="77777777" w:rsidR="00E56A0D" w:rsidRDefault="00E56A0D" w:rsidP="00655916">
      <w:pPr>
        <w:pStyle w:val="BodyText"/>
        <w:spacing w:line="360" w:lineRule="auto"/>
        <w:ind w:left="360" w:hanging="360"/>
        <w:jc w:val="both"/>
        <w:rPr>
          <w:sz w:val="24"/>
          <w:szCs w:val="24"/>
        </w:rPr>
      </w:pPr>
    </w:p>
    <w:p w14:paraId="3C3D2893" w14:textId="77777777" w:rsidR="00717B5E" w:rsidRDefault="00717B5E" w:rsidP="00FB07FC">
      <w:pPr>
        <w:pStyle w:val="BodyText"/>
        <w:spacing w:before="1" w:line="360" w:lineRule="auto"/>
        <w:ind w:right="789"/>
        <w:jc w:val="both"/>
        <w:rPr>
          <w:b/>
          <w:bCs/>
          <w:sz w:val="24"/>
          <w:szCs w:val="24"/>
        </w:rPr>
      </w:pPr>
    </w:p>
    <w:p w14:paraId="6E892322" w14:textId="77777777" w:rsidR="00717B5E" w:rsidRDefault="00717B5E" w:rsidP="00FB07FC">
      <w:pPr>
        <w:pStyle w:val="BodyText"/>
        <w:spacing w:before="1" w:line="360" w:lineRule="auto"/>
        <w:ind w:right="789"/>
        <w:jc w:val="both"/>
        <w:rPr>
          <w:b/>
          <w:bCs/>
          <w:sz w:val="24"/>
          <w:szCs w:val="24"/>
        </w:rPr>
      </w:pPr>
    </w:p>
    <w:p w14:paraId="437B06EB" w14:textId="77777777" w:rsidR="00717B5E" w:rsidRDefault="00717B5E" w:rsidP="00FB07FC">
      <w:pPr>
        <w:pStyle w:val="BodyText"/>
        <w:spacing w:before="1" w:line="360" w:lineRule="auto"/>
        <w:ind w:right="789"/>
        <w:jc w:val="both"/>
        <w:rPr>
          <w:b/>
          <w:bCs/>
          <w:sz w:val="24"/>
          <w:szCs w:val="24"/>
        </w:rPr>
      </w:pPr>
    </w:p>
    <w:p w14:paraId="693BD396" w14:textId="77777777" w:rsidR="00717B5E" w:rsidRDefault="00717B5E" w:rsidP="00FB07FC">
      <w:pPr>
        <w:pStyle w:val="BodyText"/>
        <w:spacing w:before="1" w:line="360" w:lineRule="auto"/>
        <w:ind w:right="789"/>
        <w:jc w:val="both"/>
        <w:rPr>
          <w:b/>
          <w:bCs/>
          <w:sz w:val="24"/>
          <w:szCs w:val="24"/>
        </w:rPr>
      </w:pPr>
    </w:p>
    <w:p w14:paraId="3AD00D62" w14:textId="61C54D85" w:rsidR="00FB07FC" w:rsidRPr="00C37F0E" w:rsidRDefault="00FB07FC" w:rsidP="00FB07FC">
      <w:pPr>
        <w:pStyle w:val="BodyText"/>
        <w:spacing w:before="1" w:line="360" w:lineRule="auto"/>
        <w:ind w:right="789"/>
        <w:jc w:val="both"/>
        <w:rPr>
          <w:sz w:val="24"/>
          <w:szCs w:val="24"/>
        </w:rPr>
      </w:pPr>
      <w:r w:rsidRPr="00C37F0E">
        <w:rPr>
          <w:b/>
          <w:bCs/>
          <w:sz w:val="24"/>
          <w:szCs w:val="24"/>
        </w:rPr>
        <w:lastRenderedPageBreak/>
        <w:t xml:space="preserve">Table </w:t>
      </w:r>
      <w:r w:rsidR="0015236F">
        <w:rPr>
          <w:b/>
          <w:bCs/>
          <w:sz w:val="24"/>
          <w:szCs w:val="24"/>
        </w:rPr>
        <w:t>1</w:t>
      </w:r>
      <w:r w:rsidRPr="00C37F0E">
        <w:rPr>
          <w:b/>
          <w:bCs/>
          <w:sz w:val="24"/>
          <w:szCs w:val="24"/>
        </w:rPr>
        <w:t>.</w:t>
      </w:r>
      <w:r w:rsidRPr="00C37F0E">
        <w:rPr>
          <w:sz w:val="24"/>
          <w:szCs w:val="24"/>
        </w:rPr>
        <w:t xml:space="preserve"> Mean, standard deviation, skewness and kurtosis for cognitive strategy questionnaire items used in reading comprehension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4349"/>
        <w:gridCol w:w="810"/>
        <w:gridCol w:w="900"/>
        <w:gridCol w:w="1350"/>
        <w:gridCol w:w="1080"/>
      </w:tblGrid>
      <w:tr w:rsidR="00FB07FC" w:rsidRPr="00C37F0E" w14:paraId="3193FEA7" w14:textId="77777777">
        <w:tc>
          <w:tcPr>
            <w:tcW w:w="421" w:type="dxa"/>
            <w:tcBorders>
              <w:top w:val="single" w:sz="12" w:space="0" w:color="auto"/>
              <w:bottom w:val="single" w:sz="12" w:space="0" w:color="auto"/>
            </w:tcBorders>
          </w:tcPr>
          <w:p w14:paraId="5A9E358D" w14:textId="77777777" w:rsidR="00FB07FC" w:rsidRPr="00C37F0E" w:rsidRDefault="00FB07FC">
            <w:pPr>
              <w:rPr>
                <w:b/>
                <w:sz w:val="24"/>
                <w:szCs w:val="24"/>
              </w:rPr>
            </w:pPr>
          </w:p>
        </w:tc>
        <w:tc>
          <w:tcPr>
            <w:tcW w:w="4349" w:type="dxa"/>
            <w:tcBorders>
              <w:top w:val="single" w:sz="12" w:space="0" w:color="auto"/>
              <w:bottom w:val="single" w:sz="12" w:space="0" w:color="auto"/>
            </w:tcBorders>
          </w:tcPr>
          <w:p w14:paraId="027950F9" w14:textId="77777777" w:rsidR="00FB07FC" w:rsidRPr="00C37F0E" w:rsidRDefault="00FB07FC">
            <w:pPr>
              <w:rPr>
                <w:b/>
                <w:i/>
                <w:sz w:val="24"/>
                <w:szCs w:val="24"/>
              </w:rPr>
            </w:pPr>
            <w:r w:rsidRPr="00C37F0E">
              <w:rPr>
                <w:b/>
                <w:i/>
                <w:sz w:val="24"/>
                <w:szCs w:val="24"/>
              </w:rPr>
              <w:t>Cognitive item</w:t>
            </w:r>
          </w:p>
        </w:tc>
        <w:tc>
          <w:tcPr>
            <w:tcW w:w="810" w:type="dxa"/>
            <w:tcBorders>
              <w:top w:val="single" w:sz="12" w:space="0" w:color="auto"/>
              <w:bottom w:val="single" w:sz="12" w:space="0" w:color="auto"/>
            </w:tcBorders>
          </w:tcPr>
          <w:p w14:paraId="0323FF68" w14:textId="77777777" w:rsidR="00FB07FC" w:rsidRPr="00C37F0E" w:rsidRDefault="00FB07FC">
            <w:pPr>
              <w:jc w:val="center"/>
              <w:rPr>
                <w:b/>
                <w:i/>
                <w:sz w:val="24"/>
                <w:szCs w:val="24"/>
              </w:rPr>
            </w:pPr>
            <w:r w:rsidRPr="00C37F0E">
              <w:rPr>
                <w:b/>
                <w:i/>
                <w:sz w:val="24"/>
                <w:szCs w:val="24"/>
              </w:rPr>
              <w:t>Mean</w:t>
            </w:r>
          </w:p>
        </w:tc>
        <w:tc>
          <w:tcPr>
            <w:tcW w:w="900" w:type="dxa"/>
            <w:tcBorders>
              <w:top w:val="single" w:sz="12" w:space="0" w:color="auto"/>
              <w:bottom w:val="single" w:sz="12" w:space="0" w:color="auto"/>
            </w:tcBorders>
          </w:tcPr>
          <w:p w14:paraId="1709ECF0" w14:textId="77777777" w:rsidR="00FB07FC" w:rsidRPr="00C37F0E" w:rsidRDefault="00FB07FC">
            <w:pPr>
              <w:jc w:val="center"/>
              <w:rPr>
                <w:b/>
                <w:i/>
                <w:sz w:val="24"/>
                <w:szCs w:val="24"/>
              </w:rPr>
            </w:pPr>
            <w:r w:rsidRPr="00C37F0E">
              <w:rPr>
                <w:b/>
                <w:i/>
                <w:sz w:val="24"/>
                <w:szCs w:val="24"/>
              </w:rPr>
              <w:t>SD</w:t>
            </w:r>
          </w:p>
        </w:tc>
        <w:tc>
          <w:tcPr>
            <w:tcW w:w="1350" w:type="dxa"/>
            <w:tcBorders>
              <w:top w:val="single" w:sz="12" w:space="0" w:color="auto"/>
              <w:bottom w:val="single" w:sz="12" w:space="0" w:color="auto"/>
            </w:tcBorders>
          </w:tcPr>
          <w:p w14:paraId="72D3677B" w14:textId="77777777" w:rsidR="00FB07FC" w:rsidRPr="00C37F0E" w:rsidRDefault="00FB07FC">
            <w:pPr>
              <w:jc w:val="center"/>
              <w:rPr>
                <w:b/>
                <w:i/>
                <w:sz w:val="24"/>
                <w:szCs w:val="24"/>
              </w:rPr>
            </w:pPr>
            <w:r w:rsidRPr="00C37F0E">
              <w:rPr>
                <w:b/>
                <w:i/>
                <w:sz w:val="24"/>
                <w:szCs w:val="24"/>
              </w:rPr>
              <w:t>Skewness</w:t>
            </w:r>
          </w:p>
        </w:tc>
        <w:tc>
          <w:tcPr>
            <w:tcW w:w="1080" w:type="dxa"/>
            <w:tcBorders>
              <w:top w:val="single" w:sz="12" w:space="0" w:color="auto"/>
              <w:bottom w:val="single" w:sz="12" w:space="0" w:color="auto"/>
            </w:tcBorders>
          </w:tcPr>
          <w:p w14:paraId="3335CA05" w14:textId="77777777" w:rsidR="00FB07FC" w:rsidRPr="00C37F0E" w:rsidRDefault="00FB07FC">
            <w:pPr>
              <w:jc w:val="center"/>
              <w:rPr>
                <w:b/>
                <w:i/>
                <w:sz w:val="24"/>
                <w:szCs w:val="24"/>
              </w:rPr>
            </w:pPr>
            <w:r w:rsidRPr="00C37F0E">
              <w:rPr>
                <w:b/>
                <w:i/>
                <w:sz w:val="24"/>
                <w:szCs w:val="24"/>
              </w:rPr>
              <w:t>Kurtosis</w:t>
            </w:r>
          </w:p>
        </w:tc>
      </w:tr>
      <w:tr w:rsidR="00FB07FC" w:rsidRPr="00C37F0E" w14:paraId="1CCD809D" w14:textId="77777777">
        <w:tc>
          <w:tcPr>
            <w:tcW w:w="421" w:type="dxa"/>
            <w:tcBorders>
              <w:top w:val="single" w:sz="12" w:space="0" w:color="auto"/>
            </w:tcBorders>
          </w:tcPr>
          <w:p w14:paraId="159D2888" w14:textId="05696EFD" w:rsidR="00FB07FC" w:rsidRPr="00C37F0E" w:rsidRDefault="00FB07FC">
            <w:pPr>
              <w:rPr>
                <w:sz w:val="24"/>
                <w:szCs w:val="24"/>
              </w:rPr>
            </w:pPr>
            <w:r w:rsidRPr="00C37F0E">
              <w:rPr>
                <w:sz w:val="24"/>
                <w:szCs w:val="24"/>
              </w:rPr>
              <w:t>1</w:t>
            </w:r>
          </w:p>
        </w:tc>
        <w:tc>
          <w:tcPr>
            <w:tcW w:w="4349" w:type="dxa"/>
            <w:tcBorders>
              <w:top w:val="single" w:sz="12" w:space="0" w:color="auto"/>
            </w:tcBorders>
          </w:tcPr>
          <w:p w14:paraId="4928B768" w14:textId="11B6A77F" w:rsidR="00FB07FC" w:rsidRPr="00C37F0E" w:rsidRDefault="00FB07FC">
            <w:pPr>
              <w:pStyle w:val="TableParagraph"/>
              <w:spacing w:line="220" w:lineRule="exact"/>
              <w:rPr>
                <w:rFonts w:ascii="Times New Roman" w:hAnsi="Times New Roman" w:cs="Times New Roman"/>
                <w:spacing w:val="-4"/>
                <w:sz w:val="24"/>
                <w:szCs w:val="24"/>
              </w:rPr>
            </w:pPr>
            <w:r w:rsidRPr="00C37F0E">
              <w:rPr>
                <w:rFonts w:ascii="Times New Roman" w:hAnsi="Times New Roman" w:cs="Times New Roman"/>
                <w:sz w:val="24"/>
                <w:szCs w:val="24"/>
              </w:rPr>
              <w:t>I</w:t>
            </w:r>
            <w:r w:rsidRPr="00C37F0E">
              <w:rPr>
                <w:rFonts w:ascii="Times New Roman" w:hAnsi="Times New Roman" w:cs="Times New Roman"/>
                <w:spacing w:val="5"/>
                <w:sz w:val="24"/>
                <w:szCs w:val="24"/>
              </w:rPr>
              <w:t xml:space="preserve"> </w:t>
            </w:r>
            <w:r w:rsidRPr="00C37F0E">
              <w:rPr>
                <w:rFonts w:ascii="Times New Roman" w:hAnsi="Times New Roman" w:cs="Times New Roman"/>
                <w:sz w:val="24"/>
                <w:szCs w:val="24"/>
              </w:rPr>
              <w:t>translated</w:t>
            </w:r>
            <w:r w:rsidRPr="00C37F0E">
              <w:rPr>
                <w:rFonts w:ascii="Times New Roman" w:hAnsi="Times New Roman" w:cs="Times New Roman"/>
                <w:spacing w:val="9"/>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9"/>
                <w:sz w:val="24"/>
                <w:szCs w:val="24"/>
              </w:rPr>
              <w:t xml:space="preserve"> </w:t>
            </w:r>
            <w:r w:rsidRPr="00C37F0E">
              <w:rPr>
                <w:rFonts w:ascii="Times New Roman" w:hAnsi="Times New Roman" w:cs="Times New Roman"/>
                <w:sz w:val="24"/>
                <w:szCs w:val="24"/>
              </w:rPr>
              <w:t>reading</w:t>
            </w:r>
            <w:r w:rsidRPr="00C37F0E">
              <w:rPr>
                <w:rFonts w:ascii="Times New Roman" w:hAnsi="Times New Roman" w:cs="Times New Roman"/>
                <w:spacing w:val="7"/>
                <w:sz w:val="24"/>
                <w:szCs w:val="24"/>
              </w:rPr>
              <w:t xml:space="preserve"> </w:t>
            </w:r>
            <w:r w:rsidRPr="00C37F0E">
              <w:rPr>
                <w:rFonts w:ascii="Times New Roman" w:hAnsi="Times New Roman" w:cs="Times New Roman"/>
                <w:sz w:val="24"/>
                <w:szCs w:val="24"/>
              </w:rPr>
              <w:t>text</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and</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tasks</w:t>
            </w:r>
            <w:r w:rsidRPr="00C37F0E">
              <w:rPr>
                <w:rFonts w:ascii="Times New Roman" w:hAnsi="Times New Roman" w:cs="Times New Roman"/>
                <w:spacing w:val="8"/>
                <w:sz w:val="24"/>
                <w:szCs w:val="24"/>
              </w:rPr>
              <w:t xml:space="preserve"> </w:t>
            </w:r>
            <w:r w:rsidRPr="00C37F0E">
              <w:rPr>
                <w:rFonts w:ascii="Times New Roman" w:hAnsi="Times New Roman" w:cs="Times New Roman"/>
                <w:spacing w:val="-4"/>
                <w:sz w:val="24"/>
                <w:szCs w:val="24"/>
              </w:rPr>
              <w:t>into English to enhance my understanding</w:t>
            </w:r>
          </w:p>
          <w:p w14:paraId="3A10EDFE" w14:textId="77777777" w:rsidR="00FB07FC" w:rsidRPr="00C37F0E" w:rsidRDefault="00FB07FC">
            <w:pPr>
              <w:pStyle w:val="TableParagraph"/>
              <w:spacing w:line="220" w:lineRule="exact"/>
              <w:rPr>
                <w:rFonts w:ascii="Times New Roman" w:hAnsi="Times New Roman" w:cs="Times New Roman"/>
                <w:sz w:val="24"/>
                <w:szCs w:val="24"/>
              </w:rPr>
            </w:pPr>
          </w:p>
        </w:tc>
        <w:tc>
          <w:tcPr>
            <w:tcW w:w="810" w:type="dxa"/>
            <w:tcBorders>
              <w:top w:val="single" w:sz="12" w:space="0" w:color="auto"/>
            </w:tcBorders>
          </w:tcPr>
          <w:p w14:paraId="7455C3CA" w14:textId="77777777" w:rsidR="00FB07FC" w:rsidRPr="00C37F0E" w:rsidRDefault="00FB07FC">
            <w:pPr>
              <w:jc w:val="center"/>
              <w:rPr>
                <w:sz w:val="24"/>
                <w:szCs w:val="24"/>
              </w:rPr>
            </w:pPr>
            <w:r w:rsidRPr="00C37F0E">
              <w:rPr>
                <w:sz w:val="24"/>
                <w:szCs w:val="24"/>
              </w:rPr>
              <w:t>2.16</w:t>
            </w:r>
          </w:p>
        </w:tc>
        <w:tc>
          <w:tcPr>
            <w:tcW w:w="900" w:type="dxa"/>
            <w:tcBorders>
              <w:top w:val="single" w:sz="12" w:space="0" w:color="auto"/>
            </w:tcBorders>
          </w:tcPr>
          <w:p w14:paraId="0C2FAF31" w14:textId="77777777" w:rsidR="00FB07FC" w:rsidRPr="00C37F0E" w:rsidRDefault="00FB07FC">
            <w:pPr>
              <w:jc w:val="center"/>
              <w:rPr>
                <w:sz w:val="24"/>
                <w:szCs w:val="24"/>
              </w:rPr>
            </w:pPr>
            <w:r w:rsidRPr="00C37F0E">
              <w:rPr>
                <w:sz w:val="24"/>
                <w:szCs w:val="24"/>
              </w:rPr>
              <w:t>1.38</w:t>
            </w:r>
          </w:p>
        </w:tc>
        <w:tc>
          <w:tcPr>
            <w:tcW w:w="1350" w:type="dxa"/>
            <w:tcBorders>
              <w:top w:val="single" w:sz="12" w:space="0" w:color="auto"/>
            </w:tcBorders>
          </w:tcPr>
          <w:p w14:paraId="3FA2529D" w14:textId="77777777" w:rsidR="00FB07FC" w:rsidRPr="00C37F0E" w:rsidRDefault="00FB07FC">
            <w:pPr>
              <w:jc w:val="center"/>
              <w:rPr>
                <w:sz w:val="24"/>
                <w:szCs w:val="24"/>
              </w:rPr>
            </w:pPr>
            <w:r w:rsidRPr="00C37F0E">
              <w:rPr>
                <w:sz w:val="24"/>
                <w:szCs w:val="24"/>
              </w:rPr>
              <w:t>1.048</w:t>
            </w:r>
          </w:p>
        </w:tc>
        <w:tc>
          <w:tcPr>
            <w:tcW w:w="1080" w:type="dxa"/>
            <w:tcBorders>
              <w:top w:val="single" w:sz="12" w:space="0" w:color="auto"/>
            </w:tcBorders>
          </w:tcPr>
          <w:p w14:paraId="59E0B6B1" w14:textId="77777777" w:rsidR="00FB07FC" w:rsidRPr="00C37F0E" w:rsidRDefault="00FB07FC">
            <w:pPr>
              <w:jc w:val="center"/>
              <w:rPr>
                <w:sz w:val="24"/>
                <w:szCs w:val="24"/>
              </w:rPr>
            </w:pPr>
            <w:r w:rsidRPr="00C37F0E">
              <w:rPr>
                <w:sz w:val="24"/>
                <w:szCs w:val="24"/>
              </w:rPr>
              <w:t>.01</w:t>
            </w:r>
          </w:p>
        </w:tc>
      </w:tr>
      <w:tr w:rsidR="00FB07FC" w:rsidRPr="00C37F0E" w14:paraId="156B1FF0" w14:textId="77777777">
        <w:tc>
          <w:tcPr>
            <w:tcW w:w="421" w:type="dxa"/>
          </w:tcPr>
          <w:p w14:paraId="12CBD87C" w14:textId="77777777" w:rsidR="00FB07FC" w:rsidRPr="00C37F0E" w:rsidRDefault="00FB07FC">
            <w:pPr>
              <w:rPr>
                <w:sz w:val="24"/>
                <w:szCs w:val="24"/>
              </w:rPr>
            </w:pPr>
            <w:r w:rsidRPr="00C37F0E">
              <w:rPr>
                <w:sz w:val="24"/>
                <w:szCs w:val="24"/>
              </w:rPr>
              <w:t>2</w:t>
            </w:r>
          </w:p>
        </w:tc>
        <w:tc>
          <w:tcPr>
            <w:tcW w:w="4349" w:type="dxa"/>
          </w:tcPr>
          <w:p w14:paraId="313CD188" w14:textId="77777777" w:rsidR="00FB07FC" w:rsidRPr="00C37F0E" w:rsidRDefault="00FB07FC">
            <w:pPr>
              <w:pStyle w:val="TableParagraph"/>
              <w:spacing w:line="220" w:lineRule="exact"/>
              <w:rPr>
                <w:rFonts w:ascii="Times New Roman" w:hAnsi="Times New Roman" w:cs="Times New Roman"/>
                <w:spacing w:val="-2"/>
                <w:sz w:val="24"/>
                <w:szCs w:val="24"/>
              </w:rPr>
            </w:pPr>
            <w:r w:rsidRPr="00C37F0E">
              <w:rPr>
                <w:rFonts w:ascii="Times New Roman" w:hAnsi="Times New Roman" w:cs="Times New Roman"/>
                <w:sz w:val="24"/>
                <w:szCs w:val="24"/>
              </w:rPr>
              <w:t>I</w:t>
            </w:r>
            <w:r w:rsidRPr="00C37F0E">
              <w:rPr>
                <w:rFonts w:ascii="Times New Roman" w:hAnsi="Times New Roman" w:cs="Times New Roman"/>
                <w:spacing w:val="5"/>
                <w:sz w:val="24"/>
                <w:szCs w:val="24"/>
              </w:rPr>
              <w:t xml:space="preserve"> </w:t>
            </w:r>
            <w:r w:rsidRPr="00C37F0E">
              <w:rPr>
                <w:rFonts w:ascii="Times New Roman" w:hAnsi="Times New Roman" w:cs="Times New Roman"/>
                <w:sz w:val="24"/>
                <w:szCs w:val="24"/>
              </w:rPr>
              <w:t>tried</w:t>
            </w:r>
            <w:r w:rsidRPr="00C37F0E">
              <w:rPr>
                <w:rFonts w:ascii="Times New Roman" w:hAnsi="Times New Roman" w:cs="Times New Roman"/>
                <w:spacing w:val="5"/>
                <w:sz w:val="24"/>
                <w:szCs w:val="24"/>
              </w:rPr>
              <w:t xml:space="preserve"> </w:t>
            </w:r>
            <w:r w:rsidRPr="00C37F0E">
              <w:rPr>
                <w:rFonts w:ascii="Times New Roman" w:hAnsi="Times New Roman" w:cs="Times New Roman"/>
                <w:sz w:val="24"/>
                <w:szCs w:val="24"/>
              </w:rPr>
              <w:t>to</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understand</w:t>
            </w:r>
            <w:r w:rsidRPr="00C37F0E">
              <w:rPr>
                <w:rFonts w:ascii="Times New Roman" w:hAnsi="Times New Roman" w:cs="Times New Roman"/>
                <w:spacing w:val="7"/>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9"/>
                <w:sz w:val="24"/>
                <w:szCs w:val="24"/>
              </w:rPr>
              <w:t xml:space="preserve"> </w:t>
            </w:r>
            <w:r w:rsidRPr="00C37F0E">
              <w:rPr>
                <w:rFonts w:ascii="Times New Roman" w:hAnsi="Times New Roman" w:cs="Times New Roman"/>
                <w:sz w:val="24"/>
                <w:szCs w:val="24"/>
              </w:rPr>
              <w:t>text</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and</w:t>
            </w:r>
            <w:r w:rsidRPr="00C37F0E">
              <w:rPr>
                <w:rFonts w:ascii="Times New Roman" w:hAnsi="Times New Roman" w:cs="Times New Roman"/>
                <w:spacing w:val="5"/>
                <w:sz w:val="24"/>
                <w:szCs w:val="24"/>
              </w:rPr>
              <w:t xml:space="preserve"> </w:t>
            </w:r>
            <w:r w:rsidRPr="00C37F0E">
              <w:rPr>
                <w:rFonts w:ascii="Times New Roman" w:hAnsi="Times New Roman" w:cs="Times New Roman"/>
                <w:spacing w:val="-2"/>
                <w:sz w:val="24"/>
                <w:szCs w:val="24"/>
              </w:rPr>
              <w:t xml:space="preserve">questions regardless of my vocabulary knowledge </w:t>
            </w:r>
          </w:p>
          <w:p w14:paraId="053F2900" w14:textId="77777777" w:rsidR="00FB07FC" w:rsidRPr="00C37F0E" w:rsidRDefault="00FB07FC">
            <w:pPr>
              <w:pStyle w:val="TableParagraph"/>
              <w:spacing w:line="220" w:lineRule="exact"/>
              <w:rPr>
                <w:rFonts w:ascii="Times New Roman" w:hAnsi="Times New Roman" w:cs="Times New Roman"/>
                <w:sz w:val="24"/>
                <w:szCs w:val="24"/>
              </w:rPr>
            </w:pPr>
          </w:p>
        </w:tc>
        <w:tc>
          <w:tcPr>
            <w:tcW w:w="810" w:type="dxa"/>
          </w:tcPr>
          <w:p w14:paraId="25E2CC3F" w14:textId="77777777" w:rsidR="00FB07FC" w:rsidRPr="00C37F0E" w:rsidRDefault="00FB07FC">
            <w:pPr>
              <w:jc w:val="center"/>
              <w:rPr>
                <w:sz w:val="24"/>
                <w:szCs w:val="24"/>
              </w:rPr>
            </w:pPr>
            <w:r w:rsidRPr="00C37F0E">
              <w:rPr>
                <w:sz w:val="24"/>
                <w:szCs w:val="24"/>
              </w:rPr>
              <w:t>3.0</w:t>
            </w:r>
          </w:p>
        </w:tc>
        <w:tc>
          <w:tcPr>
            <w:tcW w:w="900" w:type="dxa"/>
          </w:tcPr>
          <w:p w14:paraId="23BDECD3" w14:textId="77777777" w:rsidR="00FB07FC" w:rsidRPr="00C37F0E" w:rsidRDefault="00FB07FC">
            <w:pPr>
              <w:jc w:val="center"/>
              <w:rPr>
                <w:sz w:val="24"/>
                <w:szCs w:val="24"/>
              </w:rPr>
            </w:pPr>
            <w:r w:rsidRPr="00C37F0E">
              <w:rPr>
                <w:sz w:val="24"/>
                <w:szCs w:val="24"/>
              </w:rPr>
              <w:t>1.29</w:t>
            </w:r>
          </w:p>
        </w:tc>
        <w:tc>
          <w:tcPr>
            <w:tcW w:w="1350" w:type="dxa"/>
          </w:tcPr>
          <w:p w14:paraId="6B3BA7F1" w14:textId="77777777" w:rsidR="00FB07FC" w:rsidRPr="00C37F0E" w:rsidRDefault="00FB07FC">
            <w:pPr>
              <w:jc w:val="center"/>
              <w:rPr>
                <w:sz w:val="24"/>
                <w:szCs w:val="24"/>
              </w:rPr>
            </w:pPr>
            <w:r w:rsidRPr="00C37F0E">
              <w:rPr>
                <w:sz w:val="24"/>
                <w:szCs w:val="24"/>
              </w:rPr>
              <w:t>.253</w:t>
            </w:r>
          </w:p>
        </w:tc>
        <w:tc>
          <w:tcPr>
            <w:tcW w:w="1080" w:type="dxa"/>
          </w:tcPr>
          <w:p w14:paraId="1740362D" w14:textId="77777777" w:rsidR="00FB07FC" w:rsidRPr="00C37F0E" w:rsidRDefault="00FB07FC">
            <w:pPr>
              <w:jc w:val="center"/>
              <w:rPr>
                <w:sz w:val="24"/>
                <w:szCs w:val="24"/>
              </w:rPr>
            </w:pPr>
            <w:r w:rsidRPr="00C37F0E">
              <w:rPr>
                <w:sz w:val="24"/>
                <w:szCs w:val="24"/>
              </w:rPr>
              <w:t>-1.26</w:t>
            </w:r>
          </w:p>
        </w:tc>
      </w:tr>
      <w:tr w:rsidR="00FB07FC" w:rsidRPr="00C37F0E" w14:paraId="4CC17956" w14:textId="77777777">
        <w:tc>
          <w:tcPr>
            <w:tcW w:w="421" w:type="dxa"/>
          </w:tcPr>
          <w:p w14:paraId="49B4E785" w14:textId="77777777" w:rsidR="00FB07FC" w:rsidRPr="00C37F0E" w:rsidRDefault="00FB07FC">
            <w:pPr>
              <w:rPr>
                <w:sz w:val="24"/>
                <w:szCs w:val="24"/>
              </w:rPr>
            </w:pPr>
            <w:r w:rsidRPr="00C37F0E">
              <w:rPr>
                <w:sz w:val="24"/>
                <w:szCs w:val="24"/>
              </w:rPr>
              <w:t>3</w:t>
            </w:r>
          </w:p>
        </w:tc>
        <w:tc>
          <w:tcPr>
            <w:tcW w:w="4349" w:type="dxa"/>
          </w:tcPr>
          <w:p w14:paraId="3C22AF09" w14:textId="77777777" w:rsidR="00FB07FC" w:rsidRPr="00C37F0E" w:rsidRDefault="00FB07FC">
            <w:pPr>
              <w:pStyle w:val="TableParagraph"/>
              <w:spacing w:line="220" w:lineRule="exact"/>
              <w:rPr>
                <w:rFonts w:ascii="Times New Roman" w:hAnsi="Times New Roman" w:cs="Times New Roman"/>
                <w:spacing w:val="-5"/>
                <w:sz w:val="24"/>
                <w:szCs w:val="24"/>
              </w:rPr>
            </w:pPr>
            <w:r w:rsidRPr="00C37F0E">
              <w:rPr>
                <w:rFonts w:ascii="Times New Roman" w:hAnsi="Times New Roman" w:cs="Times New Roman"/>
                <w:sz w:val="24"/>
                <w:szCs w:val="24"/>
              </w:rPr>
              <w:t>I</w:t>
            </w:r>
            <w:r w:rsidRPr="00C37F0E">
              <w:rPr>
                <w:rFonts w:ascii="Times New Roman" w:hAnsi="Times New Roman" w:cs="Times New Roman"/>
                <w:spacing w:val="4"/>
                <w:sz w:val="24"/>
                <w:szCs w:val="24"/>
              </w:rPr>
              <w:t xml:space="preserve"> </w:t>
            </w:r>
            <w:r w:rsidRPr="00C37F0E">
              <w:rPr>
                <w:rFonts w:ascii="Times New Roman" w:hAnsi="Times New Roman" w:cs="Times New Roman"/>
                <w:sz w:val="24"/>
                <w:szCs w:val="24"/>
              </w:rPr>
              <w:t>tried</w:t>
            </w:r>
            <w:r w:rsidRPr="00C37F0E">
              <w:rPr>
                <w:rFonts w:ascii="Times New Roman" w:hAnsi="Times New Roman" w:cs="Times New Roman"/>
                <w:spacing w:val="4"/>
                <w:sz w:val="24"/>
                <w:szCs w:val="24"/>
              </w:rPr>
              <w:t xml:space="preserve"> </w:t>
            </w:r>
            <w:r w:rsidRPr="00C37F0E">
              <w:rPr>
                <w:rFonts w:ascii="Times New Roman" w:hAnsi="Times New Roman" w:cs="Times New Roman"/>
                <w:sz w:val="24"/>
                <w:szCs w:val="24"/>
              </w:rPr>
              <w:t>to</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find</w:t>
            </w:r>
            <w:r w:rsidRPr="00C37F0E">
              <w:rPr>
                <w:rFonts w:ascii="Times New Roman" w:hAnsi="Times New Roman" w:cs="Times New Roman"/>
                <w:spacing w:val="7"/>
                <w:sz w:val="24"/>
                <w:szCs w:val="24"/>
              </w:rPr>
              <w:t xml:space="preserve"> </w:t>
            </w:r>
            <w:r w:rsidRPr="00C37F0E">
              <w:rPr>
                <w:rFonts w:ascii="Times New Roman" w:hAnsi="Times New Roman" w:cs="Times New Roman"/>
                <w:sz w:val="24"/>
                <w:szCs w:val="24"/>
              </w:rPr>
              <w:t>topics</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and</w:t>
            </w:r>
            <w:r w:rsidRPr="00C37F0E">
              <w:rPr>
                <w:rFonts w:ascii="Times New Roman" w:hAnsi="Times New Roman" w:cs="Times New Roman"/>
                <w:spacing w:val="10"/>
                <w:sz w:val="24"/>
                <w:szCs w:val="24"/>
              </w:rPr>
              <w:t xml:space="preserve"> </w:t>
            </w:r>
            <w:r w:rsidRPr="00C37F0E">
              <w:rPr>
                <w:rFonts w:ascii="Times New Roman" w:hAnsi="Times New Roman" w:cs="Times New Roman"/>
                <w:sz w:val="24"/>
                <w:szCs w:val="24"/>
              </w:rPr>
              <w:t>main</w:t>
            </w:r>
            <w:r w:rsidRPr="00C37F0E">
              <w:rPr>
                <w:rFonts w:ascii="Times New Roman" w:hAnsi="Times New Roman" w:cs="Times New Roman"/>
                <w:spacing w:val="5"/>
                <w:sz w:val="24"/>
                <w:szCs w:val="24"/>
              </w:rPr>
              <w:t xml:space="preserve"> </w:t>
            </w:r>
            <w:r w:rsidRPr="00C37F0E">
              <w:rPr>
                <w:rFonts w:ascii="Times New Roman" w:hAnsi="Times New Roman" w:cs="Times New Roman"/>
                <w:sz w:val="24"/>
                <w:szCs w:val="24"/>
              </w:rPr>
              <w:t>ideas</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of</w:t>
            </w:r>
            <w:r w:rsidRPr="00C37F0E">
              <w:rPr>
                <w:rFonts w:ascii="Times New Roman" w:hAnsi="Times New Roman" w:cs="Times New Roman"/>
                <w:spacing w:val="9"/>
                <w:sz w:val="24"/>
                <w:szCs w:val="24"/>
              </w:rPr>
              <w:t xml:space="preserve"> </w:t>
            </w:r>
            <w:r w:rsidRPr="00C37F0E">
              <w:rPr>
                <w:rFonts w:ascii="Times New Roman" w:hAnsi="Times New Roman" w:cs="Times New Roman"/>
                <w:spacing w:val="-5"/>
                <w:sz w:val="24"/>
                <w:szCs w:val="24"/>
              </w:rPr>
              <w:t>the passage without reading it in detail</w:t>
            </w:r>
          </w:p>
          <w:p w14:paraId="19A1BE52" w14:textId="77777777" w:rsidR="00FB07FC" w:rsidRPr="00C37F0E" w:rsidRDefault="00FB07FC">
            <w:pPr>
              <w:pStyle w:val="TableParagraph"/>
              <w:spacing w:line="220" w:lineRule="exact"/>
              <w:rPr>
                <w:rFonts w:ascii="Times New Roman" w:hAnsi="Times New Roman" w:cs="Times New Roman"/>
                <w:sz w:val="24"/>
                <w:szCs w:val="24"/>
              </w:rPr>
            </w:pPr>
          </w:p>
        </w:tc>
        <w:tc>
          <w:tcPr>
            <w:tcW w:w="810" w:type="dxa"/>
          </w:tcPr>
          <w:p w14:paraId="7364C03A" w14:textId="77777777" w:rsidR="00FB07FC" w:rsidRPr="00C37F0E" w:rsidRDefault="00FB07FC">
            <w:pPr>
              <w:jc w:val="center"/>
              <w:rPr>
                <w:sz w:val="24"/>
                <w:szCs w:val="24"/>
              </w:rPr>
            </w:pPr>
            <w:r w:rsidRPr="00C37F0E">
              <w:rPr>
                <w:sz w:val="24"/>
                <w:szCs w:val="24"/>
              </w:rPr>
              <w:t>2.24</w:t>
            </w:r>
          </w:p>
        </w:tc>
        <w:tc>
          <w:tcPr>
            <w:tcW w:w="900" w:type="dxa"/>
          </w:tcPr>
          <w:p w14:paraId="6447B120" w14:textId="77777777" w:rsidR="00FB07FC" w:rsidRPr="00C37F0E" w:rsidRDefault="00FB07FC">
            <w:pPr>
              <w:jc w:val="center"/>
              <w:rPr>
                <w:sz w:val="24"/>
                <w:szCs w:val="24"/>
              </w:rPr>
            </w:pPr>
            <w:r w:rsidRPr="00C37F0E">
              <w:rPr>
                <w:sz w:val="24"/>
                <w:szCs w:val="24"/>
              </w:rPr>
              <w:t>1.13</w:t>
            </w:r>
          </w:p>
        </w:tc>
        <w:tc>
          <w:tcPr>
            <w:tcW w:w="1350" w:type="dxa"/>
          </w:tcPr>
          <w:p w14:paraId="4B49AAE1" w14:textId="77777777" w:rsidR="00FB07FC" w:rsidRPr="00C37F0E" w:rsidRDefault="00FB07FC">
            <w:pPr>
              <w:jc w:val="center"/>
              <w:rPr>
                <w:sz w:val="24"/>
                <w:szCs w:val="24"/>
              </w:rPr>
            </w:pPr>
            <w:r w:rsidRPr="00C37F0E">
              <w:rPr>
                <w:sz w:val="24"/>
                <w:szCs w:val="24"/>
              </w:rPr>
              <w:t>.619</w:t>
            </w:r>
          </w:p>
        </w:tc>
        <w:tc>
          <w:tcPr>
            <w:tcW w:w="1080" w:type="dxa"/>
          </w:tcPr>
          <w:p w14:paraId="3C420B8A" w14:textId="77777777" w:rsidR="00FB07FC" w:rsidRPr="00C37F0E" w:rsidRDefault="00FB07FC">
            <w:pPr>
              <w:jc w:val="center"/>
              <w:rPr>
                <w:sz w:val="24"/>
                <w:szCs w:val="24"/>
              </w:rPr>
            </w:pPr>
            <w:r w:rsidRPr="00C37F0E">
              <w:rPr>
                <w:sz w:val="24"/>
                <w:szCs w:val="24"/>
              </w:rPr>
              <w:t>-.16</w:t>
            </w:r>
          </w:p>
        </w:tc>
      </w:tr>
      <w:tr w:rsidR="00FB07FC" w:rsidRPr="00C37F0E" w14:paraId="10F09707" w14:textId="77777777">
        <w:tc>
          <w:tcPr>
            <w:tcW w:w="421" w:type="dxa"/>
          </w:tcPr>
          <w:p w14:paraId="3558A7AB" w14:textId="77777777" w:rsidR="00FB07FC" w:rsidRPr="00C37F0E" w:rsidRDefault="00FB07FC">
            <w:pPr>
              <w:rPr>
                <w:sz w:val="24"/>
                <w:szCs w:val="24"/>
              </w:rPr>
            </w:pPr>
            <w:r w:rsidRPr="00C37F0E">
              <w:rPr>
                <w:sz w:val="24"/>
                <w:szCs w:val="24"/>
              </w:rPr>
              <w:t>4</w:t>
            </w:r>
          </w:p>
        </w:tc>
        <w:tc>
          <w:tcPr>
            <w:tcW w:w="4349" w:type="dxa"/>
          </w:tcPr>
          <w:p w14:paraId="25251347" w14:textId="77777777" w:rsidR="00FB07FC" w:rsidRPr="00C37F0E" w:rsidRDefault="00FB07FC">
            <w:pPr>
              <w:pStyle w:val="TableParagraph"/>
              <w:spacing w:line="220" w:lineRule="exact"/>
              <w:rPr>
                <w:rFonts w:ascii="Times New Roman" w:hAnsi="Times New Roman" w:cs="Times New Roman"/>
                <w:spacing w:val="-2"/>
                <w:sz w:val="24"/>
                <w:szCs w:val="24"/>
              </w:rPr>
            </w:pPr>
            <w:r w:rsidRPr="00C37F0E">
              <w:rPr>
                <w:rFonts w:ascii="Times New Roman" w:hAnsi="Times New Roman" w:cs="Times New Roman"/>
                <w:sz w:val="24"/>
                <w:szCs w:val="24"/>
              </w:rPr>
              <w:t>I</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read</w:t>
            </w:r>
            <w:r w:rsidRPr="00C37F0E">
              <w:rPr>
                <w:rFonts w:ascii="Times New Roman" w:hAnsi="Times New Roman" w:cs="Times New Roman"/>
                <w:spacing w:val="9"/>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text</w:t>
            </w:r>
            <w:r w:rsidRPr="00C37F0E">
              <w:rPr>
                <w:rFonts w:ascii="Times New Roman" w:hAnsi="Times New Roman" w:cs="Times New Roman"/>
                <w:spacing w:val="7"/>
                <w:sz w:val="24"/>
                <w:szCs w:val="24"/>
              </w:rPr>
              <w:t xml:space="preserve"> </w:t>
            </w:r>
            <w:r w:rsidRPr="00C37F0E">
              <w:rPr>
                <w:rFonts w:ascii="Times New Roman" w:hAnsi="Times New Roman" w:cs="Times New Roman"/>
                <w:sz w:val="24"/>
                <w:szCs w:val="24"/>
              </w:rPr>
              <w:t>and</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questions</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several</w:t>
            </w:r>
            <w:r w:rsidRPr="00C37F0E">
              <w:rPr>
                <w:rFonts w:ascii="Times New Roman" w:hAnsi="Times New Roman" w:cs="Times New Roman"/>
                <w:spacing w:val="7"/>
                <w:sz w:val="24"/>
                <w:szCs w:val="24"/>
              </w:rPr>
              <w:t xml:space="preserve"> </w:t>
            </w:r>
            <w:r w:rsidRPr="00C37F0E">
              <w:rPr>
                <w:rFonts w:ascii="Times New Roman" w:hAnsi="Times New Roman" w:cs="Times New Roman"/>
                <w:spacing w:val="-2"/>
                <w:sz w:val="24"/>
                <w:szCs w:val="24"/>
              </w:rPr>
              <w:t>times to better understand them</w:t>
            </w:r>
          </w:p>
          <w:p w14:paraId="1A616190" w14:textId="77777777" w:rsidR="00FB07FC" w:rsidRPr="00C37F0E" w:rsidRDefault="00FB07FC">
            <w:pPr>
              <w:pStyle w:val="TableParagraph"/>
              <w:spacing w:line="220" w:lineRule="exact"/>
              <w:rPr>
                <w:rFonts w:ascii="Times New Roman" w:hAnsi="Times New Roman" w:cs="Times New Roman"/>
                <w:sz w:val="24"/>
                <w:szCs w:val="24"/>
              </w:rPr>
            </w:pPr>
          </w:p>
        </w:tc>
        <w:tc>
          <w:tcPr>
            <w:tcW w:w="810" w:type="dxa"/>
          </w:tcPr>
          <w:p w14:paraId="092F348E" w14:textId="77777777" w:rsidR="00FB07FC" w:rsidRPr="00C37F0E" w:rsidRDefault="00FB07FC">
            <w:pPr>
              <w:jc w:val="center"/>
              <w:rPr>
                <w:sz w:val="24"/>
                <w:szCs w:val="24"/>
              </w:rPr>
            </w:pPr>
            <w:r w:rsidRPr="00C37F0E">
              <w:rPr>
                <w:sz w:val="24"/>
                <w:szCs w:val="24"/>
              </w:rPr>
              <w:t>2.96</w:t>
            </w:r>
          </w:p>
        </w:tc>
        <w:tc>
          <w:tcPr>
            <w:tcW w:w="900" w:type="dxa"/>
          </w:tcPr>
          <w:p w14:paraId="5ED226D3" w14:textId="77777777" w:rsidR="00FB07FC" w:rsidRPr="00C37F0E" w:rsidRDefault="00FB07FC">
            <w:pPr>
              <w:jc w:val="center"/>
              <w:rPr>
                <w:sz w:val="24"/>
                <w:szCs w:val="24"/>
              </w:rPr>
            </w:pPr>
            <w:r w:rsidRPr="00C37F0E">
              <w:rPr>
                <w:sz w:val="24"/>
                <w:szCs w:val="24"/>
              </w:rPr>
              <w:t>1.06</w:t>
            </w:r>
          </w:p>
        </w:tc>
        <w:tc>
          <w:tcPr>
            <w:tcW w:w="1350" w:type="dxa"/>
          </w:tcPr>
          <w:p w14:paraId="0AF6757A" w14:textId="77777777" w:rsidR="00FB07FC" w:rsidRPr="00C37F0E" w:rsidRDefault="00FB07FC">
            <w:pPr>
              <w:jc w:val="center"/>
              <w:rPr>
                <w:sz w:val="24"/>
                <w:szCs w:val="24"/>
              </w:rPr>
            </w:pPr>
            <w:r w:rsidRPr="00C37F0E">
              <w:rPr>
                <w:sz w:val="24"/>
                <w:szCs w:val="24"/>
              </w:rPr>
              <w:t>.313</w:t>
            </w:r>
          </w:p>
        </w:tc>
        <w:tc>
          <w:tcPr>
            <w:tcW w:w="1080" w:type="dxa"/>
          </w:tcPr>
          <w:p w14:paraId="6C3D9100" w14:textId="77777777" w:rsidR="00FB07FC" w:rsidRPr="00C37F0E" w:rsidRDefault="00FB07FC">
            <w:pPr>
              <w:jc w:val="center"/>
              <w:rPr>
                <w:sz w:val="24"/>
                <w:szCs w:val="24"/>
              </w:rPr>
            </w:pPr>
            <w:r w:rsidRPr="00C37F0E">
              <w:rPr>
                <w:sz w:val="24"/>
                <w:szCs w:val="24"/>
              </w:rPr>
              <w:t>-.7</w:t>
            </w:r>
          </w:p>
        </w:tc>
      </w:tr>
      <w:tr w:rsidR="00FB07FC" w:rsidRPr="00C37F0E" w14:paraId="16EF2241" w14:textId="77777777">
        <w:tc>
          <w:tcPr>
            <w:tcW w:w="421" w:type="dxa"/>
            <w:tcBorders>
              <w:bottom w:val="single" w:sz="12" w:space="0" w:color="auto"/>
            </w:tcBorders>
          </w:tcPr>
          <w:p w14:paraId="78DE9BEA" w14:textId="77777777" w:rsidR="00FB07FC" w:rsidRPr="00C37F0E" w:rsidRDefault="00FB07FC">
            <w:pPr>
              <w:rPr>
                <w:sz w:val="24"/>
                <w:szCs w:val="24"/>
              </w:rPr>
            </w:pPr>
            <w:r w:rsidRPr="00C37F0E">
              <w:rPr>
                <w:sz w:val="24"/>
                <w:szCs w:val="24"/>
              </w:rPr>
              <w:t>5</w:t>
            </w:r>
          </w:p>
        </w:tc>
        <w:tc>
          <w:tcPr>
            <w:tcW w:w="4349" w:type="dxa"/>
            <w:tcBorders>
              <w:bottom w:val="single" w:sz="12" w:space="0" w:color="auto"/>
            </w:tcBorders>
          </w:tcPr>
          <w:p w14:paraId="0F105EF1" w14:textId="77777777" w:rsidR="00FB07FC" w:rsidRPr="00C37F0E" w:rsidRDefault="00FB07FC">
            <w:pPr>
              <w:pStyle w:val="TableParagraph"/>
              <w:spacing w:line="220" w:lineRule="exact"/>
              <w:rPr>
                <w:rFonts w:ascii="Times New Roman" w:hAnsi="Times New Roman" w:cs="Times New Roman"/>
                <w:spacing w:val="-4"/>
                <w:sz w:val="24"/>
                <w:szCs w:val="24"/>
              </w:rPr>
            </w:pPr>
            <w:r w:rsidRPr="00C37F0E">
              <w:rPr>
                <w:rFonts w:ascii="Times New Roman" w:hAnsi="Times New Roman" w:cs="Times New Roman"/>
                <w:sz w:val="24"/>
                <w:szCs w:val="24"/>
              </w:rPr>
              <w:t>I</w:t>
            </w:r>
            <w:r w:rsidRPr="00C37F0E">
              <w:rPr>
                <w:rFonts w:ascii="Times New Roman" w:hAnsi="Times New Roman" w:cs="Times New Roman"/>
                <w:spacing w:val="4"/>
                <w:sz w:val="24"/>
                <w:szCs w:val="24"/>
              </w:rPr>
              <w:t xml:space="preserve"> </w:t>
            </w:r>
            <w:r w:rsidRPr="00C37F0E">
              <w:rPr>
                <w:rFonts w:ascii="Times New Roman" w:hAnsi="Times New Roman" w:cs="Times New Roman"/>
                <w:sz w:val="24"/>
                <w:szCs w:val="24"/>
              </w:rPr>
              <w:t>used</w:t>
            </w:r>
            <w:r w:rsidRPr="00C37F0E">
              <w:rPr>
                <w:rFonts w:ascii="Times New Roman" w:hAnsi="Times New Roman" w:cs="Times New Roman"/>
                <w:spacing w:val="6"/>
                <w:sz w:val="24"/>
                <w:szCs w:val="24"/>
              </w:rPr>
              <w:t xml:space="preserve"> </w:t>
            </w:r>
            <w:r w:rsidRPr="00C37F0E">
              <w:rPr>
                <w:rFonts w:ascii="Times New Roman" w:hAnsi="Times New Roman" w:cs="Times New Roman"/>
                <w:sz w:val="24"/>
                <w:szCs w:val="24"/>
              </w:rPr>
              <w:t>my</w:t>
            </w:r>
            <w:r w:rsidRPr="00C37F0E">
              <w:rPr>
                <w:rFonts w:ascii="Times New Roman" w:hAnsi="Times New Roman" w:cs="Times New Roman"/>
                <w:spacing w:val="8"/>
                <w:sz w:val="24"/>
                <w:szCs w:val="24"/>
              </w:rPr>
              <w:t xml:space="preserve"> </w:t>
            </w:r>
            <w:r w:rsidRPr="00C37F0E">
              <w:rPr>
                <w:rFonts w:ascii="Times New Roman" w:hAnsi="Times New Roman" w:cs="Times New Roman"/>
                <w:sz w:val="24"/>
                <w:szCs w:val="24"/>
              </w:rPr>
              <w:t>prior</w:t>
            </w:r>
            <w:r w:rsidRPr="00C37F0E">
              <w:rPr>
                <w:rFonts w:ascii="Times New Roman" w:hAnsi="Times New Roman" w:cs="Times New Roman"/>
                <w:spacing w:val="10"/>
                <w:sz w:val="24"/>
                <w:szCs w:val="24"/>
              </w:rPr>
              <w:t xml:space="preserve"> </w:t>
            </w:r>
            <w:r w:rsidRPr="00C37F0E">
              <w:rPr>
                <w:rFonts w:ascii="Times New Roman" w:hAnsi="Times New Roman" w:cs="Times New Roman"/>
                <w:sz w:val="24"/>
                <w:szCs w:val="24"/>
              </w:rPr>
              <w:t>knowledge</w:t>
            </w:r>
            <w:r w:rsidRPr="00C37F0E">
              <w:rPr>
                <w:rFonts w:ascii="Times New Roman" w:hAnsi="Times New Roman" w:cs="Times New Roman"/>
                <w:spacing w:val="11"/>
                <w:sz w:val="24"/>
                <w:szCs w:val="24"/>
              </w:rPr>
              <w:t xml:space="preserve"> </w:t>
            </w:r>
            <w:r w:rsidRPr="00C37F0E">
              <w:rPr>
                <w:rFonts w:ascii="Times New Roman" w:hAnsi="Times New Roman" w:cs="Times New Roman"/>
                <w:sz w:val="24"/>
                <w:szCs w:val="24"/>
              </w:rPr>
              <w:t>to</w:t>
            </w:r>
            <w:r w:rsidRPr="00C37F0E">
              <w:rPr>
                <w:rFonts w:ascii="Times New Roman" w:hAnsi="Times New Roman" w:cs="Times New Roman"/>
                <w:spacing w:val="8"/>
                <w:sz w:val="24"/>
                <w:szCs w:val="24"/>
              </w:rPr>
              <w:t xml:space="preserve"> </w:t>
            </w:r>
            <w:r w:rsidRPr="00C37F0E">
              <w:rPr>
                <w:rFonts w:ascii="Times New Roman" w:hAnsi="Times New Roman" w:cs="Times New Roman"/>
                <w:spacing w:val="-4"/>
                <w:sz w:val="24"/>
                <w:szCs w:val="24"/>
              </w:rPr>
              <w:t>help understand the text</w:t>
            </w:r>
          </w:p>
          <w:p w14:paraId="0216EBA4" w14:textId="77777777" w:rsidR="00FB07FC" w:rsidRPr="00C37F0E" w:rsidRDefault="00FB07FC">
            <w:pPr>
              <w:pStyle w:val="TableParagraph"/>
              <w:spacing w:line="220" w:lineRule="exact"/>
              <w:rPr>
                <w:rFonts w:ascii="Times New Roman" w:hAnsi="Times New Roman" w:cs="Times New Roman"/>
                <w:sz w:val="24"/>
                <w:szCs w:val="24"/>
              </w:rPr>
            </w:pPr>
          </w:p>
        </w:tc>
        <w:tc>
          <w:tcPr>
            <w:tcW w:w="810" w:type="dxa"/>
            <w:tcBorders>
              <w:bottom w:val="single" w:sz="12" w:space="0" w:color="auto"/>
            </w:tcBorders>
          </w:tcPr>
          <w:p w14:paraId="65A6CCFD" w14:textId="77777777" w:rsidR="00FB07FC" w:rsidRPr="00C37F0E" w:rsidRDefault="00FB07FC">
            <w:pPr>
              <w:jc w:val="center"/>
              <w:rPr>
                <w:sz w:val="24"/>
                <w:szCs w:val="24"/>
              </w:rPr>
            </w:pPr>
            <w:r w:rsidRPr="00C37F0E">
              <w:rPr>
                <w:sz w:val="24"/>
                <w:szCs w:val="24"/>
              </w:rPr>
              <w:t>2.64</w:t>
            </w:r>
          </w:p>
        </w:tc>
        <w:tc>
          <w:tcPr>
            <w:tcW w:w="900" w:type="dxa"/>
            <w:tcBorders>
              <w:bottom w:val="single" w:sz="12" w:space="0" w:color="auto"/>
            </w:tcBorders>
          </w:tcPr>
          <w:p w14:paraId="32CA64A0" w14:textId="77777777" w:rsidR="00FB07FC" w:rsidRPr="00C37F0E" w:rsidRDefault="00FB07FC">
            <w:pPr>
              <w:jc w:val="center"/>
              <w:rPr>
                <w:sz w:val="24"/>
                <w:szCs w:val="24"/>
              </w:rPr>
            </w:pPr>
            <w:r w:rsidRPr="00C37F0E">
              <w:rPr>
                <w:sz w:val="24"/>
                <w:szCs w:val="24"/>
              </w:rPr>
              <w:t>.95</w:t>
            </w:r>
          </w:p>
        </w:tc>
        <w:tc>
          <w:tcPr>
            <w:tcW w:w="1350" w:type="dxa"/>
            <w:tcBorders>
              <w:bottom w:val="single" w:sz="12" w:space="0" w:color="auto"/>
            </w:tcBorders>
          </w:tcPr>
          <w:p w14:paraId="539BEEB3" w14:textId="77777777" w:rsidR="00FB07FC" w:rsidRPr="00C37F0E" w:rsidRDefault="00FB07FC">
            <w:pPr>
              <w:jc w:val="center"/>
              <w:rPr>
                <w:sz w:val="24"/>
                <w:szCs w:val="24"/>
              </w:rPr>
            </w:pPr>
            <w:r w:rsidRPr="00C37F0E">
              <w:rPr>
                <w:sz w:val="24"/>
                <w:szCs w:val="24"/>
              </w:rPr>
              <w:t>.192</w:t>
            </w:r>
          </w:p>
        </w:tc>
        <w:tc>
          <w:tcPr>
            <w:tcW w:w="1080" w:type="dxa"/>
            <w:tcBorders>
              <w:bottom w:val="single" w:sz="12" w:space="0" w:color="auto"/>
            </w:tcBorders>
          </w:tcPr>
          <w:p w14:paraId="34D2D2D6" w14:textId="77777777" w:rsidR="00FB07FC" w:rsidRPr="00C37F0E" w:rsidRDefault="00FB07FC">
            <w:pPr>
              <w:jc w:val="center"/>
              <w:rPr>
                <w:sz w:val="24"/>
                <w:szCs w:val="24"/>
              </w:rPr>
            </w:pPr>
            <w:r w:rsidRPr="00C37F0E">
              <w:rPr>
                <w:sz w:val="24"/>
                <w:szCs w:val="24"/>
              </w:rPr>
              <w:t>-1.01</w:t>
            </w:r>
          </w:p>
        </w:tc>
      </w:tr>
    </w:tbl>
    <w:p w14:paraId="297B4904" w14:textId="77777777" w:rsidR="00C37F0E" w:rsidRDefault="00C37F0E" w:rsidP="00FB07FC">
      <w:pPr>
        <w:pStyle w:val="BodyText"/>
        <w:spacing w:line="360" w:lineRule="auto"/>
        <w:ind w:right="360"/>
        <w:jc w:val="both"/>
        <w:rPr>
          <w:b/>
          <w:bCs/>
          <w:sz w:val="24"/>
          <w:szCs w:val="24"/>
        </w:rPr>
      </w:pPr>
    </w:p>
    <w:p w14:paraId="7AA75376" w14:textId="77777777" w:rsidR="00C37F0E" w:rsidRDefault="00C37F0E" w:rsidP="00FB07FC">
      <w:pPr>
        <w:pStyle w:val="BodyText"/>
        <w:spacing w:line="360" w:lineRule="auto"/>
        <w:ind w:right="360"/>
        <w:jc w:val="both"/>
        <w:rPr>
          <w:b/>
          <w:bCs/>
          <w:sz w:val="24"/>
          <w:szCs w:val="24"/>
        </w:rPr>
      </w:pPr>
    </w:p>
    <w:p w14:paraId="79D9F544" w14:textId="11EDC35E" w:rsidR="00FB07FC" w:rsidRPr="00C37F0E" w:rsidRDefault="00FB07FC" w:rsidP="00FB07FC">
      <w:pPr>
        <w:pStyle w:val="BodyText"/>
        <w:spacing w:line="360" w:lineRule="auto"/>
        <w:ind w:right="360"/>
        <w:jc w:val="both"/>
      </w:pPr>
      <w:r w:rsidRPr="00C37F0E">
        <w:rPr>
          <w:b/>
          <w:bCs/>
          <w:sz w:val="24"/>
          <w:szCs w:val="24"/>
        </w:rPr>
        <w:t>Table</w:t>
      </w:r>
      <w:r w:rsidRPr="00C37F0E">
        <w:rPr>
          <w:b/>
          <w:bCs/>
          <w:spacing w:val="80"/>
          <w:sz w:val="24"/>
          <w:szCs w:val="24"/>
        </w:rPr>
        <w:t xml:space="preserve"> </w:t>
      </w:r>
      <w:r w:rsidR="0015236F">
        <w:rPr>
          <w:b/>
          <w:bCs/>
          <w:sz w:val="24"/>
          <w:szCs w:val="24"/>
        </w:rPr>
        <w:t>2</w:t>
      </w:r>
      <w:r w:rsidRPr="00C37F0E">
        <w:rPr>
          <w:b/>
          <w:bCs/>
          <w:sz w:val="24"/>
          <w:szCs w:val="24"/>
        </w:rPr>
        <w:t>.</w:t>
      </w:r>
      <w:r w:rsidRPr="00C37F0E">
        <w:rPr>
          <w:spacing w:val="80"/>
          <w:sz w:val="24"/>
          <w:szCs w:val="24"/>
        </w:rPr>
        <w:t xml:space="preserve"> </w:t>
      </w:r>
      <w:r w:rsidRPr="00C37F0E">
        <w:rPr>
          <w:sz w:val="24"/>
          <w:szCs w:val="24"/>
        </w:rPr>
        <w:t>Mean</w:t>
      </w:r>
      <w:r w:rsidRPr="00C37F0E">
        <w:rPr>
          <w:spacing w:val="80"/>
          <w:sz w:val="24"/>
          <w:szCs w:val="24"/>
        </w:rPr>
        <w:t xml:space="preserve"> </w:t>
      </w:r>
      <w:r w:rsidRPr="00C37F0E">
        <w:rPr>
          <w:sz w:val="24"/>
          <w:szCs w:val="24"/>
        </w:rPr>
        <w:t>standard</w:t>
      </w:r>
      <w:r w:rsidRPr="00C37F0E">
        <w:rPr>
          <w:spacing w:val="80"/>
          <w:sz w:val="24"/>
          <w:szCs w:val="24"/>
        </w:rPr>
        <w:t xml:space="preserve"> </w:t>
      </w:r>
      <w:r w:rsidRPr="00C37F0E">
        <w:rPr>
          <w:sz w:val="24"/>
          <w:szCs w:val="24"/>
        </w:rPr>
        <w:t>deviation,</w:t>
      </w:r>
      <w:r w:rsidRPr="00C37F0E">
        <w:rPr>
          <w:spacing w:val="80"/>
          <w:sz w:val="24"/>
          <w:szCs w:val="24"/>
        </w:rPr>
        <w:t xml:space="preserve"> </w:t>
      </w:r>
      <w:r w:rsidRPr="00C37F0E">
        <w:rPr>
          <w:sz w:val="24"/>
          <w:szCs w:val="24"/>
        </w:rPr>
        <w:t>skewness</w:t>
      </w:r>
      <w:r w:rsidRPr="00C37F0E">
        <w:rPr>
          <w:spacing w:val="80"/>
          <w:sz w:val="24"/>
          <w:szCs w:val="24"/>
        </w:rPr>
        <w:t xml:space="preserve"> </w:t>
      </w:r>
      <w:r w:rsidRPr="00C37F0E">
        <w:rPr>
          <w:sz w:val="24"/>
          <w:szCs w:val="24"/>
        </w:rPr>
        <w:t>and</w:t>
      </w:r>
      <w:r w:rsidRPr="00C37F0E">
        <w:rPr>
          <w:spacing w:val="80"/>
          <w:sz w:val="24"/>
          <w:szCs w:val="24"/>
        </w:rPr>
        <w:t xml:space="preserve"> </w:t>
      </w:r>
      <w:r w:rsidRPr="00C37F0E">
        <w:rPr>
          <w:sz w:val="24"/>
          <w:szCs w:val="24"/>
        </w:rPr>
        <w:t>kurtosis</w:t>
      </w:r>
      <w:r w:rsidRPr="00C37F0E">
        <w:rPr>
          <w:spacing w:val="80"/>
          <w:sz w:val="24"/>
          <w:szCs w:val="24"/>
        </w:rPr>
        <w:t xml:space="preserve"> </w:t>
      </w:r>
      <w:r w:rsidRPr="00C37F0E">
        <w:rPr>
          <w:sz w:val="24"/>
          <w:szCs w:val="24"/>
        </w:rPr>
        <w:t>for</w:t>
      </w:r>
      <w:r w:rsidRPr="00C37F0E">
        <w:rPr>
          <w:spacing w:val="80"/>
          <w:sz w:val="24"/>
          <w:szCs w:val="24"/>
        </w:rPr>
        <w:t xml:space="preserve"> </w:t>
      </w:r>
      <w:r w:rsidRPr="00C37F0E">
        <w:rPr>
          <w:sz w:val="24"/>
          <w:szCs w:val="24"/>
        </w:rPr>
        <w:t>metacognitive</w:t>
      </w:r>
      <w:r w:rsidRPr="00C37F0E">
        <w:rPr>
          <w:spacing w:val="80"/>
          <w:sz w:val="24"/>
          <w:szCs w:val="24"/>
        </w:rPr>
        <w:t xml:space="preserve"> </w:t>
      </w:r>
      <w:r w:rsidRPr="00C37F0E">
        <w:rPr>
          <w:sz w:val="24"/>
          <w:szCs w:val="24"/>
        </w:rPr>
        <w:t>strategy</w:t>
      </w:r>
      <w:r w:rsidRPr="00C37F0E">
        <w:rPr>
          <w:spacing w:val="80"/>
          <w:sz w:val="24"/>
          <w:szCs w:val="24"/>
        </w:rPr>
        <w:t xml:space="preserve"> </w:t>
      </w:r>
      <w:r w:rsidRPr="00C37F0E">
        <w:rPr>
          <w:sz w:val="24"/>
          <w:szCs w:val="24"/>
        </w:rPr>
        <w:t>questionnaire items used in reading comprehension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4298"/>
        <w:gridCol w:w="900"/>
        <w:gridCol w:w="810"/>
        <w:gridCol w:w="209"/>
        <w:gridCol w:w="1160"/>
        <w:gridCol w:w="1071"/>
      </w:tblGrid>
      <w:tr w:rsidR="00FB07FC" w:rsidRPr="00C37F0E" w14:paraId="186E9DD6" w14:textId="77777777">
        <w:tc>
          <w:tcPr>
            <w:tcW w:w="562" w:type="dxa"/>
            <w:tcBorders>
              <w:top w:val="single" w:sz="12" w:space="0" w:color="auto"/>
              <w:bottom w:val="single" w:sz="12" w:space="0" w:color="auto"/>
            </w:tcBorders>
          </w:tcPr>
          <w:p w14:paraId="39A32B9D" w14:textId="77777777" w:rsidR="00FB07FC" w:rsidRPr="00C37F0E" w:rsidRDefault="00FB07FC">
            <w:pPr>
              <w:rPr>
                <w:b/>
                <w:sz w:val="24"/>
                <w:szCs w:val="24"/>
              </w:rPr>
            </w:pPr>
          </w:p>
        </w:tc>
        <w:tc>
          <w:tcPr>
            <w:tcW w:w="4298" w:type="dxa"/>
            <w:tcBorders>
              <w:top w:val="single" w:sz="12" w:space="0" w:color="auto"/>
              <w:bottom w:val="single" w:sz="12" w:space="0" w:color="auto"/>
            </w:tcBorders>
          </w:tcPr>
          <w:p w14:paraId="43CCEDE4" w14:textId="77777777" w:rsidR="00FB07FC" w:rsidRPr="00C37F0E" w:rsidRDefault="00FB07FC">
            <w:pPr>
              <w:rPr>
                <w:b/>
                <w:i/>
                <w:sz w:val="24"/>
                <w:szCs w:val="24"/>
              </w:rPr>
            </w:pPr>
            <w:r w:rsidRPr="00C37F0E">
              <w:rPr>
                <w:b/>
                <w:i/>
                <w:sz w:val="24"/>
                <w:szCs w:val="24"/>
              </w:rPr>
              <w:t>Metacognitive item</w:t>
            </w:r>
          </w:p>
        </w:tc>
        <w:tc>
          <w:tcPr>
            <w:tcW w:w="900" w:type="dxa"/>
            <w:tcBorders>
              <w:top w:val="single" w:sz="12" w:space="0" w:color="auto"/>
              <w:bottom w:val="single" w:sz="12" w:space="0" w:color="auto"/>
            </w:tcBorders>
          </w:tcPr>
          <w:p w14:paraId="27CF2516" w14:textId="77777777" w:rsidR="00FB07FC" w:rsidRPr="00C37F0E" w:rsidRDefault="00FB07FC">
            <w:pPr>
              <w:jc w:val="center"/>
              <w:rPr>
                <w:b/>
                <w:i/>
                <w:sz w:val="24"/>
                <w:szCs w:val="24"/>
              </w:rPr>
            </w:pPr>
            <w:r w:rsidRPr="00C37F0E">
              <w:rPr>
                <w:b/>
                <w:i/>
                <w:sz w:val="24"/>
                <w:szCs w:val="24"/>
              </w:rPr>
              <w:t>Mean</w:t>
            </w:r>
          </w:p>
        </w:tc>
        <w:tc>
          <w:tcPr>
            <w:tcW w:w="810" w:type="dxa"/>
            <w:tcBorders>
              <w:top w:val="single" w:sz="12" w:space="0" w:color="auto"/>
              <w:bottom w:val="single" w:sz="12" w:space="0" w:color="auto"/>
            </w:tcBorders>
          </w:tcPr>
          <w:p w14:paraId="50CE8DFD" w14:textId="77777777" w:rsidR="00FB07FC" w:rsidRPr="00C37F0E" w:rsidRDefault="00FB07FC">
            <w:pPr>
              <w:jc w:val="center"/>
              <w:rPr>
                <w:b/>
                <w:i/>
                <w:sz w:val="24"/>
                <w:szCs w:val="24"/>
              </w:rPr>
            </w:pPr>
            <w:r w:rsidRPr="00C37F0E">
              <w:rPr>
                <w:b/>
                <w:i/>
                <w:sz w:val="24"/>
                <w:szCs w:val="24"/>
              </w:rPr>
              <w:t>SD</w:t>
            </w:r>
          </w:p>
        </w:tc>
        <w:tc>
          <w:tcPr>
            <w:tcW w:w="1369" w:type="dxa"/>
            <w:gridSpan w:val="2"/>
            <w:tcBorders>
              <w:top w:val="single" w:sz="12" w:space="0" w:color="auto"/>
              <w:bottom w:val="single" w:sz="12" w:space="0" w:color="auto"/>
            </w:tcBorders>
          </w:tcPr>
          <w:p w14:paraId="1F2A0A50" w14:textId="77777777" w:rsidR="00FB07FC" w:rsidRPr="00C37F0E" w:rsidRDefault="00FB07FC">
            <w:pPr>
              <w:jc w:val="center"/>
              <w:rPr>
                <w:b/>
                <w:i/>
                <w:sz w:val="24"/>
                <w:szCs w:val="24"/>
              </w:rPr>
            </w:pPr>
            <w:r w:rsidRPr="00C37F0E">
              <w:rPr>
                <w:b/>
                <w:i/>
                <w:sz w:val="24"/>
                <w:szCs w:val="24"/>
              </w:rPr>
              <w:t>Skewness</w:t>
            </w:r>
          </w:p>
        </w:tc>
        <w:tc>
          <w:tcPr>
            <w:tcW w:w="1071" w:type="dxa"/>
            <w:tcBorders>
              <w:top w:val="single" w:sz="12" w:space="0" w:color="auto"/>
              <w:bottom w:val="single" w:sz="12" w:space="0" w:color="auto"/>
            </w:tcBorders>
          </w:tcPr>
          <w:p w14:paraId="2ADA6C04" w14:textId="77777777" w:rsidR="00FB07FC" w:rsidRPr="00C37F0E" w:rsidRDefault="00FB07FC">
            <w:pPr>
              <w:jc w:val="center"/>
              <w:rPr>
                <w:b/>
                <w:i/>
                <w:sz w:val="24"/>
                <w:szCs w:val="24"/>
              </w:rPr>
            </w:pPr>
            <w:r w:rsidRPr="00C37F0E">
              <w:rPr>
                <w:b/>
                <w:i/>
                <w:sz w:val="24"/>
                <w:szCs w:val="24"/>
              </w:rPr>
              <w:t>Kurtosis</w:t>
            </w:r>
          </w:p>
        </w:tc>
      </w:tr>
      <w:tr w:rsidR="00FB07FC" w:rsidRPr="00C37F0E" w14:paraId="5C5D6307" w14:textId="77777777">
        <w:tc>
          <w:tcPr>
            <w:tcW w:w="562" w:type="dxa"/>
            <w:tcBorders>
              <w:top w:val="single" w:sz="12" w:space="0" w:color="auto"/>
            </w:tcBorders>
          </w:tcPr>
          <w:p w14:paraId="66A9E00C" w14:textId="77777777" w:rsidR="00FB07FC" w:rsidRPr="00C37F0E" w:rsidRDefault="00FB07FC">
            <w:pPr>
              <w:rPr>
                <w:sz w:val="24"/>
                <w:szCs w:val="24"/>
              </w:rPr>
            </w:pPr>
            <w:r w:rsidRPr="00C37F0E">
              <w:rPr>
                <w:sz w:val="24"/>
                <w:szCs w:val="24"/>
              </w:rPr>
              <w:t>6</w:t>
            </w:r>
          </w:p>
        </w:tc>
        <w:tc>
          <w:tcPr>
            <w:tcW w:w="4298" w:type="dxa"/>
            <w:tcBorders>
              <w:top w:val="single" w:sz="12" w:space="0" w:color="auto"/>
            </w:tcBorders>
          </w:tcPr>
          <w:p w14:paraId="1E052D3D" w14:textId="77777777" w:rsidR="00FB07FC" w:rsidRPr="00C37F0E" w:rsidRDefault="00FB07FC">
            <w:pPr>
              <w:pStyle w:val="TableParagraph"/>
              <w:spacing w:line="220" w:lineRule="exact"/>
              <w:rPr>
                <w:rFonts w:ascii="Times New Roman" w:hAnsi="Times New Roman" w:cs="Times New Roman"/>
                <w:spacing w:val="-5"/>
                <w:sz w:val="24"/>
                <w:szCs w:val="24"/>
              </w:rPr>
            </w:pPr>
            <w:r w:rsidRPr="00C37F0E">
              <w:rPr>
                <w:rFonts w:ascii="Times New Roman" w:hAnsi="Times New Roman" w:cs="Times New Roman"/>
                <w:sz w:val="24"/>
                <w:szCs w:val="24"/>
              </w:rPr>
              <w:t>I</w:t>
            </w:r>
            <w:r w:rsidRPr="00C37F0E">
              <w:rPr>
                <w:rFonts w:ascii="Times New Roman" w:hAnsi="Times New Roman" w:cs="Times New Roman"/>
                <w:spacing w:val="14"/>
                <w:sz w:val="24"/>
                <w:szCs w:val="24"/>
              </w:rPr>
              <w:t xml:space="preserve"> </w:t>
            </w:r>
            <w:r w:rsidRPr="00C37F0E">
              <w:rPr>
                <w:rFonts w:ascii="Times New Roman" w:hAnsi="Times New Roman" w:cs="Times New Roman"/>
                <w:sz w:val="24"/>
                <w:szCs w:val="24"/>
              </w:rPr>
              <w:t>was</w:t>
            </w:r>
            <w:r w:rsidRPr="00C37F0E">
              <w:rPr>
                <w:rFonts w:ascii="Times New Roman" w:hAnsi="Times New Roman" w:cs="Times New Roman"/>
                <w:spacing w:val="14"/>
                <w:sz w:val="24"/>
                <w:szCs w:val="24"/>
              </w:rPr>
              <w:t xml:space="preserve"> </w:t>
            </w:r>
            <w:r w:rsidRPr="00C37F0E">
              <w:rPr>
                <w:rFonts w:ascii="Times New Roman" w:hAnsi="Times New Roman" w:cs="Times New Roman"/>
                <w:sz w:val="24"/>
                <w:szCs w:val="24"/>
              </w:rPr>
              <w:t>aware</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of</w:t>
            </w:r>
            <w:r w:rsidRPr="00C37F0E">
              <w:rPr>
                <w:rFonts w:ascii="Times New Roman" w:hAnsi="Times New Roman" w:cs="Times New Roman"/>
                <w:spacing w:val="14"/>
                <w:sz w:val="24"/>
                <w:szCs w:val="24"/>
              </w:rPr>
              <w:t xml:space="preserve"> </w:t>
            </w:r>
            <w:r w:rsidRPr="00C37F0E">
              <w:rPr>
                <w:rFonts w:ascii="Times New Roman" w:hAnsi="Times New Roman" w:cs="Times New Roman"/>
                <w:sz w:val="24"/>
                <w:szCs w:val="24"/>
              </w:rPr>
              <w:t>what</w:t>
            </w:r>
            <w:r w:rsidRPr="00C37F0E">
              <w:rPr>
                <w:rFonts w:ascii="Times New Roman" w:hAnsi="Times New Roman" w:cs="Times New Roman"/>
                <w:spacing w:val="12"/>
                <w:sz w:val="24"/>
                <w:szCs w:val="24"/>
              </w:rPr>
              <w:t xml:space="preserve"> </w:t>
            </w:r>
            <w:r w:rsidRPr="00C37F0E">
              <w:rPr>
                <w:rFonts w:ascii="Times New Roman" w:hAnsi="Times New Roman" w:cs="Times New Roman"/>
                <w:sz w:val="24"/>
                <w:szCs w:val="24"/>
              </w:rPr>
              <w:t>and</w:t>
            </w:r>
            <w:r w:rsidRPr="00C37F0E">
              <w:rPr>
                <w:rFonts w:ascii="Times New Roman" w:hAnsi="Times New Roman" w:cs="Times New Roman"/>
                <w:spacing w:val="18"/>
                <w:sz w:val="24"/>
                <w:szCs w:val="24"/>
              </w:rPr>
              <w:t xml:space="preserve"> </w:t>
            </w:r>
            <w:r w:rsidRPr="00C37F0E">
              <w:rPr>
                <w:rFonts w:ascii="Times New Roman" w:hAnsi="Times New Roman" w:cs="Times New Roman"/>
                <w:sz w:val="24"/>
                <w:szCs w:val="24"/>
              </w:rPr>
              <w:t>how</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I</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was</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doing</w:t>
            </w:r>
            <w:r w:rsidRPr="00C37F0E">
              <w:rPr>
                <w:rFonts w:ascii="Times New Roman" w:hAnsi="Times New Roman" w:cs="Times New Roman"/>
                <w:spacing w:val="12"/>
                <w:sz w:val="24"/>
                <w:szCs w:val="24"/>
              </w:rPr>
              <w:t xml:space="preserve"> </w:t>
            </w:r>
            <w:r w:rsidRPr="00C37F0E">
              <w:rPr>
                <w:rFonts w:ascii="Times New Roman" w:hAnsi="Times New Roman" w:cs="Times New Roman"/>
                <w:spacing w:val="-5"/>
                <w:sz w:val="24"/>
                <w:szCs w:val="24"/>
              </w:rPr>
              <w:t>in the test</w:t>
            </w:r>
          </w:p>
          <w:p w14:paraId="47A540D2"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Borders>
              <w:top w:val="single" w:sz="12" w:space="0" w:color="auto"/>
            </w:tcBorders>
          </w:tcPr>
          <w:p w14:paraId="29B492F4" w14:textId="77777777" w:rsidR="00FB07FC" w:rsidRPr="00C37F0E" w:rsidRDefault="00FB07FC">
            <w:pPr>
              <w:jc w:val="center"/>
              <w:rPr>
                <w:sz w:val="24"/>
                <w:szCs w:val="24"/>
              </w:rPr>
            </w:pPr>
          </w:p>
          <w:p w14:paraId="0F766C3E" w14:textId="77777777" w:rsidR="00FB07FC" w:rsidRPr="00C37F0E" w:rsidRDefault="00FB07FC">
            <w:pPr>
              <w:jc w:val="center"/>
              <w:rPr>
                <w:sz w:val="24"/>
                <w:szCs w:val="24"/>
              </w:rPr>
            </w:pPr>
            <w:r w:rsidRPr="00C37F0E">
              <w:rPr>
                <w:sz w:val="24"/>
                <w:szCs w:val="24"/>
              </w:rPr>
              <w:t>3.20</w:t>
            </w:r>
          </w:p>
        </w:tc>
        <w:tc>
          <w:tcPr>
            <w:tcW w:w="1019" w:type="dxa"/>
            <w:gridSpan w:val="2"/>
            <w:tcBorders>
              <w:top w:val="single" w:sz="12" w:space="0" w:color="auto"/>
            </w:tcBorders>
          </w:tcPr>
          <w:p w14:paraId="4D233295" w14:textId="77777777" w:rsidR="00FB07FC" w:rsidRPr="00C37F0E" w:rsidRDefault="00FB07FC">
            <w:pPr>
              <w:jc w:val="center"/>
              <w:rPr>
                <w:sz w:val="24"/>
                <w:szCs w:val="24"/>
              </w:rPr>
            </w:pPr>
          </w:p>
          <w:p w14:paraId="5A585079" w14:textId="77777777" w:rsidR="00FB07FC" w:rsidRPr="00C37F0E" w:rsidRDefault="00FB07FC">
            <w:pPr>
              <w:jc w:val="center"/>
              <w:rPr>
                <w:sz w:val="24"/>
                <w:szCs w:val="24"/>
              </w:rPr>
            </w:pPr>
            <w:r w:rsidRPr="00C37F0E">
              <w:rPr>
                <w:sz w:val="24"/>
                <w:szCs w:val="24"/>
              </w:rPr>
              <w:t>1.25</w:t>
            </w:r>
          </w:p>
        </w:tc>
        <w:tc>
          <w:tcPr>
            <w:tcW w:w="1160" w:type="dxa"/>
            <w:tcBorders>
              <w:top w:val="single" w:sz="12" w:space="0" w:color="auto"/>
            </w:tcBorders>
          </w:tcPr>
          <w:p w14:paraId="091423B4" w14:textId="77777777" w:rsidR="00FB07FC" w:rsidRPr="00C37F0E" w:rsidRDefault="00FB07FC">
            <w:pPr>
              <w:jc w:val="center"/>
              <w:rPr>
                <w:sz w:val="24"/>
                <w:szCs w:val="24"/>
              </w:rPr>
            </w:pPr>
          </w:p>
          <w:p w14:paraId="64AA5986" w14:textId="77777777" w:rsidR="00FB07FC" w:rsidRPr="00C37F0E" w:rsidRDefault="00FB07FC">
            <w:pPr>
              <w:jc w:val="center"/>
              <w:rPr>
                <w:sz w:val="24"/>
                <w:szCs w:val="24"/>
              </w:rPr>
            </w:pPr>
            <w:r w:rsidRPr="00C37F0E">
              <w:rPr>
                <w:sz w:val="24"/>
                <w:szCs w:val="24"/>
              </w:rPr>
              <w:t>-.27</w:t>
            </w:r>
          </w:p>
        </w:tc>
        <w:tc>
          <w:tcPr>
            <w:tcW w:w="1071" w:type="dxa"/>
            <w:tcBorders>
              <w:top w:val="single" w:sz="12" w:space="0" w:color="auto"/>
            </w:tcBorders>
          </w:tcPr>
          <w:p w14:paraId="76395F2A" w14:textId="77777777" w:rsidR="00FB07FC" w:rsidRPr="00C37F0E" w:rsidRDefault="00FB07FC">
            <w:pPr>
              <w:jc w:val="center"/>
              <w:rPr>
                <w:sz w:val="24"/>
                <w:szCs w:val="24"/>
              </w:rPr>
            </w:pPr>
          </w:p>
          <w:p w14:paraId="1204C745" w14:textId="77777777" w:rsidR="00FB07FC" w:rsidRPr="00C37F0E" w:rsidRDefault="00FB07FC">
            <w:pPr>
              <w:jc w:val="center"/>
              <w:rPr>
                <w:sz w:val="24"/>
                <w:szCs w:val="24"/>
              </w:rPr>
            </w:pPr>
            <w:r w:rsidRPr="00C37F0E">
              <w:rPr>
                <w:sz w:val="24"/>
                <w:szCs w:val="24"/>
              </w:rPr>
              <w:t>-.78</w:t>
            </w:r>
          </w:p>
        </w:tc>
      </w:tr>
      <w:tr w:rsidR="00FB07FC" w:rsidRPr="00C37F0E" w14:paraId="488701A9" w14:textId="77777777">
        <w:tc>
          <w:tcPr>
            <w:tcW w:w="562" w:type="dxa"/>
          </w:tcPr>
          <w:p w14:paraId="05ACEFE5" w14:textId="77777777" w:rsidR="00FB07FC" w:rsidRPr="00C37F0E" w:rsidRDefault="00FB07FC">
            <w:pPr>
              <w:rPr>
                <w:sz w:val="24"/>
                <w:szCs w:val="24"/>
              </w:rPr>
            </w:pPr>
            <w:r w:rsidRPr="00C37F0E">
              <w:rPr>
                <w:sz w:val="24"/>
                <w:szCs w:val="24"/>
              </w:rPr>
              <w:t>7</w:t>
            </w:r>
          </w:p>
        </w:tc>
        <w:tc>
          <w:tcPr>
            <w:tcW w:w="4298" w:type="dxa"/>
          </w:tcPr>
          <w:p w14:paraId="567BCA54" w14:textId="77777777" w:rsidR="00FB07FC" w:rsidRPr="00C37F0E" w:rsidRDefault="00FB07FC">
            <w:pPr>
              <w:pStyle w:val="TableParagraph"/>
              <w:spacing w:line="220" w:lineRule="exact"/>
              <w:rPr>
                <w:rFonts w:ascii="Times New Roman" w:hAnsi="Times New Roman" w:cs="Times New Roman"/>
                <w:spacing w:val="-5"/>
                <w:sz w:val="24"/>
                <w:szCs w:val="24"/>
              </w:rPr>
            </w:pPr>
            <w:r w:rsidRPr="00C37F0E">
              <w:rPr>
                <w:rFonts w:ascii="Times New Roman" w:hAnsi="Times New Roman" w:cs="Times New Roman"/>
                <w:sz w:val="24"/>
                <w:szCs w:val="24"/>
              </w:rPr>
              <w:t>I</w:t>
            </w:r>
            <w:r w:rsidRPr="00C37F0E">
              <w:rPr>
                <w:rFonts w:ascii="Times New Roman" w:hAnsi="Times New Roman" w:cs="Times New Roman"/>
                <w:spacing w:val="41"/>
                <w:sz w:val="24"/>
                <w:szCs w:val="24"/>
              </w:rPr>
              <w:t xml:space="preserve"> </w:t>
            </w:r>
            <w:r w:rsidRPr="00C37F0E">
              <w:rPr>
                <w:rFonts w:ascii="Times New Roman" w:hAnsi="Times New Roman" w:cs="Times New Roman"/>
                <w:sz w:val="24"/>
                <w:szCs w:val="24"/>
              </w:rPr>
              <w:t>checked</w:t>
            </w:r>
            <w:r w:rsidRPr="00C37F0E">
              <w:rPr>
                <w:rFonts w:ascii="Times New Roman" w:hAnsi="Times New Roman" w:cs="Times New Roman"/>
                <w:spacing w:val="42"/>
                <w:sz w:val="24"/>
                <w:szCs w:val="24"/>
              </w:rPr>
              <w:t xml:space="preserve"> </w:t>
            </w:r>
            <w:r w:rsidRPr="00C37F0E">
              <w:rPr>
                <w:rFonts w:ascii="Times New Roman" w:hAnsi="Times New Roman" w:cs="Times New Roman"/>
                <w:sz w:val="24"/>
                <w:szCs w:val="24"/>
              </w:rPr>
              <w:t>my</w:t>
            </w:r>
            <w:r w:rsidRPr="00C37F0E">
              <w:rPr>
                <w:rFonts w:ascii="Times New Roman" w:hAnsi="Times New Roman" w:cs="Times New Roman"/>
                <w:spacing w:val="40"/>
                <w:sz w:val="24"/>
                <w:szCs w:val="24"/>
              </w:rPr>
              <w:t xml:space="preserve"> </w:t>
            </w:r>
            <w:r w:rsidRPr="00C37F0E">
              <w:rPr>
                <w:rFonts w:ascii="Times New Roman" w:hAnsi="Times New Roman" w:cs="Times New Roman"/>
                <w:sz w:val="24"/>
                <w:szCs w:val="24"/>
              </w:rPr>
              <w:t>answers</w:t>
            </w:r>
            <w:r w:rsidRPr="00C37F0E">
              <w:rPr>
                <w:rFonts w:ascii="Times New Roman" w:hAnsi="Times New Roman" w:cs="Times New Roman"/>
                <w:spacing w:val="43"/>
                <w:sz w:val="24"/>
                <w:szCs w:val="24"/>
              </w:rPr>
              <w:t xml:space="preserve"> </w:t>
            </w:r>
            <w:r w:rsidRPr="00C37F0E">
              <w:rPr>
                <w:rFonts w:ascii="Times New Roman" w:hAnsi="Times New Roman" w:cs="Times New Roman"/>
                <w:sz w:val="24"/>
                <w:szCs w:val="24"/>
              </w:rPr>
              <w:t>as</w:t>
            </w:r>
            <w:r w:rsidRPr="00C37F0E">
              <w:rPr>
                <w:rFonts w:ascii="Times New Roman" w:hAnsi="Times New Roman" w:cs="Times New Roman"/>
                <w:spacing w:val="40"/>
                <w:sz w:val="24"/>
                <w:szCs w:val="24"/>
              </w:rPr>
              <w:t xml:space="preserve"> </w:t>
            </w:r>
            <w:r w:rsidRPr="00C37F0E">
              <w:rPr>
                <w:rFonts w:ascii="Times New Roman" w:hAnsi="Times New Roman" w:cs="Times New Roman"/>
                <w:sz w:val="24"/>
                <w:szCs w:val="24"/>
              </w:rPr>
              <w:t>I</w:t>
            </w:r>
            <w:r w:rsidRPr="00C37F0E">
              <w:rPr>
                <w:rFonts w:ascii="Times New Roman" w:hAnsi="Times New Roman" w:cs="Times New Roman"/>
                <w:spacing w:val="44"/>
                <w:sz w:val="24"/>
                <w:szCs w:val="24"/>
              </w:rPr>
              <w:t xml:space="preserve"> </w:t>
            </w:r>
            <w:r w:rsidRPr="00C37F0E">
              <w:rPr>
                <w:rFonts w:ascii="Times New Roman" w:hAnsi="Times New Roman" w:cs="Times New Roman"/>
                <w:sz w:val="24"/>
                <w:szCs w:val="24"/>
              </w:rPr>
              <w:t>progress</w:t>
            </w:r>
            <w:r w:rsidRPr="00C37F0E">
              <w:rPr>
                <w:rFonts w:ascii="Times New Roman" w:hAnsi="Times New Roman" w:cs="Times New Roman"/>
                <w:spacing w:val="43"/>
                <w:sz w:val="24"/>
                <w:szCs w:val="24"/>
              </w:rPr>
              <w:t xml:space="preserve"> </w:t>
            </w:r>
            <w:r w:rsidRPr="00C37F0E">
              <w:rPr>
                <w:rFonts w:ascii="Times New Roman" w:hAnsi="Times New Roman" w:cs="Times New Roman"/>
                <w:sz w:val="24"/>
                <w:szCs w:val="24"/>
              </w:rPr>
              <w:t>in</w:t>
            </w:r>
            <w:r w:rsidRPr="00C37F0E">
              <w:rPr>
                <w:rFonts w:ascii="Times New Roman" w:hAnsi="Times New Roman" w:cs="Times New Roman"/>
                <w:spacing w:val="42"/>
                <w:sz w:val="24"/>
                <w:szCs w:val="24"/>
              </w:rPr>
              <w:t xml:space="preserve"> </w:t>
            </w:r>
            <w:r w:rsidRPr="00C37F0E">
              <w:rPr>
                <w:rFonts w:ascii="Times New Roman" w:hAnsi="Times New Roman" w:cs="Times New Roman"/>
                <w:spacing w:val="-5"/>
                <w:sz w:val="24"/>
                <w:szCs w:val="24"/>
              </w:rPr>
              <w:t>the test</w:t>
            </w:r>
          </w:p>
          <w:p w14:paraId="660DE3D0"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Pr>
          <w:p w14:paraId="3DE98099" w14:textId="77777777" w:rsidR="00FB07FC" w:rsidRPr="00C37F0E" w:rsidRDefault="00FB07FC">
            <w:pPr>
              <w:jc w:val="center"/>
              <w:rPr>
                <w:sz w:val="24"/>
                <w:szCs w:val="24"/>
              </w:rPr>
            </w:pPr>
          </w:p>
          <w:p w14:paraId="41F745D9" w14:textId="77777777" w:rsidR="00FB07FC" w:rsidRPr="00C37F0E" w:rsidRDefault="00FB07FC">
            <w:pPr>
              <w:jc w:val="center"/>
              <w:rPr>
                <w:sz w:val="24"/>
                <w:szCs w:val="24"/>
              </w:rPr>
            </w:pPr>
            <w:r w:rsidRPr="00C37F0E">
              <w:rPr>
                <w:sz w:val="24"/>
                <w:szCs w:val="24"/>
              </w:rPr>
              <w:t>3.08</w:t>
            </w:r>
          </w:p>
        </w:tc>
        <w:tc>
          <w:tcPr>
            <w:tcW w:w="1019" w:type="dxa"/>
            <w:gridSpan w:val="2"/>
          </w:tcPr>
          <w:p w14:paraId="463F6E9F" w14:textId="77777777" w:rsidR="00FB07FC" w:rsidRPr="00C37F0E" w:rsidRDefault="00FB07FC">
            <w:pPr>
              <w:jc w:val="center"/>
              <w:rPr>
                <w:sz w:val="24"/>
                <w:szCs w:val="24"/>
              </w:rPr>
            </w:pPr>
          </w:p>
          <w:p w14:paraId="0A83ACF8" w14:textId="77777777" w:rsidR="00FB07FC" w:rsidRPr="00C37F0E" w:rsidRDefault="00FB07FC">
            <w:pPr>
              <w:jc w:val="center"/>
              <w:rPr>
                <w:sz w:val="24"/>
                <w:szCs w:val="24"/>
              </w:rPr>
            </w:pPr>
            <w:r w:rsidRPr="00C37F0E">
              <w:rPr>
                <w:sz w:val="24"/>
                <w:szCs w:val="24"/>
              </w:rPr>
              <w:t>1.32</w:t>
            </w:r>
          </w:p>
        </w:tc>
        <w:tc>
          <w:tcPr>
            <w:tcW w:w="1160" w:type="dxa"/>
          </w:tcPr>
          <w:p w14:paraId="788F6C73" w14:textId="77777777" w:rsidR="00FB07FC" w:rsidRPr="00C37F0E" w:rsidRDefault="00FB07FC">
            <w:pPr>
              <w:jc w:val="center"/>
              <w:rPr>
                <w:sz w:val="24"/>
                <w:szCs w:val="24"/>
              </w:rPr>
            </w:pPr>
          </w:p>
          <w:p w14:paraId="3140671F" w14:textId="77777777" w:rsidR="00FB07FC" w:rsidRPr="00C37F0E" w:rsidRDefault="00FB07FC">
            <w:pPr>
              <w:jc w:val="center"/>
              <w:rPr>
                <w:sz w:val="24"/>
                <w:szCs w:val="24"/>
              </w:rPr>
            </w:pPr>
            <w:r w:rsidRPr="00C37F0E">
              <w:rPr>
                <w:sz w:val="24"/>
                <w:szCs w:val="24"/>
              </w:rPr>
              <w:t>.08</w:t>
            </w:r>
          </w:p>
        </w:tc>
        <w:tc>
          <w:tcPr>
            <w:tcW w:w="1071" w:type="dxa"/>
          </w:tcPr>
          <w:p w14:paraId="0EC0E71B" w14:textId="77777777" w:rsidR="00FB07FC" w:rsidRPr="00C37F0E" w:rsidRDefault="00FB07FC">
            <w:pPr>
              <w:jc w:val="center"/>
              <w:rPr>
                <w:sz w:val="24"/>
                <w:szCs w:val="24"/>
              </w:rPr>
            </w:pPr>
          </w:p>
          <w:p w14:paraId="196EBE4B" w14:textId="77777777" w:rsidR="00FB07FC" w:rsidRPr="00C37F0E" w:rsidRDefault="00FB07FC">
            <w:pPr>
              <w:jc w:val="center"/>
              <w:rPr>
                <w:sz w:val="24"/>
                <w:szCs w:val="24"/>
              </w:rPr>
            </w:pPr>
            <w:r w:rsidRPr="00C37F0E">
              <w:rPr>
                <w:sz w:val="24"/>
                <w:szCs w:val="24"/>
              </w:rPr>
              <w:t>-1.04</w:t>
            </w:r>
          </w:p>
        </w:tc>
      </w:tr>
      <w:tr w:rsidR="00FB07FC" w:rsidRPr="00C37F0E" w14:paraId="539E0385" w14:textId="77777777">
        <w:tc>
          <w:tcPr>
            <w:tcW w:w="562" w:type="dxa"/>
          </w:tcPr>
          <w:p w14:paraId="7E5795FE" w14:textId="77777777" w:rsidR="00FB07FC" w:rsidRPr="00C37F0E" w:rsidRDefault="00FB07FC">
            <w:pPr>
              <w:rPr>
                <w:sz w:val="24"/>
                <w:szCs w:val="24"/>
              </w:rPr>
            </w:pPr>
            <w:r w:rsidRPr="00C37F0E">
              <w:rPr>
                <w:sz w:val="24"/>
                <w:szCs w:val="24"/>
              </w:rPr>
              <w:t>8</w:t>
            </w:r>
          </w:p>
        </w:tc>
        <w:tc>
          <w:tcPr>
            <w:tcW w:w="4298" w:type="dxa"/>
          </w:tcPr>
          <w:p w14:paraId="01223D2B" w14:textId="77777777" w:rsidR="00FB07FC" w:rsidRPr="00C37F0E" w:rsidRDefault="00FB07FC">
            <w:pPr>
              <w:pStyle w:val="TableParagraph"/>
              <w:spacing w:line="220" w:lineRule="exact"/>
              <w:rPr>
                <w:rFonts w:ascii="Times New Roman" w:hAnsi="Times New Roman" w:cs="Times New Roman"/>
                <w:spacing w:val="-4"/>
                <w:sz w:val="24"/>
                <w:szCs w:val="24"/>
              </w:rPr>
            </w:pPr>
            <w:r w:rsidRPr="00C37F0E">
              <w:rPr>
                <w:rFonts w:ascii="Times New Roman" w:hAnsi="Times New Roman" w:cs="Times New Roman"/>
                <w:sz w:val="24"/>
                <w:szCs w:val="24"/>
              </w:rPr>
              <w:t>I</w:t>
            </w:r>
            <w:r w:rsidRPr="00C37F0E">
              <w:rPr>
                <w:rFonts w:ascii="Times New Roman" w:hAnsi="Times New Roman" w:cs="Times New Roman"/>
                <w:spacing w:val="30"/>
                <w:sz w:val="24"/>
                <w:szCs w:val="24"/>
              </w:rPr>
              <w:t xml:space="preserve"> </w:t>
            </w:r>
            <w:r w:rsidRPr="00C37F0E">
              <w:rPr>
                <w:rFonts w:ascii="Times New Roman" w:hAnsi="Times New Roman" w:cs="Times New Roman"/>
                <w:sz w:val="24"/>
                <w:szCs w:val="24"/>
              </w:rPr>
              <w:t>corrected</w:t>
            </w:r>
            <w:r w:rsidRPr="00C37F0E">
              <w:rPr>
                <w:rFonts w:ascii="Times New Roman" w:hAnsi="Times New Roman" w:cs="Times New Roman"/>
                <w:spacing w:val="31"/>
                <w:sz w:val="24"/>
                <w:szCs w:val="24"/>
              </w:rPr>
              <w:t xml:space="preserve"> </w:t>
            </w:r>
            <w:r w:rsidRPr="00C37F0E">
              <w:rPr>
                <w:rFonts w:ascii="Times New Roman" w:hAnsi="Times New Roman" w:cs="Times New Roman"/>
                <w:sz w:val="24"/>
                <w:szCs w:val="24"/>
              </w:rPr>
              <w:t>mistakes</w:t>
            </w:r>
            <w:r w:rsidRPr="00C37F0E">
              <w:rPr>
                <w:rFonts w:ascii="Times New Roman" w:hAnsi="Times New Roman" w:cs="Times New Roman"/>
                <w:spacing w:val="30"/>
                <w:sz w:val="24"/>
                <w:szCs w:val="24"/>
              </w:rPr>
              <w:t xml:space="preserve"> </w:t>
            </w:r>
            <w:r w:rsidRPr="00C37F0E">
              <w:rPr>
                <w:rFonts w:ascii="Times New Roman" w:hAnsi="Times New Roman" w:cs="Times New Roman"/>
                <w:sz w:val="24"/>
                <w:szCs w:val="24"/>
              </w:rPr>
              <w:t>immediately</w:t>
            </w:r>
            <w:r w:rsidRPr="00C37F0E">
              <w:rPr>
                <w:rFonts w:ascii="Times New Roman" w:hAnsi="Times New Roman" w:cs="Times New Roman"/>
                <w:spacing w:val="31"/>
                <w:sz w:val="24"/>
                <w:szCs w:val="24"/>
              </w:rPr>
              <w:t xml:space="preserve"> </w:t>
            </w:r>
            <w:r w:rsidRPr="00C37F0E">
              <w:rPr>
                <w:rFonts w:ascii="Times New Roman" w:hAnsi="Times New Roman" w:cs="Times New Roman"/>
                <w:spacing w:val="-4"/>
                <w:sz w:val="24"/>
                <w:szCs w:val="24"/>
              </w:rPr>
              <w:t>when found</w:t>
            </w:r>
          </w:p>
          <w:p w14:paraId="199152E5"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Pr>
          <w:p w14:paraId="7725DE7A" w14:textId="77777777" w:rsidR="00FB07FC" w:rsidRPr="00C37F0E" w:rsidRDefault="00FB07FC">
            <w:pPr>
              <w:jc w:val="center"/>
              <w:rPr>
                <w:sz w:val="24"/>
                <w:szCs w:val="24"/>
              </w:rPr>
            </w:pPr>
          </w:p>
          <w:p w14:paraId="02D4D803" w14:textId="77777777" w:rsidR="00FB07FC" w:rsidRPr="00C37F0E" w:rsidRDefault="00FB07FC">
            <w:pPr>
              <w:jc w:val="center"/>
              <w:rPr>
                <w:sz w:val="24"/>
                <w:szCs w:val="24"/>
              </w:rPr>
            </w:pPr>
            <w:r w:rsidRPr="00C37F0E">
              <w:rPr>
                <w:sz w:val="24"/>
                <w:szCs w:val="24"/>
              </w:rPr>
              <w:t>2.6</w:t>
            </w:r>
          </w:p>
        </w:tc>
        <w:tc>
          <w:tcPr>
            <w:tcW w:w="1019" w:type="dxa"/>
            <w:gridSpan w:val="2"/>
          </w:tcPr>
          <w:p w14:paraId="3A6F9354" w14:textId="77777777" w:rsidR="00FB07FC" w:rsidRPr="00C37F0E" w:rsidRDefault="00FB07FC">
            <w:pPr>
              <w:jc w:val="center"/>
              <w:rPr>
                <w:sz w:val="24"/>
                <w:szCs w:val="24"/>
              </w:rPr>
            </w:pPr>
          </w:p>
          <w:p w14:paraId="6573C5BF" w14:textId="77777777" w:rsidR="00FB07FC" w:rsidRPr="00C37F0E" w:rsidRDefault="00FB07FC">
            <w:pPr>
              <w:jc w:val="center"/>
              <w:rPr>
                <w:sz w:val="24"/>
                <w:szCs w:val="24"/>
              </w:rPr>
            </w:pPr>
            <w:r w:rsidRPr="00C37F0E">
              <w:rPr>
                <w:sz w:val="24"/>
                <w:szCs w:val="24"/>
              </w:rPr>
              <w:t>1.47</w:t>
            </w:r>
          </w:p>
        </w:tc>
        <w:tc>
          <w:tcPr>
            <w:tcW w:w="1160" w:type="dxa"/>
          </w:tcPr>
          <w:p w14:paraId="25762520" w14:textId="77777777" w:rsidR="00FB07FC" w:rsidRPr="00C37F0E" w:rsidRDefault="00FB07FC">
            <w:pPr>
              <w:jc w:val="center"/>
              <w:rPr>
                <w:sz w:val="24"/>
                <w:szCs w:val="24"/>
              </w:rPr>
            </w:pPr>
          </w:p>
          <w:p w14:paraId="407B1651" w14:textId="77777777" w:rsidR="00FB07FC" w:rsidRPr="00C37F0E" w:rsidRDefault="00FB07FC">
            <w:pPr>
              <w:jc w:val="center"/>
              <w:rPr>
                <w:sz w:val="24"/>
                <w:szCs w:val="24"/>
              </w:rPr>
            </w:pPr>
            <w:r w:rsidRPr="00C37F0E">
              <w:rPr>
                <w:sz w:val="24"/>
                <w:szCs w:val="24"/>
              </w:rPr>
              <w:t>.43</w:t>
            </w:r>
          </w:p>
        </w:tc>
        <w:tc>
          <w:tcPr>
            <w:tcW w:w="1071" w:type="dxa"/>
          </w:tcPr>
          <w:p w14:paraId="4D13E529" w14:textId="77777777" w:rsidR="00FB07FC" w:rsidRPr="00C37F0E" w:rsidRDefault="00FB07FC">
            <w:pPr>
              <w:jc w:val="center"/>
              <w:rPr>
                <w:sz w:val="24"/>
                <w:szCs w:val="24"/>
              </w:rPr>
            </w:pPr>
          </w:p>
          <w:p w14:paraId="0F4B3788" w14:textId="77777777" w:rsidR="00FB07FC" w:rsidRPr="00C37F0E" w:rsidRDefault="00FB07FC">
            <w:pPr>
              <w:jc w:val="center"/>
              <w:rPr>
                <w:sz w:val="24"/>
                <w:szCs w:val="24"/>
              </w:rPr>
            </w:pPr>
            <w:r w:rsidRPr="00C37F0E">
              <w:rPr>
                <w:sz w:val="24"/>
                <w:szCs w:val="24"/>
              </w:rPr>
              <w:t>-1.16</w:t>
            </w:r>
          </w:p>
        </w:tc>
      </w:tr>
      <w:tr w:rsidR="00FB07FC" w:rsidRPr="00C37F0E" w14:paraId="1CAA3050" w14:textId="77777777">
        <w:tc>
          <w:tcPr>
            <w:tcW w:w="562" w:type="dxa"/>
          </w:tcPr>
          <w:p w14:paraId="6FF9D81C" w14:textId="77777777" w:rsidR="00FB07FC" w:rsidRPr="00C37F0E" w:rsidRDefault="00FB07FC">
            <w:pPr>
              <w:rPr>
                <w:sz w:val="24"/>
                <w:szCs w:val="24"/>
              </w:rPr>
            </w:pPr>
            <w:r w:rsidRPr="00C37F0E">
              <w:rPr>
                <w:sz w:val="24"/>
                <w:szCs w:val="24"/>
              </w:rPr>
              <w:t>9</w:t>
            </w:r>
          </w:p>
        </w:tc>
        <w:tc>
          <w:tcPr>
            <w:tcW w:w="4298" w:type="dxa"/>
          </w:tcPr>
          <w:p w14:paraId="5EE49F5C" w14:textId="77777777" w:rsidR="00FB07FC" w:rsidRPr="00C37F0E" w:rsidRDefault="00FB07FC">
            <w:pPr>
              <w:pStyle w:val="TableParagraph"/>
              <w:spacing w:line="220" w:lineRule="exact"/>
              <w:rPr>
                <w:rFonts w:ascii="Times New Roman" w:hAnsi="Times New Roman" w:cs="Times New Roman"/>
                <w:spacing w:val="-2"/>
                <w:sz w:val="24"/>
                <w:szCs w:val="24"/>
              </w:rPr>
            </w:pPr>
            <w:r w:rsidRPr="00C37F0E">
              <w:rPr>
                <w:rFonts w:ascii="Times New Roman" w:hAnsi="Times New Roman" w:cs="Times New Roman"/>
                <w:sz w:val="24"/>
                <w:szCs w:val="24"/>
              </w:rPr>
              <w:t>I</w:t>
            </w:r>
            <w:r w:rsidRPr="00C37F0E">
              <w:rPr>
                <w:rFonts w:ascii="Times New Roman" w:hAnsi="Times New Roman" w:cs="Times New Roman"/>
                <w:spacing w:val="28"/>
                <w:sz w:val="24"/>
                <w:szCs w:val="24"/>
              </w:rPr>
              <w:t xml:space="preserve"> </w:t>
            </w:r>
            <w:r w:rsidRPr="00C37F0E">
              <w:rPr>
                <w:rFonts w:ascii="Times New Roman" w:hAnsi="Times New Roman" w:cs="Times New Roman"/>
                <w:sz w:val="24"/>
                <w:szCs w:val="24"/>
              </w:rPr>
              <w:t>determined</w:t>
            </w:r>
            <w:r w:rsidRPr="00C37F0E">
              <w:rPr>
                <w:rFonts w:ascii="Times New Roman" w:hAnsi="Times New Roman" w:cs="Times New Roman"/>
                <w:spacing w:val="25"/>
                <w:sz w:val="24"/>
                <w:szCs w:val="24"/>
              </w:rPr>
              <w:t xml:space="preserve"> </w:t>
            </w:r>
            <w:r w:rsidRPr="00C37F0E">
              <w:rPr>
                <w:rFonts w:ascii="Times New Roman" w:hAnsi="Times New Roman" w:cs="Times New Roman"/>
                <w:sz w:val="24"/>
                <w:szCs w:val="24"/>
              </w:rPr>
              <w:t>what</w:t>
            </w:r>
            <w:r w:rsidRPr="00C37F0E">
              <w:rPr>
                <w:rFonts w:ascii="Times New Roman" w:hAnsi="Times New Roman" w:cs="Times New Roman"/>
                <w:spacing w:val="26"/>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29"/>
                <w:sz w:val="24"/>
                <w:szCs w:val="24"/>
              </w:rPr>
              <w:t xml:space="preserve"> </w:t>
            </w:r>
            <w:r w:rsidRPr="00C37F0E">
              <w:rPr>
                <w:rFonts w:ascii="Times New Roman" w:hAnsi="Times New Roman" w:cs="Times New Roman"/>
                <w:sz w:val="24"/>
                <w:szCs w:val="24"/>
              </w:rPr>
              <w:t>test</w:t>
            </w:r>
            <w:r w:rsidRPr="00C37F0E">
              <w:rPr>
                <w:rFonts w:ascii="Times New Roman" w:hAnsi="Times New Roman" w:cs="Times New Roman"/>
                <w:spacing w:val="25"/>
                <w:sz w:val="24"/>
                <w:szCs w:val="24"/>
              </w:rPr>
              <w:t xml:space="preserve"> </w:t>
            </w:r>
            <w:r w:rsidRPr="00C37F0E">
              <w:rPr>
                <w:rFonts w:ascii="Times New Roman" w:hAnsi="Times New Roman" w:cs="Times New Roman"/>
                <w:sz w:val="24"/>
                <w:szCs w:val="24"/>
              </w:rPr>
              <w:t>questions</w:t>
            </w:r>
            <w:r w:rsidRPr="00C37F0E">
              <w:rPr>
                <w:rFonts w:ascii="Times New Roman" w:hAnsi="Times New Roman" w:cs="Times New Roman"/>
                <w:spacing w:val="27"/>
                <w:sz w:val="24"/>
                <w:szCs w:val="24"/>
              </w:rPr>
              <w:t xml:space="preserve"> </w:t>
            </w:r>
            <w:r w:rsidRPr="00C37F0E">
              <w:rPr>
                <w:rFonts w:ascii="Times New Roman" w:hAnsi="Times New Roman" w:cs="Times New Roman"/>
                <w:spacing w:val="-2"/>
                <w:sz w:val="24"/>
                <w:szCs w:val="24"/>
              </w:rPr>
              <w:t>require me to do</w:t>
            </w:r>
          </w:p>
          <w:p w14:paraId="03C26990"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Pr>
          <w:p w14:paraId="54586452" w14:textId="77777777" w:rsidR="00FB07FC" w:rsidRPr="00C37F0E" w:rsidRDefault="00FB07FC">
            <w:pPr>
              <w:jc w:val="center"/>
              <w:rPr>
                <w:sz w:val="24"/>
                <w:szCs w:val="24"/>
              </w:rPr>
            </w:pPr>
          </w:p>
          <w:p w14:paraId="5E0D81AB" w14:textId="77777777" w:rsidR="00FB07FC" w:rsidRPr="00C37F0E" w:rsidRDefault="00FB07FC">
            <w:pPr>
              <w:jc w:val="center"/>
              <w:rPr>
                <w:sz w:val="24"/>
                <w:szCs w:val="24"/>
              </w:rPr>
            </w:pPr>
            <w:r w:rsidRPr="00C37F0E">
              <w:rPr>
                <w:sz w:val="24"/>
                <w:szCs w:val="24"/>
              </w:rPr>
              <w:t>2.68</w:t>
            </w:r>
          </w:p>
        </w:tc>
        <w:tc>
          <w:tcPr>
            <w:tcW w:w="1019" w:type="dxa"/>
            <w:gridSpan w:val="2"/>
          </w:tcPr>
          <w:p w14:paraId="47345BD5" w14:textId="77777777" w:rsidR="00FB07FC" w:rsidRPr="00C37F0E" w:rsidRDefault="00FB07FC">
            <w:pPr>
              <w:jc w:val="center"/>
              <w:rPr>
                <w:sz w:val="24"/>
                <w:szCs w:val="24"/>
              </w:rPr>
            </w:pPr>
          </w:p>
          <w:p w14:paraId="3EB3C4A2" w14:textId="77777777" w:rsidR="00FB07FC" w:rsidRPr="00C37F0E" w:rsidRDefault="00FB07FC">
            <w:pPr>
              <w:jc w:val="center"/>
              <w:rPr>
                <w:sz w:val="24"/>
                <w:szCs w:val="24"/>
              </w:rPr>
            </w:pPr>
            <w:r w:rsidRPr="00C37F0E">
              <w:rPr>
                <w:sz w:val="24"/>
                <w:szCs w:val="24"/>
              </w:rPr>
              <w:t>1.22</w:t>
            </w:r>
          </w:p>
        </w:tc>
        <w:tc>
          <w:tcPr>
            <w:tcW w:w="1160" w:type="dxa"/>
          </w:tcPr>
          <w:p w14:paraId="118B54EB" w14:textId="77777777" w:rsidR="00FB07FC" w:rsidRPr="00C37F0E" w:rsidRDefault="00FB07FC">
            <w:pPr>
              <w:jc w:val="center"/>
              <w:rPr>
                <w:sz w:val="24"/>
                <w:szCs w:val="24"/>
              </w:rPr>
            </w:pPr>
          </w:p>
          <w:p w14:paraId="29457B96" w14:textId="77777777" w:rsidR="00FB07FC" w:rsidRPr="00C37F0E" w:rsidRDefault="00FB07FC">
            <w:pPr>
              <w:jc w:val="center"/>
              <w:rPr>
                <w:sz w:val="24"/>
                <w:szCs w:val="24"/>
              </w:rPr>
            </w:pPr>
            <w:r w:rsidRPr="00C37F0E">
              <w:rPr>
                <w:sz w:val="24"/>
                <w:szCs w:val="24"/>
              </w:rPr>
              <w:t>.22</w:t>
            </w:r>
          </w:p>
        </w:tc>
        <w:tc>
          <w:tcPr>
            <w:tcW w:w="1071" w:type="dxa"/>
          </w:tcPr>
          <w:p w14:paraId="69A2F684" w14:textId="77777777" w:rsidR="00FB07FC" w:rsidRPr="00C37F0E" w:rsidRDefault="00FB07FC">
            <w:pPr>
              <w:jc w:val="center"/>
              <w:rPr>
                <w:sz w:val="24"/>
                <w:szCs w:val="24"/>
              </w:rPr>
            </w:pPr>
          </w:p>
          <w:p w14:paraId="2BD81BAB" w14:textId="77777777" w:rsidR="00FB07FC" w:rsidRPr="00C37F0E" w:rsidRDefault="00FB07FC">
            <w:pPr>
              <w:jc w:val="center"/>
              <w:rPr>
                <w:sz w:val="24"/>
                <w:szCs w:val="24"/>
              </w:rPr>
            </w:pPr>
            <w:r w:rsidRPr="00C37F0E">
              <w:rPr>
                <w:sz w:val="24"/>
                <w:szCs w:val="24"/>
              </w:rPr>
              <w:t>-.68</w:t>
            </w:r>
          </w:p>
        </w:tc>
      </w:tr>
      <w:tr w:rsidR="00FB07FC" w:rsidRPr="00C37F0E" w14:paraId="2BF581A1" w14:textId="77777777">
        <w:tc>
          <w:tcPr>
            <w:tcW w:w="562" w:type="dxa"/>
          </w:tcPr>
          <w:p w14:paraId="480C2196" w14:textId="77777777" w:rsidR="00FB07FC" w:rsidRPr="00C37F0E" w:rsidRDefault="00FB07FC">
            <w:pPr>
              <w:rPr>
                <w:sz w:val="24"/>
                <w:szCs w:val="24"/>
              </w:rPr>
            </w:pPr>
            <w:r w:rsidRPr="00C37F0E">
              <w:rPr>
                <w:sz w:val="24"/>
                <w:szCs w:val="24"/>
              </w:rPr>
              <w:t>10</w:t>
            </w:r>
          </w:p>
        </w:tc>
        <w:tc>
          <w:tcPr>
            <w:tcW w:w="4298" w:type="dxa"/>
          </w:tcPr>
          <w:p w14:paraId="14715DFF" w14:textId="77777777" w:rsidR="00FB07FC" w:rsidRPr="00C37F0E" w:rsidRDefault="00FB07FC">
            <w:pPr>
              <w:pStyle w:val="TableParagraph"/>
              <w:spacing w:line="220" w:lineRule="exact"/>
              <w:rPr>
                <w:rFonts w:ascii="Times New Roman" w:hAnsi="Times New Roman" w:cs="Times New Roman"/>
                <w:spacing w:val="-5"/>
                <w:sz w:val="24"/>
                <w:szCs w:val="24"/>
              </w:rPr>
            </w:pPr>
            <w:r w:rsidRPr="00C37F0E">
              <w:rPr>
                <w:rFonts w:ascii="Times New Roman" w:hAnsi="Times New Roman" w:cs="Times New Roman"/>
                <w:sz w:val="24"/>
                <w:szCs w:val="24"/>
              </w:rPr>
              <w:t>I</w:t>
            </w:r>
            <w:r w:rsidRPr="00C37F0E">
              <w:rPr>
                <w:rFonts w:ascii="Times New Roman" w:hAnsi="Times New Roman" w:cs="Times New Roman"/>
                <w:spacing w:val="13"/>
                <w:sz w:val="24"/>
                <w:szCs w:val="24"/>
              </w:rPr>
              <w:t xml:space="preserve"> </w:t>
            </w:r>
            <w:r w:rsidRPr="00C37F0E">
              <w:rPr>
                <w:rFonts w:ascii="Times New Roman" w:hAnsi="Times New Roman" w:cs="Times New Roman"/>
                <w:sz w:val="24"/>
                <w:szCs w:val="24"/>
              </w:rPr>
              <w:t>was</w:t>
            </w:r>
            <w:r w:rsidRPr="00C37F0E">
              <w:rPr>
                <w:rFonts w:ascii="Times New Roman" w:hAnsi="Times New Roman" w:cs="Times New Roman"/>
                <w:spacing w:val="13"/>
                <w:sz w:val="24"/>
                <w:szCs w:val="24"/>
              </w:rPr>
              <w:t xml:space="preserve"> </w:t>
            </w:r>
            <w:r w:rsidRPr="00C37F0E">
              <w:rPr>
                <w:rFonts w:ascii="Times New Roman" w:hAnsi="Times New Roman" w:cs="Times New Roman"/>
                <w:sz w:val="24"/>
                <w:szCs w:val="24"/>
              </w:rPr>
              <w:t>aware</w:t>
            </w:r>
            <w:r w:rsidRPr="00C37F0E">
              <w:rPr>
                <w:rFonts w:ascii="Times New Roman" w:hAnsi="Times New Roman" w:cs="Times New Roman"/>
                <w:spacing w:val="18"/>
                <w:sz w:val="24"/>
                <w:szCs w:val="24"/>
              </w:rPr>
              <w:t xml:space="preserve"> </w:t>
            </w:r>
            <w:r w:rsidRPr="00C37F0E">
              <w:rPr>
                <w:rFonts w:ascii="Times New Roman" w:hAnsi="Times New Roman" w:cs="Times New Roman"/>
                <w:sz w:val="24"/>
                <w:szCs w:val="24"/>
              </w:rPr>
              <w:t>of</w:t>
            </w:r>
            <w:r w:rsidRPr="00C37F0E">
              <w:rPr>
                <w:rFonts w:ascii="Times New Roman" w:hAnsi="Times New Roman" w:cs="Times New Roman"/>
                <w:spacing w:val="16"/>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18"/>
                <w:sz w:val="24"/>
                <w:szCs w:val="24"/>
              </w:rPr>
              <w:t xml:space="preserve"> </w:t>
            </w:r>
            <w:r w:rsidRPr="00C37F0E">
              <w:rPr>
                <w:rFonts w:ascii="Times New Roman" w:hAnsi="Times New Roman" w:cs="Times New Roman"/>
                <w:sz w:val="24"/>
                <w:szCs w:val="24"/>
              </w:rPr>
              <w:t>need</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to</w:t>
            </w:r>
            <w:r w:rsidRPr="00C37F0E">
              <w:rPr>
                <w:rFonts w:ascii="Times New Roman" w:hAnsi="Times New Roman" w:cs="Times New Roman"/>
                <w:spacing w:val="17"/>
                <w:sz w:val="24"/>
                <w:szCs w:val="24"/>
              </w:rPr>
              <w:t xml:space="preserve"> </w:t>
            </w:r>
            <w:r w:rsidRPr="00C37F0E">
              <w:rPr>
                <w:rFonts w:ascii="Times New Roman" w:hAnsi="Times New Roman" w:cs="Times New Roman"/>
                <w:sz w:val="24"/>
                <w:szCs w:val="24"/>
              </w:rPr>
              <w:t>plan</w:t>
            </w:r>
            <w:r w:rsidRPr="00C37F0E">
              <w:rPr>
                <w:rFonts w:ascii="Times New Roman" w:hAnsi="Times New Roman" w:cs="Times New Roman"/>
                <w:spacing w:val="15"/>
                <w:sz w:val="24"/>
                <w:szCs w:val="24"/>
              </w:rPr>
              <w:t xml:space="preserve"> </w:t>
            </w:r>
            <w:r w:rsidRPr="00C37F0E">
              <w:rPr>
                <w:rFonts w:ascii="Times New Roman" w:hAnsi="Times New Roman" w:cs="Times New Roman"/>
                <w:sz w:val="24"/>
                <w:szCs w:val="24"/>
              </w:rPr>
              <w:t>a</w:t>
            </w:r>
            <w:r w:rsidRPr="00C37F0E">
              <w:rPr>
                <w:rFonts w:ascii="Times New Roman" w:hAnsi="Times New Roman" w:cs="Times New Roman"/>
                <w:spacing w:val="13"/>
                <w:sz w:val="24"/>
                <w:szCs w:val="24"/>
              </w:rPr>
              <w:t xml:space="preserve"> </w:t>
            </w:r>
            <w:r w:rsidRPr="00C37F0E">
              <w:rPr>
                <w:rFonts w:ascii="Times New Roman" w:hAnsi="Times New Roman" w:cs="Times New Roman"/>
                <w:sz w:val="24"/>
                <w:szCs w:val="24"/>
              </w:rPr>
              <w:t>course</w:t>
            </w:r>
            <w:r w:rsidRPr="00C37F0E">
              <w:rPr>
                <w:rFonts w:ascii="Times New Roman" w:hAnsi="Times New Roman" w:cs="Times New Roman"/>
                <w:spacing w:val="18"/>
                <w:sz w:val="24"/>
                <w:szCs w:val="24"/>
              </w:rPr>
              <w:t xml:space="preserve"> </w:t>
            </w:r>
            <w:r w:rsidRPr="00C37F0E">
              <w:rPr>
                <w:rFonts w:ascii="Times New Roman" w:hAnsi="Times New Roman" w:cs="Times New Roman"/>
                <w:spacing w:val="-5"/>
                <w:sz w:val="24"/>
                <w:szCs w:val="24"/>
              </w:rPr>
              <w:t>of action</w:t>
            </w:r>
          </w:p>
          <w:p w14:paraId="5C2FC5B1"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Pr>
          <w:p w14:paraId="2FC01123" w14:textId="77777777" w:rsidR="00FB07FC" w:rsidRPr="00C37F0E" w:rsidRDefault="00FB07FC">
            <w:pPr>
              <w:jc w:val="center"/>
              <w:rPr>
                <w:sz w:val="24"/>
                <w:szCs w:val="24"/>
              </w:rPr>
            </w:pPr>
          </w:p>
          <w:p w14:paraId="765E2C86" w14:textId="77777777" w:rsidR="00FB07FC" w:rsidRPr="00C37F0E" w:rsidRDefault="00FB07FC">
            <w:pPr>
              <w:jc w:val="center"/>
              <w:rPr>
                <w:sz w:val="24"/>
                <w:szCs w:val="24"/>
              </w:rPr>
            </w:pPr>
            <w:r w:rsidRPr="00C37F0E">
              <w:rPr>
                <w:sz w:val="24"/>
                <w:szCs w:val="24"/>
              </w:rPr>
              <w:t>2.44</w:t>
            </w:r>
          </w:p>
        </w:tc>
        <w:tc>
          <w:tcPr>
            <w:tcW w:w="1019" w:type="dxa"/>
            <w:gridSpan w:val="2"/>
          </w:tcPr>
          <w:p w14:paraId="15DF1575" w14:textId="77777777" w:rsidR="00FB07FC" w:rsidRPr="00C37F0E" w:rsidRDefault="00FB07FC">
            <w:pPr>
              <w:jc w:val="center"/>
              <w:rPr>
                <w:sz w:val="24"/>
                <w:szCs w:val="24"/>
              </w:rPr>
            </w:pPr>
          </w:p>
          <w:p w14:paraId="2A46D7E3" w14:textId="77777777" w:rsidR="00FB07FC" w:rsidRPr="00C37F0E" w:rsidRDefault="00FB07FC">
            <w:pPr>
              <w:jc w:val="center"/>
              <w:rPr>
                <w:sz w:val="24"/>
                <w:szCs w:val="24"/>
              </w:rPr>
            </w:pPr>
            <w:r w:rsidRPr="00C37F0E">
              <w:rPr>
                <w:sz w:val="24"/>
                <w:szCs w:val="24"/>
              </w:rPr>
              <w:t>1.19</w:t>
            </w:r>
          </w:p>
        </w:tc>
        <w:tc>
          <w:tcPr>
            <w:tcW w:w="1160" w:type="dxa"/>
          </w:tcPr>
          <w:p w14:paraId="7AD4E3A5" w14:textId="77777777" w:rsidR="00FB07FC" w:rsidRPr="00C37F0E" w:rsidRDefault="00FB07FC">
            <w:pPr>
              <w:jc w:val="center"/>
              <w:rPr>
                <w:sz w:val="24"/>
                <w:szCs w:val="24"/>
              </w:rPr>
            </w:pPr>
          </w:p>
          <w:p w14:paraId="542E3C62" w14:textId="77777777" w:rsidR="00FB07FC" w:rsidRPr="00C37F0E" w:rsidRDefault="00FB07FC">
            <w:pPr>
              <w:jc w:val="center"/>
              <w:rPr>
                <w:sz w:val="24"/>
                <w:szCs w:val="24"/>
              </w:rPr>
            </w:pPr>
            <w:r w:rsidRPr="00C37F0E">
              <w:rPr>
                <w:sz w:val="24"/>
                <w:szCs w:val="24"/>
              </w:rPr>
              <w:t>.63</w:t>
            </w:r>
          </w:p>
        </w:tc>
        <w:tc>
          <w:tcPr>
            <w:tcW w:w="1071" w:type="dxa"/>
          </w:tcPr>
          <w:p w14:paraId="0CCF56CB" w14:textId="77777777" w:rsidR="00FB07FC" w:rsidRPr="00C37F0E" w:rsidRDefault="00FB07FC">
            <w:pPr>
              <w:jc w:val="center"/>
              <w:rPr>
                <w:sz w:val="24"/>
                <w:szCs w:val="24"/>
              </w:rPr>
            </w:pPr>
          </w:p>
          <w:p w14:paraId="09415F66" w14:textId="77777777" w:rsidR="00FB07FC" w:rsidRPr="00C37F0E" w:rsidRDefault="00FB07FC">
            <w:pPr>
              <w:jc w:val="center"/>
              <w:rPr>
                <w:sz w:val="24"/>
                <w:szCs w:val="24"/>
              </w:rPr>
            </w:pPr>
            <w:r w:rsidRPr="00C37F0E">
              <w:rPr>
                <w:sz w:val="24"/>
                <w:szCs w:val="24"/>
              </w:rPr>
              <w:t>-.13</w:t>
            </w:r>
          </w:p>
        </w:tc>
      </w:tr>
      <w:tr w:rsidR="00FB07FC" w:rsidRPr="00C37F0E" w14:paraId="77106C7D" w14:textId="77777777">
        <w:tc>
          <w:tcPr>
            <w:tcW w:w="562" w:type="dxa"/>
          </w:tcPr>
          <w:p w14:paraId="047AD276" w14:textId="77777777" w:rsidR="00FB07FC" w:rsidRPr="00C37F0E" w:rsidRDefault="00FB07FC">
            <w:pPr>
              <w:rPr>
                <w:sz w:val="24"/>
                <w:szCs w:val="24"/>
              </w:rPr>
            </w:pPr>
            <w:r w:rsidRPr="00C37F0E">
              <w:rPr>
                <w:sz w:val="24"/>
                <w:szCs w:val="24"/>
              </w:rPr>
              <w:t>11</w:t>
            </w:r>
          </w:p>
        </w:tc>
        <w:tc>
          <w:tcPr>
            <w:tcW w:w="4298" w:type="dxa"/>
          </w:tcPr>
          <w:p w14:paraId="76E8AB97" w14:textId="77777777" w:rsidR="00FB07FC" w:rsidRPr="00C37F0E" w:rsidRDefault="00FB07FC">
            <w:pPr>
              <w:pStyle w:val="TableParagraph"/>
              <w:spacing w:line="220" w:lineRule="exact"/>
              <w:rPr>
                <w:rFonts w:ascii="Times New Roman" w:hAnsi="Times New Roman" w:cs="Times New Roman"/>
                <w:spacing w:val="-2"/>
                <w:sz w:val="24"/>
                <w:szCs w:val="24"/>
              </w:rPr>
            </w:pPr>
            <w:r w:rsidRPr="00C37F0E">
              <w:rPr>
                <w:rFonts w:ascii="Times New Roman" w:hAnsi="Times New Roman" w:cs="Times New Roman"/>
                <w:spacing w:val="-10"/>
                <w:sz w:val="24"/>
                <w:szCs w:val="24"/>
              </w:rPr>
              <w:t>I</w:t>
            </w:r>
            <w:r w:rsidRPr="00C37F0E">
              <w:rPr>
                <w:rFonts w:ascii="Times New Roman" w:hAnsi="Times New Roman" w:cs="Times New Roman"/>
                <w:sz w:val="24"/>
                <w:szCs w:val="24"/>
              </w:rPr>
              <w:t xml:space="preserve"> </w:t>
            </w:r>
            <w:r w:rsidRPr="00C37F0E">
              <w:rPr>
                <w:rFonts w:ascii="Times New Roman" w:hAnsi="Times New Roman" w:cs="Times New Roman"/>
                <w:spacing w:val="-2"/>
                <w:sz w:val="24"/>
                <w:szCs w:val="24"/>
              </w:rPr>
              <w:t>tried</w:t>
            </w:r>
            <w:r w:rsidRPr="00C37F0E">
              <w:rPr>
                <w:rFonts w:ascii="Times New Roman" w:hAnsi="Times New Roman" w:cs="Times New Roman"/>
                <w:sz w:val="24"/>
                <w:szCs w:val="24"/>
              </w:rPr>
              <w:t xml:space="preserve"> </w:t>
            </w:r>
            <w:r w:rsidRPr="00C37F0E">
              <w:rPr>
                <w:rFonts w:ascii="Times New Roman" w:hAnsi="Times New Roman" w:cs="Times New Roman"/>
                <w:spacing w:val="-5"/>
                <w:sz w:val="24"/>
                <w:szCs w:val="24"/>
              </w:rPr>
              <w:t>to</w:t>
            </w:r>
            <w:r w:rsidRPr="00C37F0E">
              <w:rPr>
                <w:rFonts w:ascii="Times New Roman" w:hAnsi="Times New Roman" w:cs="Times New Roman"/>
                <w:sz w:val="24"/>
                <w:szCs w:val="24"/>
              </w:rPr>
              <w:t xml:space="preserve"> </w:t>
            </w:r>
            <w:r w:rsidRPr="00C37F0E">
              <w:rPr>
                <w:rFonts w:ascii="Times New Roman" w:hAnsi="Times New Roman" w:cs="Times New Roman"/>
                <w:spacing w:val="-2"/>
                <w:sz w:val="24"/>
                <w:szCs w:val="24"/>
              </w:rPr>
              <w:t>understand</w:t>
            </w:r>
            <w:r w:rsidRPr="00C37F0E">
              <w:rPr>
                <w:rFonts w:ascii="Times New Roman" w:hAnsi="Times New Roman" w:cs="Times New Roman"/>
                <w:sz w:val="24"/>
                <w:szCs w:val="24"/>
              </w:rPr>
              <w:t xml:space="preserve"> </w:t>
            </w:r>
            <w:r w:rsidRPr="00C37F0E">
              <w:rPr>
                <w:rFonts w:ascii="Times New Roman" w:hAnsi="Times New Roman" w:cs="Times New Roman"/>
                <w:spacing w:val="-5"/>
                <w:sz w:val="24"/>
                <w:szCs w:val="24"/>
              </w:rPr>
              <w:t>the</w:t>
            </w:r>
            <w:r w:rsidRPr="00C37F0E">
              <w:rPr>
                <w:rFonts w:ascii="Times New Roman" w:hAnsi="Times New Roman" w:cs="Times New Roman"/>
                <w:sz w:val="24"/>
                <w:szCs w:val="24"/>
              </w:rPr>
              <w:t xml:space="preserve"> </w:t>
            </w:r>
            <w:r w:rsidRPr="00C37F0E">
              <w:rPr>
                <w:rFonts w:ascii="Times New Roman" w:hAnsi="Times New Roman" w:cs="Times New Roman"/>
                <w:spacing w:val="-2"/>
                <w:sz w:val="24"/>
                <w:szCs w:val="24"/>
              </w:rPr>
              <w:t>questions adequately before attempting to answer</w:t>
            </w:r>
          </w:p>
          <w:p w14:paraId="570BBEEF"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Pr>
          <w:p w14:paraId="78A8B30F" w14:textId="77777777" w:rsidR="00FB07FC" w:rsidRPr="00C37F0E" w:rsidRDefault="00FB07FC">
            <w:pPr>
              <w:jc w:val="center"/>
              <w:rPr>
                <w:sz w:val="24"/>
                <w:szCs w:val="24"/>
              </w:rPr>
            </w:pPr>
          </w:p>
          <w:p w14:paraId="7AEA374A" w14:textId="77777777" w:rsidR="00FB07FC" w:rsidRPr="00C37F0E" w:rsidRDefault="00FB07FC">
            <w:pPr>
              <w:jc w:val="center"/>
              <w:rPr>
                <w:sz w:val="24"/>
                <w:szCs w:val="24"/>
              </w:rPr>
            </w:pPr>
            <w:r w:rsidRPr="00C37F0E">
              <w:rPr>
                <w:sz w:val="24"/>
                <w:szCs w:val="24"/>
              </w:rPr>
              <w:t>3.36</w:t>
            </w:r>
          </w:p>
        </w:tc>
        <w:tc>
          <w:tcPr>
            <w:tcW w:w="1019" w:type="dxa"/>
            <w:gridSpan w:val="2"/>
          </w:tcPr>
          <w:p w14:paraId="06580101" w14:textId="77777777" w:rsidR="00FB07FC" w:rsidRPr="00C37F0E" w:rsidRDefault="00FB07FC">
            <w:pPr>
              <w:jc w:val="center"/>
              <w:rPr>
                <w:sz w:val="24"/>
                <w:szCs w:val="24"/>
              </w:rPr>
            </w:pPr>
          </w:p>
          <w:p w14:paraId="792B4539" w14:textId="77777777" w:rsidR="00FB07FC" w:rsidRPr="00C37F0E" w:rsidRDefault="00FB07FC">
            <w:pPr>
              <w:jc w:val="center"/>
              <w:rPr>
                <w:sz w:val="24"/>
                <w:szCs w:val="24"/>
              </w:rPr>
            </w:pPr>
            <w:r w:rsidRPr="00C37F0E">
              <w:rPr>
                <w:sz w:val="24"/>
                <w:szCs w:val="24"/>
              </w:rPr>
              <w:t>1.19</w:t>
            </w:r>
          </w:p>
        </w:tc>
        <w:tc>
          <w:tcPr>
            <w:tcW w:w="1160" w:type="dxa"/>
          </w:tcPr>
          <w:p w14:paraId="0C0B8EF3" w14:textId="77777777" w:rsidR="00FB07FC" w:rsidRPr="00C37F0E" w:rsidRDefault="00FB07FC">
            <w:pPr>
              <w:jc w:val="center"/>
              <w:rPr>
                <w:sz w:val="24"/>
                <w:szCs w:val="24"/>
              </w:rPr>
            </w:pPr>
          </w:p>
          <w:p w14:paraId="3277C1D7" w14:textId="77777777" w:rsidR="00FB07FC" w:rsidRPr="00C37F0E" w:rsidRDefault="00FB07FC">
            <w:pPr>
              <w:jc w:val="center"/>
              <w:rPr>
                <w:sz w:val="24"/>
                <w:szCs w:val="24"/>
              </w:rPr>
            </w:pPr>
            <w:r w:rsidRPr="00C37F0E">
              <w:rPr>
                <w:sz w:val="24"/>
                <w:szCs w:val="24"/>
              </w:rPr>
              <w:t>-.45</w:t>
            </w:r>
          </w:p>
        </w:tc>
        <w:tc>
          <w:tcPr>
            <w:tcW w:w="1071" w:type="dxa"/>
          </w:tcPr>
          <w:p w14:paraId="37542C79" w14:textId="77777777" w:rsidR="00FB07FC" w:rsidRPr="00C37F0E" w:rsidRDefault="00FB07FC">
            <w:pPr>
              <w:jc w:val="center"/>
              <w:rPr>
                <w:sz w:val="24"/>
                <w:szCs w:val="24"/>
              </w:rPr>
            </w:pPr>
          </w:p>
          <w:p w14:paraId="333AEFDB" w14:textId="77777777" w:rsidR="00FB07FC" w:rsidRPr="00C37F0E" w:rsidRDefault="00FB07FC">
            <w:pPr>
              <w:jc w:val="center"/>
              <w:rPr>
                <w:sz w:val="24"/>
                <w:szCs w:val="24"/>
              </w:rPr>
            </w:pPr>
            <w:r w:rsidRPr="00C37F0E">
              <w:rPr>
                <w:sz w:val="24"/>
                <w:szCs w:val="24"/>
              </w:rPr>
              <w:t>-.54</w:t>
            </w:r>
          </w:p>
        </w:tc>
      </w:tr>
      <w:tr w:rsidR="00FB07FC" w:rsidRPr="00C37F0E" w14:paraId="7352D471" w14:textId="77777777">
        <w:tc>
          <w:tcPr>
            <w:tcW w:w="562" w:type="dxa"/>
          </w:tcPr>
          <w:p w14:paraId="4C1EDFA3" w14:textId="77777777" w:rsidR="00FB07FC" w:rsidRPr="00C37F0E" w:rsidRDefault="00FB07FC">
            <w:pPr>
              <w:rPr>
                <w:sz w:val="24"/>
                <w:szCs w:val="24"/>
              </w:rPr>
            </w:pPr>
            <w:r w:rsidRPr="00C37F0E">
              <w:rPr>
                <w:sz w:val="24"/>
                <w:szCs w:val="24"/>
              </w:rPr>
              <w:t>12</w:t>
            </w:r>
          </w:p>
        </w:tc>
        <w:tc>
          <w:tcPr>
            <w:tcW w:w="4298" w:type="dxa"/>
          </w:tcPr>
          <w:p w14:paraId="57763D2A" w14:textId="77777777" w:rsidR="00FB07FC" w:rsidRPr="00C37F0E" w:rsidRDefault="00FB07FC">
            <w:pPr>
              <w:pStyle w:val="TableParagraph"/>
              <w:spacing w:line="220" w:lineRule="exact"/>
              <w:rPr>
                <w:rFonts w:ascii="Times New Roman" w:hAnsi="Times New Roman" w:cs="Times New Roman"/>
                <w:spacing w:val="-10"/>
                <w:sz w:val="24"/>
                <w:szCs w:val="24"/>
              </w:rPr>
            </w:pPr>
            <w:r w:rsidRPr="00C37F0E">
              <w:rPr>
                <w:rFonts w:ascii="Times New Roman" w:hAnsi="Times New Roman" w:cs="Times New Roman"/>
                <w:spacing w:val="-10"/>
                <w:sz w:val="24"/>
                <w:szCs w:val="24"/>
              </w:rPr>
              <w:t>I was aware of selected strategies to help me complete the test questions before solving them</w:t>
            </w:r>
          </w:p>
          <w:p w14:paraId="6E156300" w14:textId="77777777" w:rsidR="00FB07FC" w:rsidRPr="00C37F0E" w:rsidRDefault="00FB07FC">
            <w:pPr>
              <w:pStyle w:val="TableParagraph"/>
              <w:spacing w:line="220" w:lineRule="exact"/>
              <w:rPr>
                <w:rFonts w:ascii="Times New Roman" w:hAnsi="Times New Roman" w:cs="Times New Roman"/>
                <w:spacing w:val="-10"/>
                <w:sz w:val="24"/>
                <w:szCs w:val="24"/>
              </w:rPr>
            </w:pPr>
          </w:p>
        </w:tc>
        <w:tc>
          <w:tcPr>
            <w:tcW w:w="900" w:type="dxa"/>
          </w:tcPr>
          <w:p w14:paraId="4583E2AC" w14:textId="77777777" w:rsidR="00FB07FC" w:rsidRPr="00C37F0E" w:rsidRDefault="00FB07FC">
            <w:pPr>
              <w:jc w:val="center"/>
              <w:rPr>
                <w:sz w:val="24"/>
                <w:szCs w:val="24"/>
              </w:rPr>
            </w:pPr>
          </w:p>
          <w:p w14:paraId="6F9BBB12" w14:textId="77777777" w:rsidR="00FB07FC" w:rsidRPr="00C37F0E" w:rsidRDefault="00FB07FC">
            <w:pPr>
              <w:jc w:val="center"/>
              <w:rPr>
                <w:sz w:val="24"/>
                <w:szCs w:val="24"/>
              </w:rPr>
            </w:pPr>
            <w:r w:rsidRPr="00C37F0E">
              <w:rPr>
                <w:sz w:val="24"/>
                <w:szCs w:val="24"/>
              </w:rPr>
              <w:t>2.71</w:t>
            </w:r>
          </w:p>
        </w:tc>
        <w:tc>
          <w:tcPr>
            <w:tcW w:w="1019" w:type="dxa"/>
            <w:gridSpan w:val="2"/>
          </w:tcPr>
          <w:p w14:paraId="44649288" w14:textId="77777777" w:rsidR="00FB07FC" w:rsidRPr="00C37F0E" w:rsidRDefault="00FB07FC">
            <w:pPr>
              <w:jc w:val="center"/>
              <w:rPr>
                <w:sz w:val="24"/>
                <w:szCs w:val="24"/>
              </w:rPr>
            </w:pPr>
          </w:p>
          <w:p w14:paraId="615641F2" w14:textId="77777777" w:rsidR="00FB07FC" w:rsidRPr="00C37F0E" w:rsidRDefault="00FB07FC">
            <w:pPr>
              <w:jc w:val="center"/>
              <w:rPr>
                <w:sz w:val="24"/>
                <w:szCs w:val="24"/>
              </w:rPr>
            </w:pPr>
            <w:r w:rsidRPr="00C37F0E">
              <w:rPr>
                <w:sz w:val="24"/>
                <w:szCs w:val="24"/>
              </w:rPr>
              <w:t>1.37</w:t>
            </w:r>
          </w:p>
        </w:tc>
        <w:tc>
          <w:tcPr>
            <w:tcW w:w="1160" w:type="dxa"/>
          </w:tcPr>
          <w:p w14:paraId="452CD940" w14:textId="77777777" w:rsidR="00FB07FC" w:rsidRPr="00C37F0E" w:rsidRDefault="00FB07FC">
            <w:pPr>
              <w:jc w:val="center"/>
              <w:rPr>
                <w:sz w:val="24"/>
                <w:szCs w:val="24"/>
              </w:rPr>
            </w:pPr>
          </w:p>
          <w:p w14:paraId="64973B26" w14:textId="77777777" w:rsidR="00FB07FC" w:rsidRPr="00C37F0E" w:rsidRDefault="00FB07FC">
            <w:pPr>
              <w:jc w:val="center"/>
              <w:rPr>
                <w:sz w:val="24"/>
                <w:szCs w:val="24"/>
              </w:rPr>
            </w:pPr>
            <w:r w:rsidRPr="00C37F0E">
              <w:rPr>
                <w:sz w:val="24"/>
                <w:szCs w:val="24"/>
              </w:rPr>
              <w:t>.13</w:t>
            </w:r>
          </w:p>
        </w:tc>
        <w:tc>
          <w:tcPr>
            <w:tcW w:w="1071" w:type="dxa"/>
          </w:tcPr>
          <w:p w14:paraId="18C504E9" w14:textId="77777777" w:rsidR="00FB07FC" w:rsidRPr="00C37F0E" w:rsidRDefault="00FB07FC">
            <w:pPr>
              <w:jc w:val="center"/>
              <w:rPr>
                <w:sz w:val="24"/>
                <w:szCs w:val="24"/>
              </w:rPr>
            </w:pPr>
          </w:p>
          <w:p w14:paraId="595A2BE5" w14:textId="77777777" w:rsidR="00FB07FC" w:rsidRPr="00C37F0E" w:rsidRDefault="00FB07FC">
            <w:pPr>
              <w:jc w:val="center"/>
              <w:rPr>
                <w:sz w:val="24"/>
                <w:szCs w:val="24"/>
              </w:rPr>
            </w:pPr>
            <w:r w:rsidRPr="00C37F0E">
              <w:rPr>
                <w:sz w:val="24"/>
                <w:szCs w:val="24"/>
              </w:rPr>
              <w:t>-1.38</w:t>
            </w:r>
          </w:p>
        </w:tc>
      </w:tr>
      <w:tr w:rsidR="00FB07FC" w:rsidRPr="00C37F0E" w14:paraId="7962BC20" w14:textId="77777777">
        <w:tc>
          <w:tcPr>
            <w:tcW w:w="562" w:type="dxa"/>
          </w:tcPr>
          <w:p w14:paraId="4BACF49A" w14:textId="77777777" w:rsidR="00FB07FC" w:rsidRPr="00C37F0E" w:rsidRDefault="00FB07FC">
            <w:pPr>
              <w:rPr>
                <w:sz w:val="24"/>
                <w:szCs w:val="24"/>
              </w:rPr>
            </w:pPr>
            <w:r w:rsidRPr="00C37F0E">
              <w:rPr>
                <w:sz w:val="24"/>
                <w:szCs w:val="24"/>
              </w:rPr>
              <w:t>13</w:t>
            </w:r>
          </w:p>
        </w:tc>
        <w:tc>
          <w:tcPr>
            <w:tcW w:w="4298" w:type="dxa"/>
          </w:tcPr>
          <w:p w14:paraId="45309408" w14:textId="77777777" w:rsidR="00FB07FC" w:rsidRPr="00C37F0E" w:rsidRDefault="00FB07FC">
            <w:pPr>
              <w:pStyle w:val="TableParagraph"/>
              <w:spacing w:line="220" w:lineRule="exact"/>
              <w:rPr>
                <w:rFonts w:ascii="Times New Roman" w:hAnsi="Times New Roman" w:cs="Times New Roman"/>
                <w:spacing w:val="-2"/>
                <w:sz w:val="24"/>
                <w:szCs w:val="24"/>
              </w:rPr>
            </w:pPr>
            <w:r w:rsidRPr="00C37F0E">
              <w:rPr>
                <w:rFonts w:ascii="Times New Roman" w:hAnsi="Times New Roman" w:cs="Times New Roman"/>
                <w:sz w:val="24"/>
                <w:szCs w:val="24"/>
              </w:rPr>
              <w:t>I</w:t>
            </w:r>
            <w:r w:rsidRPr="00C37F0E">
              <w:rPr>
                <w:rFonts w:ascii="Times New Roman" w:hAnsi="Times New Roman" w:cs="Times New Roman"/>
                <w:spacing w:val="75"/>
                <w:sz w:val="24"/>
                <w:szCs w:val="24"/>
              </w:rPr>
              <w:t xml:space="preserve"> </w:t>
            </w:r>
            <w:r w:rsidRPr="00C37F0E">
              <w:rPr>
                <w:rFonts w:ascii="Times New Roman" w:hAnsi="Times New Roman" w:cs="Times New Roman"/>
                <w:sz w:val="24"/>
                <w:szCs w:val="24"/>
              </w:rPr>
              <w:t>checked</w:t>
            </w:r>
            <w:r w:rsidRPr="00C37F0E">
              <w:rPr>
                <w:rFonts w:ascii="Times New Roman" w:hAnsi="Times New Roman" w:cs="Times New Roman"/>
                <w:spacing w:val="76"/>
                <w:sz w:val="24"/>
                <w:szCs w:val="24"/>
              </w:rPr>
              <w:t xml:space="preserve"> </w:t>
            </w:r>
            <w:r w:rsidRPr="00C37F0E">
              <w:rPr>
                <w:rFonts w:ascii="Times New Roman" w:hAnsi="Times New Roman" w:cs="Times New Roman"/>
                <w:sz w:val="24"/>
                <w:szCs w:val="24"/>
              </w:rPr>
              <w:t>my</w:t>
            </w:r>
            <w:r w:rsidRPr="00C37F0E">
              <w:rPr>
                <w:rFonts w:ascii="Times New Roman" w:hAnsi="Times New Roman" w:cs="Times New Roman"/>
                <w:spacing w:val="74"/>
                <w:sz w:val="24"/>
                <w:szCs w:val="24"/>
              </w:rPr>
              <w:t xml:space="preserve"> </w:t>
            </w:r>
            <w:r w:rsidRPr="00C37F0E">
              <w:rPr>
                <w:rFonts w:ascii="Times New Roman" w:hAnsi="Times New Roman" w:cs="Times New Roman"/>
                <w:sz w:val="24"/>
                <w:szCs w:val="24"/>
              </w:rPr>
              <w:t>accuracy</w:t>
            </w:r>
            <w:r w:rsidRPr="00C37F0E">
              <w:rPr>
                <w:rFonts w:ascii="Times New Roman" w:hAnsi="Times New Roman" w:cs="Times New Roman"/>
                <w:spacing w:val="73"/>
                <w:sz w:val="24"/>
                <w:szCs w:val="24"/>
              </w:rPr>
              <w:t xml:space="preserve"> </w:t>
            </w:r>
            <w:r w:rsidRPr="00C37F0E">
              <w:rPr>
                <w:rFonts w:ascii="Times New Roman" w:hAnsi="Times New Roman" w:cs="Times New Roman"/>
                <w:sz w:val="24"/>
                <w:szCs w:val="24"/>
              </w:rPr>
              <w:t>as</w:t>
            </w:r>
            <w:r w:rsidRPr="00C37F0E">
              <w:rPr>
                <w:rFonts w:ascii="Times New Roman" w:hAnsi="Times New Roman" w:cs="Times New Roman"/>
                <w:spacing w:val="76"/>
                <w:sz w:val="24"/>
                <w:szCs w:val="24"/>
              </w:rPr>
              <w:t xml:space="preserve"> </w:t>
            </w:r>
            <w:r w:rsidRPr="00C37F0E">
              <w:rPr>
                <w:rFonts w:ascii="Times New Roman" w:hAnsi="Times New Roman" w:cs="Times New Roman"/>
                <w:sz w:val="24"/>
                <w:szCs w:val="24"/>
              </w:rPr>
              <w:t>I</w:t>
            </w:r>
            <w:r w:rsidRPr="00C37F0E">
              <w:rPr>
                <w:rFonts w:ascii="Times New Roman" w:hAnsi="Times New Roman" w:cs="Times New Roman"/>
                <w:spacing w:val="75"/>
                <w:sz w:val="24"/>
                <w:szCs w:val="24"/>
              </w:rPr>
              <w:t xml:space="preserve"> </w:t>
            </w:r>
            <w:r w:rsidRPr="00C37F0E">
              <w:rPr>
                <w:rFonts w:ascii="Times New Roman" w:hAnsi="Times New Roman" w:cs="Times New Roman"/>
                <w:spacing w:val="-2"/>
                <w:sz w:val="24"/>
                <w:szCs w:val="24"/>
              </w:rPr>
              <w:t>progressed through the test</w:t>
            </w:r>
          </w:p>
          <w:p w14:paraId="73ABD9CF" w14:textId="77777777" w:rsidR="00FB07FC" w:rsidRPr="00C37F0E" w:rsidRDefault="00FB07FC">
            <w:pPr>
              <w:pStyle w:val="TableParagraph"/>
              <w:spacing w:line="220" w:lineRule="exact"/>
              <w:rPr>
                <w:rFonts w:ascii="Times New Roman" w:hAnsi="Times New Roman" w:cs="Times New Roman"/>
                <w:spacing w:val="-10"/>
                <w:sz w:val="24"/>
                <w:szCs w:val="24"/>
              </w:rPr>
            </w:pPr>
          </w:p>
        </w:tc>
        <w:tc>
          <w:tcPr>
            <w:tcW w:w="900" w:type="dxa"/>
          </w:tcPr>
          <w:p w14:paraId="22CFD16A" w14:textId="77777777" w:rsidR="00FB07FC" w:rsidRPr="00C37F0E" w:rsidRDefault="00FB07FC">
            <w:pPr>
              <w:jc w:val="center"/>
              <w:rPr>
                <w:sz w:val="24"/>
                <w:szCs w:val="24"/>
              </w:rPr>
            </w:pPr>
          </w:p>
          <w:p w14:paraId="19A182B0" w14:textId="77777777" w:rsidR="00FB07FC" w:rsidRPr="00C37F0E" w:rsidRDefault="00FB07FC">
            <w:pPr>
              <w:jc w:val="center"/>
              <w:rPr>
                <w:sz w:val="24"/>
                <w:szCs w:val="24"/>
              </w:rPr>
            </w:pPr>
            <w:r w:rsidRPr="00C37F0E">
              <w:rPr>
                <w:sz w:val="24"/>
                <w:szCs w:val="24"/>
              </w:rPr>
              <w:t>2.96</w:t>
            </w:r>
          </w:p>
        </w:tc>
        <w:tc>
          <w:tcPr>
            <w:tcW w:w="1019" w:type="dxa"/>
            <w:gridSpan w:val="2"/>
          </w:tcPr>
          <w:p w14:paraId="641F4FBC" w14:textId="77777777" w:rsidR="00FB07FC" w:rsidRPr="00C37F0E" w:rsidRDefault="00FB07FC">
            <w:pPr>
              <w:jc w:val="center"/>
              <w:rPr>
                <w:sz w:val="24"/>
                <w:szCs w:val="24"/>
              </w:rPr>
            </w:pPr>
          </w:p>
          <w:p w14:paraId="2042C92C" w14:textId="77777777" w:rsidR="00FB07FC" w:rsidRPr="00C37F0E" w:rsidRDefault="00FB07FC">
            <w:pPr>
              <w:jc w:val="center"/>
              <w:rPr>
                <w:sz w:val="24"/>
                <w:szCs w:val="24"/>
              </w:rPr>
            </w:pPr>
            <w:r w:rsidRPr="00C37F0E">
              <w:rPr>
                <w:sz w:val="24"/>
                <w:szCs w:val="24"/>
              </w:rPr>
              <w:t>.95</w:t>
            </w:r>
          </w:p>
        </w:tc>
        <w:tc>
          <w:tcPr>
            <w:tcW w:w="1160" w:type="dxa"/>
          </w:tcPr>
          <w:p w14:paraId="3D2C69B6" w14:textId="77777777" w:rsidR="00FB07FC" w:rsidRPr="00C37F0E" w:rsidRDefault="00FB07FC">
            <w:pPr>
              <w:jc w:val="center"/>
              <w:rPr>
                <w:sz w:val="24"/>
                <w:szCs w:val="24"/>
              </w:rPr>
            </w:pPr>
          </w:p>
          <w:p w14:paraId="6BE044F4" w14:textId="77777777" w:rsidR="00FB07FC" w:rsidRPr="00C37F0E" w:rsidRDefault="00FB07FC">
            <w:pPr>
              <w:jc w:val="center"/>
              <w:rPr>
                <w:sz w:val="24"/>
                <w:szCs w:val="24"/>
              </w:rPr>
            </w:pPr>
            <w:r w:rsidRPr="00C37F0E">
              <w:rPr>
                <w:sz w:val="24"/>
                <w:szCs w:val="24"/>
              </w:rPr>
              <w:t>.09</w:t>
            </w:r>
          </w:p>
        </w:tc>
        <w:tc>
          <w:tcPr>
            <w:tcW w:w="1071" w:type="dxa"/>
          </w:tcPr>
          <w:p w14:paraId="15C23CAE" w14:textId="77777777" w:rsidR="00FB07FC" w:rsidRPr="00C37F0E" w:rsidRDefault="00FB07FC">
            <w:pPr>
              <w:jc w:val="center"/>
              <w:rPr>
                <w:sz w:val="24"/>
                <w:szCs w:val="24"/>
              </w:rPr>
            </w:pPr>
          </w:p>
          <w:p w14:paraId="579E9263" w14:textId="77777777" w:rsidR="00FB07FC" w:rsidRPr="00C37F0E" w:rsidRDefault="00FB07FC">
            <w:pPr>
              <w:jc w:val="center"/>
              <w:rPr>
                <w:sz w:val="24"/>
                <w:szCs w:val="24"/>
              </w:rPr>
            </w:pPr>
            <w:r w:rsidRPr="00C37F0E">
              <w:rPr>
                <w:sz w:val="24"/>
                <w:szCs w:val="24"/>
              </w:rPr>
              <w:t>-.37</w:t>
            </w:r>
          </w:p>
        </w:tc>
      </w:tr>
      <w:tr w:rsidR="00FB07FC" w:rsidRPr="00C37F0E" w14:paraId="64ADF173" w14:textId="77777777">
        <w:tc>
          <w:tcPr>
            <w:tcW w:w="562" w:type="dxa"/>
            <w:tcBorders>
              <w:bottom w:val="single" w:sz="12" w:space="0" w:color="auto"/>
            </w:tcBorders>
          </w:tcPr>
          <w:p w14:paraId="5BD8017F" w14:textId="77777777" w:rsidR="00FB07FC" w:rsidRPr="00C37F0E" w:rsidRDefault="00FB07FC">
            <w:pPr>
              <w:rPr>
                <w:sz w:val="24"/>
                <w:szCs w:val="24"/>
              </w:rPr>
            </w:pPr>
            <w:r w:rsidRPr="00C37F0E">
              <w:rPr>
                <w:sz w:val="24"/>
                <w:szCs w:val="24"/>
              </w:rPr>
              <w:t>14</w:t>
            </w:r>
          </w:p>
        </w:tc>
        <w:tc>
          <w:tcPr>
            <w:tcW w:w="4298" w:type="dxa"/>
            <w:tcBorders>
              <w:bottom w:val="single" w:sz="12" w:space="0" w:color="auto"/>
            </w:tcBorders>
          </w:tcPr>
          <w:p w14:paraId="08BE584E" w14:textId="77777777" w:rsidR="00FB07FC" w:rsidRPr="00C37F0E" w:rsidRDefault="00FB07FC">
            <w:pPr>
              <w:pStyle w:val="TableParagraph"/>
              <w:spacing w:line="220" w:lineRule="exact"/>
              <w:rPr>
                <w:rFonts w:ascii="Times New Roman" w:hAnsi="Times New Roman" w:cs="Times New Roman"/>
                <w:spacing w:val="-4"/>
                <w:sz w:val="24"/>
                <w:szCs w:val="24"/>
              </w:rPr>
            </w:pPr>
            <w:r w:rsidRPr="00C37F0E">
              <w:rPr>
                <w:rFonts w:ascii="Times New Roman" w:hAnsi="Times New Roman" w:cs="Times New Roman"/>
                <w:sz w:val="24"/>
                <w:szCs w:val="24"/>
              </w:rPr>
              <w:t>I</w:t>
            </w:r>
            <w:r w:rsidRPr="00C37F0E">
              <w:rPr>
                <w:rFonts w:ascii="Times New Roman" w:hAnsi="Times New Roman" w:cs="Times New Roman"/>
                <w:spacing w:val="24"/>
                <w:sz w:val="24"/>
                <w:szCs w:val="24"/>
              </w:rPr>
              <w:t xml:space="preserve"> </w:t>
            </w:r>
            <w:r w:rsidRPr="00C37F0E">
              <w:rPr>
                <w:rFonts w:ascii="Times New Roman" w:hAnsi="Times New Roman" w:cs="Times New Roman"/>
                <w:sz w:val="24"/>
                <w:szCs w:val="24"/>
              </w:rPr>
              <w:t>identified</w:t>
            </w:r>
            <w:r w:rsidRPr="00C37F0E">
              <w:rPr>
                <w:rFonts w:ascii="Times New Roman" w:hAnsi="Times New Roman" w:cs="Times New Roman"/>
                <w:spacing w:val="21"/>
                <w:sz w:val="24"/>
                <w:szCs w:val="24"/>
              </w:rPr>
              <w:t xml:space="preserve"> </w:t>
            </w:r>
            <w:r w:rsidRPr="00C37F0E">
              <w:rPr>
                <w:rFonts w:ascii="Times New Roman" w:hAnsi="Times New Roman" w:cs="Times New Roman"/>
                <w:sz w:val="24"/>
                <w:szCs w:val="24"/>
              </w:rPr>
              <w:t>relevant</w:t>
            </w:r>
            <w:r w:rsidRPr="00C37F0E">
              <w:rPr>
                <w:rFonts w:ascii="Times New Roman" w:hAnsi="Times New Roman" w:cs="Times New Roman"/>
                <w:spacing w:val="24"/>
                <w:sz w:val="24"/>
                <w:szCs w:val="24"/>
              </w:rPr>
              <w:t xml:space="preserve"> </w:t>
            </w:r>
            <w:r w:rsidRPr="00C37F0E">
              <w:rPr>
                <w:rFonts w:ascii="Times New Roman" w:hAnsi="Times New Roman" w:cs="Times New Roman"/>
                <w:sz w:val="24"/>
                <w:szCs w:val="24"/>
              </w:rPr>
              <w:t>information</w:t>
            </w:r>
            <w:r w:rsidRPr="00C37F0E">
              <w:rPr>
                <w:rFonts w:ascii="Times New Roman" w:hAnsi="Times New Roman" w:cs="Times New Roman"/>
                <w:spacing w:val="24"/>
                <w:sz w:val="24"/>
                <w:szCs w:val="24"/>
              </w:rPr>
              <w:t xml:space="preserve"> </w:t>
            </w:r>
            <w:r w:rsidRPr="00C37F0E">
              <w:rPr>
                <w:rFonts w:ascii="Times New Roman" w:hAnsi="Times New Roman" w:cs="Times New Roman"/>
                <w:sz w:val="24"/>
                <w:szCs w:val="24"/>
              </w:rPr>
              <w:t>in</w:t>
            </w:r>
            <w:r w:rsidRPr="00C37F0E">
              <w:rPr>
                <w:rFonts w:ascii="Times New Roman" w:hAnsi="Times New Roman" w:cs="Times New Roman"/>
                <w:spacing w:val="21"/>
                <w:sz w:val="24"/>
                <w:szCs w:val="24"/>
              </w:rPr>
              <w:t xml:space="preserve"> </w:t>
            </w:r>
            <w:r w:rsidRPr="00C37F0E">
              <w:rPr>
                <w:rFonts w:ascii="Times New Roman" w:hAnsi="Times New Roman" w:cs="Times New Roman"/>
                <w:sz w:val="24"/>
                <w:szCs w:val="24"/>
              </w:rPr>
              <w:t>the</w:t>
            </w:r>
            <w:r w:rsidRPr="00C37F0E">
              <w:rPr>
                <w:rFonts w:ascii="Times New Roman" w:hAnsi="Times New Roman" w:cs="Times New Roman"/>
                <w:spacing w:val="25"/>
                <w:sz w:val="24"/>
                <w:szCs w:val="24"/>
              </w:rPr>
              <w:t xml:space="preserve"> </w:t>
            </w:r>
            <w:r w:rsidRPr="00C37F0E">
              <w:rPr>
                <w:rFonts w:ascii="Times New Roman" w:hAnsi="Times New Roman" w:cs="Times New Roman"/>
                <w:spacing w:val="-4"/>
                <w:sz w:val="24"/>
                <w:szCs w:val="24"/>
              </w:rPr>
              <w:t>text to help me understand the text and answer the questions</w:t>
            </w:r>
          </w:p>
          <w:p w14:paraId="094E62C9" w14:textId="77777777" w:rsidR="00FB07FC" w:rsidRPr="00C37F0E" w:rsidRDefault="00FB07FC">
            <w:pPr>
              <w:pStyle w:val="TableParagraph"/>
              <w:spacing w:line="220" w:lineRule="exact"/>
              <w:rPr>
                <w:rFonts w:ascii="Times New Roman" w:hAnsi="Times New Roman" w:cs="Times New Roman"/>
                <w:sz w:val="24"/>
                <w:szCs w:val="24"/>
              </w:rPr>
            </w:pPr>
          </w:p>
        </w:tc>
        <w:tc>
          <w:tcPr>
            <w:tcW w:w="900" w:type="dxa"/>
            <w:tcBorders>
              <w:bottom w:val="single" w:sz="12" w:space="0" w:color="auto"/>
            </w:tcBorders>
          </w:tcPr>
          <w:p w14:paraId="1F306036" w14:textId="77777777" w:rsidR="00FB07FC" w:rsidRPr="00C37F0E" w:rsidRDefault="00FB07FC">
            <w:pPr>
              <w:jc w:val="center"/>
              <w:rPr>
                <w:sz w:val="24"/>
                <w:szCs w:val="24"/>
              </w:rPr>
            </w:pPr>
          </w:p>
          <w:p w14:paraId="1DE7AB05" w14:textId="77777777" w:rsidR="00FB07FC" w:rsidRPr="00C37F0E" w:rsidRDefault="00FB07FC">
            <w:pPr>
              <w:jc w:val="center"/>
              <w:rPr>
                <w:sz w:val="24"/>
                <w:szCs w:val="24"/>
              </w:rPr>
            </w:pPr>
            <w:r w:rsidRPr="00C37F0E">
              <w:rPr>
                <w:sz w:val="24"/>
                <w:szCs w:val="24"/>
              </w:rPr>
              <w:t>3.13</w:t>
            </w:r>
          </w:p>
        </w:tc>
        <w:tc>
          <w:tcPr>
            <w:tcW w:w="1019" w:type="dxa"/>
            <w:gridSpan w:val="2"/>
            <w:tcBorders>
              <w:bottom w:val="single" w:sz="12" w:space="0" w:color="auto"/>
            </w:tcBorders>
          </w:tcPr>
          <w:p w14:paraId="5B98A985" w14:textId="77777777" w:rsidR="00FB07FC" w:rsidRPr="00C37F0E" w:rsidRDefault="00FB07FC">
            <w:pPr>
              <w:jc w:val="center"/>
              <w:rPr>
                <w:sz w:val="24"/>
                <w:szCs w:val="24"/>
              </w:rPr>
            </w:pPr>
          </w:p>
          <w:p w14:paraId="0AAC30D5" w14:textId="77777777" w:rsidR="00FB07FC" w:rsidRPr="00C37F0E" w:rsidRDefault="00FB07FC">
            <w:pPr>
              <w:jc w:val="center"/>
              <w:rPr>
                <w:sz w:val="24"/>
                <w:szCs w:val="24"/>
              </w:rPr>
            </w:pPr>
            <w:r w:rsidRPr="00C37F0E">
              <w:rPr>
                <w:sz w:val="24"/>
                <w:szCs w:val="24"/>
              </w:rPr>
              <w:t>.99</w:t>
            </w:r>
          </w:p>
        </w:tc>
        <w:tc>
          <w:tcPr>
            <w:tcW w:w="1160" w:type="dxa"/>
            <w:tcBorders>
              <w:bottom w:val="single" w:sz="12" w:space="0" w:color="auto"/>
            </w:tcBorders>
          </w:tcPr>
          <w:p w14:paraId="0ADA02DF" w14:textId="77777777" w:rsidR="00FB07FC" w:rsidRPr="00C37F0E" w:rsidRDefault="00FB07FC">
            <w:pPr>
              <w:jc w:val="center"/>
              <w:rPr>
                <w:sz w:val="24"/>
                <w:szCs w:val="24"/>
              </w:rPr>
            </w:pPr>
          </w:p>
          <w:p w14:paraId="68ACCDEC" w14:textId="77777777" w:rsidR="00FB07FC" w:rsidRPr="00C37F0E" w:rsidRDefault="00FB07FC">
            <w:pPr>
              <w:jc w:val="center"/>
              <w:rPr>
                <w:sz w:val="24"/>
                <w:szCs w:val="24"/>
              </w:rPr>
            </w:pPr>
            <w:r w:rsidRPr="00C37F0E">
              <w:rPr>
                <w:sz w:val="24"/>
                <w:szCs w:val="24"/>
              </w:rPr>
              <w:t>.02</w:t>
            </w:r>
          </w:p>
        </w:tc>
        <w:tc>
          <w:tcPr>
            <w:tcW w:w="1071" w:type="dxa"/>
            <w:tcBorders>
              <w:bottom w:val="single" w:sz="12" w:space="0" w:color="auto"/>
            </w:tcBorders>
          </w:tcPr>
          <w:p w14:paraId="4864B751" w14:textId="77777777" w:rsidR="00FB07FC" w:rsidRPr="00C37F0E" w:rsidRDefault="00FB07FC">
            <w:pPr>
              <w:jc w:val="center"/>
              <w:rPr>
                <w:sz w:val="24"/>
                <w:szCs w:val="24"/>
              </w:rPr>
            </w:pPr>
          </w:p>
          <w:p w14:paraId="5AD97D6F" w14:textId="77777777" w:rsidR="00FB07FC" w:rsidRPr="00C37F0E" w:rsidRDefault="00FB07FC">
            <w:pPr>
              <w:jc w:val="center"/>
              <w:rPr>
                <w:sz w:val="24"/>
                <w:szCs w:val="24"/>
              </w:rPr>
            </w:pPr>
            <w:r w:rsidRPr="00C37F0E">
              <w:rPr>
                <w:sz w:val="24"/>
                <w:szCs w:val="24"/>
              </w:rPr>
              <w:t>-.13</w:t>
            </w:r>
          </w:p>
        </w:tc>
      </w:tr>
    </w:tbl>
    <w:p w14:paraId="1A663B70" w14:textId="77777777" w:rsidR="00C37F0E" w:rsidRDefault="00C37F0E" w:rsidP="00FB07FC">
      <w:pPr>
        <w:pStyle w:val="BodyText"/>
        <w:spacing w:before="1" w:after="3" w:line="360" w:lineRule="auto"/>
        <w:ind w:right="360"/>
        <w:jc w:val="both"/>
        <w:rPr>
          <w:b/>
          <w:bCs/>
          <w:sz w:val="24"/>
          <w:szCs w:val="24"/>
        </w:rPr>
      </w:pPr>
    </w:p>
    <w:p w14:paraId="0E0FFB6A" w14:textId="77777777" w:rsidR="00C37F0E" w:rsidRDefault="00C37F0E" w:rsidP="00FB07FC">
      <w:pPr>
        <w:pStyle w:val="BodyText"/>
        <w:spacing w:before="1" w:after="3" w:line="360" w:lineRule="auto"/>
        <w:ind w:right="360"/>
        <w:jc w:val="both"/>
        <w:rPr>
          <w:b/>
          <w:bCs/>
          <w:sz w:val="24"/>
          <w:szCs w:val="24"/>
        </w:rPr>
      </w:pPr>
    </w:p>
    <w:p w14:paraId="05B4D3AC" w14:textId="4DFD8540" w:rsidR="00FB07FC" w:rsidRPr="00C37F0E" w:rsidRDefault="00FB07FC" w:rsidP="00FB07FC">
      <w:pPr>
        <w:pStyle w:val="BodyText"/>
        <w:spacing w:before="1" w:after="3" w:line="360" w:lineRule="auto"/>
        <w:ind w:right="360"/>
        <w:jc w:val="both"/>
        <w:rPr>
          <w:sz w:val="24"/>
          <w:szCs w:val="24"/>
        </w:rPr>
      </w:pPr>
      <w:r w:rsidRPr="00C37F0E">
        <w:rPr>
          <w:b/>
          <w:bCs/>
          <w:sz w:val="24"/>
          <w:szCs w:val="24"/>
        </w:rPr>
        <w:t>Table</w:t>
      </w:r>
      <w:r w:rsidRPr="00C37F0E">
        <w:rPr>
          <w:b/>
          <w:bCs/>
          <w:spacing w:val="40"/>
          <w:sz w:val="24"/>
          <w:szCs w:val="24"/>
        </w:rPr>
        <w:t xml:space="preserve"> </w:t>
      </w:r>
      <w:r w:rsidR="0015236F">
        <w:rPr>
          <w:b/>
          <w:bCs/>
          <w:sz w:val="24"/>
          <w:szCs w:val="24"/>
        </w:rPr>
        <w:t>3</w:t>
      </w:r>
      <w:r w:rsidRPr="00C37F0E">
        <w:rPr>
          <w:b/>
          <w:bCs/>
          <w:sz w:val="24"/>
          <w:szCs w:val="24"/>
        </w:rPr>
        <w:t>.</w:t>
      </w:r>
      <w:r w:rsidRPr="00C37F0E">
        <w:rPr>
          <w:spacing w:val="40"/>
          <w:sz w:val="24"/>
          <w:szCs w:val="24"/>
        </w:rPr>
        <w:t xml:space="preserve"> </w:t>
      </w:r>
      <w:r w:rsidRPr="00C37F0E">
        <w:rPr>
          <w:sz w:val="24"/>
          <w:szCs w:val="24"/>
        </w:rPr>
        <w:t>Mean,</w:t>
      </w:r>
      <w:r w:rsidRPr="00C37F0E">
        <w:rPr>
          <w:spacing w:val="40"/>
          <w:sz w:val="24"/>
          <w:szCs w:val="24"/>
        </w:rPr>
        <w:t xml:space="preserve"> </w:t>
      </w:r>
      <w:r w:rsidRPr="00C37F0E">
        <w:rPr>
          <w:sz w:val="24"/>
          <w:szCs w:val="24"/>
        </w:rPr>
        <w:t>standard</w:t>
      </w:r>
      <w:r w:rsidRPr="00C37F0E">
        <w:rPr>
          <w:spacing w:val="40"/>
          <w:sz w:val="24"/>
          <w:szCs w:val="24"/>
        </w:rPr>
        <w:t xml:space="preserve"> </w:t>
      </w:r>
      <w:r w:rsidRPr="00C37F0E">
        <w:rPr>
          <w:sz w:val="24"/>
          <w:szCs w:val="24"/>
        </w:rPr>
        <w:t>deviation,</w:t>
      </w:r>
      <w:r w:rsidRPr="00C37F0E">
        <w:rPr>
          <w:spacing w:val="40"/>
          <w:sz w:val="24"/>
          <w:szCs w:val="24"/>
        </w:rPr>
        <w:t xml:space="preserve"> </w:t>
      </w:r>
      <w:r w:rsidRPr="00C37F0E">
        <w:rPr>
          <w:sz w:val="24"/>
          <w:szCs w:val="24"/>
        </w:rPr>
        <w:t>skewness</w:t>
      </w:r>
      <w:r w:rsidRPr="00C37F0E">
        <w:rPr>
          <w:spacing w:val="40"/>
          <w:sz w:val="24"/>
          <w:szCs w:val="24"/>
        </w:rPr>
        <w:t xml:space="preserve"> </w:t>
      </w:r>
      <w:r w:rsidRPr="00C37F0E">
        <w:rPr>
          <w:sz w:val="24"/>
          <w:szCs w:val="24"/>
        </w:rPr>
        <w:t>and</w:t>
      </w:r>
      <w:r w:rsidRPr="00C37F0E">
        <w:rPr>
          <w:spacing w:val="40"/>
          <w:sz w:val="24"/>
          <w:szCs w:val="24"/>
        </w:rPr>
        <w:t xml:space="preserve"> </w:t>
      </w:r>
      <w:r w:rsidRPr="00C37F0E">
        <w:rPr>
          <w:sz w:val="24"/>
          <w:szCs w:val="24"/>
        </w:rPr>
        <w:t>kurtosis</w:t>
      </w:r>
      <w:r w:rsidRPr="00C37F0E">
        <w:rPr>
          <w:spacing w:val="40"/>
          <w:sz w:val="24"/>
          <w:szCs w:val="24"/>
        </w:rPr>
        <w:t xml:space="preserve"> </w:t>
      </w:r>
      <w:r w:rsidRPr="00C37F0E">
        <w:rPr>
          <w:sz w:val="24"/>
          <w:szCs w:val="24"/>
        </w:rPr>
        <w:t>for</w:t>
      </w:r>
      <w:r w:rsidRPr="00C37F0E">
        <w:rPr>
          <w:spacing w:val="40"/>
          <w:sz w:val="24"/>
          <w:szCs w:val="24"/>
        </w:rPr>
        <w:t xml:space="preserve"> </w:t>
      </w:r>
      <w:r w:rsidRPr="00C37F0E">
        <w:rPr>
          <w:sz w:val="24"/>
          <w:szCs w:val="24"/>
        </w:rPr>
        <w:t>the</w:t>
      </w:r>
      <w:r w:rsidRPr="00C37F0E">
        <w:rPr>
          <w:spacing w:val="40"/>
          <w:sz w:val="24"/>
          <w:szCs w:val="24"/>
        </w:rPr>
        <w:t xml:space="preserve"> </w:t>
      </w:r>
      <w:r w:rsidRPr="00C37F0E">
        <w:rPr>
          <w:sz w:val="24"/>
          <w:szCs w:val="24"/>
        </w:rPr>
        <w:t>reading</w:t>
      </w:r>
      <w:r w:rsidRPr="00C37F0E">
        <w:rPr>
          <w:spacing w:val="40"/>
          <w:sz w:val="24"/>
          <w:szCs w:val="24"/>
        </w:rPr>
        <w:t xml:space="preserve"> </w:t>
      </w:r>
      <w:r w:rsidRPr="00C37F0E">
        <w:rPr>
          <w:sz w:val="24"/>
          <w:szCs w:val="24"/>
        </w:rPr>
        <w:t>comprehension scores, cognitive and metacognitive strategies used during reading comprehension</w:t>
      </w:r>
    </w:p>
    <w:tbl>
      <w:tblPr>
        <w:tblStyle w:val="TableGrid"/>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4531"/>
        <w:gridCol w:w="993"/>
        <w:gridCol w:w="992"/>
        <w:gridCol w:w="1417"/>
        <w:gridCol w:w="1077"/>
      </w:tblGrid>
      <w:tr w:rsidR="00FB07FC" w:rsidRPr="00C37F0E" w14:paraId="197340C7" w14:textId="77777777">
        <w:tc>
          <w:tcPr>
            <w:tcW w:w="4531" w:type="dxa"/>
            <w:tcBorders>
              <w:bottom w:val="single" w:sz="12" w:space="0" w:color="auto"/>
            </w:tcBorders>
          </w:tcPr>
          <w:p w14:paraId="05292024" w14:textId="77777777" w:rsidR="00FB07FC" w:rsidRPr="00C37F0E" w:rsidRDefault="00FB07FC">
            <w:pPr>
              <w:rPr>
                <w:b/>
                <w:i/>
                <w:sz w:val="24"/>
                <w:szCs w:val="24"/>
              </w:rPr>
            </w:pPr>
            <w:r w:rsidRPr="00C37F0E">
              <w:rPr>
                <w:b/>
                <w:i/>
                <w:sz w:val="24"/>
                <w:szCs w:val="24"/>
              </w:rPr>
              <w:t xml:space="preserve">Variable </w:t>
            </w:r>
          </w:p>
        </w:tc>
        <w:tc>
          <w:tcPr>
            <w:tcW w:w="993" w:type="dxa"/>
            <w:tcBorders>
              <w:bottom w:val="single" w:sz="12" w:space="0" w:color="auto"/>
            </w:tcBorders>
          </w:tcPr>
          <w:p w14:paraId="15C2B077" w14:textId="77777777" w:rsidR="00FB07FC" w:rsidRPr="00C37F0E" w:rsidRDefault="00FB07FC">
            <w:pPr>
              <w:rPr>
                <w:b/>
                <w:i/>
                <w:sz w:val="24"/>
                <w:szCs w:val="24"/>
              </w:rPr>
            </w:pPr>
            <w:r w:rsidRPr="00C37F0E">
              <w:rPr>
                <w:b/>
                <w:i/>
                <w:sz w:val="24"/>
                <w:szCs w:val="24"/>
              </w:rPr>
              <w:t xml:space="preserve">Mean </w:t>
            </w:r>
          </w:p>
        </w:tc>
        <w:tc>
          <w:tcPr>
            <w:tcW w:w="992" w:type="dxa"/>
            <w:tcBorders>
              <w:bottom w:val="single" w:sz="12" w:space="0" w:color="auto"/>
            </w:tcBorders>
          </w:tcPr>
          <w:p w14:paraId="68F87F39" w14:textId="77777777" w:rsidR="00FB07FC" w:rsidRPr="00C37F0E" w:rsidRDefault="00FB07FC">
            <w:pPr>
              <w:rPr>
                <w:b/>
                <w:i/>
                <w:sz w:val="24"/>
                <w:szCs w:val="24"/>
              </w:rPr>
            </w:pPr>
            <w:r w:rsidRPr="00C37F0E">
              <w:rPr>
                <w:b/>
                <w:i/>
                <w:sz w:val="24"/>
                <w:szCs w:val="24"/>
              </w:rPr>
              <w:t>SD</w:t>
            </w:r>
          </w:p>
        </w:tc>
        <w:tc>
          <w:tcPr>
            <w:tcW w:w="1417" w:type="dxa"/>
            <w:tcBorders>
              <w:bottom w:val="single" w:sz="12" w:space="0" w:color="auto"/>
            </w:tcBorders>
          </w:tcPr>
          <w:p w14:paraId="20359E2D" w14:textId="77777777" w:rsidR="00FB07FC" w:rsidRPr="00C37F0E" w:rsidRDefault="00FB07FC">
            <w:pPr>
              <w:rPr>
                <w:b/>
                <w:i/>
                <w:sz w:val="24"/>
                <w:szCs w:val="24"/>
              </w:rPr>
            </w:pPr>
            <w:r w:rsidRPr="00C37F0E">
              <w:rPr>
                <w:b/>
                <w:i/>
                <w:sz w:val="24"/>
                <w:szCs w:val="24"/>
              </w:rPr>
              <w:t>Skewness</w:t>
            </w:r>
          </w:p>
        </w:tc>
        <w:tc>
          <w:tcPr>
            <w:tcW w:w="1077" w:type="dxa"/>
            <w:tcBorders>
              <w:bottom w:val="single" w:sz="12" w:space="0" w:color="auto"/>
            </w:tcBorders>
          </w:tcPr>
          <w:p w14:paraId="4401F07A" w14:textId="77777777" w:rsidR="00FB07FC" w:rsidRPr="00C37F0E" w:rsidRDefault="00FB07FC">
            <w:pPr>
              <w:rPr>
                <w:b/>
                <w:i/>
                <w:sz w:val="24"/>
                <w:szCs w:val="24"/>
              </w:rPr>
            </w:pPr>
            <w:r w:rsidRPr="00C37F0E">
              <w:rPr>
                <w:b/>
                <w:i/>
                <w:sz w:val="24"/>
                <w:szCs w:val="24"/>
              </w:rPr>
              <w:t>Kurtosis</w:t>
            </w:r>
          </w:p>
        </w:tc>
      </w:tr>
      <w:tr w:rsidR="00FB07FC" w:rsidRPr="00C37F0E" w14:paraId="2EA28AB2" w14:textId="77777777">
        <w:tc>
          <w:tcPr>
            <w:tcW w:w="4531" w:type="dxa"/>
            <w:tcBorders>
              <w:bottom w:val="nil"/>
            </w:tcBorders>
          </w:tcPr>
          <w:p w14:paraId="7588DE91" w14:textId="77777777" w:rsidR="00FB07FC" w:rsidRPr="00C37F0E" w:rsidRDefault="00FB07FC">
            <w:pPr>
              <w:rPr>
                <w:sz w:val="24"/>
                <w:szCs w:val="24"/>
              </w:rPr>
            </w:pPr>
            <w:r w:rsidRPr="00C37F0E">
              <w:rPr>
                <w:sz w:val="24"/>
                <w:szCs w:val="24"/>
              </w:rPr>
              <w:t>Reading comprehension</w:t>
            </w:r>
          </w:p>
        </w:tc>
        <w:tc>
          <w:tcPr>
            <w:tcW w:w="993" w:type="dxa"/>
            <w:tcBorders>
              <w:bottom w:val="nil"/>
            </w:tcBorders>
          </w:tcPr>
          <w:p w14:paraId="1ECF5D6F" w14:textId="77777777" w:rsidR="00FB07FC" w:rsidRPr="00C37F0E" w:rsidRDefault="00FB07FC">
            <w:pPr>
              <w:rPr>
                <w:sz w:val="24"/>
                <w:szCs w:val="24"/>
              </w:rPr>
            </w:pPr>
            <w:r w:rsidRPr="00C37F0E">
              <w:rPr>
                <w:sz w:val="24"/>
                <w:szCs w:val="24"/>
              </w:rPr>
              <w:t>55.36</w:t>
            </w:r>
          </w:p>
        </w:tc>
        <w:tc>
          <w:tcPr>
            <w:tcW w:w="992" w:type="dxa"/>
            <w:tcBorders>
              <w:bottom w:val="nil"/>
            </w:tcBorders>
          </w:tcPr>
          <w:p w14:paraId="14402F70" w14:textId="77777777" w:rsidR="00FB07FC" w:rsidRPr="00C37F0E" w:rsidRDefault="00FB07FC">
            <w:pPr>
              <w:rPr>
                <w:sz w:val="24"/>
                <w:szCs w:val="24"/>
              </w:rPr>
            </w:pPr>
            <w:r w:rsidRPr="00C37F0E">
              <w:rPr>
                <w:sz w:val="24"/>
                <w:szCs w:val="24"/>
              </w:rPr>
              <w:t>27.72</w:t>
            </w:r>
          </w:p>
        </w:tc>
        <w:tc>
          <w:tcPr>
            <w:tcW w:w="1417" w:type="dxa"/>
            <w:tcBorders>
              <w:bottom w:val="nil"/>
            </w:tcBorders>
          </w:tcPr>
          <w:p w14:paraId="7D68936E" w14:textId="77777777" w:rsidR="00FB07FC" w:rsidRPr="00C37F0E" w:rsidRDefault="00FB07FC">
            <w:pPr>
              <w:rPr>
                <w:sz w:val="24"/>
                <w:szCs w:val="24"/>
              </w:rPr>
            </w:pPr>
            <w:r w:rsidRPr="00C37F0E">
              <w:rPr>
                <w:sz w:val="24"/>
                <w:szCs w:val="24"/>
              </w:rPr>
              <w:t>-.07</w:t>
            </w:r>
          </w:p>
        </w:tc>
        <w:tc>
          <w:tcPr>
            <w:tcW w:w="1077" w:type="dxa"/>
            <w:tcBorders>
              <w:bottom w:val="nil"/>
            </w:tcBorders>
          </w:tcPr>
          <w:p w14:paraId="2FECE88F" w14:textId="77777777" w:rsidR="00FB07FC" w:rsidRPr="00C37F0E" w:rsidRDefault="00FB07FC">
            <w:pPr>
              <w:rPr>
                <w:sz w:val="24"/>
                <w:szCs w:val="24"/>
              </w:rPr>
            </w:pPr>
            <w:r w:rsidRPr="00C37F0E">
              <w:rPr>
                <w:sz w:val="24"/>
                <w:szCs w:val="24"/>
              </w:rPr>
              <w:t>-1.34</w:t>
            </w:r>
          </w:p>
        </w:tc>
      </w:tr>
      <w:tr w:rsidR="00FB07FC" w:rsidRPr="00C37F0E" w14:paraId="48F62878" w14:textId="77777777">
        <w:tc>
          <w:tcPr>
            <w:tcW w:w="4531" w:type="dxa"/>
            <w:tcBorders>
              <w:top w:val="nil"/>
              <w:bottom w:val="nil"/>
            </w:tcBorders>
          </w:tcPr>
          <w:p w14:paraId="2CAF92DA" w14:textId="77777777" w:rsidR="00FB07FC" w:rsidRPr="00C37F0E" w:rsidRDefault="00FB07FC">
            <w:pPr>
              <w:rPr>
                <w:sz w:val="24"/>
                <w:szCs w:val="24"/>
              </w:rPr>
            </w:pPr>
            <w:r w:rsidRPr="00C37F0E">
              <w:rPr>
                <w:sz w:val="24"/>
                <w:szCs w:val="24"/>
              </w:rPr>
              <w:t xml:space="preserve">Cognitive strategy </w:t>
            </w:r>
          </w:p>
        </w:tc>
        <w:tc>
          <w:tcPr>
            <w:tcW w:w="993" w:type="dxa"/>
            <w:tcBorders>
              <w:top w:val="nil"/>
              <w:bottom w:val="nil"/>
            </w:tcBorders>
          </w:tcPr>
          <w:p w14:paraId="66A173E9" w14:textId="77777777" w:rsidR="00FB07FC" w:rsidRPr="00C37F0E" w:rsidRDefault="00FB07FC">
            <w:pPr>
              <w:rPr>
                <w:sz w:val="24"/>
                <w:szCs w:val="24"/>
              </w:rPr>
            </w:pPr>
            <w:r w:rsidRPr="00C37F0E">
              <w:rPr>
                <w:sz w:val="24"/>
                <w:szCs w:val="24"/>
              </w:rPr>
              <w:t>2.60</w:t>
            </w:r>
          </w:p>
        </w:tc>
        <w:tc>
          <w:tcPr>
            <w:tcW w:w="992" w:type="dxa"/>
            <w:tcBorders>
              <w:top w:val="nil"/>
              <w:bottom w:val="nil"/>
            </w:tcBorders>
          </w:tcPr>
          <w:p w14:paraId="5AE88CC2" w14:textId="77777777" w:rsidR="00FB07FC" w:rsidRPr="00C37F0E" w:rsidRDefault="00FB07FC">
            <w:pPr>
              <w:rPr>
                <w:sz w:val="24"/>
                <w:szCs w:val="24"/>
              </w:rPr>
            </w:pPr>
            <w:r w:rsidRPr="00C37F0E">
              <w:rPr>
                <w:sz w:val="24"/>
                <w:szCs w:val="24"/>
              </w:rPr>
              <w:t>.59</w:t>
            </w:r>
          </w:p>
        </w:tc>
        <w:tc>
          <w:tcPr>
            <w:tcW w:w="1417" w:type="dxa"/>
            <w:tcBorders>
              <w:top w:val="nil"/>
              <w:bottom w:val="nil"/>
            </w:tcBorders>
          </w:tcPr>
          <w:p w14:paraId="266CC386" w14:textId="77777777" w:rsidR="00FB07FC" w:rsidRPr="00C37F0E" w:rsidRDefault="00FB07FC">
            <w:pPr>
              <w:rPr>
                <w:sz w:val="24"/>
                <w:szCs w:val="24"/>
              </w:rPr>
            </w:pPr>
            <w:r w:rsidRPr="00C37F0E">
              <w:rPr>
                <w:sz w:val="24"/>
                <w:szCs w:val="24"/>
              </w:rPr>
              <w:t>.32</w:t>
            </w:r>
          </w:p>
        </w:tc>
        <w:tc>
          <w:tcPr>
            <w:tcW w:w="1077" w:type="dxa"/>
            <w:tcBorders>
              <w:top w:val="nil"/>
              <w:bottom w:val="nil"/>
            </w:tcBorders>
          </w:tcPr>
          <w:p w14:paraId="3595A560" w14:textId="77777777" w:rsidR="00FB07FC" w:rsidRPr="00C37F0E" w:rsidRDefault="00FB07FC">
            <w:pPr>
              <w:rPr>
                <w:sz w:val="24"/>
                <w:szCs w:val="24"/>
              </w:rPr>
            </w:pPr>
            <w:r w:rsidRPr="00C37F0E">
              <w:rPr>
                <w:sz w:val="24"/>
                <w:szCs w:val="24"/>
              </w:rPr>
              <w:t>-.31</w:t>
            </w:r>
          </w:p>
        </w:tc>
      </w:tr>
      <w:tr w:rsidR="00FB07FC" w:rsidRPr="00C37F0E" w14:paraId="3D6B842D" w14:textId="77777777">
        <w:tc>
          <w:tcPr>
            <w:tcW w:w="4531" w:type="dxa"/>
            <w:tcBorders>
              <w:top w:val="nil"/>
            </w:tcBorders>
          </w:tcPr>
          <w:p w14:paraId="267B6035" w14:textId="77777777" w:rsidR="00FB07FC" w:rsidRPr="00C37F0E" w:rsidRDefault="00FB07FC">
            <w:pPr>
              <w:rPr>
                <w:sz w:val="24"/>
                <w:szCs w:val="24"/>
              </w:rPr>
            </w:pPr>
            <w:r w:rsidRPr="00C37F0E">
              <w:rPr>
                <w:sz w:val="24"/>
                <w:szCs w:val="24"/>
              </w:rPr>
              <w:t>Metacognitive strategy</w:t>
            </w:r>
          </w:p>
        </w:tc>
        <w:tc>
          <w:tcPr>
            <w:tcW w:w="993" w:type="dxa"/>
            <w:tcBorders>
              <w:top w:val="nil"/>
            </w:tcBorders>
          </w:tcPr>
          <w:p w14:paraId="66269836" w14:textId="77777777" w:rsidR="00FB07FC" w:rsidRPr="00C37F0E" w:rsidRDefault="00FB07FC">
            <w:pPr>
              <w:rPr>
                <w:sz w:val="24"/>
                <w:szCs w:val="24"/>
              </w:rPr>
            </w:pPr>
            <w:r w:rsidRPr="00C37F0E">
              <w:rPr>
                <w:sz w:val="24"/>
                <w:szCs w:val="24"/>
              </w:rPr>
              <w:t>2.888</w:t>
            </w:r>
          </w:p>
        </w:tc>
        <w:tc>
          <w:tcPr>
            <w:tcW w:w="992" w:type="dxa"/>
            <w:tcBorders>
              <w:top w:val="nil"/>
            </w:tcBorders>
          </w:tcPr>
          <w:p w14:paraId="71AA29FA" w14:textId="77777777" w:rsidR="00FB07FC" w:rsidRPr="00C37F0E" w:rsidRDefault="00FB07FC">
            <w:pPr>
              <w:rPr>
                <w:sz w:val="24"/>
                <w:szCs w:val="24"/>
              </w:rPr>
            </w:pPr>
            <w:r w:rsidRPr="00C37F0E">
              <w:rPr>
                <w:sz w:val="24"/>
                <w:szCs w:val="24"/>
              </w:rPr>
              <w:t>.74</w:t>
            </w:r>
          </w:p>
        </w:tc>
        <w:tc>
          <w:tcPr>
            <w:tcW w:w="1417" w:type="dxa"/>
            <w:tcBorders>
              <w:top w:val="nil"/>
            </w:tcBorders>
          </w:tcPr>
          <w:p w14:paraId="28195E46" w14:textId="77777777" w:rsidR="00FB07FC" w:rsidRPr="00C37F0E" w:rsidRDefault="00FB07FC">
            <w:pPr>
              <w:rPr>
                <w:sz w:val="24"/>
                <w:szCs w:val="24"/>
              </w:rPr>
            </w:pPr>
            <w:r w:rsidRPr="00C37F0E">
              <w:rPr>
                <w:sz w:val="24"/>
                <w:szCs w:val="24"/>
              </w:rPr>
              <w:t>.51</w:t>
            </w:r>
          </w:p>
        </w:tc>
        <w:tc>
          <w:tcPr>
            <w:tcW w:w="1077" w:type="dxa"/>
            <w:tcBorders>
              <w:top w:val="nil"/>
            </w:tcBorders>
          </w:tcPr>
          <w:p w14:paraId="7042600B" w14:textId="77777777" w:rsidR="00FB07FC" w:rsidRPr="00C37F0E" w:rsidRDefault="00FB07FC">
            <w:pPr>
              <w:rPr>
                <w:sz w:val="24"/>
                <w:szCs w:val="24"/>
              </w:rPr>
            </w:pPr>
            <w:r w:rsidRPr="00C37F0E">
              <w:rPr>
                <w:sz w:val="24"/>
                <w:szCs w:val="24"/>
              </w:rPr>
              <w:t>.22</w:t>
            </w:r>
          </w:p>
        </w:tc>
      </w:tr>
    </w:tbl>
    <w:p w14:paraId="60BA87B0" w14:textId="52B10038" w:rsidR="00FB07FC" w:rsidRDefault="00FB07FC" w:rsidP="00FB07FC">
      <w:pPr>
        <w:pStyle w:val="BodyText"/>
        <w:spacing w:before="1" w:after="3"/>
        <w:ind w:right="634"/>
        <w:rPr>
          <w:sz w:val="24"/>
          <w:szCs w:val="24"/>
        </w:rPr>
      </w:pPr>
    </w:p>
    <w:p w14:paraId="2499CA87" w14:textId="76FED387" w:rsidR="003165A9" w:rsidRPr="009B3624" w:rsidRDefault="003165A9" w:rsidP="009B3624">
      <w:pPr>
        <w:spacing w:line="480" w:lineRule="auto"/>
        <w:rPr>
          <w:b/>
          <w:sz w:val="24"/>
          <w:szCs w:val="24"/>
          <w:lang w:val="en-GB" w:eastAsia="en-GB"/>
        </w:rPr>
      </w:pPr>
      <w:bookmarkStart w:id="0" w:name="_GoBack"/>
      <w:bookmarkEnd w:id="0"/>
    </w:p>
    <w:p w14:paraId="2DB60A5C" w14:textId="77777777" w:rsidR="00BD7914" w:rsidRPr="00C44C3C" w:rsidRDefault="00BD7914" w:rsidP="00C15002">
      <w:pPr>
        <w:pStyle w:val="BodyText"/>
        <w:spacing w:before="1" w:after="3" w:line="480" w:lineRule="auto"/>
        <w:ind w:right="634"/>
        <w:rPr>
          <w:sz w:val="24"/>
          <w:szCs w:val="24"/>
          <w:lang w:val="en-GB"/>
        </w:rPr>
      </w:pPr>
    </w:p>
    <w:p w14:paraId="74B83B85" w14:textId="6D6C6756" w:rsidR="00FB07FC" w:rsidRDefault="00FB07FC" w:rsidP="00C15002">
      <w:pPr>
        <w:pStyle w:val="BodyText"/>
        <w:spacing w:line="480" w:lineRule="auto"/>
        <w:ind w:left="360" w:hanging="360"/>
        <w:jc w:val="both"/>
        <w:rPr>
          <w:sz w:val="24"/>
          <w:szCs w:val="24"/>
        </w:rPr>
      </w:pPr>
    </w:p>
    <w:p w14:paraId="72C530C5" w14:textId="11ECF061" w:rsidR="00894414" w:rsidRDefault="00894414" w:rsidP="00C15002">
      <w:pPr>
        <w:pStyle w:val="BodyText"/>
        <w:spacing w:line="480" w:lineRule="auto"/>
        <w:ind w:left="360" w:hanging="360"/>
        <w:jc w:val="both"/>
        <w:rPr>
          <w:sz w:val="24"/>
          <w:szCs w:val="24"/>
        </w:rPr>
      </w:pPr>
    </w:p>
    <w:p w14:paraId="49CE61A0" w14:textId="0D840D4C" w:rsidR="00894414" w:rsidRDefault="00894414" w:rsidP="00655916">
      <w:pPr>
        <w:pStyle w:val="BodyText"/>
        <w:spacing w:line="360" w:lineRule="auto"/>
        <w:ind w:left="360" w:hanging="360"/>
        <w:jc w:val="both"/>
        <w:rPr>
          <w:sz w:val="24"/>
          <w:szCs w:val="24"/>
        </w:rPr>
      </w:pPr>
    </w:p>
    <w:p w14:paraId="7C9CE01F" w14:textId="294F0265" w:rsidR="00894414" w:rsidRDefault="00894414" w:rsidP="00655916">
      <w:pPr>
        <w:pStyle w:val="BodyText"/>
        <w:spacing w:line="360" w:lineRule="auto"/>
        <w:ind w:left="360" w:hanging="360"/>
        <w:jc w:val="both"/>
        <w:rPr>
          <w:sz w:val="24"/>
          <w:szCs w:val="24"/>
        </w:rPr>
      </w:pPr>
    </w:p>
    <w:p w14:paraId="571B9D5A" w14:textId="59707C88" w:rsidR="00894414" w:rsidRDefault="00894414" w:rsidP="00655916">
      <w:pPr>
        <w:pStyle w:val="BodyText"/>
        <w:spacing w:line="360" w:lineRule="auto"/>
        <w:ind w:left="360" w:hanging="360"/>
        <w:jc w:val="both"/>
        <w:rPr>
          <w:sz w:val="24"/>
          <w:szCs w:val="24"/>
        </w:rPr>
      </w:pPr>
    </w:p>
    <w:p w14:paraId="4B664A64" w14:textId="2E40C821" w:rsidR="00894414" w:rsidRDefault="00894414" w:rsidP="00655916">
      <w:pPr>
        <w:pStyle w:val="BodyText"/>
        <w:spacing w:line="360" w:lineRule="auto"/>
        <w:ind w:left="360" w:hanging="360"/>
        <w:jc w:val="both"/>
        <w:rPr>
          <w:sz w:val="24"/>
          <w:szCs w:val="24"/>
        </w:rPr>
      </w:pPr>
    </w:p>
    <w:p w14:paraId="064A5FC0" w14:textId="6E480058" w:rsidR="00894414" w:rsidRDefault="00894414" w:rsidP="00655916">
      <w:pPr>
        <w:pStyle w:val="BodyText"/>
        <w:spacing w:line="360" w:lineRule="auto"/>
        <w:ind w:left="360" w:hanging="360"/>
        <w:jc w:val="both"/>
        <w:rPr>
          <w:sz w:val="24"/>
          <w:szCs w:val="24"/>
        </w:rPr>
      </w:pPr>
    </w:p>
    <w:p w14:paraId="5B4227A1" w14:textId="13F7287A" w:rsidR="00894414" w:rsidRDefault="00894414" w:rsidP="00655916">
      <w:pPr>
        <w:pStyle w:val="BodyText"/>
        <w:spacing w:line="360" w:lineRule="auto"/>
        <w:ind w:left="360" w:hanging="360"/>
        <w:jc w:val="both"/>
        <w:rPr>
          <w:sz w:val="24"/>
          <w:szCs w:val="24"/>
        </w:rPr>
      </w:pPr>
    </w:p>
    <w:p w14:paraId="0BD893C2" w14:textId="0EA93F3D" w:rsidR="00894414" w:rsidRDefault="00894414" w:rsidP="00655916">
      <w:pPr>
        <w:pStyle w:val="BodyText"/>
        <w:spacing w:line="360" w:lineRule="auto"/>
        <w:ind w:left="360" w:hanging="360"/>
        <w:jc w:val="both"/>
        <w:rPr>
          <w:sz w:val="24"/>
          <w:szCs w:val="24"/>
        </w:rPr>
      </w:pPr>
    </w:p>
    <w:p w14:paraId="0DEBBEC3" w14:textId="2801E9C7" w:rsidR="00894414" w:rsidRDefault="00894414" w:rsidP="00655916">
      <w:pPr>
        <w:pStyle w:val="BodyText"/>
        <w:spacing w:line="360" w:lineRule="auto"/>
        <w:ind w:left="360" w:hanging="360"/>
        <w:jc w:val="both"/>
        <w:rPr>
          <w:sz w:val="24"/>
          <w:szCs w:val="24"/>
        </w:rPr>
      </w:pPr>
    </w:p>
    <w:p w14:paraId="6C722DD7" w14:textId="735573EF" w:rsidR="00894414" w:rsidRDefault="00894414" w:rsidP="00655916">
      <w:pPr>
        <w:pStyle w:val="BodyText"/>
        <w:spacing w:line="360" w:lineRule="auto"/>
        <w:ind w:left="360" w:hanging="360"/>
        <w:jc w:val="both"/>
        <w:rPr>
          <w:sz w:val="24"/>
          <w:szCs w:val="24"/>
        </w:rPr>
      </w:pPr>
    </w:p>
    <w:p w14:paraId="304D8825" w14:textId="296CB1B5" w:rsidR="00894414" w:rsidRDefault="00894414" w:rsidP="00655916">
      <w:pPr>
        <w:pStyle w:val="BodyText"/>
        <w:spacing w:line="360" w:lineRule="auto"/>
        <w:ind w:left="360" w:hanging="360"/>
        <w:jc w:val="both"/>
        <w:rPr>
          <w:sz w:val="24"/>
          <w:szCs w:val="24"/>
        </w:rPr>
      </w:pPr>
    </w:p>
    <w:p w14:paraId="49EA446B" w14:textId="3B4FAAA4" w:rsidR="00894414" w:rsidRDefault="00894414" w:rsidP="00655916">
      <w:pPr>
        <w:pStyle w:val="BodyText"/>
        <w:spacing w:line="360" w:lineRule="auto"/>
        <w:ind w:left="360" w:hanging="360"/>
        <w:jc w:val="both"/>
        <w:rPr>
          <w:sz w:val="24"/>
          <w:szCs w:val="24"/>
        </w:rPr>
      </w:pPr>
    </w:p>
    <w:p w14:paraId="7A523363" w14:textId="3E8A46B0" w:rsidR="00894414" w:rsidRDefault="00894414" w:rsidP="00655916">
      <w:pPr>
        <w:pStyle w:val="BodyText"/>
        <w:spacing w:line="360" w:lineRule="auto"/>
        <w:ind w:left="360" w:hanging="360"/>
        <w:jc w:val="both"/>
        <w:rPr>
          <w:sz w:val="24"/>
          <w:szCs w:val="24"/>
        </w:rPr>
      </w:pPr>
    </w:p>
    <w:p w14:paraId="59C6B32A" w14:textId="36D43B4F" w:rsidR="00894414" w:rsidRDefault="00894414" w:rsidP="00655916">
      <w:pPr>
        <w:pStyle w:val="BodyText"/>
        <w:spacing w:line="360" w:lineRule="auto"/>
        <w:ind w:left="360" w:hanging="360"/>
        <w:jc w:val="both"/>
        <w:rPr>
          <w:sz w:val="24"/>
          <w:szCs w:val="24"/>
        </w:rPr>
      </w:pPr>
    </w:p>
    <w:p w14:paraId="06F41281" w14:textId="5C76994E" w:rsidR="00894414" w:rsidRDefault="00894414" w:rsidP="00655916">
      <w:pPr>
        <w:pStyle w:val="BodyText"/>
        <w:spacing w:line="360" w:lineRule="auto"/>
        <w:ind w:left="360" w:hanging="360"/>
        <w:jc w:val="both"/>
        <w:rPr>
          <w:sz w:val="24"/>
          <w:szCs w:val="24"/>
        </w:rPr>
      </w:pPr>
    </w:p>
    <w:p w14:paraId="4CE43940" w14:textId="6A752603" w:rsidR="00894414" w:rsidRDefault="00894414" w:rsidP="00655916">
      <w:pPr>
        <w:pStyle w:val="BodyText"/>
        <w:spacing w:line="360" w:lineRule="auto"/>
        <w:ind w:left="360" w:hanging="360"/>
        <w:jc w:val="both"/>
        <w:rPr>
          <w:sz w:val="24"/>
          <w:szCs w:val="24"/>
        </w:rPr>
      </w:pPr>
    </w:p>
    <w:p w14:paraId="2B403229" w14:textId="58D1060A" w:rsidR="00894414" w:rsidRDefault="00894414" w:rsidP="00655916">
      <w:pPr>
        <w:pStyle w:val="BodyText"/>
        <w:spacing w:line="360" w:lineRule="auto"/>
        <w:ind w:left="360" w:hanging="360"/>
        <w:jc w:val="both"/>
        <w:rPr>
          <w:sz w:val="24"/>
          <w:szCs w:val="24"/>
        </w:rPr>
      </w:pPr>
    </w:p>
    <w:p w14:paraId="65E1A1D8" w14:textId="1C0AD11C" w:rsidR="00894414" w:rsidRDefault="00894414" w:rsidP="00655916">
      <w:pPr>
        <w:pStyle w:val="BodyText"/>
        <w:spacing w:line="360" w:lineRule="auto"/>
        <w:ind w:left="360" w:hanging="360"/>
        <w:jc w:val="both"/>
        <w:rPr>
          <w:sz w:val="24"/>
          <w:szCs w:val="24"/>
        </w:rPr>
      </w:pPr>
    </w:p>
    <w:p w14:paraId="6CB7C123" w14:textId="462BB0F4" w:rsidR="00894414" w:rsidRPr="00B61E16" w:rsidRDefault="00894414" w:rsidP="00B61E16">
      <w:pPr>
        <w:pStyle w:val="BodyText"/>
        <w:spacing w:line="360" w:lineRule="auto"/>
        <w:jc w:val="both"/>
        <w:rPr>
          <w:b/>
          <w:sz w:val="24"/>
          <w:szCs w:val="24"/>
        </w:rPr>
      </w:pPr>
      <w:r>
        <w:rPr>
          <w:sz w:val="24"/>
          <w:szCs w:val="24"/>
        </w:rPr>
        <w:t xml:space="preserve"> </w:t>
      </w:r>
    </w:p>
    <w:sectPr w:rsidR="00894414" w:rsidRPr="00B61E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7129B" w14:textId="77777777" w:rsidR="008131BD" w:rsidRDefault="008131BD" w:rsidP="0025063E">
      <w:r>
        <w:separator/>
      </w:r>
    </w:p>
  </w:endnote>
  <w:endnote w:type="continuationSeparator" w:id="0">
    <w:p w14:paraId="597780C1" w14:textId="77777777" w:rsidR="008131BD" w:rsidRDefault="008131BD" w:rsidP="0025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TimesNewRoman">
    <w:altName w:val="Yu Gothic"/>
    <w:panose1 w:val="020B0604020202020204"/>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D6C61" w14:textId="77777777" w:rsidR="008131BD" w:rsidRDefault="008131BD" w:rsidP="0025063E">
      <w:r>
        <w:separator/>
      </w:r>
    </w:p>
  </w:footnote>
  <w:footnote w:type="continuationSeparator" w:id="0">
    <w:p w14:paraId="4A27ADEA" w14:textId="77777777" w:rsidR="008131BD" w:rsidRDefault="008131BD" w:rsidP="00250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B6DA2"/>
    <w:multiLevelType w:val="hybridMultilevel"/>
    <w:tmpl w:val="F64A29DA"/>
    <w:lvl w:ilvl="0" w:tplc="C4C078B4">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302C4A"/>
    <w:multiLevelType w:val="multilevel"/>
    <w:tmpl w:val="AD8C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E0F3C"/>
    <w:multiLevelType w:val="hybridMultilevel"/>
    <w:tmpl w:val="9B860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5663D"/>
    <w:multiLevelType w:val="multilevel"/>
    <w:tmpl w:val="2406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54365"/>
    <w:multiLevelType w:val="hybridMultilevel"/>
    <w:tmpl w:val="5088E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761060"/>
    <w:multiLevelType w:val="multilevel"/>
    <w:tmpl w:val="51D23B12"/>
    <w:lvl w:ilvl="0">
      <w:start w:val="1"/>
      <w:numFmt w:val="decimal"/>
      <w:lvlText w:val="%1."/>
      <w:lvlJc w:val="left"/>
      <w:pPr>
        <w:ind w:left="720" w:hanging="360"/>
      </w:pPr>
      <w:rPr>
        <w:rFonts w:hint="default"/>
        <w:lang w:val="en-G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EC3299E"/>
    <w:multiLevelType w:val="multilevel"/>
    <w:tmpl w:val="8758E09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575612"/>
    <w:multiLevelType w:val="multilevel"/>
    <w:tmpl w:val="68E4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913DA"/>
    <w:multiLevelType w:val="hybridMultilevel"/>
    <w:tmpl w:val="3A064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92145"/>
    <w:multiLevelType w:val="hybridMultilevel"/>
    <w:tmpl w:val="01406288"/>
    <w:lvl w:ilvl="0" w:tplc="664A8E3E">
      <w:start w:val="1"/>
      <w:numFmt w:val="decimal"/>
      <w:lvlText w:val="%1."/>
      <w:lvlJc w:val="left"/>
      <w:pPr>
        <w:ind w:left="1020" w:hanging="360"/>
      </w:pPr>
    </w:lvl>
    <w:lvl w:ilvl="1" w:tplc="4AD099AA">
      <w:start w:val="1"/>
      <w:numFmt w:val="decimal"/>
      <w:lvlText w:val="%2."/>
      <w:lvlJc w:val="left"/>
      <w:pPr>
        <w:ind w:left="1020" w:hanging="360"/>
      </w:pPr>
    </w:lvl>
    <w:lvl w:ilvl="2" w:tplc="857684D6">
      <w:start w:val="1"/>
      <w:numFmt w:val="decimal"/>
      <w:lvlText w:val="%3."/>
      <w:lvlJc w:val="left"/>
      <w:pPr>
        <w:ind w:left="1020" w:hanging="360"/>
      </w:pPr>
    </w:lvl>
    <w:lvl w:ilvl="3" w:tplc="A2226310">
      <w:start w:val="1"/>
      <w:numFmt w:val="decimal"/>
      <w:lvlText w:val="%4."/>
      <w:lvlJc w:val="left"/>
      <w:pPr>
        <w:ind w:left="1020" w:hanging="360"/>
      </w:pPr>
    </w:lvl>
    <w:lvl w:ilvl="4" w:tplc="F9885A2E">
      <w:start w:val="1"/>
      <w:numFmt w:val="decimal"/>
      <w:lvlText w:val="%5."/>
      <w:lvlJc w:val="left"/>
      <w:pPr>
        <w:ind w:left="1020" w:hanging="360"/>
      </w:pPr>
    </w:lvl>
    <w:lvl w:ilvl="5" w:tplc="26586446">
      <w:start w:val="1"/>
      <w:numFmt w:val="decimal"/>
      <w:lvlText w:val="%6."/>
      <w:lvlJc w:val="left"/>
      <w:pPr>
        <w:ind w:left="1020" w:hanging="360"/>
      </w:pPr>
    </w:lvl>
    <w:lvl w:ilvl="6" w:tplc="37425062">
      <w:start w:val="1"/>
      <w:numFmt w:val="decimal"/>
      <w:lvlText w:val="%7."/>
      <w:lvlJc w:val="left"/>
      <w:pPr>
        <w:ind w:left="1020" w:hanging="360"/>
      </w:pPr>
    </w:lvl>
    <w:lvl w:ilvl="7" w:tplc="3C8ACC26">
      <w:start w:val="1"/>
      <w:numFmt w:val="decimal"/>
      <w:lvlText w:val="%8."/>
      <w:lvlJc w:val="left"/>
      <w:pPr>
        <w:ind w:left="1020" w:hanging="360"/>
      </w:pPr>
    </w:lvl>
    <w:lvl w:ilvl="8" w:tplc="47D2D7A6">
      <w:start w:val="1"/>
      <w:numFmt w:val="decimal"/>
      <w:lvlText w:val="%9."/>
      <w:lvlJc w:val="left"/>
      <w:pPr>
        <w:ind w:left="1020" w:hanging="360"/>
      </w:pPr>
    </w:lvl>
  </w:abstractNum>
  <w:abstractNum w:abstractNumId="10" w15:restartNumberingAfterBreak="0">
    <w:nsid w:val="5DA307F0"/>
    <w:multiLevelType w:val="hybridMultilevel"/>
    <w:tmpl w:val="203CE3B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2D2F64"/>
    <w:multiLevelType w:val="hybridMultilevel"/>
    <w:tmpl w:val="30B6043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CA4749"/>
    <w:multiLevelType w:val="multilevel"/>
    <w:tmpl w:val="15F4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256375"/>
    <w:multiLevelType w:val="multilevel"/>
    <w:tmpl w:val="A43E571C"/>
    <w:lvl w:ilvl="0">
      <w:start w:val="8"/>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32D4E3A"/>
    <w:multiLevelType w:val="multilevel"/>
    <w:tmpl w:val="FA22B802"/>
    <w:lvl w:ilvl="0">
      <w:start w:val="7"/>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3C77A70"/>
    <w:multiLevelType w:val="multilevel"/>
    <w:tmpl w:val="C5D6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232A63"/>
    <w:multiLevelType w:val="hybridMultilevel"/>
    <w:tmpl w:val="8E18BD34"/>
    <w:lvl w:ilvl="0" w:tplc="07A22A32">
      <w:start w:val="1"/>
      <w:numFmt w:val="decimal"/>
      <w:lvlText w:val="%1."/>
      <w:lvlJc w:val="left"/>
      <w:pPr>
        <w:ind w:left="1236" w:hanging="339"/>
      </w:pPr>
      <w:rPr>
        <w:rFonts w:ascii="Times New Roman" w:eastAsia="Times New Roman" w:hAnsi="Times New Roman" w:cs="Times New Roman" w:hint="default"/>
        <w:b w:val="0"/>
        <w:bCs w:val="0"/>
        <w:i w:val="0"/>
        <w:iCs w:val="0"/>
        <w:spacing w:val="0"/>
        <w:w w:val="102"/>
        <w:sz w:val="22"/>
        <w:szCs w:val="22"/>
        <w:lang w:val="en-US" w:eastAsia="en-US" w:bidi="ar-SA"/>
      </w:rPr>
    </w:lvl>
    <w:lvl w:ilvl="1" w:tplc="0E40293A">
      <w:numFmt w:val="bullet"/>
      <w:lvlText w:val="•"/>
      <w:lvlJc w:val="left"/>
      <w:pPr>
        <w:ind w:left="2094" w:hanging="339"/>
      </w:pPr>
      <w:rPr>
        <w:rFonts w:hint="default"/>
        <w:lang w:val="en-US" w:eastAsia="en-US" w:bidi="ar-SA"/>
      </w:rPr>
    </w:lvl>
    <w:lvl w:ilvl="2" w:tplc="DE38B5CA">
      <w:numFmt w:val="bullet"/>
      <w:lvlText w:val="•"/>
      <w:lvlJc w:val="left"/>
      <w:pPr>
        <w:ind w:left="2948" w:hanging="339"/>
      </w:pPr>
      <w:rPr>
        <w:rFonts w:hint="default"/>
        <w:lang w:val="en-US" w:eastAsia="en-US" w:bidi="ar-SA"/>
      </w:rPr>
    </w:lvl>
    <w:lvl w:ilvl="3" w:tplc="BCE42B7A">
      <w:numFmt w:val="bullet"/>
      <w:lvlText w:val="•"/>
      <w:lvlJc w:val="left"/>
      <w:pPr>
        <w:ind w:left="3802" w:hanging="339"/>
      </w:pPr>
      <w:rPr>
        <w:rFonts w:hint="default"/>
        <w:lang w:val="en-US" w:eastAsia="en-US" w:bidi="ar-SA"/>
      </w:rPr>
    </w:lvl>
    <w:lvl w:ilvl="4" w:tplc="5B565BF6">
      <w:numFmt w:val="bullet"/>
      <w:lvlText w:val="•"/>
      <w:lvlJc w:val="left"/>
      <w:pPr>
        <w:ind w:left="4656" w:hanging="339"/>
      </w:pPr>
      <w:rPr>
        <w:rFonts w:hint="default"/>
        <w:lang w:val="en-US" w:eastAsia="en-US" w:bidi="ar-SA"/>
      </w:rPr>
    </w:lvl>
    <w:lvl w:ilvl="5" w:tplc="7DAA551A">
      <w:numFmt w:val="bullet"/>
      <w:lvlText w:val="•"/>
      <w:lvlJc w:val="left"/>
      <w:pPr>
        <w:ind w:left="5510" w:hanging="339"/>
      </w:pPr>
      <w:rPr>
        <w:rFonts w:hint="default"/>
        <w:lang w:val="en-US" w:eastAsia="en-US" w:bidi="ar-SA"/>
      </w:rPr>
    </w:lvl>
    <w:lvl w:ilvl="6" w:tplc="33582EAE">
      <w:numFmt w:val="bullet"/>
      <w:lvlText w:val="•"/>
      <w:lvlJc w:val="left"/>
      <w:pPr>
        <w:ind w:left="6364" w:hanging="339"/>
      </w:pPr>
      <w:rPr>
        <w:rFonts w:hint="default"/>
        <w:lang w:val="en-US" w:eastAsia="en-US" w:bidi="ar-SA"/>
      </w:rPr>
    </w:lvl>
    <w:lvl w:ilvl="7" w:tplc="394A3D6E">
      <w:numFmt w:val="bullet"/>
      <w:lvlText w:val="•"/>
      <w:lvlJc w:val="left"/>
      <w:pPr>
        <w:ind w:left="7218" w:hanging="339"/>
      </w:pPr>
      <w:rPr>
        <w:rFonts w:hint="default"/>
        <w:lang w:val="en-US" w:eastAsia="en-US" w:bidi="ar-SA"/>
      </w:rPr>
    </w:lvl>
    <w:lvl w:ilvl="8" w:tplc="3462FA0A">
      <w:numFmt w:val="bullet"/>
      <w:lvlText w:val="•"/>
      <w:lvlJc w:val="left"/>
      <w:pPr>
        <w:ind w:left="8072" w:hanging="339"/>
      </w:pPr>
      <w:rPr>
        <w:rFonts w:hint="default"/>
        <w:lang w:val="en-US" w:eastAsia="en-US" w:bidi="ar-SA"/>
      </w:rPr>
    </w:lvl>
  </w:abstractNum>
  <w:num w:numId="1">
    <w:abstractNumId w:val="16"/>
  </w:num>
  <w:num w:numId="2">
    <w:abstractNumId w:val="12"/>
  </w:num>
  <w:num w:numId="3">
    <w:abstractNumId w:val="1"/>
  </w:num>
  <w:num w:numId="4">
    <w:abstractNumId w:val="7"/>
  </w:num>
  <w:num w:numId="5">
    <w:abstractNumId w:val="3"/>
  </w:num>
  <w:num w:numId="6">
    <w:abstractNumId w:val="15"/>
  </w:num>
  <w:num w:numId="7">
    <w:abstractNumId w:val="8"/>
  </w:num>
  <w:num w:numId="8">
    <w:abstractNumId w:val="9"/>
  </w:num>
  <w:num w:numId="9">
    <w:abstractNumId w:val="2"/>
  </w:num>
  <w:num w:numId="10">
    <w:abstractNumId w:val="4"/>
  </w:num>
  <w:num w:numId="11">
    <w:abstractNumId w:val="5"/>
  </w:num>
  <w:num w:numId="12">
    <w:abstractNumId w:val="0"/>
  </w:num>
  <w:num w:numId="13">
    <w:abstractNumId w:val="10"/>
  </w:num>
  <w:num w:numId="14">
    <w:abstractNumId w:val="14"/>
  </w:num>
  <w:num w:numId="15">
    <w:abstractNumId w:val="6"/>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E0"/>
    <w:rsid w:val="000162D4"/>
    <w:rsid w:val="00016B51"/>
    <w:rsid w:val="0002465F"/>
    <w:rsid w:val="00026F14"/>
    <w:rsid w:val="00037579"/>
    <w:rsid w:val="00037EA9"/>
    <w:rsid w:val="00044333"/>
    <w:rsid w:val="000474CF"/>
    <w:rsid w:val="00052A12"/>
    <w:rsid w:val="00063DE7"/>
    <w:rsid w:val="0007695E"/>
    <w:rsid w:val="00085406"/>
    <w:rsid w:val="000857E6"/>
    <w:rsid w:val="0008598E"/>
    <w:rsid w:val="000B0916"/>
    <w:rsid w:val="000B2B1E"/>
    <w:rsid w:val="000B5736"/>
    <w:rsid w:val="000C0551"/>
    <w:rsid w:val="000D39F9"/>
    <w:rsid w:val="000E3FCB"/>
    <w:rsid w:val="000E78C1"/>
    <w:rsid w:val="000F4088"/>
    <w:rsid w:val="000F73DC"/>
    <w:rsid w:val="00101F75"/>
    <w:rsid w:val="0011263C"/>
    <w:rsid w:val="001310C9"/>
    <w:rsid w:val="0014197A"/>
    <w:rsid w:val="0015236F"/>
    <w:rsid w:val="00155738"/>
    <w:rsid w:val="00160BA7"/>
    <w:rsid w:val="00174B57"/>
    <w:rsid w:val="00175C47"/>
    <w:rsid w:val="00175E75"/>
    <w:rsid w:val="00177204"/>
    <w:rsid w:val="001864AA"/>
    <w:rsid w:val="001969BD"/>
    <w:rsid w:val="001A5A49"/>
    <w:rsid w:val="001B0DD0"/>
    <w:rsid w:val="001B224A"/>
    <w:rsid w:val="001B7C50"/>
    <w:rsid w:val="001C13FE"/>
    <w:rsid w:val="001D0399"/>
    <w:rsid w:val="001D4A38"/>
    <w:rsid w:val="001D6768"/>
    <w:rsid w:val="001E24C0"/>
    <w:rsid w:val="001E6209"/>
    <w:rsid w:val="001E6E17"/>
    <w:rsid w:val="001F0F54"/>
    <w:rsid w:val="002003FB"/>
    <w:rsid w:val="00201497"/>
    <w:rsid w:val="0021008F"/>
    <w:rsid w:val="00214459"/>
    <w:rsid w:val="002162AF"/>
    <w:rsid w:val="0021739E"/>
    <w:rsid w:val="00217E78"/>
    <w:rsid w:val="00220E46"/>
    <w:rsid w:val="002235C1"/>
    <w:rsid w:val="00224E4F"/>
    <w:rsid w:val="00227467"/>
    <w:rsid w:val="00231C52"/>
    <w:rsid w:val="002422DE"/>
    <w:rsid w:val="0025063E"/>
    <w:rsid w:val="00252171"/>
    <w:rsid w:val="00281F27"/>
    <w:rsid w:val="00284671"/>
    <w:rsid w:val="0028632F"/>
    <w:rsid w:val="00286EF7"/>
    <w:rsid w:val="00287A1B"/>
    <w:rsid w:val="00294AE5"/>
    <w:rsid w:val="00294BE7"/>
    <w:rsid w:val="002A7D3F"/>
    <w:rsid w:val="002B009E"/>
    <w:rsid w:val="002B4990"/>
    <w:rsid w:val="002B57DD"/>
    <w:rsid w:val="002C0D17"/>
    <w:rsid w:val="002C2C82"/>
    <w:rsid w:val="002C4B06"/>
    <w:rsid w:val="002C60DD"/>
    <w:rsid w:val="002C67EC"/>
    <w:rsid w:val="002E000E"/>
    <w:rsid w:val="002E2B42"/>
    <w:rsid w:val="002E3D62"/>
    <w:rsid w:val="002F0316"/>
    <w:rsid w:val="002F2062"/>
    <w:rsid w:val="002F4C83"/>
    <w:rsid w:val="00301120"/>
    <w:rsid w:val="003032DC"/>
    <w:rsid w:val="00305685"/>
    <w:rsid w:val="00313576"/>
    <w:rsid w:val="003165A9"/>
    <w:rsid w:val="0031713C"/>
    <w:rsid w:val="00317AEF"/>
    <w:rsid w:val="0032114D"/>
    <w:rsid w:val="00322082"/>
    <w:rsid w:val="0032254E"/>
    <w:rsid w:val="00322E60"/>
    <w:rsid w:val="00333D3C"/>
    <w:rsid w:val="00337968"/>
    <w:rsid w:val="003563EC"/>
    <w:rsid w:val="00362964"/>
    <w:rsid w:val="003656AA"/>
    <w:rsid w:val="00365EA0"/>
    <w:rsid w:val="00367FEE"/>
    <w:rsid w:val="003704CF"/>
    <w:rsid w:val="003730C1"/>
    <w:rsid w:val="00385496"/>
    <w:rsid w:val="00393DF0"/>
    <w:rsid w:val="003949A6"/>
    <w:rsid w:val="003A5966"/>
    <w:rsid w:val="003B02A9"/>
    <w:rsid w:val="003B6E80"/>
    <w:rsid w:val="003C59CA"/>
    <w:rsid w:val="003D0CBA"/>
    <w:rsid w:val="003D1B84"/>
    <w:rsid w:val="003D25DC"/>
    <w:rsid w:val="003D2EED"/>
    <w:rsid w:val="003D3BAD"/>
    <w:rsid w:val="00400B07"/>
    <w:rsid w:val="00403A5D"/>
    <w:rsid w:val="00405866"/>
    <w:rsid w:val="0040780B"/>
    <w:rsid w:val="004122E6"/>
    <w:rsid w:val="00414F87"/>
    <w:rsid w:val="00415994"/>
    <w:rsid w:val="004171D6"/>
    <w:rsid w:val="004202E7"/>
    <w:rsid w:val="00432EFC"/>
    <w:rsid w:val="00437564"/>
    <w:rsid w:val="00441375"/>
    <w:rsid w:val="00445B74"/>
    <w:rsid w:val="00446B29"/>
    <w:rsid w:val="004513E4"/>
    <w:rsid w:val="0045313A"/>
    <w:rsid w:val="0046061F"/>
    <w:rsid w:val="00466F5F"/>
    <w:rsid w:val="0048717B"/>
    <w:rsid w:val="004931C6"/>
    <w:rsid w:val="004A465D"/>
    <w:rsid w:val="004B0850"/>
    <w:rsid w:val="004B1A25"/>
    <w:rsid w:val="004B7A08"/>
    <w:rsid w:val="004C3725"/>
    <w:rsid w:val="004C6EF3"/>
    <w:rsid w:val="004D43C5"/>
    <w:rsid w:val="004D58A0"/>
    <w:rsid w:val="004D7BE2"/>
    <w:rsid w:val="004E0BBE"/>
    <w:rsid w:val="004E19FD"/>
    <w:rsid w:val="004E5142"/>
    <w:rsid w:val="004F1B5D"/>
    <w:rsid w:val="00502B87"/>
    <w:rsid w:val="00505E16"/>
    <w:rsid w:val="005077FB"/>
    <w:rsid w:val="00510CAC"/>
    <w:rsid w:val="00512073"/>
    <w:rsid w:val="0051513C"/>
    <w:rsid w:val="00517927"/>
    <w:rsid w:val="00520A01"/>
    <w:rsid w:val="00521367"/>
    <w:rsid w:val="0052431C"/>
    <w:rsid w:val="005249D1"/>
    <w:rsid w:val="00525F1B"/>
    <w:rsid w:val="00534C1E"/>
    <w:rsid w:val="00537C1F"/>
    <w:rsid w:val="00537F3E"/>
    <w:rsid w:val="005456E7"/>
    <w:rsid w:val="00552152"/>
    <w:rsid w:val="005523E0"/>
    <w:rsid w:val="005529CB"/>
    <w:rsid w:val="005542FB"/>
    <w:rsid w:val="00561CDC"/>
    <w:rsid w:val="00562BE8"/>
    <w:rsid w:val="005632DD"/>
    <w:rsid w:val="005634AA"/>
    <w:rsid w:val="00566006"/>
    <w:rsid w:val="00573233"/>
    <w:rsid w:val="005842DB"/>
    <w:rsid w:val="005906C3"/>
    <w:rsid w:val="00597FC7"/>
    <w:rsid w:val="005B66EC"/>
    <w:rsid w:val="005C1EE0"/>
    <w:rsid w:val="005C53DB"/>
    <w:rsid w:val="005D7012"/>
    <w:rsid w:val="005E0F25"/>
    <w:rsid w:val="005E585C"/>
    <w:rsid w:val="005F2F42"/>
    <w:rsid w:val="005F5022"/>
    <w:rsid w:val="005F6A34"/>
    <w:rsid w:val="00600980"/>
    <w:rsid w:val="006058C3"/>
    <w:rsid w:val="00621A9C"/>
    <w:rsid w:val="00622F21"/>
    <w:rsid w:val="00627E38"/>
    <w:rsid w:val="00630300"/>
    <w:rsid w:val="00651DFE"/>
    <w:rsid w:val="00653C3D"/>
    <w:rsid w:val="00655916"/>
    <w:rsid w:val="006643A3"/>
    <w:rsid w:val="00673A22"/>
    <w:rsid w:val="00675D94"/>
    <w:rsid w:val="00676C4C"/>
    <w:rsid w:val="006844C1"/>
    <w:rsid w:val="006929D9"/>
    <w:rsid w:val="006A0431"/>
    <w:rsid w:val="006A3DF8"/>
    <w:rsid w:val="006A7D85"/>
    <w:rsid w:val="006C1CC5"/>
    <w:rsid w:val="006D3958"/>
    <w:rsid w:val="006E0441"/>
    <w:rsid w:val="006E268C"/>
    <w:rsid w:val="006F28FB"/>
    <w:rsid w:val="006F40BB"/>
    <w:rsid w:val="006F622A"/>
    <w:rsid w:val="006F62FB"/>
    <w:rsid w:val="006F6A31"/>
    <w:rsid w:val="006F78C6"/>
    <w:rsid w:val="00701369"/>
    <w:rsid w:val="00701C45"/>
    <w:rsid w:val="0070351D"/>
    <w:rsid w:val="00703681"/>
    <w:rsid w:val="0070687E"/>
    <w:rsid w:val="00712ACC"/>
    <w:rsid w:val="00712DF2"/>
    <w:rsid w:val="007155C3"/>
    <w:rsid w:val="00717B5E"/>
    <w:rsid w:val="0072140D"/>
    <w:rsid w:val="007218DE"/>
    <w:rsid w:val="00722029"/>
    <w:rsid w:val="00722A37"/>
    <w:rsid w:val="007254C1"/>
    <w:rsid w:val="00726B5C"/>
    <w:rsid w:val="00744EF5"/>
    <w:rsid w:val="00751125"/>
    <w:rsid w:val="007516E2"/>
    <w:rsid w:val="0075374A"/>
    <w:rsid w:val="007542A8"/>
    <w:rsid w:val="00757333"/>
    <w:rsid w:val="00763264"/>
    <w:rsid w:val="00766A20"/>
    <w:rsid w:val="00772813"/>
    <w:rsid w:val="00772AB1"/>
    <w:rsid w:val="0077518D"/>
    <w:rsid w:val="00780822"/>
    <w:rsid w:val="00780AD2"/>
    <w:rsid w:val="007905A3"/>
    <w:rsid w:val="00794B6C"/>
    <w:rsid w:val="007A058E"/>
    <w:rsid w:val="007A3012"/>
    <w:rsid w:val="007A66A5"/>
    <w:rsid w:val="007B0E77"/>
    <w:rsid w:val="007B1765"/>
    <w:rsid w:val="007C79A2"/>
    <w:rsid w:val="007D29FC"/>
    <w:rsid w:val="007D37F4"/>
    <w:rsid w:val="007D4135"/>
    <w:rsid w:val="007E0D45"/>
    <w:rsid w:val="007E1D8A"/>
    <w:rsid w:val="007F15A4"/>
    <w:rsid w:val="007F468E"/>
    <w:rsid w:val="007F4D3F"/>
    <w:rsid w:val="00805A0A"/>
    <w:rsid w:val="008103E1"/>
    <w:rsid w:val="008131BD"/>
    <w:rsid w:val="008157C1"/>
    <w:rsid w:val="008203B3"/>
    <w:rsid w:val="00820E9B"/>
    <w:rsid w:val="008217ED"/>
    <w:rsid w:val="0082354A"/>
    <w:rsid w:val="00826021"/>
    <w:rsid w:val="008262F7"/>
    <w:rsid w:val="008347EC"/>
    <w:rsid w:val="00834D12"/>
    <w:rsid w:val="0083707F"/>
    <w:rsid w:val="00837EBF"/>
    <w:rsid w:val="00840607"/>
    <w:rsid w:val="00847FEA"/>
    <w:rsid w:val="00850BB6"/>
    <w:rsid w:val="008575EC"/>
    <w:rsid w:val="00857FC2"/>
    <w:rsid w:val="00864287"/>
    <w:rsid w:val="00871909"/>
    <w:rsid w:val="008922B4"/>
    <w:rsid w:val="0089330C"/>
    <w:rsid w:val="00894414"/>
    <w:rsid w:val="00895DF3"/>
    <w:rsid w:val="008A2222"/>
    <w:rsid w:val="008A2E4E"/>
    <w:rsid w:val="008A44E0"/>
    <w:rsid w:val="008B501E"/>
    <w:rsid w:val="008C14CA"/>
    <w:rsid w:val="008C47AC"/>
    <w:rsid w:val="008D0935"/>
    <w:rsid w:val="008D1FEF"/>
    <w:rsid w:val="008D2427"/>
    <w:rsid w:val="008D4544"/>
    <w:rsid w:val="008D455B"/>
    <w:rsid w:val="008D5A32"/>
    <w:rsid w:val="008E17B9"/>
    <w:rsid w:val="008F554C"/>
    <w:rsid w:val="008F68BA"/>
    <w:rsid w:val="00906B1B"/>
    <w:rsid w:val="00912602"/>
    <w:rsid w:val="009131A7"/>
    <w:rsid w:val="00924E08"/>
    <w:rsid w:val="009269D9"/>
    <w:rsid w:val="00932944"/>
    <w:rsid w:val="0094328B"/>
    <w:rsid w:val="00945F15"/>
    <w:rsid w:val="00946FD6"/>
    <w:rsid w:val="009506C9"/>
    <w:rsid w:val="00952ADC"/>
    <w:rsid w:val="00953B7A"/>
    <w:rsid w:val="00961601"/>
    <w:rsid w:val="009651AF"/>
    <w:rsid w:val="00965B16"/>
    <w:rsid w:val="00972599"/>
    <w:rsid w:val="009738B8"/>
    <w:rsid w:val="009748F9"/>
    <w:rsid w:val="009771D7"/>
    <w:rsid w:val="0098480B"/>
    <w:rsid w:val="00985038"/>
    <w:rsid w:val="0098613E"/>
    <w:rsid w:val="00991513"/>
    <w:rsid w:val="00991B52"/>
    <w:rsid w:val="0099331F"/>
    <w:rsid w:val="00993418"/>
    <w:rsid w:val="009952EF"/>
    <w:rsid w:val="009A12C2"/>
    <w:rsid w:val="009A2C83"/>
    <w:rsid w:val="009A3A85"/>
    <w:rsid w:val="009A4198"/>
    <w:rsid w:val="009A75BE"/>
    <w:rsid w:val="009B19A9"/>
    <w:rsid w:val="009B2CE6"/>
    <w:rsid w:val="009B3624"/>
    <w:rsid w:val="009B6BED"/>
    <w:rsid w:val="009C53F4"/>
    <w:rsid w:val="009C755F"/>
    <w:rsid w:val="009D4327"/>
    <w:rsid w:val="009D6B67"/>
    <w:rsid w:val="009E6A20"/>
    <w:rsid w:val="009F0583"/>
    <w:rsid w:val="009F544D"/>
    <w:rsid w:val="009F5E0A"/>
    <w:rsid w:val="009F6476"/>
    <w:rsid w:val="00A00609"/>
    <w:rsid w:val="00A00BFC"/>
    <w:rsid w:val="00A114EA"/>
    <w:rsid w:val="00A12666"/>
    <w:rsid w:val="00A13053"/>
    <w:rsid w:val="00A17525"/>
    <w:rsid w:val="00A21403"/>
    <w:rsid w:val="00A22C95"/>
    <w:rsid w:val="00A31C34"/>
    <w:rsid w:val="00A35CC1"/>
    <w:rsid w:val="00A4197D"/>
    <w:rsid w:val="00A44B44"/>
    <w:rsid w:val="00A512AA"/>
    <w:rsid w:val="00A531B3"/>
    <w:rsid w:val="00A53A58"/>
    <w:rsid w:val="00A54E86"/>
    <w:rsid w:val="00A64715"/>
    <w:rsid w:val="00A675F2"/>
    <w:rsid w:val="00A74000"/>
    <w:rsid w:val="00A75576"/>
    <w:rsid w:val="00A773D2"/>
    <w:rsid w:val="00A81227"/>
    <w:rsid w:val="00A82A22"/>
    <w:rsid w:val="00A83938"/>
    <w:rsid w:val="00A83D84"/>
    <w:rsid w:val="00A84296"/>
    <w:rsid w:val="00A903E2"/>
    <w:rsid w:val="00AA34EC"/>
    <w:rsid w:val="00AA396A"/>
    <w:rsid w:val="00AA5561"/>
    <w:rsid w:val="00AA67AE"/>
    <w:rsid w:val="00AA72F7"/>
    <w:rsid w:val="00AB7FE6"/>
    <w:rsid w:val="00AC60BE"/>
    <w:rsid w:val="00AE12AE"/>
    <w:rsid w:val="00AE17D1"/>
    <w:rsid w:val="00AE2E30"/>
    <w:rsid w:val="00AE6140"/>
    <w:rsid w:val="00AF1A11"/>
    <w:rsid w:val="00AF36F3"/>
    <w:rsid w:val="00AF683C"/>
    <w:rsid w:val="00B00108"/>
    <w:rsid w:val="00B00E78"/>
    <w:rsid w:val="00B04E9D"/>
    <w:rsid w:val="00B1041D"/>
    <w:rsid w:val="00B11087"/>
    <w:rsid w:val="00B21F19"/>
    <w:rsid w:val="00B23CA9"/>
    <w:rsid w:val="00B24EB1"/>
    <w:rsid w:val="00B3584A"/>
    <w:rsid w:val="00B36BBE"/>
    <w:rsid w:val="00B50FE2"/>
    <w:rsid w:val="00B54A13"/>
    <w:rsid w:val="00B55D6A"/>
    <w:rsid w:val="00B61E16"/>
    <w:rsid w:val="00B64CE4"/>
    <w:rsid w:val="00B67737"/>
    <w:rsid w:val="00B7073B"/>
    <w:rsid w:val="00B746A2"/>
    <w:rsid w:val="00B764FC"/>
    <w:rsid w:val="00B768BE"/>
    <w:rsid w:val="00B80936"/>
    <w:rsid w:val="00B81C3B"/>
    <w:rsid w:val="00B91D59"/>
    <w:rsid w:val="00B92A24"/>
    <w:rsid w:val="00B935D8"/>
    <w:rsid w:val="00BA0BF8"/>
    <w:rsid w:val="00BB2DD3"/>
    <w:rsid w:val="00BB2EA9"/>
    <w:rsid w:val="00BB4DBF"/>
    <w:rsid w:val="00BC7D1A"/>
    <w:rsid w:val="00BD18E8"/>
    <w:rsid w:val="00BD2ADA"/>
    <w:rsid w:val="00BD537C"/>
    <w:rsid w:val="00BD7251"/>
    <w:rsid w:val="00BD7659"/>
    <w:rsid w:val="00BD7914"/>
    <w:rsid w:val="00BE25C8"/>
    <w:rsid w:val="00BE5B36"/>
    <w:rsid w:val="00BE7D89"/>
    <w:rsid w:val="00C004DD"/>
    <w:rsid w:val="00C1186B"/>
    <w:rsid w:val="00C15002"/>
    <w:rsid w:val="00C1631A"/>
    <w:rsid w:val="00C17CA5"/>
    <w:rsid w:val="00C2074A"/>
    <w:rsid w:val="00C22682"/>
    <w:rsid w:val="00C31E83"/>
    <w:rsid w:val="00C37F0E"/>
    <w:rsid w:val="00C40E57"/>
    <w:rsid w:val="00C425A4"/>
    <w:rsid w:val="00C429C5"/>
    <w:rsid w:val="00C44C3C"/>
    <w:rsid w:val="00C45A4D"/>
    <w:rsid w:val="00C47DA4"/>
    <w:rsid w:val="00C517E9"/>
    <w:rsid w:val="00C51B35"/>
    <w:rsid w:val="00C566E9"/>
    <w:rsid w:val="00C56D99"/>
    <w:rsid w:val="00C636D4"/>
    <w:rsid w:val="00C6536F"/>
    <w:rsid w:val="00C65394"/>
    <w:rsid w:val="00C67642"/>
    <w:rsid w:val="00C713FF"/>
    <w:rsid w:val="00C744AB"/>
    <w:rsid w:val="00C947E2"/>
    <w:rsid w:val="00C95C92"/>
    <w:rsid w:val="00C971B6"/>
    <w:rsid w:val="00CA0910"/>
    <w:rsid w:val="00CA1588"/>
    <w:rsid w:val="00CA2544"/>
    <w:rsid w:val="00CA37C5"/>
    <w:rsid w:val="00CB0A02"/>
    <w:rsid w:val="00CB4A3E"/>
    <w:rsid w:val="00CB7B97"/>
    <w:rsid w:val="00CC1242"/>
    <w:rsid w:val="00CC210E"/>
    <w:rsid w:val="00CD3028"/>
    <w:rsid w:val="00CD4225"/>
    <w:rsid w:val="00CD75CA"/>
    <w:rsid w:val="00CD7BDE"/>
    <w:rsid w:val="00CD7C9C"/>
    <w:rsid w:val="00CE79DF"/>
    <w:rsid w:val="00CF4B86"/>
    <w:rsid w:val="00CF5E6C"/>
    <w:rsid w:val="00D02384"/>
    <w:rsid w:val="00D05F32"/>
    <w:rsid w:val="00D13052"/>
    <w:rsid w:val="00D17365"/>
    <w:rsid w:val="00D17FC3"/>
    <w:rsid w:val="00D207B6"/>
    <w:rsid w:val="00D23DAF"/>
    <w:rsid w:val="00D24893"/>
    <w:rsid w:val="00D260B5"/>
    <w:rsid w:val="00D33D57"/>
    <w:rsid w:val="00D41532"/>
    <w:rsid w:val="00D47BD0"/>
    <w:rsid w:val="00D53DEC"/>
    <w:rsid w:val="00D61434"/>
    <w:rsid w:val="00D6184E"/>
    <w:rsid w:val="00D629A8"/>
    <w:rsid w:val="00D70412"/>
    <w:rsid w:val="00D77016"/>
    <w:rsid w:val="00D77586"/>
    <w:rsid w:val="00D80947"/>
    <w:rsid w:val="00D810EF"/>
    <w:rsid w:val="00D85082"/>
    <w:rsid w:val="00D90F43"/>
    <w:rsid w:val="00D95F6E"/>
    <w:rsid w:val="00D969C8"/>
    <w:rsid w:val="00DA3CFF"/>
    <w:rsid w:val="00DA724F"/>
    <w:rsid w:val="00DB167B"/>
    <w:rsid w:val="00DB1986"/>
    <w:rsid w:val="00DB77D5"/>
    <w:rsid w:val="00DC0BB1"/>
    <w:rsid w:val="00DC21AF"/>
    <w:rsid w:val="00DC37B3"/>
    <w:rsid w:val="00DC742F"/>
    <w:rsid w:val="00DD1022"/>
    <w:rsid w:val="00DD5D2E"/>
    <w:rsid w:val="00DE7B32"/>
    <w:rsid w:val="00DE7E59"/>
    <w:rsid w:val="00DF3BB1"/>
    <w:rsid w:val="00E005F8"/>
    <w:rsid w:val="00E03F22"/>
    <w:rsid w:val="00E06D16"/>
    <w:rsid w:val="00E06F4D"/>
    <w:rsid w:val="00E116FD"/>
    <w:rsid w:val="00E1236A"/>
    <w:rsid w:val="00E27DFA"/>
    <w:rsid w:val="00E3419C"/>
    <w:rsid w:val="00E34A0B"/>
    <w:rsid w:val="00E35C52"/>
    <w:rsid w:val="00E439B4"/>
    <w:rsid w:val="00E4658D"/>
    <w:rsid w:val="00E46A25"/>
    <w:rsid w:val="00E47275"/>
    <w:rsid w:val="00E51BCE"/>
    <w:rsid w:val="00E56A0D"/>
    <w:rsid w:val="00E62D4A"/>
    <w:rsid w:val="00E63A9D"/>
    <w:rsid w:val="00E63B44"/>
    <w:rsid w:val="00E66A44"/>
    <w:rsid w:val="00E720E3"/>
    <w:rsid w:val="00E76125"/>
    <w:rsid w:val="00E91D40"/>
    <w:rsid w:val="00E93317"/>
    <w:rsid w:val="00E9542C"/>
    <w:rsid w:val="00E95C7A"/>
    <w:rsid w:val="00E963FD"/>
    <w:rsid w:val="00EB0AE5"/>
    <w:rsid w:val="00EB5E02"/>
    <w:rsid w:val="00EC2DAB"/>
    <w:rsid w:val="00EC457D"/>
    <w:rsid w:val="00EC5FAF"/>
    <w:rsid w:val="00EC6696"/>
    <w:rsid w:val="00ED21C6"/>
    <w:rsid w:val="00ED40B0"/>
    <w:rsid w:val="00ED5715"/>
    <w:rsid w:val="00EE1940"/>
    <w:rsid w:val="00EE2E7E"/>
    <w:rsid w:val="00EF0C4D"/>
    <w:rsid w:val="00EF128E"/>
    <w:rsid w:val="00EF2063"/>
    <w:rsid w:val="00EF61C2"/>
    <w:rsid w:val="00F0029F"/>
    <w:rsid w:val="00F00335"/>
    <w:rsid w:val="00F037EF"/>
    <w:rsid w:val="00F043BD"/>
    <w:rsid w:val="00F07A53"/>
    <w:rsid w:val="00F17095"/>
    <w:rsid w:val="00F2597E"/>
    <w:rsid w:val="00F3063F"/>
    <w:rsid w:val="00F31B32"/>
    <w:rsid w:val="00F37F24"/>
    <w:rsid w:val="00F4720C"/>
    <w:rsid w:val="00F52D62"/>
    <w:rsid w:val="00F56187"/>
    <w:rsid w:val="00F67874"/>
    <w:rsid w:val="00F67E9D"/>
    <w:rsid w:val="00F80895"/>
    <w:rsid w:val="00F80DDA"/>
    <w:rsid w:val="00F81F1A"/>
    <w:rsid w:val="00F91235"/>
    <w:rsid w:val="00F931B7"/>
    <w:rsid w:val="00FA4708"/>
    <w:rsid w:val="00FA6464"/>
    <w:rsid w:val="00FB07FC"/>
    <w:rsid w:val="00FB4AC1"/>
    <w:rsid w:val="00FB5583"/>
    <w:rsid w:val="00FB6267"/>
    <w:rsid w:val="00FB6864"/>
    <w:rsid w:val="00FB6C0B"/>
    <w:rsid w:val="00FC0386"/>
    <w:rsid w:val="00FC1818"/>
    <w:rsid w:val="00FD0929"/>
    <w:rsid w:val="00FF5F04"/>
    <w:rsid w:val="00FF7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C8806A"/>
  <w15:chartTrackingRefBased/>
  <w15:docId w15:val="{CD5F2237-CB7B-44AD-9B1D-C29F1DCB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4E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styleId="Heading1">
    <w:name w:val="heading 1"/>
    <w:basedOn w:val="Normal"/>
    <w:next w:val="Normal"/>
    <w:link w:val="Heading1Char"/>
    <w:uiPriority w:val="9"/>
    <w:qFormat/>
    <w:rsid w:val="008A4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4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4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4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4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4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4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4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4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4E0"/>
    <w:rPr>
      <w:rFonts w:eastAsiaTheme="majorEastAsia" w:cstheme="majorBidi"/>
      <w:color w:val="272727" w:themeColor="text1" w:themeTint="D8"/>
    </w:rPr>
  </w:style>
  <w:style w:type="paragraph" w:styleId="Title">
    <w:name w:val="Title"/>
    <w:basedOn w:val="Normal"/>
    <w:next w:val="Normal"/>
    <w:link w:val="TitleChar"/>
    <w:uiPriority w:val="10"/>
    <w:qFormat/>
    <w:rsid w:val="008A44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4E0"/>
    <w:pPr>
      <w:spacing w:before="160"/>
      <w:jc w:val="center"/>
    </w:pPr>
    <w:rPr>
      <w:i/>
      <w:iCs/>
      <w:color w:val="404040" w:themeColor="text1" w:themeTint="BF"/>
    </w:rPr>
  </w:style>
  <w:style w:type="character" w:customStyle="1" w:styleId="QuoteChar">
    <w:name w:val="Quote Char"/>
    <w:basedOn w:val="DefaultParagraphFont"/>
    <w:link w:val="Quote"/>
    <w:uiPriority w:val="29"/>
    <w:rsid w:val="008A44E0"/>
    <w:rPr>
      <w:i/>
      <w:iCs/>
      <w:color w:val="404040" w:themeColor="text1" w:themeTint="BF"/>
    </w:rPr>
  </w:style>
  <w:style w:type="paragraph" w:styleId="ListParagraph">
    <w:name w:val="List Paragraph"/>
    <w:basedOn w:val="Normal"/>
    <w:uiPriority w:val="1"/>
    <w:qFormat/>
    <w:rsid w:val="008A44E0"/>
    <w:pPr>
      <w:ind w:left="720"/>
      <w:contextualSpacing/>
    </w:pPr>
  </w:style>
  <w:style w:type="character" w:styleId="IntenseEmphasis">
    <w:name w:val="Intense Emphasis"/>
    <w:basedOn w:val="DefaultParagraphFont"/>
    <w:uiPriority w:val="21"/>
    <w:qFormat/>
    <w:rsid w:val="008A44E0"/>
    <w:rPr>
      <w:i/>
      <w:iCs/>
      <w:color w:val="0F4761" w:themeColor="accent1" w:themeShade="BF"/>
    </w:rPr>
  </w:style>
  <w:style w:type="paragraph" w:styleId="IntenseQuote">
    <w:name w:val="Intense Quote"/>
    <w:basedOn w:val="Normal"/>
    <w:next w:val="Normal"/>
    <w:link w:val="IntenseQuoteChar"/>
    <w:uiPriority w:val="30"/>
    <w:qFormat/>
    <w:rsid w:val="008A4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4E0"/>
    <w:rPr>
      <w:i/>
      <w:iCs/>
      <w:color w:val="0F4761" w:themeColor="accent1" w:themeShade="BF"/>
    </w:rPr>
  </w:style>
  <w:style w:type="character" w:styleId="IntenseReference">
    <w:name w:val="Intense Reference"/>
    <w:basedOn w:val="DefaultParagraphFont"/>
    <w:uiPriority w:val="32"/>
    <w:qFormat/>
    <w:rsid w:val="008A44E0"/>
    <w:rPr>
      <w:b/>
      <w:bCs/>
      <w:smallCaps/>
      <w:color w:val="0F4761" w:themeColor="accent1" w:themeShade="BF"/>
      <w:spacing w:val="5"/>
    </w:rPr>
  </w:style>
  <w:style w:type="paragraph" w:styleId="BodyText">
    <w:name w:val="Body Text"/>
    <w:basedOn w:val="Normal"/>
    <w:link w:val="BodyTextChar"/>
    <w:uiPriority w:val="1"/>
    <w:qFormat/>
    <w:rsid w:val="008A44E0"/>
  </w:style>
  <w:style w:type="character" w:customStyle="1" w:styleId="BodyTextChar">
    <w:name w:val="Body Text Char"/>
    <w:basedOn w:val="DefaultParagraphFont"/>
    <w:link w:val="BodyText"/>
    <w:uiPriority w:val="1"/>
    <w:rsid w:val="008A44E0"/>
    <w:rPr>
      <w:rFonts w:ascii="Times New Roman" w:eastAsia="Times New Roman" w:hAnsi="Times New Roman" w:cs="Times New Roman"/>
      <w:kern w:val="0"/>
      <w:sz w:val="22"/>
      <w:szCs w:val="22"/>
      <w:lang w:eastAsia="en-US"/>
      <w14:ligatures w14:val="none"/>
    </w:rPr>
  </w:style>
  <w:style w:type="character" w:styleId="CommentReference">
    <w:name w:val="annotation reference"/>
    <w:basedOn w:val="DefaultParagraphFont"/>
    <w:uiPriority w:val="99"/>
    <w:semiHidden/>
    <w:unhideWhenUsed/>
    <w:rsid w:val="00385496"/>
    <w:rPr>
      <w:sz w:val="16"/>
      <w:szCs w:val="16"/>
    </w:rPr>
  </w:style>
  <w:style w:type="paragraph" w:styleId="CommentText">
    <w:name w:val="annotation text"/>
    <w:basedOn w:val="Normal"/>
    <w:link w:val="CommentTextChar"/>
    <w:uiPriority w:val="99"/>
    <w:unhideWhenUsed/>
    <w:rsid w:val="00385496"/>
    <w:rPr>
      <w:sz w:val="20"/>
      <w:szCs w:val="20"/>
    </w:rPr>
  </w:style>
  <w:style w:type="character" w:customStyle="1" w:styleId="CommentTextChar">
    <w:name w:val="Comment Text Char"/>
    <w:basedOn w:val="DefaultParagraphFont"/>
    <w:link w:val="CommentText"/>
    <w:uiPriority w:val="99"/>
    <w:rsid w:val="00385496"/>
    <w:rPr>
      <w:rFonts w:ascii="Times New Roman" w:eastAsia="Times New Roman" w:hAnsi="Times New Roman" w:cs="Times New Roman"/>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385496"/>
    <w:rPr>
      <w:b/>
      <w:bCs/>
    </w:rPr>
  </w:style>
  <w:style w:type="character" w:customStyle="1" w:styleId="CommentSubjectChar">
    <w:name w:val="Comment Subject Char"/>
    <w:basedOn w:val="CommentTextChar"/>
    <w:link w:val="CommentSubject"/>
    <w:uiPriority w:val="99"/>
    <w:semiHidden/>
    <w:rsid w:val="00385496"/>
    <w:rPr>
      <w:rFonts w:ascii="Times New Roman" w:eastAsia="Times New Roman" w:hAnsi="Times New Roman" w:cs="Times New Roman"/>
      <w:b/>
      <w:bCs/>
      <w:kern w:val="0"/>
      <w:sz w:val="20"/>
      <w:szCs w:val="20"/>
      <w:lang w:eastAsia="en-US"/>
      <w14:ligatures w14:val="none"/>
    </w:rPr>
  </w:style>
  <w:style w:type="character" w:styleId="Hyperlink">
    <w:name w:val="Hyperlink"/>
    <w:basedOn w:val="DefaultParagraphFont"/>
    <w:uiPriority w:val="99"/>
    <w:unhideWhenUsed/>
    <w:rsid w:val="00385496"/>
    <w:rPr>
      <w:color w:val="467886" w:themeColor="hyperlink"/>
      <w:u w:val="single"/>
    </w:rPr>
  </w:style>
  <w:style w:type="character" w:styleId="UnresolvedMention">
    <w:name w:val="Unresolved Mention"/>
    <w:basedOn w:val="DefaultParagraphFont"/>
    <w:uiPriority w:val="99"/>
    <w:semiHidden/>
    <w:unhideWhenUsed/>
    <w:rsid w:val="00385496"/>
    <w:rPr>
      <w:color w:val="605E5C"/>
      <w:shd w:val="clear" w:color="auto" w:fill="E1DFDD"/>
    </w:rPr>
  </w:style>
  <w:style w:type="paragraph" w:customStyle="1" w:styleId="TableParagraph">
    <w:name w:val="Table Paragraph"/>
    <w:basedOn w:val="Normal"/>
    <w:uiPriority w:val="1"/>
    <w:qFormat/>
    <w:rsid w:val="003A5966"/>
    <w:rPr>
      <w:rFonts w:ascii="Verdana" w:eastAsia="Verdana" w:hAnsi="Verdana" w:cs="Verdana"/>
    </w:rPr>
  </w:style>
  <w:style w:type="paragraph" w:styleId="BalloonText">
    <w:name w:val="Balloon Text"/>
    <w:basedOn w:val="Normal"/>
    <w:link w:val="BalloonTextChar"/>
    <w:uiPriority w:val="99"/>
    <w:semiHidden/>
    <w:unhideWhenUsed/>
    <w:rsid w:val="000B2B1E"/>
    <w:rPr>
      <w:sz w:val="18"/>
      <w:szCs w:val="18"/>
    </w:rPr>
  </w:style>
  <w:style w:type="character" w:customStyle="1" w:styleId="BalloonTextChar">
    <w:name w:val="Balloon Text Char"/>
    <w:basedOn w:val="DefaultParagraphFont"/>
    <w:link w:val="BalloonText"/>
    <w:uiPriority w:val="99"/>
    <w:semiHidden/>
    <w:rsid w:val="000B2B1E"/>
    <w:rPr>
      <w:rFonts w:ascii="Times New Roman" w:eastAsia="Times New Roman" w:hAnsi="Times New Roman" w:cs="Times New Roman"/>
      <w:kern w:val="0"/>
      <w:sz w:val="18"/>
      <w:szCs w:val="18"/>
      <w:lang w:eastAsia="en-US"/>
      <w14:ligatures w14:val="none"/>
    </w:rPr>
  </w:style>
  <w:style w:type="table" w:styleId="TableGrid">
    <w:name w:val="Table Grid"/>
    <w:basedOn w:val="TableNormal"/>
    <w:uiPriority w:val="39"/>
    <w:rsid w:val="00B64CE4"/>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63E"/>
    <w:pPr>
      <w:tabs>
        <w:tab w:val="center" w:pos="4680"/>
        <w:tab w:val="right" w:pos="9360"/>
      </w:tabs>
    </w:pPr>
  </w:style>
  <w:style w:type="character" w:customStyle="1" w:styleId="HeaderChar">
    <w:name w:val="Header Char"/>
    <w:basedOn w:val="DefaultParagraphFont"/>
    <w:link w:val="Header"/>
    <w:uiPriority w:val="99"/>
    <w:rsid w:val="0025063E"/>
    <w:rPr>
      <w:rFonts w:ascii="Times New Roman" w:eastAsia="Times New Roman" w:hAnsi="Times New Roman" w:cs="Times New Roman"/>
      <w:kern w:val="0"/>
      <w:sz w:val="22"/>
      <w:szCs w:val="22"/>
      <w:lang w:eastAsia="en-US"/>
      <w14:ligatures w14:val="none"/>
    </w:rPr>
  </w:style>
  <w:style w:type="paragraph" w:styleId="Footer">
    <w:name w:val="footer"/>
    <w:basedOn w:val="Normal"/>
    <w:link w:val="FooterChar"/>
    <w:uiPriority w:val="99"/>
    <w:unhideWhenUsed/>
    <w:rsid w:val="0025063E"/>
    <w:pPr>
      <w:tabs>
        <w:tab w:val="center" w:pos="4680"/>
        <w:tab w:val="right" w:pos="9360"/>
      </w:tabs>
    </w:pPr>
  </w:style>
  <w:style w:type="character" w:customStyle="1" w:styleId="FooterChar">
    <w:name w:val="Footer Char"/>
    <w:basedOn w:val="DefaultParagraphFont"/>
    <w:link w:val="Footer"/>
    <w:uiPriority w:val="99"/>
    <w:rsid w:val="0025063E"/>
    <w:rPr>
      <w:rFonts w:ascii="Times New Roman" w:eastAsia="Times New Roman" w:hAnsi="Times New Roman" w:cs="Times New Roman"/>
      <w:kern w:val="0"/>
      <w:sz w:val="22"/>
      <w:szCs w:val="22"/>
      <w:lang w:eastAsia="en-US"/>
      <w14:ligatures w14:val="none"/>
    </w:rPr>
  </w:style>
  <w:style w:type="paragraph" w:customStyle="1" w:styleId="Keywords">
    <w:name w:val="Keywords"/>
    <w:basedOn w:val="Normal"/>
    <w:next w:val="Normal"/>
    <w:qFormat/>
    <w:rsid w:val="00466F5F"/>
    <w:pPr>
      <w:widowControl/>
      <w:autoSpaceDE/>
      <w:autoSpaceDN/>
      <w:spacing w:before="240" w:after="240" w:line="360" w:lineRule="auto"/>
      <w:ind w:left="720" w:right="567"/>
    </w:pPr>
    <w:rPr>
      <w:szCs w:val="24"/>
      <w:lang w:val="en-GB" w:eastAsia="en-GB"/>
    </w:rPr>
  </w:style>
  <w:style w:type="paragraph" w:styleId="Revision">
    <w:name w:val="Revision"/>
    <w:hidden/>
    <w:uiPriority w:val="99"/>
    <w:semiHidden/>
    <w:rsid w:val="006E268C"/>
    <w:pPr>
      <w:spacing w:after="0" w:line="240" w:lineRule="auto"/>
    </w:pPr>
    <w:rPr>
      <w:rFonts w:ascii="Times New Roman" w:eastAsia="Times New Roman" w:hAnsi="Times New Roman" w:cs="Times New Roman"/>
      <w:kern w:val="0"/>
      <w:sz w:val="22"/>
      <w:szCs w:val="22"/>
      <w:lang w:eastAsia="en-US"/>
      <w14:ligatures w14:val="none"/>
    </w:rPr>
  </w:style>
  <w:style w:type="paragraph" w:styleId="Bibliography">
    <w:name w:val="Bibliography"/>
    <w:basedOn w:val="Normal"/>
    <w:next w:val="Normal"/>
    <w:uiPriority w:val="37"/>
    <w:unhideWhenUsed/>
    <w:rsid w:val="000F4088"/>
    <w:pPr>
      <w:widowControl/>
      <w:autoSpaceDE/>
      <w:autoSpaceDN/>
    </w:pPr>
    <w:rPr>
      <w:rFonts w:asciiTheme="minorHAnsi" w:eastAsiaTheme="minorEastAsia" w:hAnsiTheme="minorHAnsi" w:cstheme="minorBidi"/>
      <w:sz w:val="24"/>
      <w:szCs w:val="24"/>
    </w:rPr>
  </w:style>
  <w:style w:type="paragraph" w:styleId="FootnoteText">
    <w:name w:val="footnote text"/>
    <w:basedOn w:val="Normal"/>
    <w:link w:val="FootnoteTextChar"/>
    <w:uiPriority w:val="99"/>
    <w:semiHidden/>
    <w:unhideWhenUsed/>
    <w:rsid w:val="009C755F"/>
    <w:rPr>
      <w:sz w:val="20"/>
      <w:szCs w:val="20"/>
    </w:rPr>
  </w:style>
  <w:style w:type="character" w:customStyle="1" w:styleId="FootnoteTextChar">
    <w:name w:val="Footnote Text Char"/>
    <w:basedOn w:val="DefaultParagraphFont"/>
    <w:link w:val="FootnoteText"/>
    <w:uiPriority w:val="99"/>
    <w:semiHidden/>
    <w:rsid w:val="009C755F"/>
    <w:rPr>
      <w:rFonts w:ascii="Times New Roman" w:eastAsia="Times New Roman" w:hAnsi="Times New Roman" w:cs="Times New Roman"/>
      <w:kern w:val="0"/>
      <w:sz w:val="20"/>
      <w:szCs w:val="20"/>
      <w:lang w:eastAsia="en-US"/>
      <w14:ligatures w14:val="none"/>
    </w:rPr>
  </w:style>
  <w:style w:type="character" w:styleId="FootnoteReference">
    <w:name w:val="footnote reference"/>
    <w:basedOn w:val="DefaultParagraphFont"/>
    <w:uiPriority w:val="99"/>
    <w:semiHidden/>
    <w:unhideWhenUsed/>
    <w:rsid w:val="009C755F"/>
    <w:rPr>
      <w:vertAlign w:val="superscript"/>
    </w:rPr>
  </w:style>
  <w:style w:type="character" w:styleId="FollowedHyperlink">
    <w:name w:val="FollowedHyperlink"/>
    <w:basedOn w:val="DefaultParagraphFont"/>
    <w:uiPriority w:val="99"/>
    <w:semiHidden/>
    <w:unhideWhenUsed/>
    <w:rsid w:val="00FC03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6393">
      <w:bodyDiv w:val="1"/>
      <w:marLeft w:val="0"/>
      <w:marRight w:val="0"/>
      <w:marTop w:val="0"/>
      <w:marBottom w:val="0"/>
      <w:divBdr>
        <w:top w:val="none" w:sz="0" w:space="0" w:color="auto"/>
        <w:left w:val="none" w:sz="0" w:space="0" w:color="auto"/>
        <w:bottom w:val="none" w:sz="0" w:space="0" w:color="auto"/>
        <w:right w:val="none" w:sz="0" w:space="0" w:color="auto"/>
      </w:divBdr>
      <w:divsChild>
        <w:div w:id="589200069">
          <w:marLeft w:val="0"/>
          <w:marRight w:val="0"/>
          <w:marTop w:val="0"/>
          <w:marBottom w:val="0"/>
          <w:divBdr>
            <w:top w:val="none" w:sz="0" w:space="0" w:color="auto"/>
            <w:left w:val="none" w:sz="0" w:space="0" w:color="auto"/>
            <w:bottom w:val="none" w:sz="0" w:space="0" w:color="auto"/>
            <w:right w:val="none" w:sz="0" w:space="0" w:color="auto"/>
          </w:divBdr>
        </w:div>
      </w:divsChild>
    </w:div>
    <w:div w:id="78333205">
      <w:bodyDiv w:val="1"/>
      <w:marLeft w:val="0"/>
      <w:marRight w:val="0"/>
      <w:marTop w:val="0"/>
      <w:marBottom w:val="0"/>
      <w:divBdr>
        <w:top w:val="none" w:sz="0" w:space="0" w:color="auto"/>
        <w:left w:val="none" w:sz="0" w:space="0" w:color="auto"/>
        <w:bottom w:val="none" w:sz="0" w:space="0" w:color="auto"/>
        <w:right w:val="none" w:sz="0" w:space="0" w:color="auto"/>
      </w:divBdr>
    </w:div>
    <w:div w:id="356080835">
      <w:bodyDiv w:val="1"/>
      <w:marLeft w:val="0"/>
      <w:marRight w:val="0"/>
      <w:marTop w:val="0"/>
      <w:marBottom w:val="0"/>
      <w:divBdr>
        <w:top w:val="none" w:sz="0" w:space="0" w:color="auto"/>
        <w:left w:val="none" w:sz="0" w:space="0" w:color="auto"/>
        <w:bottom w:val="none" w:sz="0" w:space="0" w:color="auto"/>
        <w:right w:val="none" w:sz="0" w:space="0" w:color="auto"/>
      </w:divBdr>
      <w:divsChild>
        <w:div w:id="1571892241">
          <w:marLeft w:val="0"/>
          <w:marRight w:val="0"/>
          <w:marTop w:val="0"/>
          <w:marBottom w:val="0"/>
          <w:divBdr>
            <w:top w:val="none" w:sz="0" w:space="0" w:color="auto"/>
            <w:left w:val="none" w:sz="0" w:space="0" w:color="auto"/>
            <w:bottom w:val="none" w:sz="0" w:space="0" w:color="auto"/>
            <w:right w:val="none" w:sz="0" w:space="0" w:color="auto"/>
          </w:divBdr>
        </w:div>
      </w:divsChild>
    </w:div>
    <w:div w:id="367995543">
      <w:bodyDiv w:val="1"/>
      <w:marLeft w:val="0"/>
      <w:marRight w:val="0"/>
      <w:marTop w:val="0"/>
      <w:marBottom w:val="0"/>
      <w:divBdr>
        <w:top w:val="none" w:sz="0" w:space="0" w:color="auto"/>
        <w:left w:val="none" w:sz="0" w:space="0" w:color="auto"/>
        <w:bottom w:val="none" w:sz="0" w:space="0" w:color="auto"/>
        <w:right w:val="none" w:sz="0" w:space="0" w:color="auto"/>
      </w:divBdr>
    </w:div>
    <w:div w:id="372120828">
      <w:bodyDiv w:val="1"/>
      <w:marLeft w:val="0"/>
      <w:marRight w:val="0"/>
      <w:marTop w:val="0"/>
      <w:marBottom w:val="0"/>
      <w:divBdr>
        <w:top w:val="none" w:sz="0" w:space="0" w:color="auto"/>
        <w:left w:val="none" w:sz="0" w:space="0" w:color="auto"/>
        <w:bottom w:val="none" w:sz="0" w:space="0" w:color="auto"/>
        <w:right w:val="none" w:sz="0" w:space="0" w:color="auto"/>
      </w:divBdr>
    </w:div>
    <w:div w:id="634679664">
      <w:bodyDiv w:val="1"/>
      <w:marLeft w:val="0"/>
      <w:marRight w:val="0"/>
      <w:marTop w:val="0"/>
      <w:marBottom w:val="0"/>
      <w:divBdr>
        <w:top w:val="none" w:sz="0" w:space="0" w:color="auto"/>
        <w:left w:val="none" w:sz="0" w:space="0" w:color="auto"/>
        <w:bottom w:val="none" w:sz="0" w:space="0" w:color="auto"/>
        <w:right w:val="none" w:sz="0" w:space="0" w:color="auto"/>
      </w:divBdr>
    </w:div>
    <w:div w:id="717777052">
      <w:bodyDiv w:val="1"/>
      <w:marLeft w:val="0"/>
      <w:marRight w:val="0"/>
      <w:marTop w:val="0"/>
      <w:marBottom w:val="0"/>
      <w:divBdr>
        <w:top w:val="none" w:sz="0" w:space="0" w:color="auto"/>
        <w:left w:val="none" w:sz="0" w:space="0" w:color="auto"/>
        <w:bottom w:val="none" w:sz="0" w:space="0" w:color="auto"/>
        <w:right w:val="none" w:sz="0" w:space="0" w:color="auto"/>
      </w:divBdr>
      <w:divsChild>
        <w:div w:id="2136486042">
          <w:marLeft w:val="0"/>
          <w:marRight w:val="0"/>
          <w:marTop w:val="0"/>
          <w:marBottom w:val="0"/>
          <w:divBdr>
            <w:top w:val="none" w:sz="0" w:space="0" w:color="auto"/>
            <w:left w:val="none" w:sz="0" w:space="0" w:color="auto"/>
            <w:bottom w:val="none" w:sz="0" w:space="0" w:color="auto"/>
            <w:right w:val="none" w:sz="0" w:space="0" w:color="auto"/>
          </w:divBdr>
        </w:div>
      </w:divsChild>
    </w:div>
    <w:div w:id="741949881">
      <w:bodyDiv w:val="1"/>
      <w:marLeft w:val="0"/>
      <w:marRight w:val="0"/>
      <w:marTop w:val="0"/>
      <w:marBottom w:val="0"/>
      <w:divBdr>
        <w:top w:val="none" w:sz="0" w:space="0" w:color="auto"/>
        <w:left w:val="none" w:sz="0" w:space="0" w:color="auto"/>
        <w:bottom w:val="none" w:sz="0" w:space="0" w:color="auto"/>
        <w:right w:val="none" w:sz="0" w:space="0" w:color="auto"/>
      </w:divBdr>
    </w:div>
    <w:div w:id="750548673">
      <w:bodyDiv w:val="1"/>
      <w:marLeft w:val="0"/>
      <w:marRight w:val="0"/>
      <w:marTop w:val="0"/>
      <w:marBottom w:val="0"/>
      <w:divBdr>
        <w:top w:val="none" w:sz="0" w:space="0" w:color="auto"/>
        <w:left w:val="none" w:sz="0" w:space="0" w:color="auto"/>
        <w:bottom w:val="none" w:sz="0" w:space="0" w:color="auto"/>
        <w:right w:val="none" w:sz="0" w:space="0" w:color="auto"/>
      </w:divBdr>
      <w:divsChild>
        <w:div w:id="1032193956">
          <w:marLeft w:val="0"/>
          <w:marRight w:val="0"/>
          <w:marTop w:val="0"/>
          <w:marBottom w:val="0"/>
          <w:divBdr>
            <w:top w:val="none" w:sz="0" w:space="0" w:color="auto"/>
            <w:left w:val="none" w:sz="0" w:space="0" w:color="auto"/>
            <w:bottom w:val="none" w:sz="0" w:space="0" w:color="auto"/>
            <w:right w:val="none" w:sz="0" w:space="0" w:color="auto"/>
          </w:divBdr>
        </w:div>
      </w:divsChild>
    </w:div>
    <w:div w:id="800533506">
      <w:bodyDiv w:val="1"/>
      <w:marLeft w:val="0"/>
      <w:marRight w:val="0"/>
      <w:marTop w:val="0"/>
      <w:marBottom w:val="0"/>
      <w:divBdr>
        <w:top w:val="none" w:sz="0" w:space="0" w:color="auto"/>
        <w:left w:val="none" w:sz="0" w:space="0" w:color="auto"/>
        <w:bottom w:val="none" w:sz="0" w:space="0" w:color="auto"/>
        <w:right w:val="none" w:sz="0" w:space="0" w:color="auto"/>
      </w:divBdr>
    </w:div>
    <w:div w:id="979655101">
      <w:bodyDiv w:val="1"/>
      <w:marLeft w:val="0"/>
      <w:marRight w:val="0"/>
      <w:marTop w:val="0"/>
      <w:marBottom w:val="0"/>
      <w:divBdr>
        <w:top w:val="none" w:sz="0" w:space="0" w:color="auto"/>
        <w:left w:val="none" w:sz="0" w:space="0" w:color="auto"/>
        <w:bottom w:val="none" w:sz="0" w:space="0" w:color="auto"/>
        <w:right w:val="none" w:sz="0" w:space="0" w:color="auto"/>
      </w:divBdr>
    </w:div>
    <w:div w:id="1046834904">
      <w:bodyDiv w:val="1"/>
      <w:marLeft w:val="0"/>
      <w:marRight w:val="0"/>
      <w:marTop w:val="0"/>
      <w:marBottom w:val="0"/>
      <w:divBdr>
        <w:top w:val="none" w:sz="0" w:space="0" w:color="auto"/>
        <w:left w:val="none" w:sz="0" w:space="0" w:color="auto"/>
        <w:bottom w:val="none" w:sz="0" w:space="0" w:color="auto"/>
        <w:right w:val="none" w:sz="0" w:space="0" w:color="auto"/>
      </w:divBdr>
    </w:div>
    <w:div w:id="1094865484">
      <w:bodyDiv w:val="1"/>
      <w:marLeft w:val="0"/>
      <w:marRight w:val="0"/>
      <w:marTop w:val="0"/>
      <w:marBottom w:val="0"/>
      <w:divBdr>
        <w:top w:val="none" w:sz="0" w:space="0" w:color="auto"/>
        <w:left w:val="none" w:sz="0" w:space="0" w:color="auto"/>
        <w:bottom w:val="none" w:sz="0" w:space="0" w:color="auto"/>
        <w:right w:val="none" w:sz="0" w:space="0" w:color="auto"/>
      </w:divBdr>
    </w:div>
    <w:div w:id="1100372312">
      <w:bodyDiv w:val="1"/>
      <w:marLeft w:val="0"/>
      <w:marRight w:val="0"/>
      <w:marTop w:val="0"/>
      <w:marBottom w:val="0"/>
      <w:divBdr>
        <w:top w:val="none" w:sz="0" w:space="0" w:color="auto"/>
        <w:left w:val="none" w:sz="0" w:space="0" w:color="auto"/>
        <w:bottom w:val="none" w:sz="0" w:space="0" w:color="auto"/>
        <w:right w:val="none" w:sz="0" w:space="0" w:color="auto"/>
      </w:divBdr>
    </w:div>
    <w:div w:id="1115978766">
      <w:bodyDiv w:val="1"/>
      <w:marLeft w:val="0"/>
      <w:marRight w:val="0"/>
      <w:marTop w:val="0"/>
      <w:marBottom w:val="0"/>
      <w:divBdr>
        <w:top w:val="none" w:sz="0" w:space="0" w:color="auto"/>
        <w:left w:val="none" w:sz="0" w:space="0" w:color="auto"/>
        <w:bottom w:val="none" w:sz="0" w:space="0" w:color="auto"/>
        <w:right w:val="none" w:sz="0" w:space="0" w:color="auto"/>
      </w:divBdr>
    </w:div>
    <w:div w:id="1157183745">
      <w:bodyDiv w:val="1"/>
      <w:marLeft w:val="0"/>
      <w:marRight w:val="0"/>
      <w:marTop w:val="0"/>
      <w:marBottom w:val="0"/>
      <w:divBdr>
        <w:top w:val="none" w:sz="0" w:space="0" w:color="auto"/>
        <w:left w:val="none" w:sz="0" w:space="0" w:color="auto"/>
        <w:bottom w:val="none" w:sz="0" w:space="0" w:color="auto"/>
        <w:right w:val="none" w:sz="0" w:space="0" w:color="auto"/>
      </w:divBdr>
    </w:div>
    <w:div w:id="1402219337">
      <w:bodyDiv w:val="1"/>
      <w:marLeft w:val="0"/>
      <w:marRight w:val="0"/>
      <w:marTop w:val="0"/>
      <w:marBottom w:val="0"/>
      <w:divBdr>
        <w:top w:val="none" w:sz="0" w:space="0" w:color="auto"/>
        <w:left w:val="none" w:sz="0" w:space="0" w:color="auto"/>
        <w:bottom w:val="none" w:sz="0" w:space="0" w:color="auto"/>
        <w:right w:val="none" w:sz="0" w:space="0" w:color="auto"/>
      </w:divBdr>
      <w:divsChild>
        <w:div w:id="855846103">
          <w:marLeft w:val="0"/>
          <w:marRight w:val="0"/>
          <w:marTop w:val="0"/>
          <w:marBottom w:val="0"/>
          <w:divBdr>
            <w:top w:val="none" w:sz="0" w:space="0" w:color="auto"/>
            <w:left w:val="none" w:sz="0" w:space="0" w:color="auto"/>
            <w:bottom w:val="none" w:sz="0" w:space="0" w:color="auto"/>
            <w:right w:val="none" w:sz="0" w:space="0" w:color="auto"/>
          </w:divBdr>
        </w:div>
      </w:divsChild>
    </w:div>
    <w:div w:id="1498304465">
      <w:bodyDiv w:val="1"/>
      <w:marLeft w:val="0"/>
      <w:marRight w:val="0"/>
      <w:marTop w:val="0"/>
      <w:marBottom w:val="0"/>
      <w:divBdr>
        <w:top w:val="none" w:sz="0" w:space="0" w:color="auto"/>
        <w:left w:val="none" w:sz="0" w:space="0" w:color="auto"/>
        <w:bottom w:val="none" w:sz="0" w:space="0" w:color="auto"/>
        <w:right w:val="none" w:sz="0" w:space="0" w:color="auto"/>
      </w:divBdr>
    </w:div>
    <w:div w:id="1602446102">
      <w:bodyDiv w:val="1"/>
      <w:marLeft w:val="0"/>
      <w:marRight w:val="0"/>
      <w:marTop w:val="0"/>
      <w:marBottom w:val="0"/>
      <w:divBdr>
        <w:top w:val="none" w:sz="0" w:space="0" w:color="auto"/>
        <w:left w:val="none" w:sz="0" w:space="0" w:color="auto"/>
        <w:bottom w:val="none" w:sz="0" w:space="0" w:color="auto"/>
        <w:right w:val="none" w:sz="0" w:space="0" w:color="auto"/>
      </w:divBdr>
    </w:div>
    <w:div w:id="1725447228">
      <w:bodyDiv w:val="1"/>
      <w:marLeft w:val="0"/>
      <w:marRight w:val="0"/>
      <w:marTop w:val="0"/>
      <w:marBottom w:val="0"/>
      <w:divBdr>
        <w:top w:val="none" w:sz="0" w:space="0" w:color="auto"/>
        <w:left w:val="none" w:sz="0" w:space="0" w:color="auto"/>
        <w:bottom w:val="none" w:sz="0" w:space="0" w:color="auto"/>
        <w:right w:val="none" w:sz="0" w:space="0" w:color="auto"/>
      </w:divBdr>
    </w:div>
    <w:div w:id="1853910786">
      <w:bodyDiv w:val="1"/>
      <w:marLeft w:val="0"/>
      <w:marRight w:val="0"/>
      <w:marTop w:val="0"/>
      <w:marBottom w:val="0"/>
      <w:divBdr>
        <w:top w:val="none" w:sz="0" w:space="0" w:color="auto"/>
        <w:left w:val="none" w:sz="0" w:space="0" w:color="auto"/>
        <w:bottom w:val="none" w:sz="0" w:space="0" w:color="auto"/>
        <w:right w:val="none" w:sz="0" w:space="0" w:color="auto"/>
      </w:divBdr>
    </w:div>
    <w:div w:id="1903715752">
      <w:bodyDiv w:val="1"/>
      <w:marLeft w:val="0"/>
      <w:marRight w:val="0"/>
      <w:marTop w:val="0"/>
      <w:marBottom w:val="0"/>
      <w:divBdr>
        <w:top w:val="none" w:sz="0" w:space="0" w:color="auto"/>
        <w:left w:val="none" w:sz="0" w:space="0" w:color="auto"/>
        <w:bottom w:val="none" w:sz="0" w:space="0" w:color="auto"/>
        <w:right w:val="none" w:sz="0" w:space="0" w:color="auto"/>
      </w:divBdr>
      <w:divsChild>
        <w:div w:id="1805779184">
          <w:marLeft w:val="0"/>
          <w:marRight w:val="0"/>
          <w:marTop w:val="0"/>
          <w:marBottom w:val="0"/>
          <w:divBdr>
            <w:top w:val="none" w:sz="0" w:space="0" w:color="auto"/>
            <w:left w:val="none" w:sz="0" w:space="0" w:color="auto"/>
            <w:bottom w:val="none" w:sz="0" w:space="0" w:color="auto"/>
            <w:right w:val="none" w:sz="0" w:space="0" w:color="auto"/>
          </w:divBdr>
        </w:div>
      </w:divsChild>
    </w:div>
    <w:div w:id="1945185976">
      <w:bodyDiv w:val="1"/>
      <w:marLeft w:val="0"/>
      <w:marRight w:val="0"/>
      <w:marTop w:val="0"/>
      <w:marBottom w:val="0"/>
      <w:divBdr>
        <w:top w:val="none" w:sz="0" w:space="0" w:color="auto"/>
        <w:left w:val="none" w:sz="0" w:space="0" w:color="auto"/>
        <w:bottom w:val="none" w:sz="0" w:space="0" w:color="auto"/>
        <w:right w:val="none" w:sz="0" w:space="0" w:color="auto"/>
      </w:divBdr>
      <w:divsChild>
        <w:div w:id="845945544">
          <w:marLeft w:val="0"/>
          <w:marRight w:val="0"/>
          <w:marTop w:val="0"/>
          <w:marBottom w:val="0"/>
          <w:divBdr>
            <w:top w:val="none" w:sz="0" w:space="0" w:color="auto"/>
            <w:left w:val="none" w:sz="0" w:space="0" w:color="auto"/>
            <w:bottom w:val="none" w:sz="0" w:space="0" w:color="auto"/>
            <w:right w:val="none" w:sz="0" w:space="0" w:color="auto"/>
          </w:divBdr>
        </w:div>
      </w:divsChild>
    </w:div>
    <w:div w:id="1955017659">
      <w:bodyDiv w:val="1"/>
      <w:marLeft w:val="0"/>
      <w:marRight w:val="0"/>
      <w:marTop w:val="0"/>
      <w:marBottom w:val="0"/>
      <w:divBdr>
        <w:top w:val="none" w:sz="0" w:space="0" w:color="auto"/>
        <w:left w:val="none" w:sz="0" w:space="0" w:color="auto"/>
        <w:bottom w:val="none" w:sz="0" w:space="0" w:color="auto"/>
        <w:right w:val="none" w:sz="0" w:space="0" w:color="auto"/>
      </w:divBdr>
    </w:div>
    <w:div w:id="1979527734">
      <w:bodyDiv w:val="1"/>
      <w:marLeft w:val="0"/>
      <w:marRight w:val="0"/>
      <w:marTop w:val="0"/>
      <w:marBottom w:val="0"/>
      <w:divBdr>
        <w:top w:val="none" w:sz="0" w:space="0" w:color="auto"/>
        <w:left w:val="none" w:sz="0" w:space="0" w:color="auto"/>
        <w:bottom w:val="none" w:sz="0" w:space="0" w:color="auto"/>
        <w:right w:val="none" w:sz="0" w:space="0" w:color="auto"/>
      </w:divBdr>
      <w:divsChild>
        <w:div w:id="1234896903">
          <w:marLeft w:val="0"/>
          <w:marRight w:val="0"/>
          <w:marTop w:val="0"/>
          <w:marBottom w:val="0"/>
          <w:divBdr>
            <w:top w:val="none" w:sz="0" w:space="0" w:color="auto"/>
            <w:left w:val="none" w:sz="0" w:space="0" w:color="auto"/>
            <w:bottom w:val="none" w:sz="0" w:space="0" w:color="auto"/>
            <w:right w:val="none" w:sz="0" w:space="0" w:color="auto"/>
          </w:divBdr>
        </w:div>
      </w:divsChild>
    </w:div>
    <w:div w:id="2011786548">
      <w:bodyDiv w:val="1"/>
      <w:marLeft w:val="0"/>
      <w:marRight w:val="0"/>
      <w:marTop w:val="0"/>
      <w:marBottom w:val="0"/>
      <w:divBdr>
        <w:top w:val="none" w:sz="0" w:space="0" w:color="auto"/>
        <w:left w:val="none" w:sz="0" w:space="0" w:color="auto"/>
        <w:bottom w:val="none" w:sz="0" w:space="0" w:color="auto"/>
        <w:right w:val="none" w:sz="0" w:space="0" w:color="auto"/>
      </w:divBdr>
      <w:divsChild>
        <w:div w:id="285162807">
          <w:marLeft w:val="0"/>
          <w:marRight w:val="0"/>
          <w:marTop w:val="0"/>
          <w:marBottom w:val="0"/>
          <w:divBdr>
            <w:top w:val="none" w:sz="0" w:space="0" w:color="auto"/>
            <w:left w:val="none" w:sz="0" w:space="0" w:color="auto"/>
            <w:bottom w:val="none" w:sz="0" w:space="0" w:color="auto"/>
            <w:right w:val="none" w:sz="0" w:space="0" w:color="auto"/>
          </w:divBdr>
        </w:div>
      </w:divsChild>
    </w:div>
    <w:div w:id="2076540225">
      <w:bodyDiv w:val="1"/>
      <w:marLeft w:val="0"/>
      <w:marRight w:val="0"/>
      <w:marTop w:val="0"/>
      <w:marBottom w:val="0"/>
      <w:divBdr>
        <w:top w:val="none" w:sz="0" w:space="0" w:color="auto"/>
        <w:left w:val="none" w:sz="0" w:space="0" w:color="auto"/>
        <w:bottom w:val="none" w:sz="0" w:space="0" w:color="auto"/>
        <w:right w:val="none" w:sz="0" w:space="0" w:color="auto"/>
      </w:divBdr>
    </w:div>
    <w:div w:id="2115779892">
      <w:bodyDiv w:val="1"/>
      <w:marLeft w:val="0"/>
      <w:marRight w:val="0"/>
      <w:marTop w:val="0"/>
      <w:marBottom w:val="0"/>
      <w:divBdr>
        <w:top w:val="none" w:sz="0" w:space="0" w:color="auto"/>
        <w:left w:val="none" w:sz="0" w:space="0" w:color="auto"/>
        <w:bottom w:val="none" w:sz="0" w:space="0" w:color="auto"/>
        <w:right w:val="none" w:sz="0" w:space="0" w:color="auto"/>
      </w:divBdr>
      <w:divsChild>
        <w:div w:id="870922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102/0034654316689135" TargetMode="External"/><Relationship Id="rId18" Type="http://schemas.openxmlformats.org/officeDocument/2006/relationships/hyperlink" Target="https://doi.org/10.1111/j.1467-9817.2011.01493.x" TargetMode="External"/><Relationship Id="rId26" Type="http://schemas.openxmlformats.org/officeDocument/2006/relationships/hyperlink" Target="https://doi.org/10.1515/MULTI.2006.023" TargetMode="External"/><Relationship Id="rId39" Type="http://schemas.openxmlformats.org/officeDocument/2006/relationships/hyperlink" Target="https://doi.org/10.2307/3587929" TargetMode="External"/><Relationship Id="rId21" Type="http://schemas.openxmlformats.org/officeDocument/2006/relationships/hyperlink" Target="https://doi.org/10.1007/s11409-006-9002-5" TargetMode="External"/><Relationship Id="rId34" Type="http://schemas.openxmlformats.org/officeDocument/2006/relationships/hyperlink" Target="https://doi.org/10.1598/RRQ.45.2.3" TargetMode="External"/><Relationship Id="rId42" Type="http://schemas.openxmlformats.org/officeDocument/2006/relationships/hyperlink" Target="https://doi.org/10.1191/0265532203lt243oa" TargetMode="External"/><Relationship Id="rId47" Type="http://schemas.openxmlformats.org/officeDocument/2006/relationships/hyperlink" Target="https://doi.org/10.1191/0265532206lt337oa" TargetMode="External"/><Relationship Id="rId50" Type="http://schemas.openxmlformats.org/officeDocument/2006/relationships/hyperlink" Target="https://doi.org/10.1023/A:1003044231033" TargetMode="External"/><Relationship Id="rId55" Type="http://schemas.openxmlformats.org/officeDocument/2006/relationships/hyperlink" Target="https://doi.org/10.1037/0022-0663.96.1.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applin/16.1.15" TargetMode="External"/><Relationship Id="rId29" Type="http://schemas.openxmlformats.org/officeDocument/2006/relationships/hyperlink" Target="https://doi.org/10.1111/modl.12192" TargetMode="External"/><Relationship Id="rId11" Type="http://schemas.openxmlformats.org/officeDocument/2006/relationships/hyperlink" Target="https://doi.org/10.1016/j.system.2006.05.003" TargetMode="External"/><Relationship Id="rId24" Type="http://schemas.openxmlformats.org/officeDocument/2006/relationships/hyperlink" Target="https://doi.org/10.3758/BF03202442" TargetMode="External"/><Relationship Id="rId32" Type="http://schemas.openxmlformats.org/officeDocument/2006/relationships/hyperlink" Target="https://doi.org/10.3102/00028312040001281" TargetMode="External"/><Relationship Id="rId37" Type="http://schemas.openxmlformats.org/officeDocument/2006/relationships/hyperlink" Target="https://doi.org/10.1007/s10459-010-9222-y" TargetMode="External"/><Relationship Id="rId40" Type="http://schemas.openxmlformats.org/officeDocument/2006/relationships/hyperlink" Target="https://doi.org/10.1016/j.physa.2016.01.015" TargetMode="External"/><Relationship Id="rId45" Type="http://schemas.openxmlformats.org/officeDocument/2006/relationships/hyperlink" Target="https://doi.org/10.1016/j.sbspro.2011.12.019" TargetMode="External"/><Relationship Id="rId53" Type="http://schemas.openxmlformats.org/officeDocument/2006/relationships/hyperlink" Target="https://doi.org/10.1080/10573569.2016.1183541" TargetMode="External"/><Relationship Id="rId58" Type="http://schemas.openxmlformats.org/officeDocument/2006/relationships/hyperlink" Target="https://doi.org/10.3138/cmlr.53.1.13"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1111/j.1365-2923.2008.03172.x" TargetMode="External"/><Relationship Id="rId14" Type="http://schemas.openxmlformats.org/officeDocument/2006/relationships/hyperlink" Target="https://doi.org/10.1080/09500781003678704" TargetMode="External"/><Relationship Id="rId22" Type="http://schemas.openxmlformats.org/officeDocument/2006/relationships/hyperlink" Target="https://doi.org/10.1016/j.system.2013.12.020" TargetMode="External"/><Relationship Id="rId27" Type="http://schemas.openxmlformats.org/officeDocument/2006/relationships/hyperlink" Target="https://doi.org/10.1111/j.1365-2929.2004.02012.x" TargetMode="External"/><Relationship Id="rId30" Type="http://schemas.openxmlformats.org/officeDocument/2006/relationships/hyperlink" Target="https://doi.org/10.1016/j.linged.2023.101251" TargetMode="External"/><Relationship Id="rId35" Type="http://schemas.openxmlformats.org/officeDocument/2006/relationships/hyperlink" Target="https://doi.org/10.1207/s15548430jlr3702_3" TargetMode="External"/><Relationship Id="rId43" Type="http://schemas.openxmlformats.org/officeDocument/2006/relationships/hyperlink" Target="https://doi.org/10.1046/j.1467-9922.2003.00239.x" TargetMode="External"/><Relationship Id="rId48" Type="http://schemas.openxmlformats.org/officeDocument/2006/relationships/hyperlink" Target="https://doi.org/10.1007/s11409-011-9069-5" TargetMode="External"/><Relationship Id="rId56" Type="http://schemas.openxmlformats.org/officeDocument/2006/relationships/hyperlink" Target="http://dx.doi.org/10.1037/0022-0663.99.3.477" TargetMode="External"/><Relationship Id="rId8" Type="http://schemas.openxmlformats.org/officeDocument/2006/relationships/hyperlink" Target="https://doi.org/10.1080/14664200408668258" TargetMode="External"/><Relationship Id="rId51" Type="http://schemas.openxmlformats.org/officeDocument/2006/relationships/hyperlink" Target="https://doi.org/10.1080/13670050.2020.1742653" TargetMode="External"/><Relationship Id="rId3" Type="http://schemas.openxmlformats.org/officeDocument/2006/relationships/styles" Target="styles.xml"/><Relationship Id="rId12" Type="http://schemas.openxmlformats.org/officeDocument/2006/relationships/hyperlink" Target="https://doi.org/10.2307/329495" TargetMode="External"/><Relationship Id="rId17" Type="http://schemas.openxmlformats.org/officeDocument/2006/relationships/hyperlink" Target="https://doi.org/10.2307/3587008" TargetMode="External"/><Relationship Id="rId25" Type="http://schemas.openxmlformats.org/officeDocument/2006/relationships/hyperlink" Target="https://doi.org/10.%203102/00346543059003271" TargetMode="External"/><Relationship Id="rId33" Type="http://schemas.openxmlformats.org/officeDocument/2006/relationships/hyperlink" Target="https://doi.org/10.1191/0267658302sr201oa" TargetMode="External"/><Relationship Id="rId38" Type="http://schemas.openxmlformats.org/officeDocument/2006/relationships/hyperlink" Target="https://doi.org/10.1111/1467-9817.12082" TargetMode="External"/><Relationship Id="rId46" Type="http://schemas.openxmlformats.org/officeDocument/2006/relationships/hyperlink" Target="https://doi.org/10.2167/la423.0" TargetMode="External"/><Relationship Id="rId59" Type="http://schemas.openxmlformats.org/officeDocument/2006/relationships/hyperlink" Target="https://doi.org/10.1007/s11409-009-9046-4" TargetMode="External"/><Relationship Id="rId20" Type="http://schemas.openxmlformats.org/officeDocument/2006/relationships/hyperlink" Target="https://doi.org/10.1016/0889-4906(86)90019-0" TargetMode="External"/><Relationship Id="rId41" Type="http://schemas.openxmlformats.org/officeDocument/2006/relationships/hyperlink" Target="https://doi.org/10.1080/02702711.2012.664612" TargetMode="External"/><Relationship Id="rId54" Type="http://schemas.openxmlformats.org/officeDocument/2006/relationships/hyperlink" Target="https://research.rug.nl/en/publications/linguistic-knowledge-processing-speed-and-metacognitive-knowledg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57/s41599-023-01886-6" TargetMode="External"/><Relationship Id="rId23" Type="http://schemas.openxmlformats.org/officeDocument/2006/relationships/hyperlink" Target="https://doi.org/10.1007/978-3-030-02438-3_33" TargetMode="External"/><Relationship Id="rId28" Type="http://schemas.openxmlformats.org/officeDocument/2006/relationships/hyperlink" Target="https://doi.org/10.1017/S0142716403000079" TargetMode="External"/><Relationship Id="rId36" Type="http://schemas.openxmlformats.org/officeDocument/2006/relationships/hyperlink" Target="http://dx.doi.org/10.4324/9780203496398-13" TargetMode="External"/><Relationship Id="rId49" Type="http://schemas.openxmlformats.org/officeDocument/2006/relationships/hyperlink" Target="https://doi.org/10.1007/s11409-011-9081-9" TargetMode="External"/><Relationship Id="rId57" Type="http://schemas.openxmlformats.org/officeDocument/2006/relationships/hyperlink" Target="https://doi.org/10.1007/s11409-011-9080-x" TargetMode="External"/><Relationship Id="rId10" Type="http://schemas.openxmlformats.org/officeDocument/2006/relationships/hyperlink" Target="https://doi.org/10.1111/jrir.12004" TargetMode="External"/><Relationship Id="rId31" Type="http://schemas.openxmlformats.org/officeDocument/2006/relationships/hyperlink" Target="https://doi.org/10.1080/09500782.2018.1438469" TargetMode="External"/><Relationship Id="rId44" Type="http://schemas.openxmlformats.org/officeDocument/2006/relationships/hyperlink" Target="https://doi.org/10.1037/0022-0663.98.1.159" TargetMode="External"/><Relationship Id="rId52" Type="http://schemas.openxmlformats.org/officeDocument/2006/relationships/hyperlink" Target="https://doi.org/10.1080/13670050802366465"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17507/tpls.060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DE81D-67D5-A14F-80A5-6331D84A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36</Pages>
  <Words>9616</Words>
  <Characters>54817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Skoufaki, Sophia</dc:creator>
  <cp:keywords/>
  <dc:description/>
  <cp:lastModifiedBy>Microsoft Office User</cp:lastModifiedBy>
  <cp:revision>3</cp:revision>
  <dcterms:created xsi:type="dcterms:W3CDTF">2026-06-18T08:45:00Z</dcterms:created>
  <dcterms:modified xsi:type="dcterms:W3CDTF">2026-06-18T08:55:00Z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b7e443a055bde54a013d003997f9d8e820ec28303ab439a859f38a6438640b05</vt:lpwstr>
  </property>
</Properties>
</file>