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11602" w14:textId="3E40CA75" w:rsidR="004778D9" w:rsidRDefault="00D30066" w:rsidP="00830059">
      <w:pPr>
        <w:pStyle w:val="TidakAdaSpasi"/>
        <w:jc w:val="center"/>
        <w:rPr>
          <w:rFonts w:asciiTheme="majorBidi" w:hAnsiTheme="majorBidi" w:cstheme="majorBidi"/>
          <w:sz w:val="30"/>
          <w:szCs w:val="30"/>
          <w:lang w:val="en-US"/>
        </w:rPr>
      </w:pPr>
      <w:r w:rsidRPr="00D30066">
        <w:rPr>
          <w:rFonts w:asciiTheme="majorBidi" w:hAnsiTheme="majorBidi" w:cstheme="majorBidi"/>
          <w:sz w:val="30"/>
          <w:szCs w:val="30"/>
          <w:lang w:val="en-US"/>
        </w:rPr>
        <w:t>Exploring The Phenomenon of Online Shopping for Generation Z and Millennials: Dissonance Between Needs, Self-Confidence and Market Traps</w:t>
      </w:r>
    </w:p>
    <w:p w14:paraId="6104146B" w14:textId="77777777" w:rsidR="00D30066" w:rsidRPr="00656E12" w:rsidRDefault="00D30066" w:rsidP="00830059">
      <w:pPr>
        <w:pStyle w:val="TidakAdaSpasi"/>
        <w:jc w:val="center"/>
        <w:rPr>
          <w:rFonts w:asciiTheme="majorBidi" w:hAnsiTheme="majorBidi" w:cstheme="majorBidi"/>
          <w:sz w:val="24"/>
          <w:szCs w:val="24"/>
          <w:lang w:val="en-US"/>
        </w:rPr>
      </w:pPr>
    </w:p>
    <w:p w14:paraId="3956167B" w14:textId="1790B9A4" w:rsidR="004778D9" w:rsidRPr="00FE7833" w:rsidRDefault="004778D9" w:rsidP="00830059">
      <w:pPr>
        <w:pStyle w:val="NamaPenulis"/>
        <w:jc w:val="center"/>
        <w:rPr>
          <w:rFonts w:asciiTheme="majorBidi" w:hAnsiTheme="majorBidi" w:cstheme="majorBidi"/>
          <w:color w:val="000000" w:themeColor="text1"/>
          <w:szCs w:val="24"/>
        </w:rPr>
      </w:pPr>
      <w:r w:rsidRPr="00FE7833">
        <w:rPr>
          <w:rFonts w:asciiTheme="majorBidi" w:hAnsiTheme="majorBidi" w:cstheme="majorBidi"/>
          <w:color w:val="000000" w:themeColor="text1"/>
          <w:szCs w:val="24"/>
        </w:rPr>
        <w:t>Kholis Ridho</w:t>
      </w:r>
      <w:r w:rsidRPr="00FE7833">
        <w:rPr>
          <w:rStyle w:val="SimbolChar"/>
          <w:rFonts w:asciiTheme="majorBidi" w:hAnsiTheme="majorBidi" w:cstheme="majorBidi"/>
          <w:color w:val="000000" w:themeColor="text1"/>
          <w:szCs w:val="24"/>
          <w:lang w:eastAsia="en-US"/>
        </w:rPr>
        <w:t>1</w:t>
      </w:r>
      <w:r w:rsidRPr="00FE7833">
        <w:rPr>
          <w:rFonts w:asciiTheme="majorBidi" w:hAnsiTheme="majorBidi" w:cstheme="majorBidi"/>
          <w:color w:val="000000" w:themeColor="text1"/>
          <w:szCs w:val="24"/>
        </w:rPr>
        <w:t>,</w:t>
      </w:r>
      <w:r w:rsidR="002E0D35">
        <w:rPr>
          <w:rFonts w:asciiTheme="majorBidi" w:hAnsiTheme="majorBidi" w:cstheme="majorBidi"/>
          <w:color w:val="000000" w:themeColor="text1"/>
          <w:szCs w:val="24"/>
        </w:rPr>
        <w:t xml:space="preserve"> </w:t>
      </w:r>
      <w:r w:rsidR="002E0D35" w:rsidRPr="00FE7833">
        <w:rPr>
          <w:rFonts w:asciiTheme="majorBidi" w:hAnsiTheme="majorBidi" w:cstheme="majorBidi"/>
          <w:color w:val="000000" w:themeColor="text1"/>
          <w:szCs w:val="24"/>
        </w:rPr>
        <w:t>A</w:t>
      </w:r>
      <w:r w:rsidR="002E0D35">
        <w:rPr>
          <w:rFonts w:asciiTheme="majorBidi" w:hAnsiTheme="majorBidi" w:cstheme="majorBidi"/>
          <w:color w:val="000000" w:themeColor="text1"/>
          <w:szCs w:val="24"/>
        </w:rPr>
        <w:t>rief Subhan</w:t>
      </w:r>
      <w:r w:rsidR="002E0D35" w:rsidRPr="00FE7833">
        <w:rPr>
          <w:rStyle w:val="SimbolChar"/>
          <w:rFonts w:asciiTheme="majorBidi" w:hAnsiTheme="majorBidi" w:cstheme="majorBidi"/>
          <w:color w:val="000000" w:themeColor="text1"/>
          <w:szCs w:val="24"/>
          <w:lang w:eastAsia="en-US"/>
        </w:rPr>
        <w:t>2</w:t>
      </w:r>
      <w:r w:rsidRPr="00FE7833">
        <w:rPr>
          <w:rFonts w:asciiTheme="majorBidi" w:hAnsiTheme="majorBidi" w:cstheme="majorBidi"/>
          <w:color w:val="000000" w:themeColor="text1"/>
          <w:szCs w:val="24"/>
        </w:rPr>
        <w:t xml:space="preserve"> Amalia </w:t>
      </w:r>
      <w:proofErr w:type="spellStart"/>
      <w:r w:rsidRPr="00FE7833">
        <w:rPr>
          <w:rFonts w:asciiTheme="majorBidi" w:hAnsiTheme="majorBidi" w:cstheme="majorBidi"/>
          <w:color w:val="000000" w:themeColor="text1"/>
          <w:szCs w:val="24"/>
        </w:rPr>
        <w:t>Vilistin</w:t>
      </w:r>
      <w:proofErr w:type="spellEnd"/>
      <w:r w:rsidRPr="00FE7833">
        <w:rPr>
          <w:rStyle w:val="SimbolChar"/>
          <w:rFonts w:asciiTheme="majorBidi" w:hAnsiTheme="majorBidi" w:cstheme="majorBidi"/>
          <w:color w:val="000000" w:themeColor="text1"/>
          <w:szCs w:val="24"/>
          <w:lang w:eastAsia="en-US"/>
        </w:rPr>
        <w:t xml:space="preserve"> </w:t>
      </w:r>
      <w:r w:rsidR="002E0D35">
        <w:rPr>
          <w:rStyle w:val="SimbolChar"/>
          <w:rFonts w:asciiTheme="majorBidi" w:hAnsiTheme="majorBidi" w:cstheme="majorBidi"/>
          <w:color w:val="000000" w:themeColor="text1"/>
          <w:szCs w:val="24"/>
          <w:lang w:eastAsia="en-US"/>
        </w:rPr>
        <w:t>3</w:t>
      </w:r>
    </w:p>
    <w:p w14:paraId="36A938A9" w14:textId="16795C4C" w:rsidR="004778D9" w:rsidRPr="00FE7833" w:rsidRDefault="004778D9" w:rsidP="00830059">
      <w:pPr>
        <w:pStyle w:val="AfiliasiPenulis"/>
        <w:jc w:val="center"/>
        <w:rPr>
          <w:rFonts w:asciiTheme="majorBidi" w:hAnsiTheme="majorBidi" w:cstheme="majorBidi"/>
          <w:color w:val="000000" w:themeColor="text1"/>
          <w:sz w:val="24"/>
        </w:rPr>
      </w:pPr>
      <w:r w:rsidRPr="00FE7833">
        <w:rPr>
          <w:rFonts w:asciiTheme="majorBidi" w:hAnsiTheme="majorBidi" w:cstheme="majorBidi"/>
          <w:color w:val="000000" w:themeColor="text1"/>
          <w:sz w:val="24"/>
        </w:rPr>
        <w:t xml:space="preserve">UIN </w:t>
      </w:r>
      <w:proofErr w:type="spellStart"/>
      <w:r w:rsidRPr="00FE7833">
        <w:rPr>
          <w:rFonts w:asciiTheme="majorBidi" w:hAnsiTheme="majorBidi" w:cstheme="majorBidi"/>
          <w:color w:val="000000" w:themeColor="text1"/>
          <w:sz w:val="24"/>
        </w:rPr>
        <w:t>Syarif</w:t>
      </w:r>
      <w:proofErr w:type="spellEnd"/>
      <w:r w:rsidRPr="00FE7833">
        <w:rPr>
          <w:rFonts w:asciiTheme="majorBidi" w:hAnsiTheme="majorBidi" w:cstheme="majorBidi"/>
          <w:color w:val="000000" w:themeColor="text1"/>
          <w:sz w:val="24"/>
        </w:rPr>
        <w:t xml:space="preserve"> Hidayatullah, Tangerang Selatan, Banten, 15412, Indonesia</w:t>
      </w:r>
    </w:p>
    <w:p w14:paraId="14EF8C48" w14:textId="490484F8" w:rsidR="004778D9" w:rsidRPr="00FE7833" w:rsidRDefault="004778D9" w:rsidP="00830059">
      <w:pPr>
        <w:spacing w:after="0" w:line="276" w:lineRule="auto"/>
        <w:jc w:val="center"/>
        <w:rPr>
          <w:rFonts w:asciiTheme="majorBidi" w:hAnsiTheme="majorBidi" w:cstheme="majorBidi"/>
          <w:color w:val="000000" w:themeColor="text1"/>
          <w:sz w:val="24"/>
          <w:szCs w:val="24"/>
        </w:rPr>
      </w:pPr>
      <w:r w:rsidRPr="00FE7833">
        <w:rPr>
          <w:rStyle w:val="SimbolChar"/>
          <w:rFonts w:asciiTheme="majorBidi" w:hAnsiTheme="majorBidi" w:cstheme="majorBidi"/>
          <w:color w:val="000000" w:themeColor="text1"/>
          <w:szCs w:val="24"/>
          <w:lang w:eastAsia="en-US"/>
        </w:rPr>
        <w:t>1</w:t>
      </w:r>
      <w:hyperlink r:id="rId8" w:history="1">
        <w:r w:rsidRPr="00FE7833">
          <w:rPr>
            <w:rStyle w:val="Hyperlink"/>
            <w:rFonts w:asciiTheme="majorBidi" w:hAnsiTheme="majorBidi" w:cstheme="majorBidi"/>
            <w:color w:val="000000" w:themeColor="text1"/>
            <w:sz w:val="24"/>
            <w:szCs w:val="24"/>
            <w:u w:val="none"/>
          </w:rPr>
          <w:t>kholis.ridho@uinjkt.ac.id;</w:t>
        </w:r>
      </w:hyperlink>
      <w:r w:rsidR="00FE7833">
        <w:rPr>
          <w:rFonts w:asciiTheme="majorBidi" w:hAnsiTheme="majorBidi" w:cstheme="majorBidi"/>
          <w:color w:val="000000" w:themeColor="text1"/>
          <w:sz w:val="24"/>
          <w:szCs w:val="24"/>
        </w:rPr>
        <w:t xml:space="preserve"> </w:t>
      </w:r>
      <w:r w:rsidR="002E0D35" w:rsidRPr="00FE7833">
        <w:rPr>
          <w:rStyle w:val="SimbolChar"/>
          <w:rFonts w:asciiTheme="majorBidi" w:hAnsiTheme="majorBidi" w:cstheme="majorBidi"/>
          <w:color w:val="000000" w:themeColor="text1"/>
          <w:szCs w:val="24"/>
          <w:lang w:eastAsia="en-US"/>
        </w:rPr>
        <w:t>2</w:t>
      </w:r>
      <w:r w:rsidR="002E0D35">
        <w:rPr>
          <w:rStyle w:val="SimbolChar"/>
          <w:rFonts w:asciiTheme="majorBidi" w:hAnsiTheme="majorBidi" w:cstheme="majorBidi"/>
          <w:color w:val="000000" w:themeColor="text1"/>
          <w:szCs w:val="24"/>
          <w:lang w:eastAsia="en-US"/>
        </w:rPr>
        <w:t xml:space="preserve"> </w:t>
      </w:r>
      <w:r w:rsidR="002E0D35" w:rsidRPr="002E0D35">
        <w:rPr>
          <w:rStyle w:val="SimbolChar"/>
          <w:rFonts w:asciiTheme="majorBidi" w:hAnsiTheme="majorBidi" w:cstheme="majorBidi"/>
          <w:bCs w:val="0"/>
          <w:color w:val="000000" w:themeColor="text1"/>
          <w:sz w:val="22"/>
          <w:szCs w:val="24"/>
          <w:vertAlign w:val="baseline"/>
          <w:lang w:eastAsia="en-US"/>
        </w:rPr>
        <w:t>arief.subhan@uinjkt.ac.id</w:t>
      </w:r>
      <w:r w:rsidR="002E0D35">
        <w:rPr>
          <w:rFonts w:asciiTheme="majorBidi" w:hAnsiTheme="majorBidi" w:cstheme="majorBidi"/>
          <w:color w:val="000000" w:themeColor="text1"/>
          <w:szCs w:val="24"/>
        </w:rPr>
        <w:t xml:space="preserve">; </w:t>
      </w:r>
      <w:r w:rsidR="002E0D35">
        <w:rPr>
          <w:rStyle w:val="SimbolChar"/>
          <w:rFonts w:asciiTheme="majorBidi" w:hAnsiTheme="majorBidi" w:cstheme="majorBidi"/>
          <w:color w:val="000000" w:themeColor="text1"/>
          <w:szCs w:val="24"/>
          <w:lang w:eastAsia="en-US"/>
        </w:rPr>
        <w:t>3</w:t>
      </w:r>
      <w:r w:rsidR="002E0D35" w:rsidRPr="002E0D35">
        <w:rPr>
          <w:rFonts w:asciiTheme="majorBidi" w:hAnsiTheme="majorBidi" w:cstheme="majorBidi"/>
          <w:sz w:val="24"/>
          <w:szCs w:val="24"/>
        </w:rPr>
        <w:t>amelvilistin@gmail.com</w:t>
      </w:r>
    </w:p>
    <w:p w14:paraId="7B9E5371" w14:textId="77777777" w:rsidR="00CE0ACF" w:rsidRDefault="00CE0ACF" w:rsidP="00830059">
      <w:pPr>
        <w:spacing w:after="0" w:line="276" w:lineRule="auto"/>
        <w:jc w:val="center"/>
        <w:rPr>
          <w:rStyle w:val="EmailPenulisChar"/>
          <w:rFonts w:asciiTheme="majorBidi" w:hAnsiTheme="majorBidi" w:cstheme="majorBidi"/>
          <w:sz w:val="24"/>
          <w:szCs w:val="24"/>
          <w:lang w:eastAsia="en-US"/>
        </w:rPr>
      </w:pPr>
    </w:p>
    <w:p w14:paraId="469926D7" w14:textId="77777777" w:rsidR="00CE0ACF" w:rsidRDefault="00CE0ACF" w:rsidP="00830059">
      <w:pPr>
        <w:spacing w:after="0" w:line="276" w:lineRule="auto"/>
        <w:jc w:val="center"/>
        <w:rPr>
          <w:rStyle w:val="EmailPenulisChar"/>
          <w:rFonts w:asciiTheme="majorBidi" w:hAnsiTheme="majorBidi" w:cstheme="majorBidi"/>
          <w:sz w:val="24"/>
          <w:szCs w:val="24"/>
          <w:lang w:eastAsia="en-US"/>
        </w:rPr>
      </w:pPr>
    </w:p>
    <w:p w14:paraId="7549E478" w14:textId="7F73E940" w:rsidR="00CE0ACF" w:rsidRPr="00656E12" w:rsidRDefault="00CE0ACF" w:rsidP="00CE0ACF">
      <w:pPr>
        <w:spacing w:after="0" w:line="276" w:lineRule="auto"/>
        <w:jc w:val="center"/>
        <w:rPr>
          <w:rStyle w:val="EmailPenulisChar"/>
          <w:rFonts w:asciiTheme="majorBidi" w:hAnsiTheme="majorBidi" w:cstheme="majorBidi"/>
          <w:sz w:val="24"/>
          <w:szCs w:val="24"/>
          <w:lang w:eastAsia="en-US"/>
        </w:rPr>
      </w:pPr>
      <w:r w:rsidRPr="00CE0ACF">
        <w:rPr>
          <w:rStyle w:val="EmailPenulisChar"/>
          <w:rFonts w:asciiTheme="majorBidi" w:hAnsiTheme="majorBidi" w:cstheme="majorBidi"/>
          <w:sz w:val="24"/>
          <w:szCs w:val="24"/>
          <w:lang w:eastAsia="en-US"/>
        </w:rPr>
        <w:t xml:space="preserve">Received: </w:t>
      </w:r>
      <w:r>
        <w:rPr>
          <w:rStyle w:val="EmailPenulisChar"/>
          <w:rFonts w:asciiTheme="majorBidi" w:hAnsiTheme="majorBidi" w:cstheme="majorBidi"/>
          <w:sz w:val="24"/>
          <w:szCs w:val="24"/>
          <w:lang w:eastAsia="en-US"/>
        </w:rPr>
        <w:t xml:space="preserve">        </w:t>
      </w:r>
      <w:r w:rsidRPr="00CE0ACF">
        <w:rPr>
          <w:rStyle w:val="EmailPenulisChar"/>
          <w:rFonts w:asciiTheme="majorBidi" w:hAnsiTheme="majorBidi" w:cstheme="majorBidi"/>
          <w:sz w:val="24"/>
          <w:szCs w:val="24"/>
          <w:lang w:eastAsia="en-US"/>
        </w:rPr>
        <w:t xml:space="preserve">Accepted: </w:t>
      </w:r>
      <w:r>
        <w:rPr>
          <w:rStyle w:val="EmailPenulisChar"/>
          <w:rFonts w:asciiTheme="majorBidi" w:hAnsiTheme="majorBidi" w:cstheme="majorBidi"/>
          <w:sz w:val="24"/>
          <w:szCs w:val="24"/>
          <w:lang w:eastAsia="en-US"/>
        </w:rPr>
        <w:t xml:space="preserve">           </w:t>
      </w:r>
      <w:r w:rsidRPr="00CE0ACF">
        <w:rPr>
          <w:rStyle w:val="EmailPenulisChar"/>
          <w:rFonts w:asciiTheme="majorBidi" w:hAnsiTheme="majorBidi" w:cstheme="majorBidi"/>
          <w:sz w:val="24"/>
          <w:szCs w:val="24"/>
          <w:lang w:eastAsia="en-US"/>
        </w:rPr>
        <w:t xml:space="preserve">Published: </w:t>
      </w:r>
    </w:p>
    <w:p w14:paraId="5B8A0E87" w14:textId="77777777" w:rsidR="0071281D" w:rsidRPr="00656E12" w:rsidRDefault="0071281D" w:rsidP="00830059">
      <w:pPr>
        <w:spacing w:after="0" w:line="276" w:lineRule="auto"/>
        <w:jc w:val="center"/>
        <w:rPr>
          <w:rStyle w:val="EmailPenulisChar"/>
          <w:rFonts w:asciiTheme="majorBidi" w:hAnsiTheme="majorBidi" w:cstheme="majorBidi"/>
          <w:sz w:val="24"/>
          <w:szCs w:val="24"/>
          <w:lang w:eastAsia="en-US"/>
        </w:rPr>
      </w:pPr>
    </w:p>
    <w:p w14:paraId="3840651B" w14:textId="622090F4" w:rsidR="0071281D" w:rsidRPr="00CE0ACF" w:rsidRDefault="00CE0ACF" w:rsidP="0071281D">
      <w:pPr>
        <w:pStyle w:val="AfiliasiPenulis"/>
        <w:rPr>
          <w:rFonts w:asciiTheme="majorBidi" w:hAnsiTheme="majorBidi" w:cstheme="majorBidi"/>
          <w:i/>
          <w:iCs w:val="0"/>
          <w:sz w:val="28"/>
          <w:szCs w:val="28"/>
        </w:rPr>
      </w:pPr>
      <w:r w:rsidRPr="00CE0ACF">
        <w:rPr>
          <w:rFonts w:asciiTheme="majorBidi" w:hAnsiTheme="majorBidi" w:cstheme="majorBidi"/>
          <w:b/>
          <w:bCs/>
          <w:sz w:val="28"/>
          <w:szCs w:val="28"/>
        </w:rPr>
        <w:t>Abstract</w:t>
      </w:r>
      <w:r w:rsidRPr="00CE0ACF">
        <w:rPr>
          <w:rFonts w:asciiTheme="majorBidi" w:hAnsiTheme="majorBidi" w:cstheme="majorBidi"/>
          <w:i/>
          <w:iCs w:val="0"/>
          <w:sz w:val="28"/>
          <w:szCs w:val="28"/>
        </w:rPr>
        <w:t xml:space="preserve"> </w:t>
      </w:r>
    </w:p>
    <w:p w14:paraId="02672FFB" w14:textId="77777777" w:rsidR="0071281D" w:rsidRPr="00656E12" w:rsidRDefault="0071281D" w:rsidP="0071281D">
      <w:pPr>
        <w:pStyle w:val="AfiliasiPenulis"/>
        <w:rPr>
          <w:rFonts w:asciiTheme="majorBidi" w:hAnsiTheme="majorBidi" w:cstheme="majorBidi"/>
          <w:i/>
          <w:iCs w:val="0"/>
          <w:sz w:val="24"/>
        </w:rPr>
      </w:pPr>
    </w:p>
    <w:p w14:paraId="6A14A250" w14:textId="77777777" w:rsidR="008D0DEE" w:rsidRDefault="008D0DEE" w:rsidP="008D0DEE">
      <w:pPr>
        <w:spacing w:after="0" w:line="276" w:lineRule="auto"/>
        <w:rPr>
          <w:rFonts w:asciiTheme="majorBidi" w:hAnsiTheme="majorBidi" w:cstheme="majorBidi"/>
          <w:i/>
          <w:iCs/>
          <w:sz w:val="24"/>
          <w:szCs w:val="24"/>
        </w:rPr>
      </w:pPr>
      <w:r w:rsidRPr="008D0DEE">
        <w:rPr>
          <w:rFonts w:asciiTheme="majorBidi" w:hAnsiTheme="majorBidi" w:cstheme="majorBidi"/>
          <w:i/>
          <w:iCs/>
          <w:sz w:val="24"/>
          <w:szCs w:val="24"/>
        </w:rPr>
        <w:t>This article explores the online shopping behavior of Generation Z and millennials, viewed through the lens of social media. Despite both Generation Z and Millennials being early adopters of information technology (digital natives), they continue to integrate local and global cultures. The research methodology employs a qualitative design, leveraging in-depth interviews with 16 informants chosen through purposive sampling, ensuring a balanced representation of participants across gender, age, occupation, and active social media usage. The study reveals that Generation Z adapts quickly to digital trends, prioritizes efficiency in economic activities, and actively engages in personal branding through social media. In contrast, millennials are to be appreciated for their ability to balance local life principles with virtual reality elements by evaluating the reliability of information against their immediate experience. Moreover, the study highlights that social media does not significantly strengthen the bonds of increasingly intimate virtual social networks. Doing business through social media is a trial-and-error process, and it is challenging to resist the allure of digital culture trends.</w:t>
      </w:r>
    </w:p>
    <w:p w14:paraId="090545BA" w14:textId="77777777" w:rsidR="008D0DEE" w:rsidRDefault="008D0DEE" w:rsidP="008D0DEE">
      <w:pPr>
        <w:spacing w:after="0" w:line="276" w:lineRule="auto"/>
        <w:rPr>
          <w:rFonts w:asciiTheme="majorBidi" w:hAnsiTheme="majorBidi" w:cstheme="majorBidi"/>
          <w:i/>
          <w:iCs/>
          <w:sz w:val="24"/>
          <w:szCs w:val="24"/>
        </w:rPr>
      </w:pPr>
    </w:p>
    <w:p w14:paraId="4ECC1D39" w14:textId="34A3BFE3" w:rsidR="0071281D" w:rsidRPr="00656E12" w:rsidRDefault="0071281D" w:rsidP="008D0DEE">
      <w:pPr>
        <w:spacing w:after="0" w:line="276" w:lineRule="auto"/>
        <w:rPr>
          <w:rStyle w:val="EmailPenulisChar"/>
          <w:rFonts w:asciiTheme="majorBidi" w:hAnsiTheme="majorBidi" w:cstheme="majorBidi"/>
          <w:sz w:val="24"/>
          <w:szCs w:val="24"/>
          <w:lang w:eastAsia="en-US"/>
        </w:rPr>
      </w:pPr>
      <w:r w:rsidRPr="00656E12">
        <w:rPr>
          <w:rFonts w:asciiTheme="majorBidi" w:hAnsiTheme="majorBidi" w:cstheme="majorBidi"/>
          <w:b/>
          <w:bCs/>
          <w:sz w:val="24"/>
          <w:szCs w:val="24"/>
        </w:rPr>
        <w:t>Keywords</w:t>
      </w:r>
      <w:r w:rsidRPr="00656E12">
        <w:rPr>
          <w:rFonts w:asciiTheme="majorBidi" w:hAnsiTheme="majorBidi" w:cstheme="majorBidi"/>
          <w:sz w:val="24"/>
          <w:szCs w:val="24"/>
        </w:rPr>
        <w:t xml:space="preserve">: </w:t>
      </w:r>
      <w:r w:rsidR="008E570A">
        <w:rPr>
          <w:rFonts w:asciiTheme="majorBidi" w:hAnsiTheme="majorBidi" w:cstheme="majorBidi"/>
          <w:sz w:val="24"/>
          <w:szCs w:val="24"/>
        </w:rPr>
        <w:t>Online Behavior</w:t>
      </w:r>
      <w:r w:rsidR="00656E12" w:rsidRPr="00656E12">
        <w:rPr>
          <w:rFonts w:asciiTheme="majorBidi" w:hAnsiTheme="majorBidi" w:cstheme="majorBidi"/>
          <w:sz w:val="24"/>
          <w:szCs w:val="24"/>
        </w:rPr>
        <w:t>; Diffusion; E-Commerce; Market</w:t>
      </w:r>
      <w:r w:rsidR="008E0D9B">
        <w:rPr>
          <w:rFonts w:asciiTheme="majorBidi" w:hAnsiTheme="majorBidi" w:cstheme="majorBidi"/>
          <w:sz w:val="24"/>
          <w:szCs w:val="24"/>
        </w:rPr>
        <w:t xml:space="preserve"> Trap</w:t>
      </w:r>
      <w:r w:rsidR="00656E12" w:rsidRPr="00656E12">
        <w:rPr>
          <w:rFonts w:asciiTheme="majorBidi" w:hAnsiTheme="majorBidi" w:cstheme="majorBidi"/>
          <w:sz w:val="24"/>
          <w:szCs w:val="24"/>
        </w:rPr>
        <w:t>; Social Media, Indonesia</w:t>
      </w:r>
    </w:p>
    <w:p w14:paraId="653BA4A7" w14:textId="77777777" w:rsidR="0071281D" w:rsidRPr="00656E12" w:rsidRDefault="0071281D" w:rsidP="004778D9">
      <w:pPr>
        <w:spacing w:after="0" w:line="276" w:lineRule="auto"/>
        <w:rPr>
          <w:rStyle w:val="EmailPenulisChar"/>
          <w:rFonts w:asciiTheme="majorBidi" w:hAnsiTheme="majorBidi" w:cstheme="majorBidi"/>
          <w:sz w:val="24"/>
          <w:szCs w:val="24"/>
          <w:lang w:eastAsia="en-US"/>
        </w:rPr>
      </w:pPr>
    </w:p>
    <w:p w14:paraId="7B45B028" w14:textId="77777777" w:rsidR="0071281D" w:rsidRPr="00656E12" w:rsidRDefault="0071281D" w:rsidP="004778D9">
      <w:pPr>
        <w:spacing w:after="0" w:line="276" w:lineRule="auto"/>
        <w:rPr>
          <w:rFonts w:asciiTheme="majorBidi" w:hAnsiTheme="majorBidi" w:cstheme="majorBidi"/>
          <w:sz w:val="24"/>
          <w:szCs w:val="24"/>
        </w:rPr>
      </w:pPr>
    </w:p>
    <w:p w14:paraId="3736DBF3" w14:textId="77777777" w:rsidR="003A7E53" w:rsidRPr="00656E12" w:rsidRDefault="003A7E53" w:rsidP="003A7E53">
      <w:pPr>
        <w:pStyle w:val="Judul1"/>
        <w:rPr>
          <w:rFonts w:asciiTheme="majorBidi" w:hAnsiTheme="majorBidi" w:cstheme="majorBidi"/>
          <w:sz w:val="24"/>
          <w:szCs w:val="24"/>
        </w:rPr>
        <w:sectPr w:rsidR="003A7E53" w:rsidRPr="00656E12" w:rsidSect="00830059">
          <w:pgSz w:w="11906" w:h="16838"/>
          <w:pgMar w:top="1134" w:right="851" w:bottom="851" w:left="1134" w:header="567" w:footer="709" w:gutter="0"/>
          <w:pgNumType w:start="1"/>
          <w:cols w:space="227"/>
          <w:titlePg/>
          <w:docGrid w:linePitch="360"/>
        </w:sectPr>
      </w:pPr>
    </w:p>
    <w:p w14:paraId="33A96664" w14:textId="55FD10E7" w:rsidR="00E157F3" w:rsidRPr="00CE0ACF" w:rsidRDefault="00CE0ACF" w:rsidP="00C91588">
      <w:pPr>
        <w:pStyle w:val="DaftarParagraf"/>
        <w:numPr>
          <w:ilvl w:val="0"/>
          <w:numId w:val="42"/>
        </w:numPr>
        <w:spacing w:after="0" w:line="240" w:lineRule="auto"/>
        <w:ind w:left="426" w:hanging="426"/>
        <w:jc w:val="both"/>
        <w:rPr>
          <w:rFonts w:asciiTheme="majorBidi" w:hAnsiTheme="majorBidi" w:cstheme="majorBidi"/>
          <w:b/>
          <w:color w:val="000000" w:themeColor="text1"/>
          <w:sz w:val="28"/>
          <w:szCs w:val="28"/>
        </w:rPr>
      </w:pPr>
      <w:r w:rsidRPr="00CE0ACF">
        <w:rPr>
          <w:rFonts w:asciiTheme="majorBidi" w:hAnsiTheme="majorBidi" w:cstheme="majorBidi"/>
          <w:b/>
          <w:color w:val="000000" w:themeColor="text1"/>
          <w:sz w:val="28"/>
          <w:szCs w:val="28"/>
        </w:rPr>
        <w:t>Introduction</w:t>
      </w:r>
    </w:p>
    <w:p w14:paraId="36D19BBB" w14:textId="623A0C87" w:rsidR="00D04901" w:rsidRPr="00656E12" w:rsidRDefault="00D04901" w:rsidP="00FB2958">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The influence of information technology is increasingly dominating various community activities. This situation has succeeded in forcing society to be open by adopting various technological advances and global communication models (</w:t>
      </w:r>
      <w:proofErr w:type="spellStart"/>
      <w:r w:rsidR="00FB2958" w:rsidRPr="00656E12">
        <w:rPr>
          <w:rFonts w:asciiTheme="majorBidi" w:hAnsiTheme="majorBidi" w:cstheme="majorBidi"/>
          <w:color w:val="000000" w:themeColor="text1"/>
          <w:sz w:val="24"/>
          <w:szCs w:val="24"/>
          <w:lang w:val="id-ID"/>
        </w:rPr>
        <w:t>Skare</w:t>
      </w:r>
      <w:proofErr w:type="spellEnd"/>
      <w:r w:rsidR="00FB2958" w:rsidRPr="00656E12">
        <w:rPr>
          <w:rFonts w:asciiTheme="majorBidi" w:hAnsiTheme="majorBidi" w:cstheme="majorBidi"/>
          <w:color w:val="000000" w:themeColor="text1"/>
          <w:sz w:val="24"/>
          <w:szCs w:val="24"/>
          <w:lang w:val="id-ID"/>
        </w:rPr>
        <w:t xml:space="preserve"> </w:t>
      </w:r>
      <w:proofErr w:type="spellStart"/>
      <w:r w:rsidR="00FB2958" w:rsidRPr="00656E12">
        <w:rPr>
          <w:rFonts w:asciiTheme="majorBidi" w:hAnsiTheme="majorBidi" w:cstheme="majorBidi"/>
          <w:color w:val="000000" w:themeColor="text1"/>
          <w:sz w:val="24"/>
          <w:szCs w:val="24"/>
          <w:lang w:val="id-ID"/>
        </w:rPr>
        <w:t>and</w:t>
      </w:r>
      <w:proofErr w:type="spellEnd"/>
      <w:r w:rsidR="00FB2958" w:rsidRPr="00656E12">
        <w:rPr>
          <w:rFonts w:asciiTheme="majorBidi" w:hAnsiTheme="majorBidi" w:cstheme="majorBidi"/>
          <w:color w:val="000000" w:themeColor="text1"/>
          <w:sz w:val="24"/>
          <w:szCs w:val="24"/>
          <w:lang w:val="id-ID"/>
        </w:rPr>
        <w:t xml:space="preserve"> Domingo, 2021).</w:t>
      </w:r>
      <w:r w:rsidRPr="00656E12">
        <w:rPr>
          <w:rFonts w:asciiTheme="majorBidi" w:hAnsiTheme="majorBidi" w:cstheme="majorBidi"/>
          <w:sz w:val="24"/>
          <w:szCs w:val="24"/>
        </w:rPr>
        <w:t xml:space="preserve"> Not only in terms of information and communication, the cycle of production, consumption, and distribution of information has been supported by the power of the digital economy. Don Tapscott (1996), in his book The Digital Economy, Promise and Peril in the Age of Networked Intelligence, states that the development of the world economy is increasingly changing from the dynamics of a society based on vehicles, steel, and highways, to a society with a new economy formed by silicon, computers, and networks (</w:t>
      </w:r>
      <w:proofErr w:type="spellStart"/>
      <w:r w:rsidRPr="00656E12">
        <w:rPr>
          <w:rFonts w:asciiTheme="majorBidi" w:hAnsiTheme="majorBidi" w:cstheme="majorBidi"/>
          <w:sz w:val="24"/>
          <w:szCs w:val="24"/>
        </w:rPr>
        <w:t>Wurya</w:t>
      </w:r>
      <w:r w:rsidR="00841685" w:rsidRPr="00656E12">
        <w:rPr>
          <w:rFonts w:asciiTheme="majorBidi" w:hAnsiTheme="majorBidi" w:cstheme="majorBidi"/>
          <w:sz w:val="24"/>
          <w:szCs w:val="24"/>
        </w:rPr>
        <w:t>n</w:t>
      </w:r>
      <w:r w:rsidRPr="00656E12">
        <w:rPr>
          <w:rFonts w:asciiTheme="majorBidi" w:hAnsiTheme="majorBidi" w:cstheme="majorBidi"/>
          <w:sz w:val="24"/>
          <w:szCs w:val="24"/>
        </w:rPr>
        <w:t>ta</w:t>
      </w:r>
      <w:r w:rsidR="00841685" w:rsidRPr="00656E12">
        <w:rPr>
          <w:rFonts w:asciiTheme="majorBidi" w:hAnsiTheme="majorBidi" w:cstheme="majorBidi"/>
          <w:sz w:val="24"/>
          <w:szCs w:val="24"/>
        </w:rPr>
        <w:t>i</w:t>
      </w:r>
      <w:proofErr w:type="spellEnd"/>
      <w:r w:rsidRPr="00656E12">
        <w:rPr>
          <w:rFonts w:asciiTheme="majorBidi" w:hAnsiTheme="majorBidi" w:cstheme="majorBidi"/>
          <w:sz w:val="24"/>
          <w:szCs w:val="24"/>
        </w:rPr>
        <w:t>, 201</w:t>
      </w:r>
      <w:r w:rsidR="00841685" w:rsidRPr="00656E12">
        <w:rPr>
          <w:rFonts w:asciiTheme="majorBidi" w:hAnsiTheme="majorBidi" w:cstheme="majorBidi"/>
          <w:sz w:val="24"/>
          <w:szCs w:val="24"/>
        </w:rPr>
        <w:t>3</w:t>
      </w:r>
      <w:r w:rsidRPr="00656E12">
        <w:rPr>
          <w:rFonts w:asciiTheme="majorBidi" w:hAnsiTheme="majorBidi" w:cstheme="majorBidi"/>
          <w:sz w:val="24"/>
          <w:szCs w:val="24"/>
        </w:rPr>
        <w:t>).</w:t>
      </w:r>
    </w:p>
    <w:p w14:paraId="73C6FD90" w14:textId="77777777" w:rsidR="008D0DEE" w:rsidRDefault="00D04901" w:rsidP="008D0DEE">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The dominance of the influence of information technology is proven by data from the Indonesian Internet Service Providers Association (APJII), where internet users in Indonesia in 2024 reached 79.5% (or around 215 million people) of the total population. According to metadata.co.id, the use of social media accounts for 73.7% of the internet user population (approximately 160 million people). The use of social media has not only shifted from being a means of communication to a platform for self-expression and accessing and disseminating information quickly (Zulkifli et al., 2024, p. 85). Even businesspeople have made social media an effective marketing and promotional method that can influence consumer decisions at almost all levels and in every social stratum without exception (Azhar et al., 2023; Nurudin, 2003, p. 118). Unwittingly, the mixing of local community habits acculturated with global culture and even metamorphosed into a digital generation with new behavioral patterns (</w:t>
      </w:r>
      <w:proofErr w:type="spellStart"/>
      <w:r w:rsidRPr="00656E12">
        <w:rPr>
          <w:rFonts w:asciiTheme="majorBidi" w:hAnsiTheme="majorBidi" w:cstheme="majorBidi"/>
          <w:sz w:val="24"/>
          <w:szCs w:val="24"/>
        </w:rPr>
        <w:t>Rizka</w:t>
      </w:r>
      <w:proofErr w:type="spellEnd"/>
      <w:r w:rsidRPr="00656E12">
        <w:rPr>
          <w:rFonts w:asciiTheme="majorBidi" w:hAnsiTheme="majorBidi" w:cstheme="majorBidi"/>
          <w:sz w:val="24"/>
          <w:szCs w:val="24"/>
        </w:rPr>
        <w:t xml:space="preserve"> &amp; Ridho, 2020; Howe &amp; Strauss, 2000).</w:t>
      </w:r>
    </w:p>
    <w:p w14:paraId="7A0BD10F" w14:textId="42B6A439" w:rsidR="005F7AA5" w:rsidRPr="00656E12" w:rsidRDefault="00D04901" w:rsidP="008D0DEE">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lastRenderedPageBreak/>
        <w:t>The existence of generation Z (Gen Z) and Millennials (Gen Y), who are currently generally studying (students) and/or novice workers (Rani. et al, 2022), occupy the position of the largest internet users in Indonesia, namely 65.02%, consisting of Gen Z at 34.40% and the millennial generation at 30.62% (APJII, 2024). The majority of internet users, 84.37%, are social media users (</w:t>
      </w:r>
      <w:proofErr w:type="spellStart"/>
      <w:r w:rsidRPr="00656E12">
        <w:rPr>
          <w:rFonts w:asciiTheme="majorBidi" w:hAnsiTheme="majorBidi" w:cstheme="majorBidi"/>
          <w:sz w:val="24"/>
          <w:szCs w:val="24"/>
        </w:rPr>
        <w:t>databooks</w:t>
      </w:r>
      <w:proofErr w:type="spellEnd"/>
      <w:r w:rsidRPr="00656E12">
        <w:rPr>
          <w:rFonts w:asciiTheme="majorBidi" w:hAnsiTheme="majorBidi" w:cstheme="majorBidi"/>
          <w:sz w:val="24"/>
          <w:szCs w:val="24"/>
        </w:rPr>
        <w:t xml:space="preserve">. metadata.co.id: 2024). The new culture of Gen Y is generally well-educated, has cross-ethnic relationships, focuses on teamwork and achievement, values simplicity, and exhibits good behavior. The millennial generation can master technology in a multitasking manner and tends to have a different understanding of accessing information compared to previous generations (Howe &amp; Strauss, 2000). After the millennials, Gen Z, also known as the Net Generation or Internet Generation, was born. This generation was born in the year the internet began to enter and develop rapidly in people's lives. The internet generation is recognized as the most adaptable generation to technological advancements, enabling them to interact more easily with the brands they prefer </w:t>
      </w:r>
      <w:r w:rsidR="006B581A" w:rsidRPr="00656E12">
        <w:rPr>
          <w:rFonts w:asciiTheme="majorBidi" w:hAnsiTheme="majorBidi" w:cstheme="majorBidi"/>
          <w:sz w:val="24"/>
          <w:szCs w:val="24"/>
        </w:rPr>
        <w:t>i</w:t>
      </w:r>
      <w:r w:rsidRPr="00656E12">
        <w:rPr>
          <w:rFonts w:asciiTheme="majorBidi" w:hAnsiTheme="majorBidi" w:cstheme="majorBidi"/>
          <w:sz w:val="24"/>
          <w:szCs w:val="24"/>
        </w:rPr>
        <w:t>n the digital era, Generation Z undergoes a significantly different adaptation process compared to the Millennial generation, as discussed in this article regarding the reality of economic and cultural behavior in society</w:t>
      </w:r>
      <w:r w:rsidR="006B581A" w:rsidRPr="00656E12">
        <w:rPr>
          <w:rFonts w:asciiTheme="majorBidi" w:hAnsiTheme="majorBidi" w:cstheme="majorBidi"/>
          <w:sz w:val="24"/>
          <w:szCs w:val="24"/>
        </w:rPr>
        <w:t xml:space="preserve"> (</w:t>
      </w:r>
      <w:proofErr w:type="spellStart"/>
      <w:r w:rsidR="005F7AA5" w:rsidRPr="00656E12">
        <w:rPr>
          <w:rFonts w:asciiTheme="majorBidi" w:hAnsiTheme="majorBidi" w:cstheme="majorBidi"/>
          <w:sz w:val="24"/>
          <w:szCs w:val="24"/>
          <w:lang w:val="id-ID"/>
        </w:rPr>
        <w:t>Simonetti</w:t>
      </w:r>
      <w:proofErr w:type="spellEnd"/>
      <w:r w:rsidR="005F7AA5" w:rsidRPr="00656E12">
        <w:rPr>
          <w:rFonts w:asciiTheme="majorBidi" w:hAnsiTheme="majorBidi" w:cstheme="majorBidi"/>
          <w:sz w:val="24"/>
          <w:szCs w:val="24"/>
          <w:lang w:val="id-ID"/>
        </w:rPr>
        <w:t>, et.al.,</w:t>
      </w:r>
      <w:r w:rsidR="006B581A" w:rsidRPr="00656E12">
        <w:rPr>
          <w:rFonts w:asciiTheme="majorBidi" w:hAnsiTheme="majorBidi" w:cstheme="majorBidi"/>
          <w:sz w:val="24"/>
          <w:szCs w:val="24"/>
          <w:lang w:val="id-ID"/>
        </w:rPr>
        <w:t>2025)</w:t>
      </w:r>
    </w:p>
    <w:p w14:paraId="6F03E7F6" w14:textId="3E503C83" w:rsidR="008779D2" w:rsidRPr="00656E12" w:rsidRDefault="00D04901" w:rsidP="008779D2">
      <w:pPr>
        <w:spacing w:after="0" w:line="240" w:lineRule="auto"/>
        <w:ind w:firstLine="567"/>
        <w:jc w:val="both"/>
        <w:rPr>
          <w:rFonts w:asciiTheme="majorBidi" w:hAnsiTheme="majorBidi" w:cstheme="majorBidi"/>
          <w:color w:val="000000" w:themeColor="text1"/>
          <w:sz w:val="24"/>
          <w:szCs w:val="24"/>
        </w:rPr>
      </w:pPr>
      <w:r w:rsidRPr="00656E12">
        <w:rPr>
          <w:rFonts w:asciiTheme="majorBidi" w:hAnsiTheme="majorBidi" w:cstheme="majorBidi"/>
          <w:sz w:val="24"/>
          <w:szCs w:val="24"/>
        </w:rPr>
        <w:t>Digital economic behavior, such as economic digitalization, digital finance, and changes in people's consumption patterns, is a form of human adaptation to fulfill their basic needs and desires through adjustments to the availability of natural resources around them and technological advances. The shapes of adaptation of generations Y and Z to the digital economy include, among others, efforts to represent themselves on social media, social relationship patterns, and the influence of social media on their social psychological side. The self-representation of this millennial generation often traps them in the flow of the digital economy, as evidenced by promotional offers, lower prices, a good reputation from e-commerce, and fast delivery times (</w:t>
      </w:r>
      <w:proofErr w:type="spellStart"/>
      <w:r w:rsidRPr="00656E12">
        <w:rPr>
          <w:rFonts w:asciiTheme="majorBidi" w:hAnsiTheme="majorBidi" w:cstheme="majorBidi"/>
          <w:sz w:val="24"/>
          <w:szCs w:val="24"/>
        </w:rPr>
        <w:t>Sazali</w:t>
      </w:r>
      <w:proofErr w:type="spellEnd"/>
      <w:r w:rsidRPr="00656E12">
        <w:rPr>
          <w:rFonts w:asciiTheme="majorBidi" w:hAnsiTheme="majorBidi" w:cstheme="majorBidi"/>
          <w:sz w:val="24"/>
          <w:szCs w:val="24"/>
        </w:rPr>
        <w:t xml:space="preserve"> &amp; Rozi, 2020). Meanwhile, online shopping among Generation Z is informed to tend to prioritize brands, prices, quality, and perfectionist attitudes, as well as being hedonistic, impulsive, and loyal to certain stores Online media is like online window shopping for digital natives, although they are often confused about their options when shopping online. Thus, Gen Y is more handily carried away by digital culture, while Gen Z is often confused in choosing digital products due to the demands of perfectionism</w:t>
      </w:r>
      <w:r w:rsidR="00DF6694" w:rsidRPr="00656E12">
        <w:rPr>
          <w:rFonts w:asciiTheme="majorBidi" w:hAnsiTheme="majorBidi" w:cstheme="majorBidi"/>
          <w:sz w:val="24"/>
          <w:szCs w:val="24"/>
        </w:rPr>
        <w:t xml:space="preserve"> </w:t>
      </w:r>
      <w:r w:rsidR="00DF6694" w:rsidRPr="00656E12">
        <w:rPr>
          <w:rFonts w:asciiTheme="majorBidi" w:hAnsiTheme="majorBidi" w:cstheme="majorBidi"/>
          <w:color w:val="000000" w:themeColor="text1"/>
          <w:sz w:val="24"/>
          <w:szCs w:val="24"/>
        </w:rPr>
        <w:t>(Kollmer &amp; Eckhardt, 2023</w:t>
      </w:r>
      <w:r w:rsidR="008779D2" w:rsidRPr="00656E12">
        <w:rPr>
          <w:rFonts w:asciiTheme="majorBidi" w:hAnsiTheme="majorBidi" w:cstheme="majorBidi"/>
          <w:color w:val="000000" w:themeColor="text1"/>
          <w:sz w:val="24"/>
          <w:szCs w:val="24"/>
        </w:rPr>
        <w:t>; Klein &amp; Sharma, 2022)</w:t>
      </w:r>
    </w:p>
    <w:p w14:paraId="2D10E996" w14:textId="78774DC7" w:rsidR="00801781" w:rsidRPr="00656E12" w:rsidRDefault="00801781" w:rsidP="00DF6694">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In terms of cultural behavior, the millennial generation is characterized by its early adoption of social media, including email, short message service (SMS), Facebook, Twitter (now X), and others. Generation Y is a generation that is leisurely to adapt to yet still maintains its unique style (</w:t>
      </w:r>
      <w:proofErr w:type="spellStart"/>
      <w:r w:rsidRPr="00656E12">
        <w:rPr>
          <w:rFonts w:asciiTheme="majorBidi" w:hAnsiTheme="majorBidi" w:cstheme="majorBidi"/>
          <w:sz w:val="24"/>
          <w:szCs w:val="24"/>
        </w:rPr>
        <w:t>Suryadi</w:t>
      </w:r>
      <w:proofErr w:type="spellEnd"/>
      <w:r w:rsidRPr="00656E12">
        <w:rPr>
          <w:rFonts w:asciiTheme="majorBidi" w:hAnsiTheme="majorBidi" w:cstheme="majorBidi"/>
          <w:sz w:val="24"/>
          <w:szCs w:val="24"/>
        </w:rPr>
        <w:t>, 2015). The downside is that this generation tends to get bored easily and is less committed to the work they do. However, even though they are multitasking, they do not escape the realistic life of virtual reality. In contrast to Gen Z, who have been psychologically accustomed to gadgets since early on, they tend to choose virtual communication over face-to-face interaction (Putri, 2023). This article aims to explore the relationship between online shopping behavior and the virtual interaction patterns of millennials and digital natives through social media. Namely, how exposure to social media can transform economic behavior and virtual interactions in Generation Z and Millennials; in other words, this article aims to understand the differences in the adaptation patterns of the two generations to social media, as well as their impact on shaping the way they think, interact, and act due to social media. Through a qualitative approach, this study integrates economic and cultural aspects to provide a more comprehensive understanding of how social media influences behavioral change in everyday life, offering a new perspective on intergenerational dynamics in the digital era.</w:t>
      </w:r>
    </w:p>
    <w:p w14:paraId="69C46E48" w14:textId="77777777" w:rsidR="00801781" w:rsidRPr="00656E12" w:rsidRDefault="00801781" w:rsidP="00BE22FB">
      <w:pPr>
        <w:spacing w:after="0" w:line="240" w:lineRule="auto"/>
        <w:jc w:val="both"/>
        <w:rPr>
          <w:rFonts w:asciiTheme="majorBidi" w:hAnsiTheme="majorBidi" w:cstheme="majorBidi"/>
          <w:sz w:val="24"/>
          <w:szCs w:val="24"/>
        </w:rPr>
      </w:pPr>
    </w:p>
    <w:p w14:paraId="25AABCDC" w14:textId="7CDDF31C" w:rsidR="00BE22FB" w:rsidRPr="00CE0ACF" w:rsidRDefault="00BE22FB" w:rsidP="00C91588">
      <w:pPr>
        <w:pStyle w:val="DaftarParagraf"/>
        <w:numPr>
          <w:ilvl w:val="0"/>
          <w:numId w:val="42"/>
        </w:numPr>
        <w:spacing w:after="0" w:line="240" w:lineRule="auto"/>
        <w:ind w:left="426" w:hanging="426"/>
        <w:jc w:val="both"/>
        <w:rPr>
          <w:rFonts w:asciiTheme="majorBidi" w:hAnsiTheme="majorBidi" w:cstheme="majorBidi"/>
          <w:b/>
          <w:color w:val="000000" w:themeColor="text1"/>
          <w:sz w:val="28"/>
          <w:szCs w:val="28"/>
        </w:rPr>
      </w:pPr>
      <w:r w:rsidRPr="00CE0ACF">
        <w:rPr>
          <w:rFonts w:asciiTheme="majorBidi" w:hAnsiTheme="majorBidi" w:cstheme="majorBidi"/>
          <w:b/>
          <w:color w:val="000000" w:themeColor="text1"/>
          <w:sz w:val="28"/>
          <w:szCs w:val="28"/>
        </w:rPr>
        <w:t>METHOD</w:t>
      </w:r>
    </w:p>
    <w:p w14:paraId="6E69471F" w14:textId="0892C7D1" w:rsidR="00E6200F" w:rsidRPr="00656E12" w:rsidRDefault="00E6200F" w:rsidP="00E6200F">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This study operates a qualitative method, aiming to gather in-depth information from research subjects about changes in digital economic activities in their daily lives, as well as digital interaction activities through social media among Generation Z and Millennials. This method encourages researchers to gather comprehensive information from research subjects, including their behavior, perceptions, motivations, preferences, and other aspects, holistically through the exploration of words and language or the context of specific situations they experience (</w:t>
      </w:r>
      <w:proofErr w:type="spellStart"/>
      <w:r w:rsidRPr="00656E12">
        <w:rPr>
          <w:rFonts w:asciiTheme="majorBidi" w:hAnsiTheme="majorBidi" w:cstheme="majorBidi"/>
          <w:sz w:val="24"/>
          <w:szCs w:val="24"/>
        </w:rPr>
        <w:t>Rukajat</w:t>
      </w:r>
      <w:proofErr w:type="spellEnd"/>
      <w:r w:rsidRPr="00656E12">
        <w:rPr>
          <w:rFonts w:asciiTheme="majorBidi" w:hAnsiTheme="majorBidi" w:cstheme="majorBidi"/>
          <w:sz w:val="24"/>
          <w:szCs w:val="24"/>
        </w:rPr>
        <w:t>, 2018). In the context of this research, qualitative methods are conducted to understand the experiences, perceptions, and adaptation patterns of individuals as they adopt and navigate the darker aspects of social media.</w:t>
      </w:r>
    </w:p>
    <w:p w14:paraId="7136411E" w14:textId="77777777" w:rsidR="00E6200F" w:rsidRPr="00656E12" w:rsidRDefault="00E6200F" w:rsidP="00E6200F">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The subjects of the study were 16 informants who actively utilize social media from the millennial and digital generations (Gen Z). The informants were selected using a purposive technique, namely considering several criteria that were deemed most appropriate to answer the research objectives (</w:t>
      </w:r>
      <w:proofErr w:type="spellStart"/>
      <w:r w:rsidRPr="00656E12">
        <w:rPr>
          <w:rFonts w:asciiTheme="majorBidi" w:hAnsiTheme="majorBidi" w:cstheme="majorBidi"/>
          <w:sz w:val="24"/>
          <w:szCs w:val="24"/>
        </w:rPr>
        <w:t>Sugiyono</w:t>
      </w:r>
      <w:proofErr w:type="spellEnd"/>
      <w:r w:rsidRPr="00656E12">
        <w:rPr>
          <w:rFonts w:asciiTheme="majorBidi" w:hAnsiTheme="majorBidi" w:cstheme="majorBidi"/>
          <w:sz w:val="24"/>
          <w:szCs w:val="24"/>
        </w:rPr>
        <w:t xml:space="preserve">, 2013). </w:t>
      </w:r>
    </w:p>
    <w:p w14:paraId="65E8261B" w14:textId="77777777" w:rsidR="00436BEA" w:rsidRPr="00656E12" w:rsidRDefault="00E6200F" w:rsidP="00436BEA">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The criteria for the informants were to represent the age of the generation, exhibit high and moderate intensity of social media use, and be involved in economic and social activities on digital platforms. The informants were divided into two groups: eight from Generation Z and eight from the Millennial Generation. The data in this research are primary, collected through in-depth interviews with informants regarding social media practices, use of digital platforms, self-motivation, preferences, social networks, personal branding, and other virtual activities carried out by the research subjects (</w:t>
      </w:r>
      <w:proofErr w:type="spellStart"/>
      <w:r w:rsidRPr="00656E12">
        <w:rPr>
          <w:rFonts w:asciiTheme="majorBidi" w:hAnsiTheme="majorBidi" w:cstheme="majorBidi"/>
          <w:sz w:val="24"/>
          <w:szCs w:val="24"/>
        </w:rPr>
        <w:t>Mirawati</w:t>
      </w:r>
      <w:proofErr w:type="spellEnd"/>
      <w:r w:rsidRPr="00656E12">
        <w:rPr>
          <w:rFonts w:asciiTheme="majorBidi" w:hAnsiTheme="majorBidi" w:cstheme="majorBidi"/>
          <w:sz w:val="24"/>
          <w:szCs w:val="24"/>
        </w:rPr>
        <w:t xml:space="preserve">, 2021; </w:t>
      </w:r>
      <w:proofErr w:type="spellStart"/>
      <w:r w:rsidRPr="00656E12">
        <w:rPr>
          <w:rFonts w:asciiTheme="majorBidi" w:hAnsiTheme="majorBidi" w:cstheme="majorBidi"/>
          <w:sz w:val="24"/>
          <w:szCs w:val="24"/>
        </w:rPr>
        <w:t>Karmilah</w:t>
      </w:r>
      <w:proofErr w:type="spellEnd"/>
      <w:r w:rsidRPr="00656E12">
        <w:rPr>
          <w:rFonts w:asciiTheme="majorBidi" w:hAnsiTheme="majorBidi" w:cstheme="majorBidi"/>
          <w:sz w:val="24"/>
          <w:szCs w:val="24"/>
        </w:rPr>
        <w:t xml:space="preserve"> &amp; Lestari, 2020; Mulyana, 2008: 148). The interview process was conducted using a semi-structured technique, where informants provided information, shared their perceptions, opinions, and experiences, and freely conveyed reflections on their experiences in the virtual world related to the topics explored in this research. Therefore, the researcher expanded the questions from those previously prepared to accommodate the answers given by the informants.</w:t>
      </w:r>
    </w:p>
    <w:p w14:paraId="0BFD0533" w14:textId="77777777" w:rsidR="00436BEA" w:rsidRPr="00656E12" w:rsidRDefault="00436BEA" w:rsidP="00436BEA">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 xml:space="preserve">The qualitative data analysis procedure involved transcribing the interview results, interpreting the answers and information provided by the informant, and drawing conclusions about the research topic. Namely by carrying out the data reduction process to reduce the irrelevant, sorting out several relevant answers between one informant and another in the form of similar categories and indicators. </w:t>
      </w:r>
    </w:p>
    <w:p w14:paraId="0594C4F7" w14:textId="174D6062" w:rsidR="00BE22FB" w:rsidRPr="00656E12" w:rsidRDefault="00436BEA" w:rsidP="00436BEA">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The formulation of conclusions involves describing the categories that have been sorted to obtain research answers based on the reality conveyed by the informant (</w:t>
      </w:r>
      <w:proofErr w:type="spellStart"/>
      <w:r w:rsidRPr="00656E12">
        <w:rPr>
          <w:rFonts w:asciiTheme="majorBidi" w:hAnsiTheme="majorBidi" w:cstheme="majorBidi"/>
          <w:sz w:val="24"/>
          <w:szCs w:val="24"/>
        </w:rPr>
        <w:t>Tallane</w:t>
      </w:r>
      <w:proofErr w:type="spellEnd"/>
      <w:r w:rsidR="007D4DF1" w:rsidRPr="00656E12">
        <w:rPr>
          <w:rFonts w:asciiTheme="majorBidi" w:hAnsiTheme="majorBidi" w:cstheme="majorBidi"/>
          <w:sz w:val="24"/>
          <w:szCs w:val="24"/>
        </w:rPr>
        <w:t xml:space="preserve"> </w:t>
      </w:r>
      <w:r w:rsidRPr="00656E12">
        <w:rPr>
          <w:rFonts w:asciiTheme="majorBidi" w:hAnsiTheme="majorBidi" w:cstheme="majorBidi"/>
          <w:sz w:val="24"/>
          <w:szCs w:val="24"/>
        </w:rPr>
        <w:t>&amp;</w:t>
      </w:r>
      <w:r w:rsidR="007D4DF1" w:rsidRPr="00656E12">
        <w:rPr>
          <w:rFonts w:asciiTheme="majorBidi" w:hAnsiTheme="majorBidi" w:cstheme="majorBidi"/>
          <w:sz w:val="24"/>
          <w:szCs w:val="24"/>
        </w:rPr>
        <w:t xml:space="preserve"> </w:t>
      </w:r>
      <w:r w:rsidRPr="00656E12">
        <w:rPr>
          <w:rFonts w:asciiTheme="majorBidi" w:hAnsiTheme="majorBidi" w:cstheme="majorBidi"/>
          <w:sz w:val="24"/>
          <w:szCs w:val="24"/>
        </w:rPr>
        <w:t>Kusuma,</w:t>
      </w:r>
      <w:r w:rsidR="007D4DF1" w:rsidRPr="00656E12">
        <w:rPr>
          <w:rFonts w:asciiTheme="majorBidi" w:hAnsiTheme="majorBidi" w:cstheme="majorBidi"/>
          <w:sz w:val="24"/>
          <w:szCs w:val="24"/>
        </w:rPr>
        <w:t xml:space="preserve"> </w:t>
      </w:r>
      <w:r w:rsidRPr="00656E12">
        <w:rPr>
          <w:rFonts w:asciiTheme="majorBidi" w:hAnsiTheme="majorBidi" w:cstheme="majorBidi"/>
          <w:sz w:val="24"/>
          <w:szCs w:val="24"/>
        </w:rPr>
        <w:t>2020). Information validation is carried out by triangulating the answers of one informant with those of another, thereby obtaining a comprehensive conclusion from the various pieces of information gathered from the research subjects. Researchers also visited and observed the virtual accounts of the informants to ensure the suitability of the answers from the interview results with their virtual activities, including exploring the virtual behavior of the informant's account in more depth. In addition, the discussion of the findings of this research is presented in the context of similar research findings to strengthen or compare the results of this research, thereby providing theoretical and empirical validation and broadening its scientific relevance (Akhmad, 2015).</w:t>
      </w:r>
    </w:p>
    <w:p w14:paraId="0F8ED0DD" w14:textId="77777777" w:rsidR="007D4DF1" w:rsidRPr="00656E12" w:rsidRDefault="007D4DF1" w:rsidP="00436BEA">
      <w:pPr>
        <w:spacing w:after="0" w:line="240" w:lineRule="auto"/>
        <w:ind w:firstLine="567"/>
        <w:jc w:val="both"/>
        <w:rPr>
          <w:rFonts w:asciiTheme="majorBidi" w:hAnsiTheme="majorBidi" w:cstheme="majorBidi"/>
          <w:sz w:val="24"/>
          <w:szCs w:val="24"/>
        </w:rPr>
      </w:pPr>
    </w:p>
    <w:p w14:paraId="2EB7FFDB" w14:textId="4E579E53" w:rsidR="00341AD7" w:rsidRPr="00CE0ACF" w:rsidRDefault="00CE0ACF" w:rsidP="00C91588">
      <w:pPr>
        <w:pStyle w:val="DaftarParagraf"/>
        <w:numPr>
          <w:ilvl w:val="0"/>
          <w:numId w:val="42"/>
        </w:numPr>
        <w:spacing w:after="0" w:line="240" w:lineRule="auto"/>
        <w:ind w:left="426" w:hanging="426"/>
        <w:jc w:val="both"/>
        <w:rPr>
          <w:rFonts w:asciiTheme="majorBidi" w:hAnsiTheme="majorBidi" w:cstheme="majorBidi"/>
          <w:bCs/>
          <w:color w:val="000000" w:themeColor="text1"/>
          <w:sz w:val="28"/>
          <w:szCs w:val="28"/>
        </w:rPr>
      </w:pPr>
      <w:r w:rsidRPr="00CE0ACF">
        <w:rPr>
          <w:rFonts w:asciiTheme="majorBidi" w:hAnsiTheme="majorBidi" w:cstheme="majorBidi"/>
          <w:color w:val="000000" w:themeColor="text1"/>
          <w:sz w:val="28"/>
          <w:szCs w:val="28"/>
        </w:rPr>
        <w:t xml:space="preserve">Results </w:t>
      </w:r>
    </w:p>
    <w:p w14:paraId="21C850E9" w14:textId="77777777" w:rsidR="007B640C" w:rsidRPr="00656E12" w:rsidRDefault="007B640C" w:rsidP="007B640C">
      <w:pPr>
        <w:spacing w:after="0" w:line="240" w:lineRule="auto"/>
        <w:ind w:firstLine="567"/>
        <w:jc w:val="both"/>
        <w:rPr>
          <w:rFonts w:asciiTheme="majorBidi" w:hAnsiTheme="majorBidi" w:cstheme="majorBidi"/>
          <w:bCs/>
          <w:sz w:val="24"/>
          <w:szCs w:val="24"/>
        </w:rPr>
      </w:pPr>
      <w:r w:rsidRPr="00656E12">
        <w:rPr>
          <w:rFonts w:asciiTheme="majorBidi" w:hAnsiTheme="majorBidi" w:cstheme="majorBidi"/>
          <w:sz w:val="24"/>
          <w:szCs w:val="24"/>
        </w:rPr>
        <w:t>The</w:t>
      </w:r>
      <w:r w:rsidRPr="00656E12">
        <w:rPr>
          <w:rFonts w:asciiTheme="majorBidi" w:hAnsiTheme="majorBidi" w:cstheme="majorBidi"/>
          <w:bCs/>
          <w:sz w:val="24"/>
          <w:szCs w:val="24"/>
        </w:rPr>
        <w:t xml:space="preserve"> following is a summary of cultural behavior in social media and online shopping, as identified from the results of interviews with sources, presented in a thematic format.</w:t>
      </w:r>
    </w:p>
    <w:p w14:paraId="4F263F00" w14:textId="77777777" w:rsidR="007B640C" w:rsidRPr="00656E12" w:rsidRDefault="007B640C" w:rsidP="007B640C">
      <w:pPr>
        <w:spacing w:after="0" w:line="240" w:lineRule="auto"/>
        <w:jc w:val="both"/>
        <w:rPr>
          <w:rFonts w:asciiTheme="majorBidi" w:hAnsiTheme="majorBidi" w:cstheme="majorBidi"/>
          <w:b/>
          <w:bCs/>
          <w:color w:val="4472C4" w:themeColor="accent1"/>
          <w:spacing w:val="-6"/>
          <w:sz w:val="24"/>
          <w:szCs w:val="24"/>
        </w:rPr>
      </w:pPr>
    </w:p>
    <w:p w14:paraId="2B729006" w14:textId="423FFC66" w:rsidR="007B640C" w:rsidRPr="00CE0ACF" w:rsidRDefault="007B640C" w:rsidP="00CE0ACF">
      <w:pPr>
        <w:pStyle w:val="DaftarParagraf"/>
        <w:numPr>
          <w:ilvl w:val="1"/>
          <w:numId w:val="42"/>
        </w:numPr>
        <w:spacing w:after="0" w:line="240" w:lineRule="auto"/>
        <w:ind w:left="426" w:hanging="426"/>
        <w:jc w:val="both"/>
        <w:rPr>
          <w:rFonts w:asciiTheme="majorBidi" w:hAnsiTheme="majorBidi" w:cstheme="majorBidi"/>
          <w:b/>
          <w:bCs/>
          <w:i/>
          <w:iCs/>
          <w:color w:val="000000" w:themeColor="text1"/>
          <w:spacing w:val="-6"/>
          <w:sz w:val="24"/>
          <w:szCs w:val="24"/>
        </w:rPr>
      </w:pPr>
      <w:r w:rsidRPr="00CE0ACF">
        <w:rPr>
          <w:rFonts w:asciiTheme="majorBidi" w:hAnsiTheme="majorBidi" w:cstheme="majorBidi"/>
          <w:b/>
          <w:bCs/>
          <w:color w:val="000000" w:themeColor="text1"/>
          <w:spacing w:val="-6"/>
          <w:sz w:val="24"/>
          <w:szCs w:val="24"/>
        </w:rPr>
        <w:t>Online Shopping</w:t>
      </w:r>
      <w:r w:rsidR="00C91588" w:rsidRPr="00CE0ACF">
        <w:rPr>
          <w:rFonts w:asciiTheme="majorBidi" w:hAnsiTheme="majorBidi" w:cstheme="majorBidi"/>
          <w:b/>
          <w:bCs/>
          <w:color w:val="000000" w:themeColor="text1"/>
          <w:spacing w:val="-6"/>
          <w:sz w:val="24"/>
          <w:szCs w:val="24"/>
        </w:rPr>
        <w:t xml:space="preserve"> </w:t>
      </w:r>
      <w:proofErr w:type="spellStart"/>
      <w:r w:rsidRPr="00CE0ACF">
        <w:rPr>
          <w:rFonts w:asciiTheme="majorBidi" w:hAnsiTheme="majorBidi" w:cstheme="majorBidi"/>
          <w:b/>
          <w:bCs/>
          <w:i/>
          <w:iCs/>
          <w:color w:val="000000" w:themeColor="text1"/>
          <w:spacing w:val="-6"/>
          <w:sz w:val="24"/>
          <w:szCs w:val="24"/>
        </w:rPr>
        <w:t>Shopping</w:t>
      </w:r>
      <w:proofErr w:type="spellEnd"/>
      <w:r w:rsidRPr="00CE0ACF">
        <w:rPr>
          <w:rFonts w:asciiTheme="majorBidi" w:hAnsiTheme="majorBidi" w:cstheme="majorBidi"/>
          <w:b/>
          <w:bCs/>
          <w:i/>
          <w:iCs/>
          <w:color w:val="000000" w:themeColor="text1"/>
          <w:spacing w:val="-6"/>
          <w:sz w:val="24"/>
          <w:szCs w:val="24"/>
        </w:rPr>
        <w:t xml:space="preserve"> Method Preferences</w:t>
      </w:r>
    </w:p>
    <w:p w14:paraId="3BE43F8A" w14:textId="77777777" w:rsidR="00A93E22" w:rsidRPr="00656E12" w:rsidRDefault="007B640C" w:rsidP="00A93E22">
      <w:pPr>
        <w:spacing w:after="0" w:line="240" w:lineRule="auto"/>
        <w:ind w:firstLine="567"/>
        <w:jc w:val="both"/>
        <w:rPr>
          <w:rFonts w:asciiTheme="majorBidi" w:hAnsiTheme="majorBidi" w:cstheme="majorBidi"/>
          <w:bCs/>
          <w:sz w:val="24"/>
          <w:szCs w:val="24"/>
        </w:rPr>
      </w:pPr>
      <w:r w:rsidRPr="00656E12">
        <w:rPr>
          <w:rFonts w:asciiTheme="majorBidi" w:hAnsiTheme="majorBidi" w:cstheme="majorBidi"/>
          <w:bCs/>
          <w:sz w:val="24"/>
          <w:szCs w:val="24"/>
        </w:rPr>
        <w:t xml:space="preserve">Based on the results of interviews with informants from both </w:t>
      </w:r>
      <w:r w:rsidRPr="00656E12">
        <w:rPr>
          <w:rFonts w:asciiTheme="majorBidi" w:hAnsiTheme="majorBidi" w:cstheme="majorBidi"/>
          <w:sz w:val="24"/>
          <w:szCs w:val="24"/>
        </w:rPr>
        <w:t>generation</w:t>
      </w:r>
      <w:r w:rsidRPr="00656E12">
        <w:rPr>
          <w:rFonts w:asciiTheme="majorBidi" w:hAnsiTheme="majorBidi" w:cstheme="majorBidi"/>
          <w:bCs/>
          <w:sz w:val="24"/>
          <w:szCs w:val="24"/>
        </w:rPr>
        <w:t xml:space="preserve"> groups, there are several notable differences in their preferences for online and offline shopping. The preferences of informants from Generation Z reveal a strong inclination towards online shopping. They revealed the main reasons underlying their choice, including prioritizing comfort and convenience when shopping. They tend to choose e-commerce platforms because they can buy products with just a few clicks without having to leave their homes. As conveyed as follows: "Because it is more practical, you do not have to leave the house or queue at the cashier" (Allya, interview, December 12, 2024). </w:t>
      </w:r>
    </w:p>
    <w:p w14:paraId="3BFC199F" w14:textId="77777777" w:rsidR="00A93E22" w:rsidRPr="00656E12" w:rsidRDefault="007B640C" w:rsidP="00A93E22">
      <w:pPr>
        <w:spacing w:after="0" w:line="240" w:lineRule="auto"/>
        <w:ind w:firstLine="567"/>
        <w:jc w:val="both"/>
        <w:rPr>
          <w:rFonts w:asciiTheme="majorBidi" w:hAnsiTheme="majorBidi" w:cstheme="majorBidi"/>
          <w:bCs/>
          <w:sz w:val="24"/>
          <w:szCs w:val="24"/>
        </w:rPr>
      </w:pPr>
      <w:r w:rsidRPr="00656E12">
        <w:rPr>
          <w:rFonts w:asciiTheme="majorBidi" w:hAnsiTheme="majorBidi" w:cstheme="majorBidi"/>
          <w:bCs/>
          <w:sz w:val="24"/>
          <w:szCs w:val="24"/>
        </w:rPr>
        <w:t>In addition, there is the consideration of limited time. The situation of Generation Z informants, who are typically still students or young workers, suggests that they feel significantly aided by online shopping. The following is a quote from the informant: "I rarely go to the store in person because I do not have time. I am really busy with college, so online shopping is a lifesaver when I need it" (Sarah, interview, December 14, 2024).</w:t>
      </w:r>
    </w:p>
    <w:p w14:paraId="29512DCE" w14:textId="7770C32A" w:rsidR="007B640C" w:rsidRPr="00656E12" w:rsidRDefault="007B640C" w:rsidP="00A93E22">
      <w:pPr>
        <w:spacing w:after="0" w:line="240" w:lineRule="auto"/>
        <w:ind w:firstLine="567"/>
        <w:jc w:val="both"/>
        <w:rPr>
          <w:rFonts w:asciiTheme="majorBidi" w:hAnsiTheme="majorBidi" w:cstheme="majorBidi"/>
          <w:bCs/>
          <w:sz w:val="24"/>
          <w:szCs w:val="24"/>
        </w:rPr>
      </w:pPr>
      <w:r w:rsidRPr="00656E12">
        <w:rPr>
          <w:rFonts w:asciiTheme="majorBidi" w:hAnsiTheme="majorBidi" w:cstheme="majorBidi"/>
          <w:bCs/>
          <w:sz w:val="24"/>
          <w:szCs w:val="24"/>
        </w:rPr>
        <w:t>On the other hand, millennial respondents showed a more balanced preference between online and offline shopping. Although they also acknowledged the practicality of online shopping, they still prefer shopping directly for certain products that require physical checking of the goods. Here is a quote from the respondent: "I prefer shopping directly if I have to see the quality of the goods first. Like clothes or shoes if I do not try them on, I am afraid the size will not fit" (Dewi, interview, December 12, 2024). In other words, this generation feels more satisfied when they can touch and inspect the goods directly, which is not achievable when shopping online. Here is a quote from the respondent: "Although online shopping is practical, I prefer going to a physical store because it feels more satisfying. I can see the goods directly, hold them, and check the details" (Euis, interview December 14, 2024).</w:t>
      </w:r>
    </w:p>
    <w:p w14:paraId="0B36073A" w14:textId="77777777" w:rsidR="007B640C" w:rsidRPr="00656E12" w:rsidRDefault="007B640C" w:rsidP="00341AD7">
      <w:pPr>
        <w:spacing w:after="0" w:line="240" w:lineRule="auto"/>
        <w:jc w:val="both"/>
        <w:rPr>
          <w:rFonts w:asciiTheme="majorBidi" w:hAnsiTheme="majorBidi" w:cstheme="majorBidi"/>
          <w:b/>
          <w:bCs/>
          <w:i/>
          <w:iCs/>
          <w:color w:val="4472C4" w:themeColor="accent1"/>
          <w:spacing w:val="-6"/>
          <w:sz w:val="24"/>
          <w:szCs w:val="24"/>
        </w:rPr>
      </w:pPr>
    </w:p>
    <w:p w14:paraId="2120F69B" w14:textId="326942D7" w:rsidR="00341AD7" w:rsidRPr="00CE0ACF" w:rsidRDefault="00341AD7" w:rsidP="00CE0ACF">
      <w:pPr>
        <w:pStyle w:val="DaftarParagraf"/>
        <w:numPr>
          <w:ilvl w:val="1"/>
          <w:numId w:val="42"/>
        </w:numPr>
        <w:spacing w:after="0" w:line="240" w:lineRule="auto"/>
        <w:ind w:left="426" w:hanging="426"/>
        <w:jc w:val="both"/>
        <w:rPr>
          <w:rFonts w:asciiTheme="majorBidi" w:hAnsiTheme="majorBidi" w:cstheme="majorBidi"/>
          <w:b/>
          <w:bCs/>
          <w:color w:val="000000" w:themeColor="text1"/>
          <w:spacing w:val="-6"/>
          <w:sz w:val="24"/>
          <w:szCs w:val="24"/>
        </w:rPr>
      </w:pPr>
      <w:r w:rsidRPr="00CE0ACF">
        <w:rPr>
          <w:rFonts w:asciiTheme="majorBidi" w:hAnsiTheme="majorBidi" w:cstheme="majorBidi"/>
          <w:b/>
          <w:bCs/>
          <w:color w:val="000000" w:themeColor="text1"/>
          <w:spacing w:val="-6"/>
          <w:sz w:val="24"/>
          <w:szCs w:val="24"/>
        </w:rPr>
        <w:t>Perception of Flash Sale/Discount</w:t>
      </w:r>
    </w:p>
    <w:p w14:paraId="5AB06F97" w14:textId="77777777" w:rsidR="00670CF6" w:rsidRPr="00656E12" w:rsidRDefault="00670CF6" w:rsidP="00670CF6">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 xml:space="preserve">From the interview results, information was obtained about differences in </w:t>
      </w:r>
      <w:r w:rsidRPr="00656E12">
        <w:rPr>
          <w:rFonts w:asciiTheme="majorBidi" w:hAnsiTheme="majorBidi" w:cstheme="majorBidi"/>
          <w:bCs/>
          <w:sz w:val="24"/>
          <w:szCs w:val="24"/>
        </w:rPr>
        <w:t>shopping</w:t>
      </w:r>
      <w:r w:rsidRPr="00656E12">
        <w:rPr>
          <w:rFonts w:asciiTheme="majorBidi" w:hAnsiTheme="majorBidi" w:cstheme="majorBidi"/>
          <w:sz w:val="24"/>
          <w:szCs w:val="24"/>
        </w:rPr>
        <w:t xml:space="preserve"> preferences influenced by e-commerce strategies, especially flash sales and discounts. Most respondents from Generation Z felt strongly influenced by this strategy. The desire to obtain goods at a cheaper price often leads to temptation, even when the goods are not truly needed. As stated by a student, "Honestly, I often go crazy because of flash sales. Sometimes there are items that I do not really need, but because the price is really low, I buy them" (Allya, interview, December 12, 2024). Other Generation Z validated this, but only for specific categories of goods or those that have been targeted for a long time. The following is a quote from the respondent: "Flash sales are a big temptation, but if the goods are something I have been eyeing for a long time" (Aryo, interview, December 13, 2024). </w:t>
      </w:r>
    </w:p>
    <w:p w14:paraId="46A07BE9" w14:textId="77777777" w:rsidR="00670CF6" w:rsidRPr="00656E12" w:rsidRDefault="00670CF6" w:rsidP="00670CF6">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The Gen Z respondents felt that they experienced excitement when participating in flash sales, even though they were aware that it was a marketing tactic. Here is a quote from the source: "It feels like there is a certain excitement in 'fighting' for cheap goods, even though it does not happen very often like this" (Haikal, interview, December 15, 2024).</w:t>
      </w:r>
    </w:p>
    <w:p w14:paraId="5DF585D1" w14:textId="0F1C2ABE" w:rsidR="007B640C" w:rsidRPr="00656E12" w:rsidRDefault="00670CF6" w:rsidP="00670CF6">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Millennial quotations are more selective in utilizing flash sales and discounts offered. They are more detailed and often consider whether the items offered are really what they need. Here is a quote from a source: "I do not really care about flash sales because I focus more on the items I need. I would rather save the money for more important things" (</w:t>
      </w:r>
      <w:proofErr w:type="spellStart"/>
      <w:r w:rsidRPr="00656E12">
        <w:rPr>
          <w:rFonts w:asciiTheme="majorBidi" w:hAnsiTheme="majorBidi" w:cstheme="majorBidi"/>
          <w:sz w:val="24"/>
          <w:szCs w:val="24"/>
        </w:rPr>
        <w:t>Nofita</w:t>
      </w:r>
      <w:proofErr w:type="spellEnd"/>
      <w:r w:rsidRPr="00656E12">
        <w:rPr>
          <w:rFonts w:asciiTheme="majorBidi" w:hAnsiTheme="majorBidi" w:cstheme="majorBidi"/>
          <w:sz w:val="24"/>
          <w:szCs w:val="24"/>
        </w:rPr>
        <w:t>, interview, December 14, 2024). Other millennials are also more critical of the price clearness offered during flash sales. Here is a quote from a source: "Flash sales often catch my attention, but I am more careful because sometimes the original price is only increased before being discounted" (Desi, interview, December 15, 2024). This suggests that millennials are more questioning of e-commerce strategies and adopt a more cautious approach when evaluating their needs and determining whether these strategies truly offer benefits.</w:t>
      </w:r>
    </w:p>
    <w:p w14:paraId="4BC202DF" w14:textId="77777777" w:rsidR="00670CF6" w:rsidRPr="00656E12" w:rsidRDefault="00670CF6" w:rsidP="00670CF6">
      <w:pPr>
        <w:spacing w:after="0" w:line="240" w:lineRule="auto"/>
        <w:jc w:val="both"/>
        <w:rPr>
          <w:rFonts w:asciiTheme="majorBidi" w:hAnsiTheme="majorBidi" w:cstheme="majorBidi"/>
          <w:b/>
          <w:bCs/>
          <w:i/>
          <w:iCs/>
          <w:color w:val="4472C4" w:themeColor="accent1"/>
          <w:spacing w:val="-6"/>
          <w:sz w:val="24"/>
          <w:szCs w:val="24"/>
        </w:rPr>
      </w:pPr>
    </w:p>
    <w:p w14:paraId="6FB8ABC1" w14:textId="4D9165A7" w:rsidR="00337C61" w:rsidRPr="00CE0ACF" w:rsidRDefault="00337C61" w:rsidP="00CE0ACF">
      <w:pPr>
        <w:pStyle w:val="DaftarParagraf"/>
        <w:numPr>
          <w:ilvl w:val="1"/>
          <w:numId w:val="42"/>
        </w:numPr>
        <w:spacing w:after="0" w:line="240" w:lineRule="auto"/>
        <w:ind w:left="426" w:hanging="426"/>
        <w:jc w:val="both"/>
        <w:rPr>
          <w:rFonts w:asciiTheme="majorBidi" w:hAnsiTheme="majorBidi" w:cstheme="majorBidi"/>
          <w:b/>
          <w:bCs/>
          <w:color w:val="000000" w:themeColor="text1"/>
          <w:spacing w:val="-6"/>
          <w:sz w:val="24"/>
          <w:szCs w:val="24"/>
        </w:rPr>
      </w:pPr>
      <w:r w:rsidRPr="00CE0ACF">
        <w:rPr>
          <w:rFonts w:asciiTheme="majorBidi" w:hAnsiTheme="majorBidi" w:cstheme="majorBidi"/>
          <w:b/>
          <w:bCs/>
          <w:color w:val="000000" w:themeColor="text1"/>
          <w:spacing w:val="-6"/>
          <w:sz w:val="24"/>
          <w:szCs w:val="24"/>
        </w:rPr>
        <w:t>Digital Wallet</w:t>
      </w:r>
    </w:p>
    <w:p w14:paraId="58416A7E" w14:textId="77777777" w:rsidR="00787C66" w:rsidRPr="00656E12" w:rsidRDefault="00787C66" w:rsidP="00787C66">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The use of digital wallets and cashless payment methods among Generation Z and millennials is confirmed to be different. Generation Z tends to prefer using cashless methods in daily transactions. Here is a quote from a source: "Now we are very familiar with digital wallets, in fact now almost all transactions use them. Faster and more practical. Although I still have to bring (cash) just in case" (Allya, interview, December 12, 2024). Other Generation Z members also shared the same sentiment; here is a quote from a source: "Now as long as you have a cellphone and a balance in your e-wallet, or m-banking, it feels very safe" (Sarah, interview, December 14, 2024).</w:t>
      </w:r>
    </w:p>
    <w:p w14:paraId="72522009" w14:textId="0FD778C9" w:rsidR="00337C61" w:rsidRPr="00656E12" w:rsidRDefault="00787C66" w:rsidP="00787C66">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The same thing is also done by many millennials when using digital wallets, although they still use them selectively. As Desi said, "I still use cash on several occasions, especially when buying offline, but digital wallets really help for online shopping so that we do not use the COD (cash on delivery) system. Because we are not necessarily at home when the courier arrives" (Desi, interview, December 15, 2024); another millennial source validated this, "I use a digital wallet, but more often for online shopping. If offline, I still like to bring cash just in case the place does not accept cashless yet" (Dewi, interview, December 12, 2024). Other millennials said that carrying cash is still more flexible.</w:t>
      </w:r>
    </w:p>
    <w:p w14:paraId="28A5C9FA" w14:textId="77777777" w:rsidR="00787C66" w:rsidRPr="00656E12" w:rsidRDefault="00787C66" w:rsidP="00787C66">
      <w:pPr>
        <w:spacing w:after="0" w:line="240" w:lineRule="auto"/>
        <w:jc w:val="both"/>
        <w:rPr>
          <w:rFonts w:asciiTheme="majorBidi" w:hAnsiTheme="majorBidi" w:cstheme="majorBidi"/>
          <w:sz w:val="24"/>
          <w:szCs w:val="24"/>
        </w:rPr>
      </w:pPr>
    </w:p>
    <w:p w14:paraId="2A6BF697" w14:textId="17389FAB" w:rsidR="00C4623F" w:rsidRPr="00CE0ACF" w:rsidRDefault="00C4623F" w:rsidP="00CE0ACF">
      <w:pPr>
        <w:pStyle w:val="DaftarParagraf"/>
        <w:numPr>
          <w:ilvl w:val="1"/>
          <w:numId w:val="42"/>
        </w:numPr>
        <w:spacing w:after="0" w:line="240" w:lineRule="auto"/>
        <w:ind w:left="426" w:hanging="426"/>
        <w:jc w:val="both"/>
        <w:rPr>
          <w:rFonts w:asciiTheme="majorBidi" w:hAnsiTheme="majorBidi" w:cstheme="majorBidi"/>
          <w:b/>
          <w:bCs/>
          <w:color w:val="000000" w:themeColor="text1"/>
          <w:spacing w:val="-6"/>
          <w:sz w:val="24"/>
          <w:szCs w:val="24"/>
        </w:rPr>
      </w:pPr>
      <w:r w:rsidRPr="00CE0ACF">
        <w:rPr>
          <w:rFonts w:asciiTheme="majorBidi" w:hAnsiTheme="majorBidi" w:cstheme="majorBidi"/>
          <w:b/>
          <w:bCs/>
          <w:color w:val="000000" w:themeColor="text1"/>
          <w:spacing w:val="-6"/>
          <w:sz w:val="24"/>
          <w:szCs w:val="24"/>
        </w:rPr>
        <w:t>Fear of Missing Out (FOMO)</w:t>
      </w:r>
    </w:p>
    <w:p w14:paraId="08331739" w14:textId="77777777" w:rsidR="00B556D3" w:rsidRPr="00656E12" w:rsidRDefault="00B556D3" w:rsidP="00B556D3">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 xml:space="preserve">Interview results indicate that Generation Z tends to be more quickly impacted by viral trends on social media and often follows products recommended by influencers. Here is a quote from the source: "I often buy things because of influencer reviews, especially viral ones. But </w:t>
      </w:r>
      <w:proofErr w:type="gramStart"/>
      <w:r w:rsidRPr="00656E12">
        <w:rPr>
          <w:rFonts w:asciiTheme="majorBidi" w:hAnsiTheme="majorBidi" w:cstheme="majorBidi"/>
          <w:sz w:val="24"/>
          <w:szCs w:val="24"/>
        </w:rPr>
        <w:t>usually</w:t>
      </w:r>
      <w:proofErr w:type="gramEnd"/>
      <w:r w:rsidRPr="00656E12">
        <w:rPr>
          <w:rFonts w:asciiTheme="majorBidi" w:hAnsiTheme="majorBidi" w:cstheme="majorBidi"/>
          <w:sz w:val="24"/>
          <w:szCs w:val="24"/>
        </w:rPr>
        <w:t xml:space="preserve"> I choose influencers that I really trust" (Allya, interview, December 12, 2024). In addition, Sarah also demonstrated a similar attitude, "I used to FOMO and buy viral things like skincare" (Sarah, interview, December 14, 2024). However, despite being influenced by trends, Generation Z also indicates a more selective attitude toward viral products. Here is a quote from the source: "Viral items make me curious because usually, many people discuss them. But I also look at the reviews from several sources first" (</w:t>
      </w:r>
      <w:proofErr w:type="spellStart"/>
      <w:r w:rsidRPr="00656E12">
        <w:rPr>
          <w:rFonts w:asciiTheme="majorBidi" w:hAnsiTheme="majorBidi" w:cstheme="majorBidi"/>
          <w:sz w:val="24"/>
          <w:szCs w:val="24"/>
        </w:rPr>
        <w:t>Audina</w:t>
      </w:r>
      <w:proofErr w:type="spellEnd"/>
      <w:r w:rsidRPr="00656E12">
        <w:rPr>
          <w:rFonts w:asciiTheme="majorBidi" w:hAnsiTheme="majorBidi" w:cstheme="majorBidi"/>
          <w:sz w:val="24"/>
          <w:szCs w:val="24"/>
        </w:rPr>
        <w:t>, interview, December 14, 2024).</w:t>
      </w:r>
    </w:p>
    <w:p w14:paraId="00ADE381" w14:textId="1E499703" w:rsidR="00B556D3" w:rsidRPr="00656E12" w:rsidRDefault="00B556D3" w:rsidP="00B556D3">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 xml:space="preserve">Conversely, Millennials do not really overlook about products that are going viral. They tend to choose products to buy based on their needs. Here is a quote from a source: "I am rarely tempted by viral items. </w:t>
      </w:r>
      <w:proofErr w:type="gramStart"/>
      <w:r w:rsidRPr="00656E12">
        <w:rPr>
          <w:rFonts w:asciiTheme="majorBidi" w:hAnsiTheme="majorBidi" w:cstheme="majorBidi"/>
          <w:sz w:val="24"/>
          <w:szCs w:val="24"/>
        </w:rPr>
        <w:t>Usually</w:t>
      </w:r>
      <w:proofErr w:type="gramEnd"/>
      <w:r w:rsidRPr="00656E12">
        <w:rPr>
          <w:rFonts w:asciiTheme="majorBidi" w:hAnsiTheme="majorBidi" w:cstheme="majorBidi"/>
          <w:sz w:val="24"/>
          <w:szCs w:val="24"/>
        </w:rPr>
        <w:t xml:space="preserve"> I buy them if I really need them" (</w:t>
      </w:r>
      <w:proofErr w:type="spellStart"/>
      <w:r w:rsidRPr="00656E12">
        <w:rPr>
          <w:rFonts w:asciiTheme="majorBidi" w:hAnsiTheme="majorBidi" w:cstheme="majorBidi"/>
          <w:sz w:val="24"/>
          <w:szCs w:val="24"/>
        </w:rPr>
        <w:t>Nofita</w:t>
      </w:r>
      <w:proofErr w:type="spellEnd"/>
      <w:r w:rsidRPr="00656E12">
        <w:rPr>
          <w:rFonts w:asciiTheme="majorBidi" w:hAnsiTheme="majorBidi" w:cstheme="majorBidi"/>
          <w:sz w:val="24"/>
          <w:szCs w:val="24"/>
        </w:rPr>
        <w:t>, interview, December 14, 2024). Another Millennial conception often thinks about whether the viral item is valuable or not. Here is a quote from a source: "I am more careful, although sometimes tempted, I think more about whether the product is beneficial. If not, then I just look for items that I really need" (Euis, interview, December 14, 2024). Another Millennial said, "There are lots of good items that do not have to go viral first" (Reza, interview, December 15, 2024).</w:t>
      </w:r>
    </w:p>
    <w:p w14:paraId="7DFC7369" w14:textId="77777777" w:rsidR="00B556D3" w:rsidRPr="00656E12" w:rsidRDefault="00B556D3" w:rsidP="00B556D3">
      <w:pPr>
        <w:spacing w:after="0" w:line="240" w:lineRule="auto"/>
        <w:jc w:val="both"/>
        <w:rPr>
          <w:rFonts w:asciiTheme="majorBidi" w:hAnsiTheme="majorBidi" w:cstheme="majorBidi"/>
          <w:sz w:val="24"/>
          <w:szCs w:val="24"/>
        </w:rPr>
      </w:pPr>
    </w:p>
    <w:p w14:paraId="4E32385A" w14:textId="646DE0F2" w:rsidR="00337C61" w:rsidRPr="00CE0ACF" w:rsidRDefault="00337C61" w:rsidP="00CE0ACF">
      <w:pPr>
        <w:pStyle w:val="DaftarParagraf"/>
        <w:numPr>
          <w:ilvl w:val="1"/>
          <w:numId w:val="42"/>
        </w:numPr>
        <w:spacing w:after="0" w:line="240" w:lineRule="auto"/>
        <w:ind w:left="426" w:hanging="426"/>
        <w:jc w:val="both"/>
        <w:rPr>
          <w:rFonts w:asciiTheme="majorBidi" w:hAnsiTheme="majorBidi" w:cstheme="majorBidi"/>
          <w:b/>
          <w:bCs/>
          <w:color w:val="000000" w:themeColor="text1"/>
          <w:spacing w:val="-6"/>
          <w:sz w:val="24"/>
          <w:szCs w:val="24"/>
        </w:rPr>
      </w:pPr>
      <w:r w:rsidRPr="00CE0ACF">
        <w:rPr>
          <w:rFonts w:asciiTheme="majorBidi" w:hAnsiTheme="majorBidi" w:cstheme="majorBidi"/>
          <w:b/>
          <w:bCs/>
          <w:color w:val="000000" w:themeColor="text1"/>
          <w:spacing w:val="-6"/>
          <w:sz w:val="24"/>
          <w:szCs w:val="24"/>
        </w:rPr>
        <w:t>Social Media as a Means of Entrepreneurship</w:t>
      </w:r>
    </w:p>
    <w:p w14:paraId="6ED74C76" w14:textId="77777777" w:rsidR="00387F88" w:rsidRPr="00656E12" w:rsidRDefault="00387F88" w:rsidP="00387F88">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Social media as a means of business is a new behavior that is currently in great demand. The interview results confirmed the recognition of Generation Z and Millennials regarding the use of social media as a platform for starting a business. Generation Z is more open and enthusiastic about using social media to start a business. Here is a quote from the source: "I once thought about starting a business because I saw many people who were successful thanks to social media. Social media is like a platform that allows business ideas to be known to many people quickly" (Sarah, interview, December 14, 2024). In addition, Generation Z notices social media as a platform to explore business ideas; one such example is Aryo, a Gen Z member who has even used social media to trade fish. Here is a quote from the source: "For me, social media is the right place to explore business ideas. I also often see people selling fish, so I also have the desire to sell online and am just starting now. Many people can offer helpful tips, and some may even become mentors through the content they create. In addition, it is also easy to promote" (Aryo, interview, December 13, 2024).</w:t>
      </w:r>
    </w:p>
    <w:p w14:paraId="0E9C00B8" w14:textId="72CAF2F3" w:rsidR="00387F88" w:rsidRPr="00656E12" w:rsidRDefault="00387F88" w:rsidP="00387F88">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 xml:space="preserve">Meanwhile, for millennials, conducting business on social media still requires careful consideration; there is a sense of confusion and even a lack of confidence in starting a business through social media. Some of them suppose that entrepreneurship on social media is very competitive, so they need to learn more before jumping in. Here is a quote from a source: "For people my age, they are still a bit technologically illiterate with the features. </w:t>
      </w:r>
      <w:proofErr w:type="gramStart"/>
      <w:r w:rsidRPr="00656E12">
        <w:rPr>
          <w:rFonts w:asciiTheme="majorBidi" w:hAnsiTheme="majorBidi" w:cstheme="majorBidi"/>
          <w:sz w:val="24"/>
          <w:szCs w:val="24"/>
        </w:rPr>
        <w:t>So</w:t>
      </w:r>
      <w:proofErr w:type="gramEnd"/>
      <w:r w:rsidRPr="00656E12">
        <w:rPr>
          <w:rFonts w:asciiTheme="majorBidi" w:hAnsiTheme="majorBidi" w:cstheme="majorBidi"/>
          <w:sz w:val="24"/>
          <w:szCs w:val="24"/>
        </w:rPr>
        <w:t xml:space="preserve"> I am still confused about how to start" (Dewi, interview, December 12, 2024). Other millennials also sense the same way, "Actually, I really want to sell through social media, but sometimes I am confused by the new features that exist. So, even though I have the intention, I feel a bit lazy because I am afraid of making mistakes" (Euis, interview, December 14, 2024). Essentially, millennials are eager to adopt innovations that integrate into the social media landscape. However, they are laggards due to a lack of information sources, so they must ensure that the innovation will not fail when they execute it.</w:t>
      </w:r>
    </w:p>
    <w:p w14:paraId="1B40BF6F" w14:textId="77777777" w:rsidR="00387F88" w:rsidRPr="00656E12" w:rsidRDefault="00387F88" w:rsidP="00387F88">
      <w:pPr>
        <w:spacing w:after="0" w:line="240" w:lineRule="auto"/>
        <w:jc w:val="both"/>
        <w:rPr>
          <w:rFonts w:asciiTheme="majorBidi" w:hAnsiTheme="majorBidi" w:cstheme="majorBidi"/>
          <w:sz w:val="24"/>
          <w:szCs w:val="24"/>
        </w:rPr>
      </w:pPr>
    </w:p>
    <w:p w14:paraId="0BD88E52" w14:textId="67E2AACB" w:rsidR="00337C61" w:rsidRPr="00CE0ACF" w:rsidRDefault="00337C61" w:rsidP="00CE0ACF">
      <w:pPr>
        <w:pStyle w:val="DaftarParagraf"/>
        <w:numPr>
          <w:ilvl w:val="1"/>
          <w:numId w:val="42"/>
        </w:numPr>
        <w:spacing w:after="0" w:line="240" w:lineRule="auto"/>
        <w:ind w:left="426" w:hanging="426"/>
        <w:jc w:val="both"/>
        <w:rPr>
          <w:rFonts w:asciiTheme="majorBidi" w:hAnsiTheme="majorBidi" w:cstheme="majorBidi"/>
          <w:b/>
          <w:bCs/>
          <w:color w:val="000000" w:themeColor="text1"/>
          <w:spacing w:val="-6"/>
          <w:sz w:val="24"/>
          <w:szCs w:val="24"/>
        </w:rPr>
      </w:pPr>
      <w:r w:rsidRPr="00CE0ACF">
        <w:rPr>
          <w:rFonts w:asciiTheme="majorBidi" w:hAnsiTheme="majorBidi" w:cstheme="majorBidi"/>
          <w:b/>
          <w:bCs/>
          <w:color w:val="000000" w:themeColor="text1"/>
          <w:spacing w:val="-6"/>
          <w:sz w:val="24"/>
          <w:szCs w:val="24"/>
        </w:rPr>
        <w:t>Social Media Preferences</w:t>
      </w:r>
      <w:r w:rsidR="00C91588" w:rsidRPr="00CE0ACF">
        <w:rPr>
          <w:rFonts w:asciiTheme="majorBidi" w:hAnsiTheme="majorBidi" w:cstheme="majorBidi"/>
          <w:b/>
          <w:bCs/>
          <w:color w:val="000000" w:themeColor="text1"/>
          <w:spacing w:val="-6"/>
          <w:sz w:val="24"/>
          <w:szCs w:val="24"/>
        </w:rPr>
        <w:t xml:space="preserve"> </w:t>
      </w:r>
      <w:proofErr w:type="gramStart"/>
      <w:r w:rsidRPr="00CE0ACF">
        <w:rPr>
          <w:rFonts w:asciiTheme="majorBidi" w:hAnsiTheme="majorBidi" w:cstheme="majorBidi"/>
          <w:b/>
          <w:bCs/>
          <w:color w:val="000000" w:themeColor="text1"/>
          <w:spacing w:val="-6"/>
          <w:sz w:val="24"/>
          <w:szCs w:val="24"/>
        </w:rPr>
        <w:t>For</w:t>
      </w:r>
      <w:proofErr w:type="gramEnd"/>
      <w:r w:rsidRPr="00CE0ACF">
        <w:rPr>
          <w:rFonts w:asciiTheme="majorBidi" w:hAnsiTheme="majorBidi" w:cstheme="majorBidi"/>
          <w:b/>
          <w:bCs/>
          <w:color w:val="000000" w:themeColor="text1"/>
          <w:spacing w:val="-6"/>
          <w:sz w:val="24"/>
          <w:szCs w:val="24"/>
        </w:rPr>
        <w:t xml:space="preserve"> Information Consumption</w:t>
      </w:r>
    </w:p>
    <w:p w14:paraId="432910FB" w14:textId="77777777" w:rsidR="00F8240F" w:rsidRPr="00656E12" w:rsidRDefault="00F8240F" w:rsidP="00F8240F">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Social media is a primary source of information for Gen Z and Millennials. The difference is that Gen Z usually immediately skims for news that is being widely discussed on social media while still verifying it directly based on news from websites. According to the majority of Gen Z sources, social media is very excellent in terms of quickness. Here is a quote from a source: "I usually go straight to X or TikTok because the information usually appears there first. But I also realize that not everything on social media is accurate" (Sarah, interview, December 14, 2024). In addition, Millennials also search for and obtain information from social media such as Facebook or WhatsApp groups, but they tend not to believe it because it seems clickbait and exaggerated; here is a quote from a source: "I rarely use social media to look for news, because many like to exaggerate," (Euis, interview, December 14, 2024). This was verified by other Millennials who also confirmed the news that often circulates in official online media. Here is a quote from a source: "I rarely use social media to look for news because many people like to exaggerate it" (Reza, interview, December 15, 2024).</w:t>
      </w:r>
    </w:p>
    <w:p w14:paraId="75628B20" w14:textId="77777777" w:rsidR="00F8240F" w:rsidRPr="00656E12" w:rsidRDefault="00F8240F" w:rsidP="006C43F6">
      <w:pPr>
        <w:spacing w:after="0" w:line="240" w:lineRule="auto"/>
        <w:jc w:val="both"/>
        <w:rPr>
          <w:rFonts w:asciiTheme="majorBidi" w:hAnsiTheme="majorBidi" w:cstheme="majorBidi"/>
          <w:sz w:val="24"/>
          <w:szCs w:val="24"/>
        </w:rPr>
      </w:pPr>
    </w:p>
    <w:p w14:paraId="544B2048" w14:textId="197D423B" w:rsidR="006C43F6" w:rsidRPr="00CE0ACF" w:rsidRDefault="006C43F6" w:rsidP="00CE0ACF">
      <w:pPr>
        <w:pStyle w:val="DaftarParagraf"/>
        <w:numPr>
          <w:ilvl w:val="1"/>
          <w:numId w:val="42"/>
        </w:numPr>
        <w:spacing w:after="0" w:line="240" w:lineRule="auto"/>
        <w:ind w:left="426" w:hanging="426"/>
        <w:jc w:val="both"/>
        <w:rPr>
          <w:rFonts w:asciiTheme="majorBidi" w:hAnsiTheme="majorBidi" w:cstheme="majorBidi"/>
          <w:b/>
          <w:bCs/>
          <w:color w:val="000000" w:themeColor="text1"/>
          <w:spacing w:val="-6"/>
          <w:sz w:val="24"/>
          <w:szCs w:val="24"/>
        </w:rPr>
      </w:pPr>
      <w:r w:rsidRPr="00CE0ACF">
        <w:rPr>
          <w:rFonts w:asciiTheme="majorBidi" w:hAnsiTheme="majorBidi" w:cstheme="majorBidi"/>
          <w:b/>
          <w:bCs/>
          <w:color w:val="000000" w:themeColor="text1"/>
          <w:spacing w:val="-6"/>
          <w:sz w:val="24"/>
          <w:szCs w:val="24"/>
        </w:rPr>
        <w:t>For Personal Branding</w:t>
      </w:r>
    </w:p>
    <w:p w14:paraId="6A1A0693" w14:textId="77777777" w:rsidR="0041584A" w:rsidRPr="00656E12" w:rsidRDefault="0041584A" w:rsidP="0041584A">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 xml:space="preserve">Gen Z views social media as a means of accumulating information and also as a medium to present themselves and showcase their aptitudes directly. This was expressed by a Gen Z source who said the following is a quote from the source: "Personal branding is important because it can be a reflection of ourselves. </w:t>
      </w:r>
      <w:proofErr w:type="gramStart"/>
      <w:r w:rsidRPr="00656E12">
        <w:rPr>
          <w:rFonts w:asciiTheme="majorBidi" w:hAnsiTheme="majorBidi" w:cstheme="majorBidi"/>
          <w:sz w:val="24"/>
          <w:szCs w:val="24"/>
        </w:rPr>
        <w:t>So</w:t>
      </w:r>
      <w:proofErr w:type="gramEnd"/>
      <w:r w:rsidRPr="00656E12">
        <w:rPr>
          <w:rFonts w:asciiTheme="majorBidi" w:hAnsiTheme="majorBidi" w:cstheme="majorBidi"/>
          <w:sz w:val="24"/>
          <w:szCs w:val="24"/>
        </w:rPr>
        <w:t xml:space="preserve"> they understand who we really are" (Aryo, interview, December 13, 2024). Other Gen Z also said it is noteworthy to build a good image, but you must still be yourself; the following is a quote from the source: "For me, it is very important to have good personal branding on social media. However, the most important thing is to remain yourself. Personal branding does not have to be fake; the important thing is to be authentic" (</w:t>
      </w:r>
      <w:proofErr w:type="spellStart"/>
      <w:r w:rsidRPr="00656E12">
        <w:rPr>
          <w:rFonts w:asciiTheme="majorBidi" w:hAnsiTheme="majorBidi" w:cstheme="majorBidi"/>
          <w:sz w:val="24"/>
          <w:szCs w:val="24"/>
        </w:rPr>
        <w:t>Audina</w:t>
      </w:r>
      <w:proofErr w:type="spellEnd"/>
      <w:r w:rsidRPr="00656E12">
        <w:rPr>
          <w:rFonts w:asciiTheme="majorBidi" w:hAnsiTheme="majorBidi" w:cstheme="majorBidi"/>
          <w:sz w:val="24"/>
          <w:szCs w:val="24"/>
        </w:rPr>
        <w:t>, interview, December 14, 2024). Quote from another source: "Personal branding is very important, especially for finding job opportunities. There might be someone interested in working together" (Haikal, interview, December 15, 2024).</w:t>
      </w:r>
    </w:p>
    <w:p w14:paraId="627D1BE2" w14:textId="77777777" w:rsidR="0041584A" w:rsidRPr="00656E12" w:rsidRDefault="0041584A" w:rsidP="0041584A">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On the contrary, Millennials have a more critical attitude regarding personal branding; where one of the informants said that constructing personal branding does not have to be good; here is a quote from the informant: "I believe that personal branding is more about our unique personality, it does not always have to look good," (</w:t>
      </w:r>
      <w:proofErr w:type="spellStart"/>
      <w:r w:rsidRPr="00656E12">
        <w:rPr>
          <w:rFonts w:asciiTheme="majorBidi" w:hAnsiTheme="majorBidi" w:cstheme="majorBidi"/>
          <w:sz w:val="24"/>
          <w:szCs w:val="24"/>
        </w:rPr>
        <w:t>Nofita</w:t>
      </w:r>
      <w:proofErr w:type="spellEnd"/>
      <w:r w:rsidRPr="00656E12">
        <w:rPr>
          <w:rFonts w:asciiTheme="majorBidi" w:hAnsiTheme="majorBidi" w:cstheme="majorBidi"/>
          <w:sz w:val="24"/>
          <w:szCs w:val="24"/>
        </w:rPr>
        <w:t xml:space="preserve">, interview, December 14, 2024). Other millennials also validated this; here is a quote from the informant: "What makes people interested is our human side. Many </w:t>
      </w:r>
      <w:proofErr w:type="gramStart"/>
      <w:r w:rsidRPr="00656E12">
        <w:rPr>
          <w:rFonts w:asciiTheme="majorBidi" w:hAnsiTheme="majorBidi" w:cstheme="majorBidi"/>
          <w:sz w:val="24"/>
          <w:szCs w:val="24"/>
        </w:rPr>
        <w:t>value</w:t>
      </w:r>
      <w:proofErr w:type="gramEnd"/>
      <w:r w:rsidRPr="00656E12">
        <w:rPr>
          <w:rFonts w:asciiTheme="majorBidi" w:hAnsiTheme="majorBidi" w:cstheme="majorBidi"/>
          <w:sz w:val="24"/>
          <w:szCs w:val="24"/>
        </w:rPr>
        <w:t xml:space="preserve"> openness more than image" (Reza, December 15, 2024). In addition, millennials are often cautious when posting on social media. Here is a quote from the informant: "More and more, I realize that what we upload is seen by many people, so now I am more careful" (Desi, interview, December 15, 2024). </w:t>
      </w:r>
    </w:p>
    <w:p w14:paraId="5FB92362" w14:textId="28A1CE89" w:rsidR="0041584A" w:rsidRPr="00656E12" w:rsidRDefault="0041584A" w:rsidP="0041584A">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Consequently, it can be concluded that Generation Z utilizes social media as a platform to construct social reality through positive self-narratives that are appropriate to their needs, such as job opportunities. On the other hand, millennials are more critical of the construction of self-reality on social media. They tend to emphasize the unique side of themselves and avoid getting caught up in a fabricated image.</w:t>
      </w:r>
    </w:p>
    <w:p w14:paraId="0184FFC0" w14:textId="77777777" w:rsidR="0041584A" w:rsidRPr="00656E12" w:rsidRDefault="0041584A" w:rsidP="0041584A">
      <w:pPr>
        <w:spacing w:after="0" w:line="240" w:lineRule="auto"/>
        <w:jc w:val="both"/>
        <w:rPr>
          <w:rFonts w:asciiTheme="majorBidi" w:hAnsiTheme="majorBidi" w:cstheme="majorBidi"/>
          <w:sz w:val="24"/>
          <w:szCs w:val="24"/>
        </w:rPr>
      </w:pPr>
    </w:p>
    <w:p w14:paraId="45704636" w14:textId="5C8F538C" w:rsidR="006C43F6" w:rsidRPr="00CE0ACF" w:rsidRDefault="006C43F6" w:rsidP="00CE0ACF">
      <w:pPr>
        <w:pStyle w:val="DaftarParagraf"/>
        <w:numPr>
          <w:ilvl w:val="1"/>
          <w:numId w:val="42"/>
        </w:numPr>
        <w:spacing w:after="0" w:line="240" w:lineRule="auto"/>
        <w:ind w:left="426" w:hanging="426"/>
        <w:jc w:val="both"/>
        <w:rPr>
          <w:rFonts w:asciiTheme="majorBidi" w:hAnsiTheme="majorBidi" w:cstheme="majorBidi"/>
          <w:b/>
          <w:bCs/>
          <w:color w:val="000000" w:themeColor="text1"/>
          <w:spacing w:val="-6"/>
          <w:sz w:val="24"/>
          <w:szCs w:val="24"/>
        </w:rPr>
      </w:pPr>
      <w:r w:rsidRPr="00CE0ACF">
        <w:rPr>
          <w:rFonts w:asciiTheme="majorBidi" w:hAnsiTheme="majorBidi" w:cstheme="majorBidi"/>
          <w:b/>
          <w:bCs/>
          <w:color w:val="000000" w:themeColor="text1"/>
          <w:spacing w:val="-6"/>
          <w:sz w:val="24"/>
          <w:szCs w:val="24"/>
        </w:rPr>
        <w:t>Having a Light Opinion on Social Media</w:t>
      </w:r>
    </w:p>
    <w:p w14:paraId="060A8BC7" w14:textId="77777777" w:rsidR="007335D8" w:rsidRPr="00656E12" w:rsidRDefault="007335D8" w:rsidP="007335D8">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Social media provides users with spaces or features to express their personal opinions through comments or likes. However, the majority of Generation Z sources admitted that they rarely share personal opinions, especially when the discussion is "heavy," such as policy and political issues. They tend to protect themselves from the potential for negative comments, as well as other potentials that can harm their good image and that of others. They tend to comment lightly on light content, such as music, films, and entertainment. Here is a quote from a source: "I have, but not anything heavy. I often give my opinion to the public, such as about entertainment, films or music that are currently viral. It is quite exciting if we discuss it together," (</w:t>
      </w:r>
      <w:proofErr w:type="spellStart"/>
      <w:r w:rsidRPr="00656E12">
        <w:rPr>
          <w:rFonts w:asciiTheme="majorBidi" w:hAnsiTheme="majorBidi" w:cstheme="majorBidi"/>
          <w:sz w:val="24"/>
          <w:szCs w:val="24"/>
        </w:rPr>
        <w:t>Audina</w:t>
      </w:r>
      <w:proofErr w:type="spellEnd"/>
      <w:r w:rsidRPr="00656E12">
        <w:rPr>
          <w:rFonts w:asciiTheme="majorBidi" w:hAnsiTheme="majorBidi" w:cstheme="majorBidi"/>
          <w:sz w:val="24"/>
          <w:szCs w:val="24"/>
        </w:rPr>
        <w:t>, interview, December 14, 2024). This was validated by another Gen Z who admitted to avoiding debates; here is a quote from a source: "I have shared opinions on politics or government policies several times. However, I am now more cautious because I do not want to get caught up in unhealthy debates. Because many people cannot accept other people's views" (Aryo, interview, December 13, 2024).</w:t>
      </w:r>
    </w:p>
    <w:p w14:paraId="45E655A2" w14:textId="04609554" w:rsidR="007335D8" w:rsidRDefault="007335D8" w:rsidP="007335D8">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On the other hand, the answers from Millennials are not significantly different from those of Gen Z regarding opinions on social media. However, millennials are much more likely to share their activities, such as their daily lives, through status as a form of self-expression; here is a quote from a source: "Never have an opinion. At most, I just update my daily status," (Dewi, interview, December 12, 2024). Other millennials also admitted that they had been active in expressing themselves before, but now less often. Only short opinions that are tried not to provoke a negative impression; here is a quote from a source: "When I first had social media, Facebook still liked to write long statuses, but now it is less frequent. At most, only short opinions that do not make readers want to reply," (Euis, interview, December 14, 2024). Quote from another source: "But if there is an issue that is important and relevant to the situation, I dare to share it. But still be careful not to provoke negative comments" (Reza, interview, December 15, 2024).</w:t>
      </w:r>
    </w:p>
    <w:p w14:paraId="4D67EAD5" w14:textId="77777777" w:rsidR="006C43F6" w:rsidRPr="00656E12" w:rsidRDefault="006C43F6" w:rsidP="006C43F6">
      <w:pPr>
        <w:spacing w:after="0" w:line="240" w:lineRule="auto"/>
        <w:jc w:val="center"/>
        <w:rPr>
          <w:rFonts w:asciiTheme="majorBidi" w:hAnsiTheme="majorBidi" w:cstheme="majorBidi"/>
          <w:sz w:val="24"/>
          <w:szCs w:val="24"/>
        </w:rPr>
      </w:pPr>
      <w:r w:rsidRPr="00656E12">
        <w:rPr>
          <w:rFonts w:asciiTheme="majorBidi" w:hAnsiTheme="majorBidi" w:cstheme="majorBidi"/>
          <w:sz w:val="24"/>
          <w:szCs w:val="24"/>
        </w:rPr>
        <w:t xml:space="preserve">Table 1. Digital Economy </w:t>
      </w:r>
    </w:p>
    <w:p w14:paraId="4EC3BFB1" w14:textId="5317A6D4" w:rsidR="006C43F6" w:rsidRPr="00656E12" w:rsidRDefault="006C43F6" w:rsidP="006C43F6">
      <w:pPr>
        <w:spacing w:after="0" w:line="240" w:lineRule="auto"/>
        <w:jc w:val="center"/>
        <w:rPr>
          <w:rFonts w:asciiTheme="majorBidi" w:hAnsiTheme="majorBidi" w:cstheme="majorBidi"/>
          <w:sz w:val="24"/>
          <w:szCs w:val="24"/>
        </w:rPr>
      </w:pPr>
      <w:r w:rsidRPr="00656E12">
        <w:rPr>
          <w:rFonts w:asciiTheme="majorBidi" w:hAnsiTheme="majorBidi" w:cstheme="majorBidi"/>
          <w:sz w:val="24"/>
          <w:szCs w:val="24"/>
        </w:rPr>
        <w:t>Behavior of Generation Z and Millennials</w:t>
      </w:r>
    </w:p>
    <w:tbl>
      <w:tblPr>
        <w:tblStyle w:val="TabelBiasa2"/>
        <w:tblW w:w="5000" w:type="pct"/>
        <w:tblLook w:val="04A0" w:firstRow="1" w:lastRow="0" w:firstColumn="1" w:lastColumn="0" w:noHBand="0" w:noVBand="1"/>
      </w:tblPr>
      <w:tblGrid>
        <w:gridCol w:w="2183"/>
        <w:gridCol w:w="3865"/>
        <w:gridCol w:w="3873"/>
      </w:tblGrid>
      <w:tr w:rsidR="00C4623F" w:rsidRPr="00656E12" w14:paraId="6E6EF48E" w14:textId="77777777" w:rsidTr="00A679AC">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100" w:type="pct"/>
            <w:tcBorders>
              <w:top w:val="single" w:sz="4" w:space="0" w:color="7F7F7F" w:themeColor="text1" w:themeTint="80"/>
            </w:tcBorders>
          </w:tcPr>
          <w:p w14:paraId="1757C35B" w14:textId="6FB3E7BA" w:rsidR="00C4623F" w:rsidRPr="00656E12" w:rsidRDefault="00F90984" w:rsidP="00656E12">
            <w:pPr>
              <w:rPr>
                <w:rFonts w:asciiTheme="majorBidi" w:hAnsiTheme="majorBidi" w:cstheme="majorBidi"/>
                <w:b w:val="0"/>
                <w:bCs w:val="0"/>
              </w:rPr>
            </w:pPr>
            <w:r w:rsidRPr="00656E12">
              <w:rPr>
                <w:rFonts w:asciiTheme="majorBidi" w:hAnsiTheme="majorBidi" w:cstheme="majorBidi"/>
                <w:b w:val="0"/>
                <w:bCs w:val="0"/>
              </w:rPr>
              <w:t>Behavior</w:t>
            </w:r>
          </w:p>
        </w:tc>
        <w:tc>
          <w:tcPr>
            <w:tcW w:w="1948" w:type="pct"/>
            <w:tcBorders>
              <w:top w:val="single" w:sz="4" w:space="0" w:color="7F7F7F" w:themeColor="text1" w:themeTint="80"/>
            </w:tcBorders>
            <w:vAlign w:val="center"/>
          </w:tcPr>
          <w:p w14:paraId="722D941E" w14:textId="77777777" w:rsidR="006C43F6" w:rsidRPr="00656E12" w:rsidRDefault="006C43F6" w:rsidP="00656E1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656E12">
              <w:rPr>
                <w:rFonts w:asciiTheme="majorBidi" w:hAnsiTheme="majorBidi" w:cstheme="majorBidi"/>
                <w:b w:val="0"/>
                <w:bCs w:val="0"/>
              </w:rPr>
              <w:t>Millennials</w:t>
            </w:r>
            <w:r w:rsidR="00C4623F" w:rsidRPr="00656E12">
              <w:rPr>
                <w:rFonts w:asciiTheme="majorBidi" w:hAnsiTheme="majorBidi" w:cstheme="majorBidi"/>
                <w:b w:val="0"/>
                <w:bCs w:val="0"/>
              </w:rPr>
              <w:t>/</w:t>
            </w:r>
          </w:p>
          <w:p w14:paraId="79022AAE" w14:textId="50CD61CB" w:rsidR="00C4623F" w:rsidRPr="00656E12" w:rsidRDefault="00C4623F" w:rsidP="00656E1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656E12">
              <w:rPr>
                <w:rFonts w:asciiTheme="majorBidi" w:hAnsiTheme="majorBidi" w:cstheme="majorBidi"/>
                <w:b w:val="0"/>
                <w:bCs w:val="0"/>
              </w:rPr>
              <w:t>Y</w:t>
            </w:r>
          </w:p>
        </w:tc>
        <w:tc>
          <w:tcPr>
            <w:tcW w:w="1951" w:type="pct"/>
            <w:tcBorders>
              <w:top w:val="single" w:sz="4" w:space="0" w:color="7F7F7F" w:themeColor="text1" w:themeTint="80"/>
            </w:tcBorders>
            <w:vAlign w:val="center"/>
          </w:tcPr>
          <w:p w14:paraId="632C43E1" w14:textId="7A4F7BF7" w:rsidR="006C43F6" w:rsidRPr="00656E12" w:rsidRDefault="006C43F6" w:rsidP="00656E1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656E12">
              <w:rPr>
                <w:rFonts w:asciiTheme="majorBidi" w:hAnsiTheme="majorBidi" w:cstheme="majorBidi"/>
                <w:b w:val="0"/>
                <w:bCs w:val="0"/>
              </w:rPr>
              <w:t xml:space="preserve">Digital Generation/ </w:t>
            </w:r>
          </w:p>
          <w:p w14:paraId="3434F385" w14:textId="2B45467D" w:rsidR="00C4623F" w:rsidRPr="00656E12" w:rsidRDefault="00C4623F" w:rsidP="00656E1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656E12">
              <w:rPr>
                <w:rFonts w:asciiTheme="majorBidi" w:hAnsiTheme="majorBidi" w:cstheme="majorBidi"/>
                <w:b w:val="0"/>
                <w:bCs w:val="0"/>
              </w:rPr>
              <w:t>Z</w:t>
            </w:r>
          </w:p>
        </w:tc>
      </w:tr>
      <w:tr w:rsidR="00C4623F" w:rsidRPr="00656E12" w14:paraId="3BFBE574" w14:textId="77777777" w:rsidTr="00A679AC">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1100" w:type="pct"/>
            <w:vMerge w:val="restart"/>
          </w:tcPr>
          <w:p w14:paraId="0D576F46" w14:textId="763EFB57" w:rsidR="00C4623F" w:rsidRPr="00656E12" w:rsidRDefault="00A66311" w:rsidP="00656E12">
            <w:pPr>
              <w:rPr>
                <w:rFonts w:asciiTheme="majorBidi" w:hAnsiTheme="majorBidi" w:cstheme="majorBidi"/>
                <w:b w:val="0"/>
                <w:bCs w:val="0"/>
              </w:rPr>
            </w:pPr>
            <w:r w:rsidRPr="00656E12">
              <w:rPr>
                <w:rFonts w:asciiTheme="majorBidi" w:hAnsiTheme="majorBidi" w:cstheme="majorBidi"/>
                <w:b w:val="0"/>
                <w:bCs w:val="0"/>
              </w:rPr>
              <w:t>How to Shop</w:t>
            </w:r>
          </w:p>
        </w:tc>
        <w:tc>
          <w:tcPr>
            <w:tcW w:w="3900" w:type="pct"/>
            <w:gridSpan w:val="2"/>
          </w:tcPr>
          <w:p w14:paraId="6E548840" w14:textId="62AE1DE2" w:rsidR="00C4623F" w:rsidRPr="00656E12" w:rsidRDefault="00A21DA7" w:rsidP="00656E1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Online Shopping</w:t>
            </w:r>
          </w:p>
        </w:tc>
      </w:tr>
      <w:tr w:rsidR="00C4623F" w:rsidRPr="00656E12" w14:paraId="1920C4FB" w14:textId="77777777" w:rsidTr="00A679AC">
        <w:trPr>
          <w:trHeight w:val="119"/>
        </w:trPr>
        <w:tc>
          <w:tcPr>
            <w:cnfStyle w:val="001000000000" w:firstRow="0" w:lastRow="0" w:firstColumn="1" w:lastColumn="0" w:oddVBand="0" w:evenVBand="0" w:oddHBand="0" w:evenHBand="0" w:firstRowFirstColumn="0" w:firstRowLastColumn="0" w:lastRowFirstColumn="0" w:lastRowLastColumn="0"/>
            <w:tcW w:w="1100" w:type="pct"/>
            <w:vMerge/>
          </w:tcPr>
          <w:p w14:paraId="499E63B0" w14:textId="77777777" w:rsidR="00C4623F" w:rsidRPr="00656E12" w:rsidRDefault="00C4623F" w:rsidP="00656E12">
            <w:pPr>
              <w:rPr>
                <w:rFonts w:asciiTheme="majorBidi" w:hAnsiTheme="majorBidi" w:cstheme="majorBidi"/>
                <w:b w:val="0"/>
                <w:bCs w:val="0"/>
              </w:rPr>
            </w:pPr>
          </w:p>
        </w:tc>
        <w:tc>
          <w:tcPr>
            <w:tcW w:w="1948" w:type="pct"/>
          </w:tcPr>
          <w:p w14:paraId="65D72281" w14:textId="3FEF454D" w:rsidR="00C4623F" w:rsidRPr="00656E12" w:rsidRDefault="00A21DA7"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56E12">
              <w:rPr>
                <w:rFonts w:asciiTheme="majorBidi" w:hAnsiTheme="majorBidi" w:cstheme="majorBidi"/>
                <w:color w:val="000000"/>
              </w:rPr>
              <w:t xml:space="preserve">E-commerce platform </w:t>
            </w:r>
          </w:p>
        </w:tc>
        <w:tc>
          <w:tcPr>
            <w:tcW w:w="1951" w:type="pct"/>
          </w:tcPr>
          <w:p w14:paraId="677BF2DC" w14:textId="5CE61EB0" w:rsidR="00C4623F" w:rsidRPr="00656E12" w:rsidRDefault="00A21DA7"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56E12">
              <w:rPr>
                <w:rFonts w:asciiTheme="majorBidi" w:hAnsiTheme="majorBidi" w:cstheme="majorBidi"/>
                <w:color w:val="000000"/>
              </w:rPr>
              <w:t xml:space="preserve">E-commerce platform </w:t>
            </w:r>
          </w:p>
        </w:tc>
      </w:tr>
      <w:tr w:rsidR="00C4623F" w:rsidRPr="00656E12" w14:paraId="20C08849" w14:textId="77777777" w:rsidTr="00A679AC">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100" w:type="pct"/>
            <w:vMerge/>
          </w:tcPr>
          <w:p w14:paraId="1931899B" w14:textId="77777777" w:rsidR="00C4623F" w:rsidRPr="00656E12" w:rsidRDefault="00C4623F" w:rsidP="00656E12">
            <w:pPr>
              <w:rPr>
                <w:rFonts w:asciiTheme="majorBidi" w:hAnsiTheme="majorBidi" w:cstheme="majorBidi"/>
                <w:b w:val="0"/>
                <w:bCs w:val="0"/>
              </w:rPr>
            </w:pPr>
          </w:p>
        </w:tc>
        <w:tc>
          <w:tcPr>
            <w:tcW w:w="1948" w:type="pct"/>
          </w:tcPr>
          <w:p w14:paraId="1C78D089" w14:textId="3D4905AB" w:rsidR="00C4623F" w:rsidRPr="00656E12" w:rsidRDefault="00A21DA7"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Allows Shopping to Stores/Places directly</w:t>
            </w:r>
          </w:p>
        </w:tc>
        <w:tc>
          <w:tcPr>
            <w:tcW w:w="1951" w:type="pct"/>
          </w:tcPr>
          <w:p w14:paraId="61E4C759" w14:textId="3DCDA8FE" w:rsidR="00C4623F" w:rsidRPr="00656E12" w:rsidRDefault="00A21DA7"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Avoiding queues and shopping directly</w:t>
            </w:r>
          </w:p>
        </w:tc>
      </w:tr>
      <w:tr w:rsidR="00C4623F" w:rsidRPr="00656E12" w14:paraId="727ACB31" w14:textId="77777777" w:rsidTr="00A679AC">
        <w:trPr>
          <w:trHeight w:val="173"/>
        </w:trPr>
        <w:tc>
          <w:tcPr>
            <w:cnfStyle w:val="001000000000" w:firstRow="0" w:lastRow="0" w:firstColumn="1" w:lastColumn="0" w:oddVBand="0" w:evenVBand="0" w:oddHBand="0" w:evenHBand="0" w:firstRowFirstColumn="0" w:firstRowLastColumn="0" w:lastRowFirstColumn="0" w:lastRowLastColumn="0"/>
            <w:tcW w:w="1100" w:type="pct"/>
            <w:vMerge/>
          </w:tcPr>
          <w:p w14:paraId="15392207" w14:textId="77777777" w:rsidR="00C4623F" w:rsidRPr="00656E12" w:rsidRDefault="00C4623F" w:rsidP="00656E12">
            <w:pPr>
              <w:rPr>
                <w:rFonts w:asciiTheme="majorBidi" w:hAnsiTheme="majorBidi" w:cstheme="majorBidi"/>
                <w:b w:val="0"/>
                <w:bCs w:val="0"/>
              </w:rPr>
            </w:pPr>
          </w:p>
        </w:tc>
        <w:tc>
          <w:tcPr>
            <w:tcW w:w="1948" w:type="pct"/>
          </w:tcPr>
          <w:p w14:paraId="4BDB2149" w14:textId="09709B59" w:rsidR="00C4623F" w:rsidRPr="00656E12" w:rsidRDefault="00751346"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Prioritize the quality of goods</w:t>
            </w:r>
          </w:p>
        </w:tc>
        <w:tc>
          <w:tcPr>
            <w:tcW w:w="1951" w:type="pct"/>
          </w:tcPr>
          <w:p w14:paraId="3098D6F2" w14:textId="5D24F2A6" w:rsidR="00C4623F" w:rsidRPr="00656E12" w:rsidRDefault="00751346"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Practicality of shopping</w:t>
            </w:r>
          </w:p>
        </w:tc>
      </w:tr>
      <w:tr w:rsidR="00C4623F" w:rsidRPr="00656E12" w14:paraId="61F6FA52" w14:textId="77777777" w:rsidTr="00A679AC">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1100" w:type="pct"/>
            <w:vMerge w:val="restart"/>
          </w:tcPr>
          <w:p w14:paraId="0D80252E" w14:textId="77777777" w:rsidR="00A66311" w:rsidRPr="00656E12" w:rsidRDefault="00A66311" w:rsidP="00656E12">
            <w:pPr>
              <w:rPr>
                <w:rFonts w:asciiTheme="majorBidi" w:hAnsiTheme="majorBidi" w:cstheme="majorBidi"/>
                <w:b w:val="0"/>
                <w:bCs w:val="0"/>
              </w:rPr>
            </w:pPr>
            <w:r w:rsidRPr="00656E12">
              <w:rPr>
                <w:rFonts w:asciiTheme="majorBidi" w:hAnsiTheme="majorBidi" w:cstheme="majorBidi"/>
                <w:b w:val="0"/>
                <w:bCs w:val="0"/>
              </w:rPr>
              <w:t>Response to Discounts and Promos</w:t>
            </w:r>
          </w:p>
          <w:p w14:paraId="6BD2095D" w14:textId="5CAA54B2" w:rsidR="00C4623F" w:rsidRPr="00656E12" w:rsidRDefault="00C4623F" w:rsidP="00656E12">
            <w:pPr>
              <w:rPr>
                <w:rFonts w:asciiTheme="majorBidi" w:hAnsiTheme="majorBidi" w:cstheme="majorBidi"/>
                <w:b w:val="0"/>
                <w:bCs w:val="0"/>
              </w:rPr>
            </w:pPr>
          </w:p>
        </w:tc>
        <w:tc>
          <w:tcPr>
            <w:tcW w:w="1948" w:type="pct"/>
          </w:tcPr>
          <w:p w14:paraId="73BE2AA5" w14:textId="6CC72725" w:rsidR="00C4623F" w:rsidRPr="00656E12" w:rsidRDefault="00A21DA7"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 xml:space="preserve">Prioritizing the quality of goods; </w:t>
            </w:r>
          </w:p>
        </w:tc>
        <w:tc>
          <w:tcPr>
            <w:tcW w:w="1951" w:type="pct"/>
          </w:tcPr>
          <w:p w14:paraId="0BF28B48" w14:textId="77777777" w:rsidR="00A21DA7" w:rsidRPr="00656E12" w:rsidRDefault="00A21DA7"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Easily Tempted/</w:t>
            </w:r>
          </w:p>
          <w:p w14:paraId="2B1BBB8E" w14:textId="3A4AD22A" w:rsidR="00C4623F" w:rsidRPr="00656E12" w:rsidRDefault="00A21DA7"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Cheap-Buy</w:t>
            </w:r>
          </w:p>
        </w:tc>
      </w:tr>
      <w:tr w:rsidR="00C4623F" w:rsidRPr="00656E12" w14:paraId="5B6C64E8" w14:textId="77777777" w:rsidTr="00A679AC">
        <w:trPr>
          <w:trHeight w:val="242"/>
        </w:trPr>
        <w:tc>
          <w:tcPr>
            <w:cnfStyle w:val="001000000000" w:firstRow="0" w:lastRow="0" w:firstColumn="1" w:lastColumn="0" w:oddVBand="0" w:evenVBand="0" w:oddHBand="0" w:evenHBand="0" w:firstRowFirstColumn="0" w:firstRowLastColumn="0" w:lastRowFirstColumn="0" w:lastRowLastColumn="0"/>
            <w:tcW w:w="1100" w:type="pct"/>
            <w:vMerge/>
          </w:tcPr>
          <w:p w14:paraId="5AEDFD6B" w14:textId="77777777" w:rsidR="00C4623F" w:rsidRPr="00656E12" w:rsidRDefault="00C4623F" w:rsidP="00656E12">
            <w:pPr>
              <w:rPr>
                <w:rFonts w:asciiTheme="majorBidi" w:hAnsiTheme="majorBidi" w:cstheme="majorBidi"/>
                <w:b w:val="0"/>
                <w:bCs w:val="0"/>
              </w:rPr>
            </w:pPr>
          </w:p>
        </w:tc>
        <w:tc>
          <w:tcPr>
            <w:tcW w:w="1948" w:type="pct"/>
          </w:tcPr>
          <w:p w14:paraId="771FE5B5" w14:textId="08434111" w:rsidR="00C4623F" w:rsidRPr="00656E12" w:rsidRDefault="00A66311"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Critical with promo/discount prices</w:t>
            </w:r>
          </w:p>
        </w:tc>
        <w:tc>
          <w:tcPr>
            <w:tcW w:w="1951" w:type="pct"/>
          </w:tcPr>
          <w:p w14:paraId="04E03ECC" w14:textId="0D1D131E" w:rsidR="00A66311" w:rsidRPr="00656E12" w:rsidRDefault="00A66311"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Fighting for Promo and Discount Prices;</w:t>
            </w:r>
          </w:p>
          <w:p w14:paraId="1DBC49EA" w14:textId="28B754D5" w:rsidR="00C4623F" w:rsidRPr="00656E12" w:rsidRDefault="00A66311"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Is Fun/Challenging</w:t>
            </w:r>
          </w:p>
        </w:tc>
      </w:tr>
      <w:tr w:rsidR="00C4623F" w:rsidRPr="00656E12" w14:paraId="5CC11A22" w14:textId="77777777" w:rsidTr="00A679AC">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100" w:type="pct"/>
            <w:vMerge w:val="restart"/>
          </w:tcPr>
          <w:p w14:paraId="0C28A73E" w14:textId="77777777" w:rsidR="00A66311" w:rsidRPr="00656E12" w:rsidRDefault="00A66311" w:rsidP="00656E12">
            <w:pPr>
              <w:rPr>
                <w:rFonts w:asciiTheme="majorBidi" w:hAnsiTheme="majorBidi" w:cstheme="majorBidi"/>
                <w:b w:val="0"/>
                <w:bCs w:val="0"/>
              </w:rPr>
            </w:pPr>
            <w:r w:rsidRPr="00656E12">
              <w:rPr>
                <w:rFonts w:asciiTheme="majorBidi" w:hAnsiTheme="majorBidi" w:cstheme="majorBidi"/>
                <w:b w:val="0"/>
                <w:bCs w:val="0"/>
              </w:rPr>
              <w:t>Digital Wallet</w:t>
            </w:r>
          </w:p>
          <w:p w14:paraId="6867FC62" w14:textId="17C2183D" w:rsidR="00C4623F" w:rsidRPr="00656E12" w:rsidRDefault="00C4623F" w:rsidP="00656E12">
            <w:pPr>
              <w:rPr>
                <w:rFonts w:asciiTheme="majorBidi" w:hAnsiTheme="majorBidi" w:cstheme="majorBidi"/>
                <w:b w:val="0"/>
                <w:bCs w:val="0"/>
              </w:rPr>
            </w:pPr>
          </w:p>
        </w:tc>
        <w:tc>
          <w:tcPr>
            <w:tcW w:w="1948" w:type="pct"/>
          </w:tcPr>
          <w:p w14:paraId="784A2F36" w14:textId="769E76DD" w:rsidR="00C4623F" w:rsidRPr="00656E12" w:rsidRDefault="00A66311"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Flexible; e wallet is also possible</w:t>
            </w:r>
          </w:p>
        </w:tc>
        <w:tc>
          <w:tcPr>
            <w:tcW w:w="1951" w:type="pct"/>
          </w:tcPr>
          <w:p w14:paraId="2294C822" w14:textId="77777777" w:rsidR="00A66311" w:rsidRPr="00656E12" w:rsidRDefault="00A66311"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rPr>
            </w:pPr>
            <w:r w:rsidRPr="00656E12">
              <w:rPr>
                <w:rFonts w:asciiTheme="majorBidi" w:hAnsiTheme="majorBidi" w:cstheme="majorBidi"/>
                <w:i/>
              </w:rPr>
              <w:t xml:space="preserve">Cashless- </w:t>
            </w:r>
          </w:p>
          <w:p w14:paraId="5102353C" w14:textId="3E4222FA" w:rsidR="00C4623F" w:rsidRPr="00656E12" w:rsidRDefault="00A66311"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rPr>
            </w:pPr>
            <w:r w:rsidRPr="00656E12">
              <w:rPr>
                <w:rFonts w:asciiTheme="majorBidi" w:hAnsiTheme="majorBidi" w:cstheme="majorBidi"/>
                <w:i/>
              </w:rPr>
              <w:t>Full Money Balance in HP-Safe</w:t>
            </w:r>
          </w:p>
        </w:tc>
      </w:tr>
      <w:tr w:rsidR="00C4623F" w:rsidRPr="00656E12" w14:paraId="3D56B406" w14:textId="77777777" w:rsidTr="00A679AC">
        <w:trPr>
          <w:trHeight w:val="242"/>
        </w:trPr>
        <w:tc>
          <w:tcPr>
            <w:cnfStyle w:val="001000000000" w:firstRow="0" w:lastRow="0" w:firstColumn="1" w:lastColumn="0" w:oddVBand="0" w:evenVBand="0" w:oddHBand="0" w:evenHBand="0" w:firstRowFirstColumn="0" w:firstRowLastColumn="0" w:lastRowFirstColumn="0" w:lastRowLastColumn="0"/>
            <w:tcW w:w="1100" w:type="pct"/>
            <w:vMerge/>
          </w:tcPr>
          <w:p w14:paraId="7714744C" w14:textId="77777777" w:rsidR="00C4623F" w:rsidRPr="00656E12" w:rsidRDefault="00C4623F" w:rsidP="00656E12">
            <w:pPr>
              <w:rPr>
                <w:rFonts w:asciiTheme="majorBidi" w:hAnsiTheme="majorBidi" w:cstheme="majorBidi"/>
                <w:b w:val="0"/>
                <w:bCs w:val="0"/>
              </w:rPr>
            </w:pPr>
          </w:p>
        </w:tc>
        <w:tc>
          <w:tcPr>
            <w:tcW w:w="1948" w:type="pct"/>
          </w:tcPr>
          <w:p w14:paraId="09364B81" w14:textId="77777777" w:rsidR="00A66311" w:rsidRPr="00656E12" w:rsidRDefault="00A66311"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 xml:space="preserve">Flexible- </w:t>
            </w:r>
          </w:p>
          <w:p w14:paraId="66BE81AA" w14:textId="1AA6B9E5" w:rsidR="00C4623F" w:rsidRPr="00656E12" w:rsidRDefault="00A66311"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Cash is also allowed</w:t>
            </w:r>
          </w:p>
        </w:tc>
        <w:tc>
          <w:tcPr>
            <w:tcW w:w="1951" w:type="pct"/>
          </w:tcPr>
          <w:p w14:paraId="358152EA" w14:textId="0DE58E2C" w:rsidR="00C4623F" w:rsidRPr="00656E12" w:rsidRDefault="00A66311"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Avoid COD (Cash on Delivery)</w:t>
            </w:r>
          </w:p>
        </w:tc>
      </w:tr>
      <w:tr w:rsidR="00C4623F" w:rsidRPr="00656E12" w14:paraId="215A29A1" w14:textId="77777777" w:rsidTr="00A679AC">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100" w:type="pct"/>
            <w:vMerge w:val="restart"/>
          </w:tcPr>
          <w:p w14:paraId="42451BED" w14:textId="77777777" w:rsidR="00C4623F" w:rsidRPr="00656E12" w:rsidRDefault="00C4623F" w:rsidP="00656E12">
            <w:pPr>
              <w:rPr>
                <w:rFonts w:asciiTheme="majorBidi" w:hAnsiTheme="majorBidi" w:cstheme="majorBidi"/>
                <w:i/>
                <w:color w:val="000000"/>
              </w:rPr>
            </w:pPr>
            <w:r w:rsidRPr="00656E12">
              <w:rPr>
                <w:rFonts w:asciiTheme="majorBidi" w:hAnsiTheme="majorBidi" w:cstheme="majorBidi"/>
                <w:b w:val="0"/>
                <w:bCs w:val="0"/>
                <w:i/>
                <w:color w:val="000000"/>
              </w:rPr>
              <w:t xml:space="preserve">Fear of Missing </w:t>
            </w:r>
          </w:p>
          <w:p w14:paraId="704D3374" w14:textId="77777777" w:rsidR="00C4623F" w:rsidRPr="00656E12" w:rsidRDefault="00C4623F" w:rsidP="00656E12">
            <w:pPr>
              <w:rPr>
                <w:rFonts w:asciiTheme="majorBidi" w:hAnsiTheme="majorBidi" w:cstheme="majorBidi"/>
                <w:b w:val="0"/>
                <w:bCs w:val="0"/>
                <w:color w:val="000000"/>
              </w:rPr>
            </w:pPr>
            <w:r w:rsidRPr="00656E12">
              <w:rPr>
                <w:rFonts w:asciiTheme="majorBidi" w:hAnsiTheme="majorBidi" w:cstheme="majorBidi"/>
                <w:b w:val="0"/>
                <w:bCs w:val="0"/>
                <w:i/>
                <w:color w:val="000000"/>
              </w:rPr>
              <w:t>Out</w:t>
            </w:r>
            <w:r w:rsidRPr="00656E12">
              <w:rPr>
                <w:rFonts w:asciiTheme="majorBidi" w:hAnsiTheme="majorBidi" w:cstheme="majorBidi"/>
                <w:b w:val="0"/>
                <w:bCs w:val="0"/>
                <w:color w:val="000000"/>
              </w:rPr>
              <w:t xml:space="preserve"> (FOMO)</w:t>
            </w:r>
          </w:p>
          <w:p w14:paraId="5CBBD99B" w14:textId="77777777" w:rsidR="00C4623F" w:rsidRPr="00656E12" w:rsidRDefault="00C4623F" w:rsidP="00656E12">
            <w:pPr>
              <w:rPr>
                <w:rFonts w:asciiTheme="majorBidi" w:hAnsiTheme="majorBidi" w:cstheme="majorBidi"/>
                <w:b w:val="0"/>
                <w:bCs w:val="0"/>
              </w:rPr>
            </w:pPr>
          </w:p>
        </w:tc>
        <w:tc>
          <w:tcPr>
            <w:tcW w:w="1948" w:type="pct"/>
          </w:tcPr>
          <w:p w14:paraId="2D9801E0" w14:textId="365B1261" w:rsidR="00C4623F" w:rsidRPr="00656E12" w:rsidRDefault="00A66311"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Choosing products according to your needs</w:t>
            </w:r>
          </w:p>
        </w:tc>
        <w:tc>
          <w:tcPr>
            <w:tcW w:w="1951" w:type="pct"/>
          </w:tcPr>
          <w:p w14:paraId="3B8CBDCD" w14:textId="242BF252" w:rsidR="00C4623F" w:rsidRPr="00656E12" w:rsidRDefault="00A66311"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Be selective about viral products</w:t>
            </w:r>
          </w:p>
        </w:tc>
      </w:tr>
      <w:tr w:rsidR="00C4623F" w:rsidRPr="00656E12" w14:paraId="1E955FEE" w14:textId="77777777" w:rsidTr="00A679AC">
        <w:trPr>
          <w:trHeight w:val="168"/>
        </w:trPr>
        <w:tc>
          <w:tcPr>
            <w:cnfStyle w:val="001000000000" w:firstRow="0" w:lastRow="0" w:firstColumn="1" w:lastColumn="0" w:oddVBand="0" w:evenVBand="0" w:oddHBand="0" w:evenHBand="0" w:firstRowFirstColumn="0" w:firstRowLastColumn="0" w:lastRowFirstColumn="0" w:lastRowLastColumn="0"/>
            <w:tcW w:w="1100" w:type="pct"/>
            <w:vMerge/>
          </w:tcPr>
          <w:p w14:paraId="1AFBDC42" w14:textId="77777777" w:rsidR="00C4623F" w:rsidRPr="00656E12" w:rsidRDefault="00C4623F" w:rsidP="00656E12">
            <w:pPr>
              <w:rPr>
                <w:rFonts w:asciiTheme="majorBidi" w:hAnsiTheme="majorBidi" w:cstheme="majorBidi"/>
                <w:b w:val="0"/>
                <w:bCs w:val="0"/>
              </w:rPr>
            </w:pPr>
          </w:p>
        </w:tc>
        <w:tc>
          <w:tcPr>
            <w:tcW w:w="1948" w:type="pct"/>
          </w:tcPr>
          <w:p w14:paraId="4B3D907D" w14:textId="2DC20864" w:rsidR="00C4623F" w:rsidRPr="00656E12" w:rsidRDefault="00C47891"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Good stuff doesn't have to go viral</w:t>
            </w:r>
          </w:p>
        </w:tc>
        <w:tc>
          <w:tcPr>
            <w:tcW w:w="1951" w:type="pct"/>
          </w:tcPr>
          <w:p w14:paraId="13DCF450" w14:textId="698E76B1" w:rsidR="00C4623F" w:rsidRPr="00656E12" w:rsidRDefault="00C47891"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656E12">
              <w:rPr>
                <w:rFonts w:asciiTheme="majorBidi" w:hAnsiTheme="majorBidi" w:cstheme="majorBidi"/>
                <w:i/>
                <w:iCs/>
              </w:rPr>
              <w:t>Review from trusted influencers</w:t>
            </w:r>
          </w:p>
        </w:tc>
      </w:tr>
      <w:tr w:rsidR="00C4623F" w:rsidRPr="00656E12" w14:paraId="6301B973" w14:textId="77777777" w:rsidTr="00A679A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00" w:type="pct"/>
            <w:vMerge/>
          </w:tcPr>
          <w:p w14:paraId="638DF025" w14:textId="77777777" w:rsidR="00C4623F" w:rsidRPr="00656E12" w:rsidRDefault="00C4623F" w:rsidP="00656E12">
            <w:pPr>
              <w:rPr>
                <w:rFonts w:asciiTheme="majorBidi" w:hAnsiTheme="majorBidi" w:cstheme="majorBidi"/>
                <w:b w:val="0"/>
                <w:bCs w:val="0"/>
              </w:rPr>
            </w:pPr>
          </w:p>
        </w:tc>
        <w:tc>
          <w:tcPr>
            <w:tcW w:w="1948" w:type="pct"/>
          </w:tcPr>
          <w:p w14:paraId="5742AE9B" w14:textId="17F8F00F" w:rsidR="00C4623F" w:rsidRPr="00656E12" w:rsidRDefault="00C47891"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Sometimes influenced by viral products</w:t>
            </w:r>
          </w:p>
        </w:tc>
        <w:tc>
          <w:tcPr>
            <w:tcW w:w="1951" w:type="pct"/>
          </w:tcPr>
          <w:p w14:paraId="3431511E" w14:textId="7350683E" w:rsidR="00C4623F" w:rsidRPr="00656E12" w:rsidRDefault="00C47891"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Viral items make you curious</w:t>
            </w:r>
          </w:p>
        </w:tc>
      </w:tr>
      <w:tr w:rsidR="00C4623F" w:rsidRPr="00656E12" w14:paraId="5529F452" w14:textId="77777777" w:rsidTr="00A679AC">
        <w:trPr>
          <w:trHeight w:val="242"/>
        </w:trPr>
        <w:tc>
          <w:tcPr>
            <w:cnfStyle w:val="001000000000" w:firstRow="0" w:lastRow="0" w:firstColumn="1" w:lastColumn="0" w:oddVBand="0" w:evenVBand="0" w:oddHBand="0" w:evenHBand="0" w:firstRowFirstColumn="0" w:firstRowLastColumn="0" w:lastRowFirstColumn="0" w:lastRowLastColumn="0"/>
            <w:tcW w:w="1100" w:type="pct"/>
            <w:vMerge w:val="restart"/>
          </w:tcPr>
          <w:p w14:paraId="54344A8A" w14:textId="77777777" w:rsidR="00C4623F" w:rsidRPr="00656E12" w:rsidRDefault="00C4623F" w:rsidP="00656E12">
            <w:pPr>
              <w:rPr>
                <w:rFonts w:asciiTheme="majorBidi" w:hAnsiTheme="majorBidi" w:cstheme="majorBidi"/>
              </w:rPr>
            </w:pPr>
          </w:p>
          <w:p w14:paraId="0470F0EA" w14:textId="77777777" w:rsidR="00026FA1" w:rsidRPr="00656E12" w:rsidRDefault="00026FA1" w:rsidP="00656E12">
            <w:pPr>
              <w:rPr>
                <w:rFonts w:asciiTheme="majorBidi" w:hAnsiTheme="majorBidi" w:cstheme="majorBidi"/>
                <w:b w:val="0"/>
                <w:bCs w:val="0"/>
              </w:rPr>
            </w:pPr>
            <w:r w:rsidRPr="00656E12">
              <w:rPr>
                <w:rFonts w:asciiTheme="majorBidi" w:hAnsiTheme="majorBidi" w:cstheme="majorBidi"/>
                <w:b w:val="0"/>
                <w:bCs w:val="0"/>
              </w:rPr>
              <w:t>Social Media</w:t>
            </w:r>
          </w:p>
          <w:p w14:paraId="7BD6F621" w14:textId="77777777" w:rsidR="00026FA1" w:rsidRPr="00656E12" w:rsidRDefault="00026FA1" w:rsidP="00656E12">
            <w:pPr>
              <w:rPr>
                <w:rFonts w:asciiTheme="majorBidi" w:hAnsiTheme="majorBidi" w:cstheme="majorBidi"/>
                <w:b w:val="0"/>
                <w:bCs w:val="0"/>
              </w:rPr>
            </w:pPr>
            <w:r w:rsidRPr="00656E12">
              <w:rPr>
                <w:rFonts w:asciiTheme="majorBidi" w:hAnsiTheme="majorBidi" w:cstheme="majorBidi"/>
                <w:b w:val="0"/>
                <w:bCs w:val="0"/>
              </w:rPr>
              <w:t>for Business</w:t>
            </w:r>
          </w:p>
          <w:p w14:paraId="61955F09" w14:textId="5FFCE884" w:rsidR="00C4623F" w:rsidRPr="00656E12" w:rsidRDefault="00C4623F" w:rsidP="00656E12">
            <w:pPr>
              <w:rPr>
                <w:rFonts w:asciiTheme="majorBidi" w:hAnsiTheme="majorBidi" w:cstheme="majorBidi"/>
                <w:b w:val="0"/>
                <w:bCs w:val="0"/>
              </w:rPr>
            </w:pPr>
          </w:p>
        </w:tc>
        <w:tc>
          <w:tcPr>
            <w:tcW w:w="3900" w:type="pct"/>
            <w:gridSpan w:val="2"/>
          </w:tcPr>
          <w:p w14:paraId="3A6BD07C" w14:textId="03E6FE7A" w:rsidR="00C4623F" w:rsidRPr="00656E12" w:rsidRDefault="00026FA1" w:rsidP="00656E1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Media</w:t>
            </w:r>
            <w:r w:rsidR="00ED078A" w:rsidRPr="00656E12">
              <w:rPr>
                <w:rFonts w:asciiTheme="majorBidi" w:hAnsiTheme="majorBidi" w:cstheme="majorBidi"/>
              </w:rPr>
              <w:t xml:space="preserve"> Social</w:t>
            </w:r>
          </w:p>
        </w:tc>
      </w:tr>
      <w:tr w:rsidR="00C4623F" w:rsidRPr="00656E12" w14:paraId="7C741BFE" w14:textId="77777777" w:rsidTr="00A679A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100" w:type="pct"/>
            <w:vMerge/>
          </w:tcPr>
          <w:p w14:paraId="458ECE5F" w14:textId="77777777" w:rsidR="00C4623F" w:rsidRPr="00656E12" w:rsidRDefault="00C4623F" w:rsidP="00656E12">
            <w:pPr>
              <w:rPr>
                <w:rFonts w:asciiTheme="majorBidi" w:hAnsiTheme="majorBidi" w:cstheme="majorBidi"/>
                <w:b w:val="0"/>
                <w:bCs w:val="0"/>
              </w:rPr>
            </w:pPr>
          </w:p>
        </w:tc>
        <w:tc>
          <w:tcPr>
            <w:tcW w:w="1948" w:type="pct"/>
          </w:tcPr>
          <w:p w14:paraId="128FF186" w14:textId="3E11F8FE" w:rsidR="00C4623F" w:rsidRPr="00656E12" w:rsidRDefault="00026FA1"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It is not easy to create business content through social media, many fail too</w:t>
            </w:r>
          </w:p>
        </w:tc>
        <w:tc>
          <w:tcPr>
            <w:tcW w:w="1951" w:type="pct"/>
          </w:tcPr>
          <w:p w14:paraId="37316172" w14:textId="507E1081" w:rsidR="00C4623F" w:rsidRPr="00656E12" w:rsidRDefault="00026FA1"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Business content through social media is important/Helps others</w:t>
            </w:r>
          </w:p>
        </w:tc>
      </w:tr>
      <w:tr w:rsidR="00C4623F" w:rsidRPr="00656E12" w14:paraId="098A7196" w14:textId="77777777" w:rsidTr="00A679AC">
        <w:trPr>
          <w:trHeight w:val="242"/>
        </w:trPr>
        <w:tc>
          <w:tcPr>
            <w:cnfStyle w:val="001000000000" w:firstRow="0" w:lastRow="0" w:firstColumn="1" w:lastColumn="0" w:oddVBand="0" w:evenVBand="0" w:oddHBand="0" w:evenHBand="0" w:firstRowFirstColumn="0" w:firstRowLastColumn="0" w:lastRowFirstColumn="0" w:lastRowLastColumn="0"/>
            <w:tcW w:w="1100" w:type="pct"/>
            <w:vMerge/>
          </w:tcPr>
          <w:p w14:paraId="0D62C75A" w14:textId="77777777" w:rsidR="00C4623F" w:rsidRPr="00656E12" w:rsidRDefault="00C4623F" w:rsidP="00656E12">
            <w:pPr>
              <w:rPr>
                <w:rFonts w:asciiTheme="majorBidi" w:hAnsiTheme="majorBidi" w:cstheme="majorBidi"/>
                <w:b w:val="0"/>
                <w:bCs w:val="0"/>
              </w:rPr>
            </w:pPr>
          </w:p>
        </w:tc>
        <w:tc>
          <w:tcPr>
            <w:tcW w:w="1948" w:type="pct"/>
          </w:tcPr>
          <w:p w14:paraId="218686B6" w14:textId="6FA0D568" w:rsidR="00C4623F" w:rsidRPr="00656E12" w:rsidRDefault="005A4017"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Need to be careful doing business through social media</w:t>
            </w:r>
          </w:p>
        </w:tc>
        <w:tc>
          <w:tcPr>
            <w:tcW w:w="1951" w:type="pct"/>
          </w:tcPr>
          <w:p w14:paraId="40EAC4BE" w14:textId="7338FFB9" w:rsidR="00C4623F" w:rsidRPr="00656E12" w:rsidRDefault="005A4017"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Online business is promising</w:t>
            </w:r>
          </w:p>
        </w:tc>
      </w:tr>
      <w:tr w:rsidR="00C4623F" w:rsidRPr="00656E12" w14:paraId="6368E22C" w14:textId="77777777" w:rsidTr="00A679A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100" w:type="pct"/>
            <w:vMerge w:val="restart"/>
          </w:tcPr>
          <w:p w14:paraId="1F3442B0" w14:textId="77777777" w:rsidR="00C4623F" w:rsidRPr="00656E12" w:rsidRDefault="00C4623F" w:rsidP="00656E12">
            <w:pPr>
              <w:rPr>
                <w:rFonts w:asciiTheme="majorBidi" w:hAnsiTheme="majorBidi" w:cstheme="majorBidi"/>
              </w:rPr>
            </w:pPr>
            <w:r w:rsidRPr="00656E12">
              <w:rPr>
                <w:rFonts w:asciiTheme="majorBidi" w:hAnsiTheme="majorBidi" w:cstheme="majorBidi"/>
                <w:b w:val="0"/>
                <w:bCs w:val="0"/>
              </w:rPr>
              <w:t>Personal</w:t>
            </w:r>
          </w:p>
          <w:p w14:paraId="32EF2072" w14:textId="77777777" w:rsidR="00C4623F" w:rsidRPr="00656E12" w:rsidRDefault="00C4623F" w:rsidP="00656E12">
            <w:pPr>
              <w:rPr>
                <w:rFonts w:asciiTheme="majorBidi" w:hAnsiTheme="majorBidi" w:cstheme="majorBidi"/>
                <w:b w:val="0"/>
                <w:bCs w:val="0"/>
              </w:rPr>
            </w:pPr>
            <w:r w:rsidRPr="00656E12">
              <w:rPr>
                <w:rFonts w:asciiTheme="majorBidi" w:hAnsiTheme="majorBidi" w:cstheme="majorBidi"/>
                <w:b w:val="0"/>
                <w:bCs w:val="0"/>
              </w:rPr>
              <w:t>Branding</w:t>
            </w:r>
          </w:p>
        </w:tc>
        <w:tc>
          <w:tcPr>
            <w:tcW w:w="1948" w:type="pct"/>
          </w:tcPr>
          <w:p w14:paraId="1ABC8C55" w14:textId="106D2B75" w:rsidR="00C4623F" w:rsidRPr="00656E12" w:rsidRDefault="009B648D"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Others judge us</w:t>
            </w:r>
          </w:p>
        </w:tc>
        <w:tc>
          <w:tcPr>
            <w:tcW w:w="1951" w:type="pct"/>
          </w:tcPr>
          <w:p w14:paraId="4E606754" w14:textId="01261CA1" w:rsidR="00C4623F" w:rsidRPr="00656E12" w:rsidRDefault="009B648D"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Necessary, although it must be authentic &amp; self-reflective</w:t>
            </w:r>
          </w:p>
        </w:tc>
      </w:tr>
      <w:tr w:rsidR="00C4623F" w:rsidRPr="00656E12" w14:paraId="753D8FA4" w14:textId="77777777" w:rsidTr="00A679AC">
        <w:trPr>
          <w:trHeight w:val="242"/>
        </w:trPr>
        <w:tc>
          <w:tcPr>
            <w:cnfStyle w:val="001000000000" w:firstRow="0" w:lastRow="0" w:firstColumn="1" w:lastColumn="0" w:oddVBand="0" w:evenVBand="0" w:oddHBand="0" w:evenHBand="0" w:firstRowFirstColumn="0" w:firstRowLastColumn="0" w:lastRowFirstColumn="0" w:lastRowLastColumn="0"/>
            <w:tcW w:w="1100" w:type="pct"/>
            <w:vMerge/>
          </w:tcPr>
          <w:p w14:paraId="49B997F6" w14:textId="77777777" w:rsidR="00C4623F" w:rsidRPr="00656E12" w:rsidRDefault="00C4623F" w:rsidP="00656E12">
            <w:pPr>
              <w:rPr>
                <w:rFonts w:asciiTheme="majorBidi" w:hAnsiTheme="majorBidi" w:cstheme="majorBidi"/>
                <w:b w:val="0"/>
                <w:bCs w:val="0"/>
              </w:rPr>
            </w:pPr>
          </w:p>
        </w:tc>
        <w:tc>
          <w:tcPr>
            <w:tcW w:w="1948" w:type="pct"/>
          </w:tcPr>
          <w:p w14:paraId="70079A5F" w14:textId="653B04CF" w:rsidR="00C4623F" w:rsidRPr="00656E12" w:rsidRDefault="009B648D"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The value of self-disclosure is not just a fabricated image</w:t>
            </w:r>
          </w:p>
        </w:tc>
        <w:tc>
          <w:tcPr>
            <w:tcW w:w="1951" w:type="pct"/>
          </w:tcPr>
          <w:p w14:paraId="6EBA1ED4" w14:textId="60566BBB" w:rsidR="00C4623F" w:rsidRPr="00656E12" w:rsidRDefault="009B648D"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Positive narrative for job opportunities/ needs</w:t>
            </w:r>
          </w:p>
        </w:tc>
      </w:tr>
      <w:tr w:rsidR="00C4623F" w:rsidRPr="00656E12" w14:paraId="54EDC1B8" w14:textId="77777777" w:rsidTr="00A679A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100" w:type="pct"/>
            <w:vMerge w:val="restart"/>
          </w:tcPr>
          <w:p w14:paraId="764BADB8" w14:textId="77777777" w:rsidR="00D72B5B" w:rsidRPr="00656E12" w:rsidRDefault="00D72B5B" w:rsidP="00656E12">
            <w:pPr>
              <w:rPr>
                <w:rFonts w:asciiTheme="majorBidi" w:hAnsiTheme="majorBidi" w:cstheme="majorBidi"/>
                <w:b w:val="0"/>
                <w:bCs w:val="0"/>
              </w:rPr>
            </w:pPr>
            <w:r w:rsidRPr="00656E12">
              <w:rPr>
                <w:rFonts w:asciiTheme="majorBidi" w:hAnsiTheme="majorBidi" w:cstheme="majorBidi"/>
                <w:b w:val="0"/>
                <w:bCs w:val="0"/>
              </w:rPr>
              <w:t xml:space="preserve">Online </w:t>
            </w:r>
          </w:p>
          <w:p w14:paraId="3BD45B6F" w14:textId="74EAFF29" w:rsidR="00D72B5B" w:rsidRPr="00656E12" w:rsidRDefault="00D72B5B" w:rsidP="00656E12">
            <w:pPr>
              <w:rPr>
                <w:rFonts w:asciiTheme="majorBidi" w:hAnsiTheme="majorBidi" w:cstheme="majorBidi"/>
                <w:b w:val="0"/>
                <w:bCs w:val="0"/>
              </w:rPr>
            </w:pPr>
            <w:r w:rsidRPr="00656E12">
              <w:rPr>
                <w:rFonts w:asciiTheme="majorBidi" w:hAnsiTheme="majorBidi" w:cstheme="majorBidi"/>
                <w:b w:val="0"/>
                <w:bCs w:val="0"/>
              </w:rPr>
              <w:t>News Consumption</w:t>
            </w:r>
          </w:p>
          <w:p w14:paraId="55BC84AE" w14:textId="50A0972C" w:rsidR="00C4623F" w:rsidRPr="00656E12" w:rsidRDefault="00C4623F" w:rsidP="00656E12">
            <w:pPr>
              <w:rPr>
                <w:rFonts w:asciiTheme="majorBidi" w:hAnsiTheme="majorBidi" w:cstheme="majorBidi"/>
                <w:b w:val="0"/>
                <w:bCs w:val="0"/>
              </w:rPr>
            </w:pPr>
          </w:p>
        </w:tc>
        <w:tc>
          <w:tcPr>
            <w:tcW w:w="1948" w:type="pct"/>
          </w:tcPr>
          <w:p w14:paraId="3C3AFC06" w14:textId="77C21853" w:rsidR="00C4623F" w:rsidRPr="00656E12" w:rsidRDefault="00D72B5B"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Consuming more online news from Facebook, or WhatsApp groups</w:t>
            </w:r>
          </w:p>
        </w:tc>
        <w:tc>
          <w:tcPr>
            <w:tcW w:w="1951" w:type="pct"/>
          </w:tcPr>
          <w:p w14:paraId="2BE9D858" w14:textId="77777777" w:rsidR="00D72B5B" w:rsidRPr="00656E12" w:rsidRDefault="00D72B5B"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Consuming more online news from X or TikTok</w:t>
            </w:r>
          </w:p>
          <w:p w14:paraId="3DE352D6" w14:textId="28E31D5A" w:rsidR="00C4623F" w:rsidRPr="00656E12" w:rsidRDefault="00C4623F"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C4623F" w:rsidRPr="00656E12" w14:paraId="415CCA1F" w14:textId="77777777" w:rsidTr="00A679AC">
        <w:trPr>
          <w:trHeight w:val="242"/>
        </w:trPr>
        <w:tc>
          <w:tcPr>
            <w:cnfStyle w:val="001000000000" w:firstRow="0" w:lastRow="0" w:firstColumn="1" w:lastColumn="0" w:oddVBand="0" w:evenVBand="0" w:oddHBand="0" w:evenHBand="0" w:firstRowFirstColumn="0" w:firstRowLastColumn="0" w:lastRowFirstColumn="0" w:lastRowLastColumn="0"/>
            <w:tcW w:w="1100" w:type="pct"/>
            <w:vMerge/>
          </w:tcPr>
          <w:p w14:paraId="402D91DA" w14:textId="77777777" w:rsidR="00C4623F" w:rsidRPr="00656E12" w:rsidRDefault="00C4623F" w:rsidP="00656E12">
            <w:pPr>
              <w:rPr>
                <w:rFonts w:asciiTheme="majorBidi" w:hAnsiTheme="majorBidi" w:cstheme="majorBidi"/>
                <w:b w:val="0"/>
                <w:bCs w:val="0"/>
              </w:rPr>
            </w:pPr>
          </w:p>
        </w:tc>
        <w:tc>
          <w:tcPr>
            <w:tcW w:w="1948" w:type="pct"/>
          </w:tcPr>
          <w:p w14:paraId="2F412227" w14:textId="128D4614" w:rsidR="00C4623F" w:rsidRPr="00656E12" w:rsidRDefault="00D72B5B"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Rarely trust online news because it exaggerates more</w:t>
            </w:r>
          </w:p>
        </w:tc>
        <w:tc>
          <w:tcPr>
            <w:tcW w:w="1951" w:type="pct"/>
          </w:tcPr>
          <w:p w14:paraId="70C7F05B" w14:textId="4F1DE0B8" w:rsidR="00C4623F" w:rsidRPr="00656E12" w:rsidRDefault="00D72B5B"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656E12">
              <w:rPr>
                <w:rFonts w:asciiTheme="majorBidi" w:hAnsiTheme="majorBidi" w:cstheme="majorBidi"/>
                <w:i/>
                <w:iCs/>
              </w:rPr>
              <w:t>Clickbait, faster, although not always fully trusted/often less accurate</w:t>
            </w:r>
          </w:p>
        </w:tc>
      </w:tr>
      <w:tr w:rsidR="00C4623F" w:rsidRPr="00656E12" w14:paraId="2BDFB2D1" w14:textId="77777777" w:rsidTr="00A679A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100" w:type="pct"/>
            <w:vMerge w:val="restart"/>
          </w:tcPr>
          <w:p w14:paraId="71F9A6D7" w14:textId="77777777" w:rsidR="00DD0CAF" w:rsidRPr="00656E12" w:rsidRDefault="00DD0CAF" w:rsidP="00656E12">
            <w:pPr>
              <w:rPr>
                <w:rFonts w:asciiTheme="majorBidi" w:hAnsiTheme="majorBidi" w:cstheme="majorBidi"/>
                <w:b w:val="0"/>
                <w:bCs w:val="0"/>
              </w:rPr>
            </w:pPr>
            <w:r w:rsidRPr="00656E12">
              <w:rPr>
                <w:rFonts w:asciiTheme="majorBidi" w:hAnsiTheme="majorBidi" w:cstheme="majorBidi"/>
                <w:b w:val="0"/>
                <w:bCs w:val="0"/>
              </w:rPr>
              <w:t xml:space="preserve">Opinions on </w:t>
            </w:r>
          </w:p>
          <w:p w14:paraId="118276BA" w14:textId="77777777" w:rsidR="00DD0CAF" w:rsidRPr="00656E12" w:rsidRDefault="00DD0CAF" w:rsidP="00656E12">
            <w:pPr>
              <w:rPr>
                <w:rFonts w:asciiTheme="majorBidi" w:hAnsiTheme="majorBidi" w:cstheme="majorBidi"/>
                <w:b w:val="0"/>
                <w:bCs w:val="0"/>
              </w:rPr>
            </w:pPr>
            <w:r w:rsidRPr="00656E12">
              <w:rPr>
                <w:rFonts w:asciiTheme="majorBidi" w:hAnsiTheme="majorBidi" w:cstheme="majorBidi"/>
                <w:b w:val="0"/>
                <w:bCs w:val="0"/>
              </w:rPr>
              <w:t>Social Media</w:t>
            </w:r>
          </w:p>
          <w:p w14:paraId="10204CB1" w14:textId="0542E28B" w:rsidR="00C4623F" w:rsidRPr="00656E12" w:rsidRDefault="00C4623F" w:rsidP="00656E12">
            <w:pPr>
              <w:rPr>
                <w:rFonts w:asciiTheme="majorBidi" w:hAnsiTheme="majorBidi" w:cstheme="majorBidi"/>
                <w:b w:val="0"/>
                <w:bCs w:val="0"/>
              </w:rPr>
            </w:pPr>
          </w:p>
        </w:tc>
        <w:tc>
          <w:tcPr>
            <w:tcW w:w="1948" w:type="pct"/>
          </w:tcPr>
          <w:p w14:paraId="422AE510" w14:textId="51FA5497" w:rsidR="00C4623F" w:rsidRPr="00656E12" w:rsidRDefault="00DD0CAF"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rPr>
            </w:pPr>
            <w:r w:rsidRPr="00656E12">
              <w:rPr>
                <w:rFonts w:asciiTheme="majorBidi" w:hAnsiTheme="majorBidi" w:cstheme="majorBidi"/>
                <w:i/>
                <w:iCs/>
              </w:rPr>
              <w:t xml:space="preserve">Share personal opinions that are healthy and light, or relevant to a particular situation. </w:t>
            </w:r>
          </w:p>
        </w:tc>
        <w:tc>
          <w:tcPr>
            <w:tcW w:w="1951" w:type="pct"/>
          </w:tcPr>
          <w:p w14:paraId="02A26A96" w14:textId="09F90B11" w:rsidR="00C4623F" w:rsidRPr="00656E12" w:rsidRDefault="00DD0CAF"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 xml:space="preserve">Avoid sharing personal opinions, especially discussing heavy/serious content </w:t>
            </w:r>
          </w:p>
        </w:tc>
      </w:tr>
      <w:tr w:rsidR="00C4623F" w:rsidRPr="00656E12" w14:paraId="6710B4B2" w14:textId="77777777" w:rsidTr="00A679AC">
        <w:trPr>
          <w:trHeight w:val="242"/>
        </w:trPr>
        <w:tc>
          <w:tcPr>
            <w:cnfStyle w:val="001000000000" w:firstRow="0" w:lastRow="0" w:firstColumn="1" w:lastColumn="0" w:oddVBand="0" w:evenVBand="0" w:oddHBand="0" w:evenHBand="0" w:firstRowFirstColumn="0" w:firstRowLastColumn="0" w:lastRowFirstColumn="0" w:lastRowLastColumn="0"/>
            <w:tcW w:w="1100" w:type="pct"/>
            <w:vMerge/>
          </w:tcPr>
          <w:p w14:paraId="3FDBC9DB" w14:textId="77777777" w:rsidR="00C4623F" w:rsidRPr="00656E12" w:rsidRDefault="00C4623F" w:rsidP="00656E12">
            <w:pPr>
              <w:rPr>
                <w:rFonts w:asciiTheme="majorBidi" w:hAnsiTheme="majorBidi" w:cstheme="majorBidi"/>
                <w:b w:val="0"/>
                <w:bCs w:val="0"/>
              </w:rPr>
            </w:pPr>
          </w:p>
        </w:tc>
        <w:tc>
          <w:tcPr>
            <w:tcW w:w="1948" w:type="pct"/>
          </w:tcPr>
          <w:p w14:paraId="6DDB9D70" w14:textId="3CCB82C9" w:rsidR="00C4623F" w:rsidRPr="00656E12" w:rsidRDefault="00DD0CAF"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Avoid provoking negative comments</w:t>
            </w:r>
          </w:p>
        </w:tc>
        <w:tc>
          <w:tcPr>
            <w:tcW w:w="1951" w:type="pct"/>
          </w:tcPr>
          <w:p w14:paraId="1D33CB73" w14:textId="7020D58F" w:rsidR="00C4623F" w:rsidRPr="00656E12" w:rsidRDefault="00DD0CAF"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 xml:space="preserve">Avoid negative comments </w:t>
            </w:r>
          </w:p>
        </w:tc>
      </w:tr>
      <w:tr w:rsidR="00C4623F" w:rsidRPr="00656E12" w14:paraId="35B71280" w14:textId="77777777" w:rsidTr="00A679A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100" w:type="pct"/>
            <w:vMerge/>
          </w:tcPr>
          <w:p w14:paraId="06F0FA2B" w14:textId="77777777" w:rsidR="00C4623F" w:rsidRPr="00656E12" w:rsidRDefault="00C4623F" w:rsidP="00656E12">
            <w:pPr>
              <w:rPr>
                <w:rFonts w:asciiTheme="majorBidi" w:hAnsiTheme="majorBidi" w:cstheme="majorBidi"/>
                <w:b w:val="0"/>
                <w:bCs w:val="0"/>
              </w:rPr>
            </w:pPr>
          </w:p>
        </w:tc>
        <w:tc>
          <w:tcPr>
            <w:tcW w:w="1948" w:type="pct"/>
          </w:tcPr>
          <w:p w14:paraId="6563467C" w14:textId="77777777" w:rsidR="00DD0CAF" w:rsidRPr="00656E12" w:rsidRDefault="00DD0CAF"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 xml:space="preserve">Avoid debates </w:t>
            </w:r>
          </w:p>
          <w:p w14:paraId="65B9ED81" w14:textId="068CDF68" w:rsidR="00C4623F" w:rsidRPr="00656E12" w:rsidRDefault="00C4623F"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951" w:type="pct"/>
          </w:tcPr>
          <w:p w14:paraId="28D95C4F" w14:textId="3755C994" w:rsidR="00C4623F" w:rsidRPr="00656E12" w:rsidRDefault="00DD0CAF"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Avoid debates</w:t>
            </w:r>
          </w:p>
        </w:tc>
      </w:tr>
      <w:tr w:rsidR="00C4623F" w:rsidRPr="00656E12" w14:paraId="755D6610" w14:textId="77777777" w:rsidTr="00A679AC">
        <w:trPr>
          <w:trHeight w:val="242"/>
        </w:trPr>
        <w:tc>
          <w:tcPr>
            <w:cnfStyle w:val="001000000000" w:firstRow="0" w:lastRow="0" w:firstColumn="1" w:lastColumn="0" w:oddVBand="0" w:evenVBand="0" w:oddHBand="0" w:evenHBand="0" w:firstRowFirstColumn="0" w:firstRowLastColumn="0" w:lastRowFirstColumn="0" w:lastRowLastColumn="0"/>
            <w:tcW w:w="1100" w:type="pct"/>
            <w:vMerge w:val="restart"/>
          </w:tcPr>
          <w:p w14:paraId="25AA326E" w14:textId="77777777" w:rsidR="007C3844" w:rsidRPr="00656E12" w:rsidRDefault="007C3844" w:rsidP="00656E12">
            <w:pPr>
              <w:rPr>
                <w:rFonts w:asciiTheme="majorBidi" w:hAnsiTheme="majorBidi" w:cstheme="majorBidi"/>
                <w:b w:val="0"/>
                <w:bCs w:val="0"/>
              </w:rPr>
            </w:pPr>
            <w:r w:rsidRPr="00656E12">
              <w:rPr>
                <w:rFonts w:asciiTheme="majorBidi" w:hAnsiTheme="majorBidi" w:cstheme="majorBidi"/>
                <w:b w:val="0"/>
                <w:bCs w:val="0"/>
              </w:rPr>
              <w:t>Popularity</w:t>
            </w:r>
          </w:p>
          <w:p w14:paraId="4B4D7D22" w14:textId="74A98041" w:rsidR="00C4623F" w:rsidRPr="00656E12" w:rsidRDefault="00C4623F" w:rsidP="00656E12">
            <w:pPr>
              <w:rPr>
                <w:rFonts w:asciiTheme="majorBidi" w:hAnsiTheme="majorBidi" w:cstheme="majorBidi"/>
                <w:b w:val="0"/>
                <w:bCs w:val="0"/>
              </w:rPr>
            </w:pPr>
          </w:p>
        </w:tc>
        <w:tc>
          <w:tcPr>
            <w:tcW w:w="1948" w:type="pct"/>
          </w:tcPr>
          <w:p w14:paraId="3B8A1BC6" w14:textId="77777777" w:rsidR="005A63DD" w:rsidRPr="00656E12" w:rsidRDefault="005A63DD"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Sometimes it needs a response, but the important thing is to be useful for others.</w:t>
            </w:r>
          </w:p>
          <w:p w14:paraId="76C669E0" w14:textId="5CA831C4" w:rsidR="00C4623F" w:rsidRPr="00656E12" w:rsidRDefault="00C4623F"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951" w:type="pct"/>
          </w:tcPr>
          <w:p w14:paraId="34D89F20" w14:textId="54704EA3" w:rsidR="00C4623F" w:rsidRPr="00656E12" w:rsidRDefault="005A63DD"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Enthusiastic about the number of followers, likes, shares and comments</w:t>
            </w:r>
          </w:p>
        </w:tc>
      </w:tr>
      <w:tr w:rsidR="00C4623F" w:rsidRPr="00656E12" w14:paraId="017060FA" w14:textId="77777777" w:rsidTr="00A679A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100" w:type="pct"/>
            <w:vMerge/>
          </w:tcPr>
          <w:p w14:paraId="1B21730B" w14:textId="77777777" w:rsidR="00C4623F" w:rsidRPr="00656E12" w:rsidRDefault="00C4623F" w:rsidP="00656E12">
            <w:pPr>
              <w:rPr>
                <w:rFonts w:asciiTheme="majorBidi" w:hAnsiTheme="majorBidi" w:cstheme="majorBidi"/>
                <w:b w:val="0"/>
                <w:bCs w:val="0"/>
              </w:rPr>
            </w:pPr>
          </w:p>
        </w:tc>
        <w:tc>
          <w:tcPr>
            <w:tcW w:w="1948" w:type="pct"/>
          </w:tcPr>
          <w:p w14:paraId="17686448" w14:textId="77777777" w:rsidR="005A63DD" w:rsidRPr="00656E12" w:rsidRDefault="005A63DD"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Social media as a communication tool not for validation from others</w:t>
            </w:r>
          </w:p>
          <w:p w14:paraId="6D4730F4" w14:textId="5BE265CE" w:rsidR="00C4623F" w:rsidRPr="00656E12" w:rsidRDefault="00C4623F"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951" w:type="pct"/>
          </w:tcPr>
          <w:p w14:paraId="5F2DF72D" w14:textId="389A3C66" w:rsidR="00C4623F" w:rsidRPr="00656E12" w:rsidRDefault="005A63DD"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Posts without responses make you disappointed / feel useless</w:t>
            </w:r>
          </w:p>
        </w:tc>
      </w:tr>
      <w:tr w:rsidR="00C4623F" w:rsidRPr="00656E12" w14:paraId="7AD83360" w14:textId="77777777" w:rsidTr="00A679AC">
        <w:trPr>
          <w:trHeight w:val="242"/>
        </w:trPr>
        <w:tc>
          <w:tcPr>
            <w:cnfStyle w:val="001000000000" w:firstRow="0" w:lastRow="0" w:firstColumn="1" w:lastColumn="0" w:oddVBand="0" w:evenVBand="0" w:oddHBand="0" w:evenHBand="0" w:firstRowFirstColumn="0" w:firstRowLastColumn="0" w:lastRowFirstColumn="0" w:lastRowLastColumn="0"/>
            <w:tcW w:w="1100" w:type="pct"/>
            <w:vMerge w:val="restart"/>
          </w:tcPr>
          <w:p w14:paraId="11A93156" w14:textId="77777777" w:rsidR="005A63DD" w:rsidRPr="00656E12" w:rsidRDefault="005A63DD" w:rsidP="00656E12">
            <w:pPr>
              <w:rPr>
                <w:rFonts w:asciiTheme="majorBidi" w:hAnsiTheme="majorBidi" w:cstheme="majorBidi"/>
                <w:b w:val="0"/>
                <w:bCs w:val="0"/>
                <w:color w:val="000000"/>
              </w:rPr>
            </w:pPr>
            <w:r w:rsidRPr="00656E12">
              <w:rPr>
                <w:rFonts w:asciiTheme="majorBidi" w:hAnsiTheme="majorBidi" w:cstheme="majorBidi"/>
                <w:b w:val="0"/>
                <w:bCs w:val="0"/>
                <w:color w:val="000000"/>
              </w:rPr>
              <w:t>Virtual Interaction</w:t>
            </w:r>
          </w:p>
          <w:p w14:paraId="4DC60C4F" w14:textId="77777777" w:rsidR="00C4623F" w:rsidRPr="00656E12" w:rsidRDefault="00C4623F" w:rsidP="00656E12">
            <w:pPr>
              <w:rPr>
                <w:rFonts w:asciiTheme="majorBidi" w:hAnsiTheme="majorBidi" w:cstheme="majorBidi"/>
                <w:b w:val="0"/>
                <w:bCs w:val="0"/>
              </w:rPr>
            </w:pPr>
          </w:p>
        </w:tc>
        <w:tc>
          <w:tcPr>
            <w:tcW w:w="1948" w:type="pct"/>
          </w:tcPr>
          <w:p w14:paraId="19A5ABD7" w14:textId="77777777" w:rsidR="005A63DD" w:rsidRPr="00656E12" w:rsidRDefault="005A63DD"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Social media makes it easy to interact</w:t>
            </w:r>
          </w:p>
          <w:p w14:paraId="41D320FE" w14:textId="13ED821F" w:rsidR="00C4623F" w:rsidRPr="00656E12" w:rsidRDefault="00C4623F"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951" w:type="pct"/>
          </w:tcPr>
          <w:p w14:paraId="2FFDE026" w14:textId="77777777" w:rsidR="005A63DD" w:rsidRPr="00656E12" w:rsidRDefault="005A63DD"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Social media makes it easy to interact</w:t>
            </w:r>
          </w:p>
          <w:p w14:paraId="5BA5987F" w14:textId="499D3B6F" w:rsidR="00C4623F" w:rsidRPr="00656E12" w:rsidRDefault="00C4623F" w:rsidP="00656E1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C4623F" w:rsidRPr="00656E12" w14:paraId="3EB8B5C8" w14:textId="77777777" w:rsidTr="00A679A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100" w:type="pct"/>
            <w:vMerge/>
          </w:tcPr>
          <w:p w14:paraId="5337D1A6" w14:textId="77777777" w:rsidR="00C4623F" w:rsidRPr="00656E12" w:rsidRDefault="00C4623F" w:rsidP="00656E12">
            <w:pPr>
              <w:rPr>
                <w:rFonts w:asciiTheme="majorBidi" w:hAnsiTheme="majorBidi" w:cstheme="majorBidi"/>
              </w:rPr>
            </w:pPr>
          </w:p>
        </w:tc>
        <w:tc>
          <w:tcPr>
            <w:tcW w:w="1948" w:type="pct"/>
          </w:tcPr>
          <w:p w14:paraId="1F72BD2D" w14:textId="7F08BE50" w:rsidR="00C4623F" w:rsidRPr="00656E12" w:rsidRDefault="005A63DD"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Flexible, sometimes fun and the bond is no different from direct friendship.</w:t>
            </w:r>
          </w:p>
        </w:tc>
        <w:tc>
          <w:tcPr>
            <w:tcW w:w="1951" w:type="pct"/>
          </w:tcPr>
          <w:p w14:paraId="0FD02218" w14:textId="2D1AFA80" w:rsidR="00C4623F" w:rsidRPr="00656E12" w:rsidRDefault="005A63DD" w:rsidP="00656E1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E12">
              <w:rPr>
                <w:rFonts w:asciiTheme="majorBidi" w:hAnsiTheme="majorBidi" w:cstheme="majorBidi"/>
              </w:rPr>
              <w:t>Although the bond of friendship feels shallow.</w:t>
            </w:r>
          </w:p>
        </w:tc>
      </w:tr>
    </w:tbl>
    <w:p w14:paraId="4F2282EF" w14:textId="77777777" w:rsidR="00C4623F" w:rsidRPr="00656E12" w:rsidRDefault="00C4623F" w:rsidP="00C4623F">
      <w:pPr>
        <w:spacing w:after="0" w:line="240" w:lineRule="auto"/>
        <w:jc w:val="both"/>
        <w:rPr>
          <w:rFonts w:asciiTheme="majorBidi" w:hAnsiTheme="majorBidi" w:cstheme="majorBidi"/>
          <w:b/>
          <w:bCs/>
          <w:i/>
          <w:iCs/>
          <w:color w:val="4472C4" w:themeColor="accent1"/>
          <w:spacing w:val="-6"/>
          <w:sz w:val="24"/>
          <w:szCs w:val="24"/>
        </w:rPr>
      </w:pPr>
    </w:p>
    <w:p w14:paraId="428AECF4" w14:textId="7BAA8FF6" w:rsidR="00AE1C08" w:rsidRPr="00CE0ACF" w:rsidRDefault="00AE1C08" w:rsidP="00CE0ACF">
      <w:pPr>
        <w:pStyle w:val="DaftarParagraf"/>
        <w:numPr>
          <w:ilvl w:val="1"/>
          <w:numId w:val="42"/>
        </w:numPr>
        <w:spacing w:after="0" w:line="240" w:lineRule="auto"/>
        <w:ind w:left="426" w:hanging="426"/>
        <w:jc w:val="both"/>
        <w:rPr>
          <w:rFonts w:asciiTheme="majorBidi" w:hAnsiTheme="majorBidi" w:cstheme="majorBidi"/>
          <w:b/>
          <w:bCs/>
          <w:color w:val="000000" w:themeColor="text1"/>
          <w:spacing w:val="-6"/>
          <w:sz w:val="24"/>
          <w:szCs w:val="24"/>
        </w:rPr>
      </w:pPr>
      <w:r w:rsidRPr="00CE0ACF">
        <w:rPr>
          <w:rFonts w:asciiTheme="majorBidi" w:hAnsiTheme="majorBidi" w:cstheme="majorBidi"/>
          <w:b/>
          <w:bCs/>
          <w:color w:val="000000" w:themeColor="text1"/>
          <w:spacing w:val="-6"/>
          <w:sz w:val="24"/>
          <w:szCs w:val="24"/>
        </w:rPr>
        <w:t>Popularity and Social Validation</w:t>
      </w:r>
    </w:p>
    <w:p w14:paraId="1418C332" w14:textId="77777777" w:rsidR="004B0ECE" w:rsidRPr="00656E12" w:rsidRDefault="004B0ECE" w:rsidP="004B0ECE">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Based on the interview results, the cultural behavior of Gen Z and Millennials was confirmed to be significantly different in their assessment of the need for popularity and social validation. Gen Z seemed more passionate and sensitive in responding to this. This also had a significant impact on their psychological well-being. As expressed by Allya: "For me, followers and likes are quite important because they are like a benchmark for whether people like what I share or not" (Allya, interview, December 12, 2024). In addition, other Gen Z tend to care but do not want to try to care to avoid negative thoughts; here is a quote from the source: "Sometimes yes, I feel anxious if the post does not get many likes. That sometimes makes me hesitate to post or not," (Sarah, interview, December 14, 2024). Quote from another source: "When I am not confident with a post, sometimes I think twice about sharing" (</w:t>
      </w:r>
      <w:proofErr w:type="spellStart"/>
      <w:r w:rsidRPr="00656E12">
        <w:rPr>
          <w:rFonts w:asciiTheme="majorBidi" w:hAnsiTheme="majorBidi" w:cstheme="majorBidi"/>
          <w:sz w:val="24"/>
          <w:szCs w:val="24"/>
        </w:rPr>
        <w:t>Audina</w:t>
      </w:r>
      <w:proofErr w:type="spellEnd"/>
      <w:r w:rsidRPr="00656E12">
        <w:rPr>
          <w:rFonts w:asciiTheme="majorBidi" w:hAnsiTheme="majorBidi" w:cstheme="majorBidi"/>
          <w:sz w:val="24"/>
          <w:szCs w:val="24"/>
        </w:rPr>
        <w:t>, interview, December 14, 2024).</w:t>
      </w:r>
    </w:p>
    <w:p w14:paraId="1EFB9BAE" w14:textId="670A602E" w:rsidR="004B0ECE" w:rsidRPr="00656E12" w:rsidRDefault="004B0ECE" w:rsidP="004B0ECE">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In contrast to Gen Z, Millennials tend not to prioritize popularity and social validation. Millennials share information through their social media because it is valuable, and they are not concerned with numbers. Here is a quote from a source: "I do not think it is that important" (Desi, interview, December 15, 2024). A quote from another source: "For me, social media is more of a way to communicate about what is happening in my life, but not to seek validation from other people" (</w:t>
      </w:r>
      <w:proofErr w:type="spellStart"/>
      <w:r w:rsidRPr="00656E12">
        <w:rPr>
          <w:rFonts w:asciiTheme="majorBidi" w:hAnsiTheme="majorBidi" w:cstheme="majorBidi"/>
          <w:sz w:val="24"/>
          <w:szCs w:val="24"/>
        </w:rPr>
        <w:t>Nofita</w:t>
      </w:r>
      <w:proofErr w:type="spellEnd"/>
      <w:r w:rsidRPr="00656E12">
        <w:rPr>
          <w:rFonts w:asciiTheme="majorBidi" w:hAnsiTheme="majorBidi" w:cstheme="majorBidi"/>
          <w:sz w:val="24"/>
          <w:szCs w:val="24"/>
        </w:rPr>
        <w:t>, interview, December 14, 2024). Other Millennials notice social media as an area to seek information, not to share information and seek validation; here is a quote from a source: "It is not important. What is important is that I can utilize social media for useful things, just to seek useful information," (Reza, interview, December 15, 2024).</w:t>
      </w:r>
    </w:p>
    <w:p w14:paraId="7817BF01" w14:textId="77777777" w:rsidR="004B0ECE" w:rsidRPr="00656E12" w:rsidRDefault="004B0ECE" w:rsidP="004B0ECE">
      <w:pPr>
        <w:spacing w:after="0" w:line="240" w:lineRule="auto"/>
        <w:jc w:val="both"/>
        <w:rPr>
          <w:rFonts w:asciiTheme="majorBidi" w:hAnsiTheme="majorBidi" w:cstheme="majorBidi"/>
          <w:sz w:val="24"/>
          <w:szCs w:val="24"/>
        </w:rPr>
      </w:pPr>
    </w:p>
    <w:p w14:paraId="6664FE85" w14:textId="35903396" w:rsidR="001C2EA5" w:rsidRPr="00CE0ACF" w:rsidRDefault="001C2EA5" w:rsidP="00CE0ACF">
      <w:pPr>
        <w:pStyle w:val="DaftarParagraf"/>
        <w:numPr>
          <w:ilvl w:val="1"/>
          <w:numId w:val="42"/>
        </w:numPr>
        <w:spacing w:after="0" w:line="240" w:lineRule="auto"/>
        <w:ind w:left="426" w:hanging="426"/>
        <w:jc w:val="both"/>
        <w:rPr>
          <w:rFonts w:asciiTheme="majorBidi" w:hAnsiTheme="majorBidi" w:cstheme="majorBidi"/>
          <w:b/>
          <w:bCs/>
          <w:color w:val="000000" w:themeColor="text1"/>
          <w:spacing w:val="-6"/>
          <w:sz w:val="24"/>
          <w:szCs w:val="24"/>
        </w:rPr>
      </w:pPr>
      <w:r w:rsidRPr="00CE0ACF">
        <w:rPr>
          <w:rFonts w:asciiTheme="majorBidi" w:hAnsiTheme="majorBidi" w:cstheme="majorBidi"/>
          <w:b/>
          <w:bCs/>
          <w:color w:val="000000" w:themeColor="text1"/>
          <w:spacing w:val="-6"/>
          <w:sz w:val="24"/>
          <w:szCs w:val="24"/>
        </w:rPr>
        <w:t>As a Means of Social Interaction</w:t>
      </w:r>
    </w:p>
    <w:p w14:paraId="75887EAF" w14:textId="77777777" w:rsidR="005C283A" w:rsidRPr="00656E12" w:rsidRDefault="005C283A" w:rsidP="005C283A">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There are considerable differences between Gen Z and Millennials in their usage of social media as a means of social interaction. Gen Z tends to utilize social media to find new friends with similar goods but often senses that these relationships are shallow or less meaningful. As Allya expressed: "For me, social media makes it really easy to make new friends. Like through groups or communities on social media. But sometimes, the relationships built on social media feel less deep" (Allya, interview, December 12, 2024). Aryo also highlighted that relationships on social media are often just limited to chatting without any continuation; here is a quote from the source: "Now there are many applications that help us connect with people from various parts of the world. But friendships in cyberspace cannot be as close as those we build in person" (Aryo, interview, December 13, 2024).</w:t>
      </w:r>
    </w:p>
    <w:p w14:paraId="6BDDE70F" w14:textId="22A38094" w:rsidR="002B1089" w:rsidRPr="00656E12" w:rsidRDefault="005C283A" w:rsidP="005C283A">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 xml:space="preserve">On the other hand, the cultural behavior of Millennials is much more flexible, namely more open and relaxed in assembling new friends. Millennials also tend to use social media to amplify and maintain relationships with old friends. As expressed by </w:t>
      </w:r>
      <w:proofErr w:type="spellStart"/>
      <w:r w:rsidRPr="00656E12">
        <w:rPr>
          <w:rFonts w:asciiTheme="majorBidi" w:hAnsiTheme="majorBidi" w:cstheme="majorBidi"/>
          <w:sz w:val="24"/>
          <w:szCs w:val="24"/>
        </w:rPr>
        <w:t>Nofita</w:t>
      </w:r>
      <w:proofErr w:type="spellEnd"/>
      <w:r w:rsidRPr="00656E12">
        <w:rPr>
          <w:rFonts w:asciiTheme="majorBidi" w:hAnsiTheme="majorBidi" w:cstheme="majorBidi"/>
          <w:sz w:val="24"/>
          <w:szCs w:val="24"/>
        </w:rPr>
        <w:t xml:space="preserve"> about her experience of making new friends virtually and continuing in the real world, here is a quote from the source: "Yesterday I was sick for a blood test, an online friend sent me a carton of bear milk. It felt fun because I could make many friends that I might not have met in real life," (</w:t>
      </w:r>
      <w:proofErr w:type="spellStart"/>
      <w:r w:rsidRPr="00656E12">
        <w:rPr>
          <w:rFonts w:asciiTheme="majorBidi" w:hAnsiTheme="majorBidi" w:cstheme="majorBidi"/>
          <w:sz w:val="24"/>
          <w:szCs w:val="24"/>
        </w:rPr>
        <w:t>Nofita</w:t>
      </w:r>
      <w:proofErr w:type="spellEnd"/>
      <w:r w:rsidRPr="00656E12">
        <w:rPr>
          <w:rFonts w:asciiTheme="majorBidi" w:hAnsiTheme="majorBidi" w:cstheme="majorBidi"/>
          <w:sz w:val="24"/>
          <w:szCs w:val="24"/>
        </w:rPr>
        <w:t>, interview, December 14, 2024). This was also validated by other millennials who said, here is a quote from the source: "It feels fun to be able to share, even though we have never met in person. I am also happy if I can add new friends, so if anyone needs advice or support, we can help each other later," (Dewi, interview, December 12, 2024). Interestingly, millennial interactions on social media tend to be stronger in maintaining old friendships. Here is a quote from the source: "I often go to Facebook to reconnect with old friends" (Euis, interview, December 14, 2024).</w:t>
      </w:r>
    </w:p>
    <w:p w14:paraId="1E126AE8" w14:textId="77777777" w:rsidR="005C283A" w:rsidRPr="00656E12" w:rsidRDefault="005C283A" w:rsidP="005C283A">
      <w:pPr>
        <w:spacing w:after="0" w:line="240" w:lineRule="auto"/>
        <w:jc w:val="both"/>
        <w:rPr>
          <w:rFonts w:asciiTheme="majorBidi" w:hAnsiTheme="majorBidi" w:cstheme="majorBidi"/>
          <w:b/>
          <w:bCs/>
          <w:color w:val="4472C4" w:themeColor="accent1"/>
          <w:spacing w:val="-6"/>
          <w:sz w:val="24"/>
          <w:szCs w:val="24"/>
        </w:rPr>
      </w:pPr>
    </w:p>
    <w:p w14:paraId="60B03BCE" w14:textId="03668CD9" w:rsidR="001C2EA5" w:rsidRPr="00CE0ACF" w:rsidRDefault="00CE0ACF" w:rsidP="00CE0ACF">
      <w:pPr>
        <w:pStyle w:val="DaftarParagraf"/>
        <w:numPr>
          <w:ilvl w:val="0"/>
          <w:numId w:val="42"/>
        </w:numPr>
        <w:spacing w:after="0" w:line="240" w:lineRule="auto"/>
        <w:ind w:left="426" w:hanging="426"/>
        <w:jc w:val="both"/>
        <w:rPr>
          <w:rFonts w:asciiTheme="majorBidi" w:hAnsiTheme="majorBidi" w:cstheme="majorBidi"/>
          <w:b/>
          <w:bCs/>
          <w:color w:val="000000" w:themeColor="text1"/>
          <w:spacing w:val="-6"/>
          <w:sz w:val="28"/>
          <w:szCs w:val="28"/>
        </w:rPr>
      </w:pPr>
      <w:r w:rsidRPr="00CE0ACF">
        <w:rPr>
          <w:rFonts w:asciiTheme="majorBidi" w:hAnsiTheme="majorBidi" w:cstheme="majorBidi"/>
          <w:b/>
          <w:bCs/>
          <w:color w:val="000000" w:themeColor="text1"/>
          <w:spacing w:val="-6"/>
          <w:sz w:val="28"/>
          <w:szCs w:val="28"/>
        </w:rPr>
        <w:t>Discussion</w:t>
      </w:r>
    </w:p>
    <w:p w14:paraId="6D8ED2B9" w14:textId="48975AF6" w:rsidR="00031F12" w:rsidRPr="00656E12" w:rsidRDefault="00031F12" w:rsidP="00031F12">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Millennials and digital generations adopt gadgets, the internet, social media, and e-commerce, some even starting from childhood. It is called adoption because the new technology originates from a foreign culture, not from the local environment nor the traditions of their closest family environment. Even though experts call Generation Z digital natives because they are smarter about the virtual world (</w:t>
      </w:r>
      <w:proofErr w:type="spellStart"/>
      <w:r w:rsidRPr="00656E12">
        <w:rPr>
          <w:rFonts w:asciiTheme="majorBidi" w:hAnsiTheme="majorBidi" w:cstheme="majorBidi"/>
          <w:sz w:val="24"/>
          <w:szCs w:val="24"/>
        </w:rPr>
        <w:t>Utoyo</w:t>
      </w:r>
      <w:proofErr w:type="spellEnd"/>
      <w:r w:rsidRPr="00656E12">
        <w:rPr>
          <w:rFonts w:asciiTheme="majorBidi" w:hAnsiTheme="majorBidi" w:cstheme="majorBidi"/>
          <w:sz w:val="24"/>
          <w:szCs w:val="24"/>
        </w:rPr>
        <w:t>, 2016: 44), in practice, acceptance of social media and other information technologies is through the process of reproducing new cultural values ​​from the parent generation to children and continues between children and between parents (</w:t>
      </w:r>
      <w:proofErr w:type="spellStart"/>
      <w:r w:rsidRPr="00656E12">
        <w:rPr>
          <w:rFonts w:asciiTheme="majorBidi" w:hAnsiTheme="majorBidi" w:cstheme="majorBidi"/>
          <w:sz w:val="24"/>
          <w:szCs w:val="24"/>
        </w:rPr>
        <w:t>Saputro</w:t>
      </w:r>
      <w:proofErr w:type="spellEnd"/>
      <w:r w:rsidRPr="00656E12">
        <w:rPr>
          <w:rFonts w:asciiTheme="majorBidi" w:hAnsiTheme="majorBidi" w:cstheme="majorBidi"/>
          <w:sz w:val="24"/>
          <w:szCs w:val="24"/>
        </w:rPr>
        <w:t xml:space="preserve"> &amp; </w:t>
      </w:r>
      <w:proofErr w:type="spellStart"/>
      <w:r w:rsidRPr="00656E12">
        <w:rPr>
          <w:rFonts w:asciiTheme="majorBidi" w:hAnsiTheme="majorBidi" w:cstheme="majorBidi"/>
          <w:sz w:val="24"/>
          <w:szCs w:val="24"/>
        </w:rPr>
        <w:t>Setyaningrum</w:t>
      </w:r>
      <w:proofErr w:type="spellEnd"/>
      <w:r w:rsidRPr="00656E12">
        <w:rPr>
          <w:rFonts w:asciiTheme="majorBidi" w:hAnsiTheme="majorBidi" w:cstheme="majorBidi"/>
          <w:sz w:val="24"/>
          <w:szCs w:val="24"/>
        </w:rPr>
        <w:t xml:space="preserve">, 2019; Ridho. et al., 2020; Anwar &amp; </w:t>
      </w:r>
      <w:proofErr w:type="spellStart"/>
      <w:r w:rsidRPr="00656E12">
        <w:rPr>
          <w:rFonts w:asciiTheme="majorBidi" w:hAnsiTheme="majorBidi" w:cstheme="majorBidi"/>
          <w:sz w:val="24"/>
          <w:szCs w:val="24"/>
        </w:rPr>
        <w:t>Elistia</w:t>
      </w:r>
      <w:proofErr w:type="spellEnd"/>
      <w:r w:rsidRPr="00656E12">
        <w:rPr>
          <w:rFonts w:asciiTheme="majorBidi" w:hAnsiTheme="majorBidi" w:cstheme="majorBidi"/>
          <w:sz w:val="24"/>
          <w:szCs w:val="24"/>
        </w:rPr>
        <w:t>, 2024).</w:t>
      </w:r>
    </w:p>
    <w:p w14:paraId="25EFC2E6" w14:textId="1C60CCA3" w:rsidR="00031F12" w:rsidRPr="00656E12" w:rsidRDefault="00031F12" w:rsidP="00031F12">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 xml:space="preserve">Online shopping is part of a relatively new consumer behavior phenomenon in Indonesia (Cahyadi et al., 2024), which involves the exchange of consumer value between sellers and buyers, fellow social media users, and the social media user environment (Azhar et al., 2023). </w:t>
      </w:r>
      <w:proofErr w:type="spellStart"/>
      <w:proofErr w:type="gramStart"/>
      <w:r w:rsidRPr="00656E12">
        <w:rPr>
          <w:rFonts w:asciiTheme="majorBidi" w:hAnsiTheme="majorBidi" w:cstheme="majorBidi"/>
          <w:sz w:val="24"/>
          <w:szCs w:val="24"/>
        </w:rPr>
        <w:t>Sellers</w:t>
      </w:r>
      <w:proofErr w:type="gramEnd"/>
      <w:r w:rsidRPr="00656E12">
        <w:rPr>
          <w:rFonts w:asciiTheme="majorBidi" w:hAnsiTheme="majorBidi" w:cstheme="majorBidi"/>
          <w:sz w:val="24"/>
          <w:szCs w:val="24"/>
        </w:rPr>
        <w:t xml:space="preserve"> market</w:t>
      </w:r>
      <w:proofErr w:type="spellEnd"/>
      <w:r w:rsidRPr="00656E12">
        <w:rPr>
          <w:rFonts w:asciiTheme="majorBidi" w:hAnsiTheme="majorBidi" w:cstheme="majorBidi"/>
          <w:sz w:val="24"/>
          <w:szCs w:val="24"/>
        </w:rPr>
        <w:t xml:space="preserve"> their products using digital marketing content and strategies to increase their acceptance by buyers (</w:t>
      </w:r>
      <w:proofErr w:type="spellStart"/>
      <w:r w:rsidRPr="00656E12">
        <w:rPr>
          <w:rFonts w:asciiTheme="majorBidi" w:hAnsiTheme="majorBidi" w:cstheme="majorBidi"/>
          <w:sz w:val="24"/>
          <w:szCs w:val="24"/>
        </w:rPr>
        <w:t>Lailia</w:t>
      </w:r>
      <w:proofErr w:type="spellEnd"/>
      <w:r w:rsidRPr="00656E12">
        <w:rPr>
          <w:rFonts w:asciiTheme="majorBidi" w:hAnsiTheme="majorBidi" w:cstheme="majorBidi"/>
          <w:sz w:val="24"/>
          <w:szCs w:val="24"/>
        </w:rPr>
        <w:t xml:space="preserve"> et al., 2023). Buyers respond to products with various motives, such as needs, lifestyle, and self-satisfaction (Dobre et al., 2021). Therefore, the market always pays attention to the myriad motives that develop in its consumers, producing different marketing strategies to ensure its products are always close to them. Marketing strategies often involve third parties, such as social organizations, as target markets or to support specific social movements and/or to meet the needs and enhance the lifestyle of their consumers (Azhar et al., 2023; Dobre et al., 2021).</w:t>
      </w:r>
    </w:p>
    <w:p w14:paraId="75C67917" w14:textId="77777777" w:rsidR="00031F12" w:rsidRPr="00656E12" w:rsidRDefault="00031F12" w:rsidP="00031F12">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This research confirms the researcher's argument above that Generation Z often purchases viral products, especially those recommended by influencers or content creators (</w:t>
      </w:r>
      <w:proofErr w:type="spellStart"/>
      <w:r w:rsidRPr="00656E12">
        <w:rPr>
          <w:rFonts w:asciiTheme="majorBidi" w:hAnsiTheme="majorBidi" w:cstheme="majorBidi"/>
          <w:sz w:val="24"/>
          <w:szCs w:val="24"/>
        </w:rPr>
        <w:t>Muhimmah</w:t>
      </w:r>
      <w:proofErr w:type="spellEnd"/>
      <w:r w:rsidRPr="00656E12">
        <w:rPr>
          <w:rFonts w:asciiTheme="majorBidi" w:hAnsiTheme="majorBidi" w:cstheme="majorBidi"/>
          <w:sz w:val="24"/>
          <w:szCs w:val="24"/>
        </w:rPr>
        <w:t xml:space="preserve"> &amp; </w:t>
      </w:r>
      <w:proofErr w:type="spellStart"/>
      <w:r w:rsidRPr="00656E12">
        <w:rPr>
          <w:rFonts w:asciiTheme="majorBidi" w:hAnsiTheme="majorBidi" w:cstheme="majorBidi"/>
          <w:sz w:val="24"/>
          <w:szCs w:val="24"/>
        </w:rPr>
        <w:t>Rofiki</w:t>
      </w:r>
      <w:proofErr w:type="spellEnd"/>
      <w:r w:rsidRPr="00656E12">
        <w:rPr>
          <w:rFonts w:asciiTheme="majorBidi" w:hAnsiTheme="majorBidi" w:cstheme="majorBidi"/>
          <w:sz w:val="24"/>
          <w:szCs w:val="24"/>
        </w:rPr>
        <w:t xml:space="preserve">, 2021), without considering whether the product is required or within their financial capabilities. In addition, Generation Z is often enticed by impulsive shopping habits through promotions of live shopping features, attractive advertisements, or distinctive luxury values (Edy &amp; Haryati, 2018; Dobre et al., 2021; Ilham &amp; </w:t>
      </w:r>
      <w:proofErr w:type="spellStart"/>
      <w:r w:rsidRPr="00656E12">
        <w:rPr>
          <w:rFonts w:asciiTheme="majorBidi" w:hAnsiTheme="majorBidi" w:cstheme="majorBidi"/>
          <w:sz w:val="24"/>
          <w:szCs w:val="24"/>
        </w:rPr>
        <w:t>Muhid</w:t>
      </w:r>
      <w:proofErr w:type="spellEnd"/>
      <w:r w:rsidRPr="00656E12">
        <w:rPr>
          <w:rFonts w:asciiTheme="majorBidi" w:hAnsiTheme="majorBidi" w:cstheme="majorBidi"/>
          <w:sz w:val="24"/>
          <w:szCs w:val="24"/>
        </w:rPr>
        <w:t xml:space="preserve">, 2022). In terms of financial management, they rely more heavily on digital financial applications for saving and investing. However, their awareness of financial risks tends to be less stringent (and can be wasteful) compared to millennials. Social media </w:t>
      </w:r>
      <w:proofErr w:type="spellStart"/>
      <w:r w:rsidRPr="00656E12">
        <w:rPr>
          <w:rFonts w:asciiTheme="majorBidi" w:hAnsiTheme="majorBidi" w:cstheme="majorBidi"/>
          <w:sz w:val="24"/>
          <w:szCs w:val="24"/>
        </w:rPr>
        <w:t>Tiktok</w:t>
      </w:r>
      <w:proofErr w:type="spellEnd"/>
      <w:r w:rsidRPr="00656E12">
        <w:rPr>
          <w:rFonts w:asciiTheme="majorBidi" w:hAnsiTheme="majorBidi" w:cstheme="majorBidi"/>
          <w:sz w:val="24"/>
          <w:szCs w:val="24"/>
        </w:rPr>
        <w:t xml:space="preserve"> and Instagram are the most popular and close marketing channels for Generation Z. The marketing strategy is not only selling products that serve their living needs (Fani Firmansyah et al., 2021) but also considering consumers' closeness to thorough social movements (</w:t>
      </w:r>
      <w:proofErr w:type="spellStart"/>
      <w:r w:rsidRPr="00656E12">
        <w:rPr>
          <w:rFonts w:asciiTheme="majorBidi" w:hAnsiTheme="majorBidi" w:cstheme="majorBidi"/>
          <w:sz w:val="24"/>
          <w:szCs w:val="24"/>
        </w:rPr>
        <w:t>Naibaho</w:t>
      </w:r>
      <w:proofErr w:type="spellEnd"/>
      <w:r w:rsidRPr="00656E12">
        <w:rPr>
          <w:rFonts w:asciiTheme="majorBidi" w:hAnsiTheme="majorBidi" w:cstheme="majorBidi"/>
          <w:sz w:val="24"/>
          <w:szCs w:val="24"/>
        </w:rPr>
        <w:t xml:space="preserve"> et al., 2024; Sifa et al., 2024).</w:t>
      </w:r>
    </w:p>
    <w:p w14:paraId="78C9AE0F" w14:textId="77777777" w:rsidR="009E2AC0" w:rsidRPr="00656E12" w:rsidRDefault="009E2AC0" w:rsidP="009E2AC0">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Meanwhile, the millennial generation tends to have more planned financial preferences. They choose products based on brand credibility or their previous experiences, not just social media trends. Although they generally use social media to look for discounts or promos before making a purchase, millennials are also more selective. Researchers reason that because the level of financial ability among the millennial group is relatively more established, awareness of long-term needs is stronger. This difference highlights the distinct impact of social media on these two generations, evident in their shopping preferences and financial surveillance. This finding is relatively similar to research by Ana et al. (2022), which states that consumer considerations in online shopping, especially when purchasing luxury goods, are more influenced by the level of conformity with the social values ​​they hold.</w:t>
      </w:r>
    </w:p>
    <w:p w14:paraId="3EEDCF74" w14:textId="77777777" w:rsidR="009E2AC0" w:rsidRPr="00656E12" w:rsidRDefault="009E2AC0" w:rsidP="009E2AC0">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The differences in social behavior between Gen Z and Millennials are striking, particularly in their usage of social media, including personal branding, information preferences, and social interactions. Gen Z prioritizes social media as a means of demonstrating expertise and building an authentic professional impression, whereas millennials emphasize the human side and exercise caution when sharing content. When consuming information, Gen Z tends to prioritize the speed of information on social media yet still verifies its truth. In contrast, millennials are more skeptical of information from social media and tend to rely on official media to ensure accuracy.</w:t>
      </w:r>
    </w:p>
    <w:p w14:paraId="0E4D678A" w14:textId="5F8B4D0F" w:rsidR="004B0D46" w:rsidRPr="00656E12" w:rsidRDefault="009E2AC0" w:rsidP="009E2AC0">
      <w:pPr>
        <w:spacing w:after="0" w:line="240" w:lineRule="auto"/>
        <w:ind w:firstLine="567"/>
        <w:jc w:val="both"/>
        <w:rPr>
          <w:rFonts w:asciiTheme="majorBidi" w:hAnsiTheme="majorBidi" w:cstheme="majorBidi"/>
          <w:sz w:val="24"/>
          <w:szCs w:val="24"/>
        </w:rPr>
      </w:pPr>
      <w:r w:rsidRPr="00656E12">
        <w:rPr>
          <w:rFonts w:asciiTheme="majorBidi" w:hAnsiTheme="majorBidi" w:cstheme="majorBidi"/>
          <w:sz w:val="24"/>
          <w:szCs w:val="24"/>
        </w:rPr>
        <w:t>In addition to serving as a marketing tool, social media also provides a platform for self-publication for Generation Z and millennials. Some people use social media for self-validation from others, while others are limited to exchanging information or news with their social networks. The difference is that Generation Z recognizes more value in the number of followers and likes as a measure of social acceptance. In contrast, numbers have less influence on millennials, who focus more on the purpose of sharing information itself. In virtual interactions, Gen Z uses social media to expand new friendships, although they also sense that these relationships tend to be shallow. So, millennials prioritize maintaining old relationships and bringing online interaction networks into the real world. Overall, Gen Z uses social media with a focus on self-development prospects, while millennials are more critical and prioritize their relationships. From a business perspective, the phenomenon of self-publication from both generations through social media is a significant source of information in identifying the needs of their consumers (Helal et al., 2018: p.28)</w:t>
      </w:r>
    </w:p>
    <w:p w14:paraId="7DCA23CF" w14:textId="77777777" w:rsidR="009E2AC0" w:rsidRPr="00656E12" w:rsidRDefault="009E2AC0" w:rsidP="009E2AC0">
      <w:pPr>
        <w:spacing w:after="0" w:line="240" w:lineRule="auto"/>
        <w:ind w:firstLine="567"/>
        <w:jc w:val="both"/>
        <w:rPr>
          <w:rFonts w:asciiTheme="majorBidi" w:hAnsiTheme="majorBidi" w:cstheme="majorBidi"/>
          <w:sz w:val="24"/>
          <w:szCs w:val="24"/>
        </w:rPr>
      </w:pPr>
    </w:p>
    <w:p w14:paraId="0A1DE047" w14:textId="6E9BE421" w:rsidR="00543BFF" w:rsidRPr="00CE0ACF" w:rsidRDefault="00CE0ACF" w:rsidP="00CE0ACF">
      <w:pPr>
        <w:pStyle w:val="DaftarParagraf"/>
        <w:numPr>
          <w:ilvl w:val="0"/>
          <w:numId w:val="42"/>
        </w:numPr>
        <w:spacing w:after="0" w:line="240" w:lineRule="auto"/>
        <w:ind w:left="426" w:hanging="426"/>
        <w:jc w:val="both"/>
        <w:rPr>
          <w:rFonts w:asciiTheme="majorBidi" w:hAnsiTheme="majorBidi" w:cstheme="majorBidi"/>
          <w:b/>
          <w:bCs/>
          <w:sz w:val="28"/>
          <w:szCs w:val="28"/>
        </w:rPr>
      </w:pPr>
      <w:r w:rsidRPr="00CE0ACF">
        <w:rPr>
          <w:rFonts w:asciiTheme="majorBidi" w:hAnsiTheme="majorBidi" w:cstheme="majorBidi"/>
          <w:b/>
          <w:bCs/>
          <w:sz w:val="28"/>
          <w:szCs w:val="28"/>
        </w:rPr>
        <w:t xml:space="preserve">Conclusion </w:t>
      </w:r>
    </w:p>
    <w:p w14:paraId="61CD331E" w14:textId="77777777" w:rsidR="00F83518" w:rsidRPr="00F83518" w:rsidRDefault="00F83518" w:rsidP="00F83518">
      <w:pPr>
        <w:spacing w:after="0" w:line="240" w:lineRule="auto"/>
        <w:ind w:firstLine="567"/>
        <w:jc w:val="both"/>
        <w:rPr>
          <w:rFonts w:asciiTheme="majorBidi" w:hAnsiTheme="majorBidi" w:cstheme="majorBidi"/>
          <w:sz w:val="24"/>
          <w:szCs w:val="24"/>
        </w:rPr>
      </w:pPr>
      <w:r w:rsidRPr="00F83518">
        <w:rPr>
          <w:rFonts w:asciiTheme="majorBidi" w:hAnsiTheme="majorBidi" w:cstheme="majorBidi"/>
          <w:sz w:val="24"/>
          <w:szCs w:val="24"/>
        </w:rPr>
        <w:t xml:space="preserve">This research concludes that Gen Z, with their remarkable adaptability, is making it more comfortable to adopt e-commerce platforms. They quickly adopt digital trends, prioritize time efficiency in their daily economic activities, and actively engage in personal branding through social media. Regardless, their adeptness at doing business online through social media presents a promising opportunity for the future of e-commerce.  </w:t>
      </w:r>
    </w:p>
    <w:p w14:paraId="182EF206" w14:textId="77777777" w:rsidR="00F83518" w:rsidRPr="00F83518" w:rsidRDefault="00F83518" w:rsidP="00F83518">
      <w:pPr>
        <w:spacing w:after="0" w:line="240" w:lineRule="auto"/>
        <w:ind w:firstLine="567"/>
        <w:jc w:val="both"/>
        <w:rPr>
          <w:rFonts w:asciiTheme="majorBidi" w:hAnsiTheme="majorBidi" w:cstheme="majorBidi"/>
          <w:sz w:val="24"/>
          <w:szCs w:val="24"/>
        </w:rPr>
      </w:pPr>
      <w:r w:rsidRPr="00F83518">
        <w:rPr>
          <w:rFonts w:asciiTheme="majorBidi" w:hAnsiTheme="majorBidi" w:cstheme="majorBidi"/>
          <w:sz w:val="24"/>
          <w:szCs w:val="24"/>
        </w:rPr>
        <w:t>On the other hand, millennial behavior demonstrates resilience in continuing to accommodate the life guides of previous generations (conventional) in virtual reality. They consider aspects of information reliability, draw on previous direct experiences, and maintain social values in their society. Additionally, social media is often perceived as being less qualified to foster the intimacy associated with virtual social networks. Doing business through social media is a trial-and-error process, and it is recognized that it is challenging to escape virtual culture.</w:t>
      </w:r>
    </w:p>
    <w:p w14:paraId="2B6C7F19" w14:textId="5C0787C6" w:rsidR="003A5BAF" w:rsidRDefault="00F83518" w:rsidP="00F83518">
      <w:pPr>
        <w:spacing w:after="0" w:line="240" w:lineRule="auto"/>
        <w:ind w:firstLine="567"/>
        <w:jc w:val="both"/>
        <w:rPr>
          <w:rFonts w:asciiTheme="majorBidi" w:hAnsiTheme="majorBidi" w:cstheme="majorBidi"/>
          <w:sz w:val="24"/>
          <w:szCs w:val="24"/>
        </w:rPr>
      </w:pPr>
      <w:r w:rsidRPr="00F83518">
        <w:rPr>
          <w:rFonts w:asciiTheme="majorBidi" w:hAnsiTheme="majorBidi" w:cstheme="majorBidi"/>
          <w:sz w:val="24"/>
          <w:szCs w:val="24"/>
        </w:rPr>
        <w:t>In the context of online shopping for Generation Z and Millennials, dissonance can occur when they purchase something (mostly impulsively or due to a 'market trap') that conflicts with their values ​​(e.g., sustainability, thrift) or when they doubt their decision after the purchase. This dissonance can shake their sense of 'confidence'. To reduce the dissonance, they may seek justification for their purchase (e.g., reading positive reviews after the purchase, searching for similar discounts) or experience regret. Understanding dissonance helps explain post-purchase behavior and consumers' attempts to validate their choices, or conversely, learn from mistakes to avoid 'market traps' in the future.</w:t>
      </w:r>
    </w:p>
    <w:p w14:paraId="5766B3C4" w14:textId="77777777" w:rsidR="00F83518" w:rsidRPr="00D30066" w:rsidRDefault="00F83518" w:rsidP="00F83518">
      <w:pPr>
        <w:spacing w:after="0" w:line="240" w:lineRule="auto"/>
        <w:ind w:firstLine="567"/>
        <w:jc w:val="both"/>
        <w:rPr>
          <w:rFonts w:asciiTheme="majorBidi" w:hAnsiTheme="majorBidi" w:cstheme="majorBidi"/>
          <w:color w:val="EE0000"/>
          <w:sz w:val="24"/>
          <w:szCs w:val="24"/>
        </w:rPr>
      </w:pPr>
    </w:p>
    <w:p w14:paraId="156BE9F6" w14:textId="7CEA3A6C" w:rsidR="00543BFF" w:rsidRPr="00CE0ACF" w:rsidRDefault="00CE0ACF" w:rsidP="00543BFF">
      <w:pPr>
        <w:pStyle w:val="Judul1"/>
        <w:rPr>
          <w:rFonts w:asciiTheme="majorBidi" w:hAnsiTheme="majorBidi" w:cstheme="majorBidi"/>
          <w:color w:val="000000" w:themeColor="text1"/>
          <w:sz w:val="28"/>
          <w:szCs w:val="28"/>
        </w:rPr>
      </w:pPr>
      <w:r w:rsidRPr="00CE0ACF">
        <w:rPr>
          <w:rFonts w:asciiTheme="majorBidi" w:hAnsiTheme="majorBidi" w:cstheme="majorBidi"/>
          <w:color w:val="000000" w:themeColor="text1"/>
          <w:sz w:val="28"/>
          <w:szCs w:val="28"/>
        </w:rPr>
        <w:t>Reference</w:t>
      </w:r>
    </w:p>
    <w:p w14:paraId="04DB575B" w14:textId="77777777" w:rsidR="00EE3DEA" w:rsidRPr="00656E12" w:rsidRDefault="00EE3DEA" w:rsidP="00EE3DEA">
      <w:pPr>
        <w:pStyle w:val="JudulBab"/>
        <w:rPr>
          <w:rFonts w:asciiTheme="majorBidi" w:hAnsiTheme="majorBidi" w:cstheme="majorBidi"/>
          <w:sz w:val="24"/>
          <w:szCs w:val="24"/>
        </w:rPr>
      </w:pPr>
    </w:p>
    <w:p w14:paraId="6DB2E792" w14:textId="270244F5" w:rsidR="00EE3DEA" w:rsidRPr="00656E12" w:rsidRDefault="00EE3DEA" w:rsidP="00EE3DEA">
      <w:pPr>
        <w:spacing w:after="0" w:line="240" w:lineRule="auto"/>
        <w:ind w:left="425" w:hanging="425"/>
        <w:jc w:val="both"/>
        <w:rPr>
          <w:rFonts w:asciiTheme="majorBidi" w:hAnsiTheme="majorBidi" w:cstheme="majorBidi"/>
          <w:sz w:val="24"/>
          <w:szCs w:val="24"/>
        </w:rPr>
      </w:pPr>
      <w:r w:rsidRPr="00656E12">
        <w:rPr>
          <w:rFonts w:asciiTheme="majorBidi" w:hAnsiTheme="majorBidi" w:cstheme="majorBidi"/>
          <w:sz w:val="24"/>
          <w:szCs w:val="24"/>
        </w:rPr>
        <w:t xml:space="preserve">Akhmad, K. A. (2015). Utilization of social media for the development of UMKM marketing (Qualitative descriptive study on distro in Surakarta City). </w:t>
      </w:r>
      <w:proofErr w:type="spellStart"/>
      <w:r w:rsidRPr="00656E12">
        <w:rPr>
          <w:rFonts w:asciiTheme="majorBidi" w:hAnsiTheme="majorBidi" w:cstheme="majorBidi"/>
          <w:i/>
          <w:iCs/>
          <w:sz w:val="24"/>
          <w:szCs w:val="24"/>
        </w:rPr>
        <w:t>Dutacom</w:t>
      </w:r>
      <w:proofErr w:type="spellEnd"/>
      <w:r w:rsidRPr="00656E12">
        <w:rPr>
          <w:rFonts w:asciiTheme="majorBidi" w:hAnsiTheme="majorBidi" w:cstheme="majorBidi"/>
          <w:i/>
          <w:iCs/>
          <w:sz w:val="24"/>
          <w:szCs w:val="24"/>
        </w:rPr>
        <w:t>,</w:t>
      </w:r>
      <w:r w:rsidRPr="00656E12">
        <w:rPr>
          <w:rFonts w:asciiTheme="majorBidi" w:hAnsiTheme="majorBidi" w:cstheme="majorBidi"/>
          <w:sz w:val="24"/>
          <w:szCs w:val="24"/>
        </w:rPr>
        <w:t xml:space="preserve"> 9(1), 43-43. </w:t>
      </w:r>
      <w:hyperlink r:id="rId9" w:history="1">
        <w:r w:rsidRPr="00656E12">
          <w:rPr>
            <w:rStyle w:val="Hyperlink"/>
            <w:rFonts w:asciiTheme="majorBidi" w:hAnsiTheme="majorBidi" w:cstheme="majorBidi"/>
            <w:sz w:val="24"/>
            <w:szCs w:val="24"/>
          </w:rPr>
          <w:t>https://ojs.udb.ac.id/</w:t>
        </w:r>
      </w:hyperlink>
      <w:r w:rsidRPr="00656E12">
        <w:rPr>
          <w:rFonts w:asciiTheme="majorBidi" w:hAnsiTheme="majorBidi" w:cstheme="majorBidi"/>
          <w:sz w:val="24"/>
          <w:szCs w:val="24"/>
        </w:rPr>
        <w:t xml:space="preserve"> </w:t>
      </w:r>
      <w:proofErr w:type="spellStart"/>
      <w:r w:rsidRPr="00656E12">
        <w:rPr>
          <w:rFonts w:asciiTheme="majorBidi" w:hAnsiTheme="majorBidi" w:cstheme="majorBidi"/>
          <w:sz w:val="24"/>
          <w:szCs w:val="24"/>
        </w:rPr>
        <w:t>index.php</w:t>
      </w:r>
      <w:proofErr w:type="spellEnd"/>
      <w:r w:rsidRPr="00656E12">
        <w:rPr>
          <w:rFonts w:asciiTheme="majorBidi" w:hAnsiTheme="majorBidi" w:cstheme="majorBidi"/>
          <w:sz w:val="24"/>
          <w:szCs w:val="24"/>
        </w:rPr>
        <w:t>/</w:t>
      </w:r>
      <w:proofErr w:type="spellStart"/>
      <w:r w:rsidRPr="00656E12">
        <w:rPr>
          <w:rFonts w:asciiTheme="majorBidi" w:hAnsiTheme="majorBidi" w:cstheme="majorBidi"/>
          <w:sz w:val="24"/>
          <w:szCs w:val="24"/>
        </w:rPr>
        <w:t>dutacom</w:t>
      </w:r>
      <w:proofErr w:type="spellEnd"/>
      <w:r w:rsidRPr="00656E12">
        <w:rPr>
          <w:rFonts w:asciiTheme="majorBidi" w:hAnsiTheme="majorBidi" w:cstheme="majorBidi"/>
          <w:sz w:val="24"/>
          <w:szCs w:val="24"/>
        </w:rPr>
        <w:t>/article/view/537</w:t>
      </w:r>
    </w:p>
    <w:p w14:paraId="2EBA6F6B" w14:textId="5C2E3EBB" w:rsidR="00EE3DEA" w:rsidRPr="00656E12" w:rsidRDefault="00EE3DEA" w:rsidP="00EE3DEA">
      <w:pPr>
        <w:spacing w:after="0" w:line="240" w:lineRule="auto"/>
        <w:ind w:left="425" w:hanging="425"/>
        <w:jc w:val="both"/>
        <w:rPr>
          <w:rFonts w:asciiTheme="majorBidi" w:hAnsiTheme="majorBidi" w:cstheme="majorBidi"/>
          <w:sz w:val="24"/>
          <w:szCs w:val="24"/>
        </w:rPr>
      </w:pPr>
      <w:r w:rsidRPr="00656E12">
        <w:rPr>
          <w:rFonts w:asciiTheme="majorBidi" w:hAnsiTheme="majorBidi" w:cstheme="majorBidi"/>
          <w:sz w:val="24"/>
          <w:szCs w:val="24"/>
        </w:rPr>
        <w:t>Ana Reyes-Menendez, Pedro Palos-Sanchez, Jose Ramon Saura, Carmen Rodríguez Santos, (2022), Revisiting the impact of perceived social value on consumer behavior toward luxury brands, European Management Journal, Volume 40, Issue 2, Pages 224-233, ISSN 0263-2373, https:// doi.org/10.1016/j.emj.2021.06.006</w:t>
      </w:r>
    </w:p>
    <w:p w14:paraId="61F6CAC3" w14:textId="77777777" w:rsidR="00EE3DEA" w:rsidRPr="00656E12" w:rsidRDefault="00EE3DEA" w:rsidP="00EE3DEA">
      <w:pPr>
        <w:spacing w:after="0" w:line="240" w:lineRule="auto"/>
        <w:ind w:left="425" w:hanging="425"/>
        <w:jc w:val="both"/>
        <w:rPr>
          <w:rFonts w:asciiTheme="majorBidi" w:hAnsiTheme="majorBidi" w:cstheme="majorBidi"/>
          <w:sz w:val="24"/>
          <w:szCs w:val="24"/>
        </w:rPr>
      </w:pPr>
      <w:r w:rsidRPr="00656E12">
        <w:rPr>
          <w:rFonts w:asciiTheme="majorBidi" w:hAnsiTheme="majorBidi" w:cstheme="majorBidi"/>
          <w:sz w:val="24"/>
          <w:szCs w:val="24"/>
        </w:rPr>
        <w:t xml:space="preserve">Anwar, K., &amp; </w:t>
      </w:r>
      <w:proofErr w:type="spellStart"/>
      <w:r w:rsidRPr="00656E12">
        <w:rPr>
          <w:rFonts w:asciiTheme="majorBidi" w:hAnsiTheme="majorBidi" w:cstheme="majorBidi"/>
          <w:sz w:val="24"/>
          <w:szCs w:val="24"/>
        </w:rPr>
        <w:t>Elistia</w:t>
      </w:r>
      <w:proofErr w:type="spellEnd"/>
      <w:r w:rsidRPr="00656E12">
        <w:rPr>
          <w:rFonts w:asciiTheme="majorBidi" w:hAnsiTheme="majorBidi" w:cstheme="majorBidi"/>
          <w:sz w:val="24"/>
          <w:szCs w:val="24"/>
        </w:rPr>
        <w:t>, E. (2024). Factors Influencing Fintech Adoption in the Millennial Generation. YUME: Journal of Management, 7(2), 588-611. https://doi.org/10.37531/yum.v7i2. 6753</w:t>
      </w:r>
    </w:p>
    <w:p w14:paraId="718A3CB2" w14:textId="661B8612" w:rsidR="00EE3DEA" w:rsidRPr="00656E12" w:rsidRDefault="00EE3DEA" w:rsidP="00EE3DEA">
      <w:pPr>
        <w:spacing w:after="0" w:line="240" w:lineRule="auto"/>
        <w:ind w:left="425" w:hanging="425"/>
        <w:jc w:val="both"/>
        <w:rPr>
          <w:rFonts w:asciiTheme="majorBidi" w:hAnsiTheme="majorBidi" w:cstheme="majorBidi"/>
          <w:sz w:val="24"/>
          <w:szCs w:val="24"/>
        </w:rPr>
      </w:pPr>
      <w:r w:rsidRPr="00656E12">
        <w:rPr>
          <w:rFonts w:asciiTheme="majorBidi" w:hAnsiTheme="majorBidi" w:cstheme="majorBidi"/>
          <w:sz w:val="24"/>
          <w:szCs w:val="24"/>
        </w:rPr>
        <w:t xml:space="preserve">APJII. (2024). "Indonesian Internet Users 2024." </w:t>
      </w:r>
      <w:hyperlink r:id="rId10" w:history="1">
        <w:r w:rsidR="006742E3" w:rsidRPr="00656E12">
          <w:rPr>
            <w:rStyle w:val="Hyperlink"/>
            <w:rFonts w:asciiTheme="majorBidi" w:hAnsiTheme="majorBidi" w:cstheme="majorBidi"/>
            <w:sz w:val="24"/>
            <w:szCs w:val="24"/>
          </w:rPr>
          <w:t>https://apjii.or.id/berita/d/apjii-jumlah-pengguna-internet-indonesia-tembus-221-juta-orang</w:t>
        </w:r>
      </w:hyperlink>
      <w:r w:rsidRPr="00656E12">
        <w:rPr>
          <w:rFonts w:asciiTheme="majorBidi" w:hAnsiTheme="majorBidi" w:cstheme="majorBidi"/>
          <w:sz w:val="24"/>
          <w:szCs w:val="24"/>
        </w:rPr>
        <w:t>.</w:t>
      </w:r>
    </w:p>
    <w:p w14:paraId="5E0046E2" w14:textId="78ED78DF" w:rsidR="00461E39" w:rsidRPr="00656E12" w:rsidRDefault="00461E39" w:rsidP="00EE3DEA">
      <w:pPr>
        <w:spacing w:after="0" w:line="240" w:lineRule="auto"/>
        <w:ind w:left="425" w:hanging="425"/>
        <w:jc w:val="both"/>
        <w:rPr>
          <w:rFonts w:asciiTheme="majorBidi" w:hAnsiTheme="majorBidi" w:cstheme="majorBidi"/>
          <w:sz w:val="24"/>
          <w:szCs w:val="24"/>
        </w:rPr>
      </w:pPr>
      <w:hyperlink r:id="rId11" w:tooltip="Mohd Azhar" w:history="1">
        <w:r w:rsidRPr="00656E12">
          <w:rPr>
            <w:rFonts w:asciiTheme="majorBidi" w:hAnsiTheme="majorBidi" w:cstheme="majorBidi"/>
            <w:color w:val="000000" w:themeColor="text1"/>
            <w:sz w:val="24"/>
            <w:szCs w:val="24"/>
          </w:rPr>
          <w:t>Azhar, M.</w:t>
        </w:r>
      </w:hyperlink>
      <w:r w:rsidRPr="00656E12">
        <w:rPr>
          <w:rFonts w:asciiTheme="majorBidi" w:hAnsiTheme="majorBidi" w:cstheme="majorBidi"/>
          <w:color w:val="000000" w:themeColor="text1"/>
          <w:sz w:val="24"/>
          <w:szCs w:val="24"/>
        </w:rPr>
        <w:t>, </w:t>
      </w:r>
      <w:hyperlink r:id="rId12" w:tooltip="Mohd Junaid Akhtar" w:history="1">
        <w:r w:rsidRPr="00656E12">
          <w:rPr>
            <w:rFonts w:asciiTheme="majorBidi" w:hAnsiTheme="majorBidi" w:cstheme="majorBidi"/>
            <w:color w:val="000000" w:themeColor="text1"/>
            <w:sz w:val="24"/>
            <w:szCs w:val="24"/>
          </w:rPr>
          <w:t>Akhtar, M.J.</w:t>
        </w:r>
      </w:hyperlink>
      <w:r w:rsidRPr="00656E12">
        <w:rPr>
          <w:rFonts w:asciiTheme="majorBidi" w:hAnsiTheme="majorBidi" w:cstheme="majorBidi"/>
          <w:color w:val="000000" w:themeColor="text1"/>
          <w:sz w:val="24"/>
          <w:szCs w:val="24"/>
        </w:rPr>
        <w:t>, </w:t>
      </w:r>
      <w:hyperlink r:id="rId13" w:tooltip="Mohd Nayyer Rahman" w:history="1">
        <w:r w:rsidRPr="00656E12">
          <w:rPr>
            <w:rFonts w:asciiTheme="majorBidi" w:hAnsiTheme="majorBidi" w:cstheme="majorBidi"/>
            <w:color w:val="000000" w:themeColor="text1"/>
            <w:sz w:val="24"/>
            <w:szCs w:val="24"/>
          </w:rPr>
          <w:t>Rahman, M.N.</w:t>
        </w:r>
      </w:hyperlink>
      <w:r w:rsidRPr="00656E12">
        <w:rPr>
          <w:rFonts w:asciiTheme="majorBidi" w:hAnsiTheme="majorBidi" w:cstheme="majorBidi"/>
          <w:color w:val="000000" w:themeColor="text1"/>
          <w:sz w:val="24"/>
          <w:szCs w:val="24"/>
        </w:rPr>
        <w:t> and </w:t>
      </w:r>
      <w:hyperlink r:id="rId14" w:tooltip="Fawaz Ahmad Khan" w:history="1">
        <w:r w:rsidRPr="00656E12">
          <w:rPr>
            <w:rFonts w:asciiTheme="majorBidi" w:hAnsiTheme="majorBidi" w:cstheme="majorBidi"/>
            <w:color w:val="000000" w:themeColor="text1"/>
            <w:sz w:val="24"/>
            <w:szCs w:val="24"/>
          </w:rPr>
          <w:t>Khan, F.A.</w:t>
        </w:r>
      </w:hyperlink>
      <w:r w:rsidRPr="00656E12">
        <w:rPr>
          <w:rFonts w:asciiTheme="majorBidi" w:hAnsiTheme="majorBidi" w:cstheme="majorBidi"/>
          <w:color w:val="000000" w:themeColor="text1"/>
          <w:sz w:val="24"/>
          <w:szCs w:val="24"/>
        </w:rPr>
        <w:t> (2023), Measuring buying intention of generation Z on social networking sites: an application of social commerce adoption model, </w:t>
      </w:r>
      <w:hyperlink r:id="rId15" w:history="1">
        <w:r w:rsidRPr="00656E12">
          <w:rPr>
            <w:rFonts w:asciiTheme="majorBidi" w:hAnsiTheme="majorBidi" w:cstheme="majorBidi"/>
            <w:i/>
            <w:iCs/>
            <w:color w:val="000000" w:themeColor="text1"/>
            <w:sz w:val="24"/>
            <w:szCs w:val="24"/>
          </w:rPr>
          <w:t>Journal of Economic and Administrative Sciences</w:t>
        </w:r>
      </w:hyperlink>
      <w:r w:rsidRPr="00656E12">
        <w:rPr>
          <w:rFonts w:asciiTheme="majorBidi" w:hAnsiTheme="majorBidi" w:cstheme="majorBidi"/>
          <w:color w:val="000000" w:themeColor="text1"/>
          <w:sz w:val="24"/>
          <w:szCs w:val="24"/>
        </w:rPr>
        <w:t xml:space="preserve">, </w:t>
      </w:r>
      <w:hyperlink r:id="rId16" w:history="1">
        <w:r w:rsidRPr="00656E12">
          <w:rPr>
            <w:rStyle w:val="Hyperlink"/>
            <w:rFonts w:asciiTheme="majorBidi" w:hAnsiTheme="majorBidi" w:cstheme="majorBidi"/>
            <w:color w:val="000000" w:themeColor="text1"/>
            <w:sz w:val="24"/>
            <w:szCs w:val="24"/>
          </w:rPr>
          <w:t>https://doi.org/10.1108/JEAS-02-2022-0047</w:t>
        </w:r>
      </w:hyperlink>
    </w:p>
    <w:p w14:paraId="4BAC324E" w14:textId="3F8239AA" w:rsidR="00461E39" w:rsidRPr="00656E12" w:rsidRDefault="00461E39" w:rsidP="00461E39">
      <w:pPr>
        <w:spacing w:after="0" w:line="240" w:lineRule="auto"/>
        <w:ind w:left="425" w:hanging="425"/>
        <w:jc w:val="both"/>
        <w:rPr>
          <w:rFonts w:asciiTheme="majorBidi" w:hAnsiTheme="majorBidi" w:cstheme="majorBidi"/>
          <w:color w:val="000000" w:themeColor="text1"/>
          <w:sz w:val="24"/>
          <w:szCs w:val="24"/>
        </w:rPr>
      </w:pPr>
      <w:r w:rsidRPr="00656E12">
        <w:rPr>
          <w:rFonts w:asciiTheme="majorBidi" w:hAnsiTheme="majorBidi" w:cstheme="majorBidi"/>
          <w:color w:val="000000" w:themeColor="text1"/>
          <w:sz w:val="24"/>
          <w:szCs w:val="24"/>
        </w:rPr>
        <w:t xml:space="preserve">Cahyadi, H., </w:t>
      </w:r>
      <w:proofErr w:type="spellStart"/>
      <w:r w:rsidRPr="00656E12">
        <w:rPr>
          <w:rFonts w:asciiTheme="majorBidi" w:hAnsiTheme="majorBidi" w:cstheme="majorBidi"/>
          <w:color w:val="000000" w:themeColor="text1"/>
          <w:sz w:val="24"/>
          <w:szCs w:val="24"/>
        </w:rPr>
        <w:t>Tarigan</w:t>
      </w:r>
      <w:proofErr w:type="spellEnd"/>
      <w:r w:rsidRPr="00656E12">
        <w:rPr>
          <w:rFonts w:asciiTheme="majorBidi" w:hAnsiTheme="majorBidi" w:cstheme="majorBidi"/>
          <w:color w:val="000000" w:themeColor="text1"/>
          <w:sz w:val="24"/>
          <w:szCs w:val="24"/>
        </w:rPr>
        <w:t xml:space="preserve">, R. P., Masman, R. R., </w:t>
      </w:r>
      <w:proofErr w:type="spellStart"/>
      <w:r w:rsidRPr="00656E12">
        <w:rPr>
          <w:rFonts w:asciiTheme="majorBidi" w:hAnsiTheme="majorBidi" w:cstheme="majorBidi"/>
          <w:color w:val="000000" w:themeColor="text1"/>
          <w:sz w:val="24"/>
          <w:szCs w:val="24"/>
        </w:rPr>
        <w:t>Trisnawati</w:t>
      </w:r>
      <w:proofErr w:type="spellEnd"/>
      <w:r w:rsidRPr="00656E12">
        <w:rPr>
          <w:rFonts w:asciiTheme="majorBidi" w:hAnsiTheme="majorBidi" w:cstheme="majorBidi"/>
          <w:color w:val="000000" w:themeColor="text1"/>
          <w:sz w:val="24"/>
          <w:szCs w:val="24"/>
        </w:rPr>
        <w:t>, E., &amp; Wijaya, H. (2024). Exploring the dynamics of fintech usage behavior moderated by customer characteristics in</w:t>
      </w:r>
      <w:r w:rsidR="0016566D" w:rsidRPr="00656E12">
        <w:rPr>
          <w:rFonts w:asciiTheme="majorBidi" w:hAnsiTheme="majorBidi" w:cstheme="majorBidi"/>
          <w:color w:val="000000" w:themeColor="text1"/>
          <w:sz w:val="24"/>
          <w:szCs w:val="24"/>
        </w:rPr>
        <w:t xml:space="preserve"> </w:t>
      </w:r>
      <w:r w:rsidRPr="00656E12">
        <w:rPr>
          <w:rFonts w:asciiTheme="majorBidi" w:hAnsiTheme="majorBidi" w:cstheme="majorBidi"/>
          <w:color w:val="000000" w:themeColor="text1"/>
          <w:sz w:val="24"/>
          <w:szCs w:val="24"/>
        </w:rPr>
        <w:t>Indonesia.</w:t>
      </w:r>
      <w:r w:rsidR="0016566D" w:rsidRPr="00656E12">
        <w:rPr>
          <w:rFonts w:asciiTheme="majorBidi" w:hAnsiTheme="majorBidi" w:cstheme="majorBidi"/>
          <w:color w:val="000000" w:themeColor="text1"/>
          <w:sz w:val="24"/>
          <w:szCs w:val="24"/>
        </w:rPr>
        <w:t xml:space="preserve"> </w:t>
      </w:r>
      <w:r w:rsidRPr="00656E12">
        <w:rPr>
          <w:rFonts w:asciiTheme="majorBidi" w:hAnsiTheme="majorBidi" w:cstheme="majorBidi"/>
          <w:i/>
          <w:iCs/>
          <w:color w:val="000000" w:themeColor="text1"/>
          <w:sz w:val="24"/>
          <w:szCs w:val="24"/>
        </w:rPr>
        <w:t>International</w:t>
      </w:r>
      <w:r w:rsidR="0016566D" w:rsidRPr="00656E12">
        <w:rPr>
          <w:rFonts w:asciiTheme="majorBidi" w:hAnsiTheme="majorBidi" w:cstheme="majorBidi"/>
          <w:i/>
          <w:iCs/>
          <w:color w:val="000000" w:themeColor="text1"/>
          <w:sz w:val="24"/>
          <w:szCs w:val="24"/>
        </w:rPr>
        <w:t xml:space="preserve"> </w:t>
      </w:r>
      <w:r w:rsidRPr="00656E12">
        <w:rPr>
          <w:rFonts w:asciiTheme="majorBidi" w:hAnsiTheme="majorBidi" w:cstheme="majorBidi"/>
          <w:i/>
          <w:iCs/>
          <w:color w:val="000000" w:themeColor="text1"/>
          <w:sz w:val="24"/>
          <w:szCs w:val="24"/>
        </w:rPr>
        <w:t>Journal</w:t>
      </w:r>
      <w:r w:rsidR="0016566D" w:rsidRPr="00656E12">
        <w:rPr>
          <w:rFonts w:asciiTheme="majorBidi" w:hAnsiTheme="majorBidi" w:cstheme="majorBidi"/>
          <w:i/>
          <w:iCs/>
          <w:color w:val="000000" w:themeColor="text1"/>
          <w:sz w:val="24"/>
          <w:szCs w:val="24"/>
        </w:rPr>
        <w:t xml:space="preserve"> </w:t>
      </w:r>
      <w:r w:rsidRPr="00656E12">
        <w:rPr>
          <w:rFonts w:asciiTheme="majorBidi" w:hAnsiTheme="majorBidi" w:cstheme="majorBidi"/>
          <w:i/>
          <w:iCs/>
          <w:color w:val="000000" w:themeColor="text1"/>
          <w:sz w:val="24"/>
          <w:szCs w:val="24"/>
        </w:rPr>
        <w:t>of</w:t>
      </w:r>
      <w:r w:rsidR="0016566D" w:rsidRPr="00656E12">
        <w:rPr>
          <w:rFonts w:asciiTheme="majorBidi" w:hAnsiTheme="majorBidi" w:cstheme="majorBidi"/>
          <w:i/>
          <w:iCs/>
          <w:color w:val="000000" w:themeColor="text1"/>
          <w:sz w:val="24"/>
          <w:szCs w:val="24"/>
        </w:rPr>
        <w:t xml:space="preserve"> </w:t>
      </w:r>
      <w:r w:rsidRPr="00656E12">
        <w:rPr>
          <w:rFonts w:asciiTheme="majorBidi" w:hAnsiTheme="majorBidi" w:cstheme="majorBidi"/>
          <w:i/>
          <w:iCs/>
          <w:color w:val="000000" w:themeColor="text1"/>
          <w:sz w:val="24"/>
          <w:szCs w:val="24"/>
        </w:rPr>
        <w:t>Innovative</w:t>
      </w:r>
      <w:r w:rsidR="0016566D" w:rsidRPr="00656E12">
        <w:rPr>
          <w:rFonts w:asciiTheme="majorBidi" w:hAnsiTheme="majorBidi" w:cstheme="majorBidi"/>
          <w:i/>
          <w:iCs/>
          <w:color w:val="000000" w:themeColor="text1"/>
          <w:sz w:val="24"/>
          <w:szCs w:val="24"/>
        </w:rPr>
        <w:t xml:space="preserve"> </w:t>
      </w:r>
      <w:r w:rsidRPr="00656E12">
        <w:rPr>
          <w:rFonts w:asciiTheme="majorBidi" w:hAnsiTheme="majorBidi" w:cstheme="majorBidi"/>
          <w:i/>
          <w:iCs/>
          <w:color w:val="000000" w:themeColor="text1"/>
          <w:sz w:val="24"/>
          <w:szCs w:val="24"/>
        </w:rPr>
        <w:t>Research</w:t>
      </w:r>
      <w:r w:rsidR="0016566D" w:rsidRPr="00656E12">
        <w:rPr>
          <w:rFonts w:asciiTheme="majorBidi" w:hAnsiTheme="majorBidi" w:cstheme="majorBidi"/>
          <w:i/>
          <w:iCs/>
          <w:color w:val="000000" w:themeColor="text1"/>
          <w:sz w:val="24"/>
          <w:szCs w:val="24"/>
        </w:rPr>
        <w:t xml:space="preserve"> </w:t>
      </w:r>
      <w:r w:rsidRPr="00656E12">
        <w:rPr>
          <w:rFonts w:asciiTheme="majorBidi" w:hAnsiTheme="majorBidi" w:cstheme="majorBidi"/>
          <w:i/>
          <w:iCs/>
          <w:color w:val="000000" w:themeColor="text1"/>
          <w:sz w:val="24"/>
          <w:szCs w:val="24"/>
        </w:rPr>
        <w:t>and</w:t>
      </w:r>
      <w:r w:rsidR="0016566D" w:rsidRPr="00656E12">
        <w:rPr>
          <w:rFonts w:asciiTheme="majorBidi" w:hAnsiTheme="majorBidi" w:cstheme="majorBidi"/>
          <w:i/>
          <w:iCs/>
          <w:color w:val="000000" w:themeColor="text1"/>
          <w:sz w:val="24"/>
          <w:szCs w:val="24"/>
        </w:rPr>
        <w:t xml:space="preserve"> </w:t>
      </w:r>
      <w:r w:rsidRPr="00656E12">
        <w:rPr>
          <w:rFonts w:asciiTheme="majorBidi" w:hAnsiTheme="majorBidi" w:cstheme="majorBidi"/>
          <w:i/>
          <w:iCs/>
          <w:color w:val="000000" w:themeColor="text1"/>
          <w:sz w:val="24"/>
          <w:szCs w:val="24"/>
        </w:rPr>
        <w:t>Scientific</w:t>
      </w:r>
      <w:r w:rsidR="0016566D" w:rsidRPr="00656E12">
        <w:rPr>
          <w:rFonts w:asciiTheme="majorBidi" w:hAnsiTheme="majorBidi" w:cstheme="majorBidi"/>
          <w:i/>
          <w:iCs/>
          <w:color w:val="000000" w:themeColor="text1"/>
          <w:sz w:val="24"/>
          <w:szCs w:val="24"/>
        </w:rPr>
        <w:t xml:space="preserve"> </w:t>
      </w:r>
      <w:r w:rsidRPr="00656E12">
        <w:rPr>
          <w:rFonts w:asciiTheme="majorBidi" w:hAnsiTheme="majorBidi" w:cstheme="majorBidi"/>
          <w:i/>
          <w:iCs/>
          <w:color w:val="000000" w:themeColor="text1"/>
          <w:sz w:val="24"/>
          <w:szCs w:val="24"/>
        </w:rPr>
        <w:t>Studies</w:t>
      </w:r>
      <w:r w:rsidRPr="00656E12">
        <w:rPr>
          <w:rFonts w:asciiTheme="majorBidi" w:hAnsiTheme="majorBidi" w:cstheme="majorBidi"/>
          <w:color w:val="000000" w:themeColor="text1"/>
          <w:sz w:val="24"/>
          <w:szCs w:val="24"/>
        </w:rPr>
        <w:t>,</w:t>
      </w:r>
      <w:r w:rsidR="0016566D" w:rsidRPr="00656E12">
        <w:rPr>
          <w:rFonts w:asciiTheme="majorBidi" w:hAnsiTheme="majorBidi" w:cstheme="majorBidi"/>
          <w:color w:val="000000" w:themeColor="text1"/>
          <w:sz w:val="24"/>
          <w:szCs w:val="24"/>
        </w:rPr>
        <w:t xml:space="preserve"> </w:t>
      </w:r>
      <w:r w:rsidRPr="00656E12">
        <w:rPr>
          <w:rFonts w:asciiTheme="majorBidi" w:hAnsiTheme="majorBidi" w:cstheme="majorBidi"/>
          <w:i/>
          <w:iCs/>
          <w:color w:val="000000" w:themeColor="text1"/>
          <w:sz w:val="24"/>
          <w:szCs w:val="24"/>
        </w:rPr>
        <w:t>7</w:t>
      </w:r>
      <w:r w:rsidRPr="00656E12">
        <w:rPr>
          <w:rFonts w:asciiTheme="majorBidi" w:hAnsiTheme="majorBidi" w:cstheme="majorBidi"/>
          <w:color w:val="000000" w:themeColor="text1"/>
          <w:sz w:val="24"/>
          <w:szCs w:val="24"/>
        </w:rPr>
        <w:t>(3),</w:t>
      </w:r>
      <w:r w:rsidR="0016566D" w:rsidRPr="00656E12">
        <w:rPr>
          <w:rFonts w:asciiTheme="majorBidi" w:hAnsiTheme="majorBidi" w:cstheme="majorBidi"/>
          <w:color w:val="000000" w:themeColor="text1"/>
          <w:sz w:val="24"/>
          <w:szCs w:val="24"/>
        </w:rPr>
        <w:t xml:space="preserve"> </w:t>
      </w:r>
      <w:r w:rsidRPr="00656E12">
        <w:rPr>
          <w:rFonts w:asciiTheme="majorBidi" w:hAnsiTheme="majorBidi" w:cstheme="majorBidi"/>
          <w:color w:val="000000" w:themeColor="text1"/>
          <w:sz w:val="24"/>
          <w:szCs w:val="24"/>
        </w:rPr>
        <w:t xml:space="preserve">997-1008. </w:t>
      </w:r>
      <w:hyperlink r:id="rId17" w:history="1">
        <w:r w:rsidR="00982BE3" w:rsidRPr="00656E12">
          <w:rPr>
            <w:rStyle w:val="Hyperlink"/>
            <w:rFonts w:asciiTheme="majorBidi" w:hAnsiTheme="majorBidi" w:cstheme="majorBidi"/>
            <w:sz w:val="24"/>
            <w:szCs w:val="24"/>
          </w:rPr>
          <w:t>https://doi.org/10.53894/</w:t>
        </w:r>
      </w:hyperlink>
      <w:r w:rsidR="00982BE3" w:rsidRPr="00656E12">
        <w:rPr>
          <w:rFonts w:asciiTheme="majorBidi" w:hAnsiTheme="majorBidi" w:cstheme="majorBidi"/>
          <w:color w:val="000000" w:themeColor="text1"/>
          <w:sz w:val="24"/>
          <w:szCs w:val="24"/>
        </w:rPr>
        <w:t xml:space="preserve"> </w:t>
      </w:r>
      <w:proofErr w:type="gramStart"/>
      <w:r w:rsidRPr="00656E12">
        <w:rPr>
          <w:rFonts w:asciiTheme="majorBidi" w:hAnsiTheme="majorBidi" w:cstheme="majorBidi"/>
          <w:color w:val="000000" w:themeColor="text1"/>
          <w:sz w:val="24"/>
          <w:szCs w:val="24"/>
        </w:rPr>
        <w:t>ijirss.v</w:t>
      </w:r>
      <w:proofErr w:type="gramEnd"/>
      <w:r w:rsidRPr="00656E12">
        <w:rPr>
          <w:rFonts w:asciiTheme="majorBidi" w:hAnsiTheme="majorBidi" w:cstheme="majorBidi"/>
          <w:color w:val="000000" w:themeColor="text1"/>
          <w:sz w:val="24"/>
          <w:szCs w:val="24"/>
        </w:rPr>
        <w:t>7i3.2993</w:t>
      </w:r>
    </w:p>
    <w:p w14:paraId="34F99E5E" w14:textId="348BE378" w:rsidR="00E762B1" w:rsidRPr="00656E12" w:rsidRDefault="00E762B1" w:rsidP="00E762B1">
      <w:pPr>
        <w:spacing w:after="0" w:line="240" w:lineRule="auto"/>
        <w:ind w:left="425" w:hanging="425"/>
        <w:jc w:val="both"/>
        <w:rPr>
          <w:rFonts w:asciiTheme="majorBidi" w:hAnsiTheme="majorBidi" w:cstheme="majorBidi"/>
          <w:color w:val="000000" w:themeColor="text1"/>
          <w:sz w:val="24"/>
          <w:szCs w:val="24"/>
        </w:rPr>
      </w:pPr>
      <w:proofErr w:type="spellStart"/>
      <w:r w:rsidRPr="00656E12">
        <w:rPr>
          <w:rFonts w:asciiTheme="majorBidi" w:hAnsiTheme="majorBidi" w:cstheme="majorBidi"/>
          <w:color w:val="000000" w:themeColor="text1"/>
          <w:sz w:val="24"/>
          <w:szCs w:val="24"/>
        </w:rPr>
        <w:t>Databoks</w:t>
      </w:r>
      <w:proofErr w:type="spellEnd"/>
      <w:r w:rsidRPr="00656E12">
        <w:rPr>
          <w:rFonts w:asciiTheme="majorBidi" w:hAnsiTheme="majorBidi" w:cstheme="majorBidi"/>
          <w:color w:val="000000" w:themeColor="text1"/>
          <w:sz w:val="24"/>
          <w:szCs w:val="24"/>
        </w:rPr>
        <w:t xml:space="preserve"> </w:t>
      </w:r>
      <w:proofErr w:type="spellStart"/>
      <w:r w:rsidRPr="00656E12">
        <w:rPr>
          <w:rFonts w:asciiTheme="majorBidi" w:hAnsiTheme="majorBidi" w:cstheme="majorBidi"/>
          <w:color w:val="000000" w:themeColor="text1"/>
          <w:sz w:val="24"/>
          <w:szCs w:val="24"/>
        </w:rPr>
        <w:t>Katadata</w:t>
      </w:r>
      <w:proofErr w:type="spellEnd"/>
      <w:r w:rsidRPr="00656E12">
        <w:rPr>
          <w:rFonts w:asciiTheme="majorBidi" w:hAnsiTheme="majorBidi" w:cstheme="majorBidi"/>
          <w:color w:val="000000" w:themeColor="text1"/>
          <w:sz w:val="24"/>
          <w:szCs w:val="24"/>
        </w:rPr>
        <w:t>., (2024). "Survey of Internet Usage Purposes." Retrieved from https://databoks. katadata.co.id/</w:t>
      </w:r>
      <w:proofErr w:type="spellStart"/>
      <w:r w:rsidRPr="00656E12">
        <w:rPr>
          <w:rFonts w:asciiTheme="majorBidi" w:hAnsiTheme="majorBidi" w:cstheme="majorBidi"/>
          <w:color w:val="000000" w:themeColor="text1"/>
          <w:sz w:val="24"/>
          <w:szCs w:val="24"/>
        </w:rPr>
        <w:t>teknologi-telekomunikasi</w:t>
      </w:r>
      <w:proofErr w:type="spellEnd"/>
      <w:r w:rsidRPr="00656E12">
        <w:rPr>
          <w:rFonts w:asciiTheme="majorBidi" w:hAnsiTheme="majorBidi" w:cstheme="majorBidi"/>
          <w:color w:val="000000" w:themeColor="text1"/>
          <w:sz w:val="24"/>
          <w:szCs w:val="24"/>
        </w:rPr>
        <w:t>/</w:t>
      </w:r>
      <w:r w:rsidR="00AD7FCB" w:rsidRPr="00656E12">
        <w:rPr>
          <w:rFonts w:asciiTheme="majorBidi" w:hAnsiTheme="majorBidi" w:cstheme="majorBidi"/>
          <w:color w:val="000000" w:themeColor="text1"/>
          <w:sz w:val="24"/>
          <w:szCs w:val="24"/>
        </w:rPr>
        <w:t xml:space="preserve"> </w:t>
      </w:r>
      <w:r w:rsidRPr="00656E12">
        <w:rPr>
          <w:rFonts w:asciiTheme="majorBidi" w:hAnsiTheme="majorBidi" w:cstheme="majorBidi"/>
          <w:color w:val="000000" w:themeColor="text1"/>
          <w:sz w:val="24"/>
          <w:szCs w:val="24"/>
        </w:rPr>
        <w:t>statistik/69fcdded6f50870/mayoritas-anak-muda-indonesia-gunakan-internet-untuk-media-sosial.</w:t>
      </w:r>
    </w:p>
    <w:p w14:paraId="2F199C9D" w14:textId="23FC2BE3" w:rsidR="003802FA" w:rsidRPr="00656E12" w:rsidRDefault="00461E39" w:rsidP="003802FA">
      <w:pPr>
        <w:spacing w:after="0" w:line="240" w:lineRule="auto"/>
        <w:ind w:left="425" w:hanging="425"/>
        <w:jc w:val="both"/>
        <w:rPr>
          <w:rFonts w:asciiTheme="majorBidi" w:hAnsiTheme="majorBidi" w:cstheme="majorBidi"/>
          <w:color w:val="000000" w:themeColor="text1"/>
          <w:sz w:val="24"/>
          <w:szCs w:val="24"/>
        </w:rPr>
      </w:pPr>
      <w:r w:rsidRPr="00656E12">
        <w:rPr>
          <w:rFonts w:asciiTheme="majorBidi" w:hAnsiTheme="majorBidi" w:cstheme="majorBidi"/>
          <w:color w:val="000000" w:themeColor="text1"/>
          <w:sz w:val="24"/>
          <w:szCs w:val="24"/>
        </w:rPr>
        <w:t xml:space="preserve">Dobre C, Milovan A-M, </w:t>
      </w:r>
      <w:proofErr w:type="spellStart"/>
      <w:r w:rsidRPr="00656E12">
        <w:rPr>
          <w:rFonts w:asciiTheme="majorBidi" w:hAnsiTheme="majorBidi" w:cstheme="majorBidi"/>
          <w:color w:val="000000" w:themeColor="text1"/>
          <w:sz w:val="24"/>
          <w:szCs w:val="24"/>
        </w:rPr>
        <w:t>Duțu</w:t>
      </w:r>
      <w:proofErr w:type="spellEnd"/>
      <w:r w:rsidRPr="00656E12">
        <w:rPr>
          <w:rFonts w:asciiTheme="majorBidi" w:hAnsiTheme="majorBidi" w:cstheme="majorBidi"/>
          <w:color w:val="000000" w:themeColor="text1"/>
          <w:sz w:val="24"/>
          <w:szCs w:val="24"/>
        </w:rPr>
        <w:t xml:space="preserve"> C, </w:t>
      </w:r>
      <w:proofErr w:type="spellStart"/>
      <w:r w:rsidRPr="00656E12">
        <w:rPr>
          <w:rFonts w:asciiTheme="majorBidi" w:hAnsiTheme="majorBidi" w:cstheme="majorBidi"/>
          <w:color w:val="000000" w:themeColor="text1"/>
          <w:sz w:val="24"/>
          <w:szCs w:val="24"/>
        </w:rPr>
        <w:t>Preda</w:t>
      </w:r>
      <w:proofErr w:type="spellEnd"/>
      <w:r w:rsidRPr="00656E12">
        <w:rPr>
          <w:rFonts w:asciiTheme="majorBidi" w:hAnsiTheme="majorBidi" w:cstheme="majorBidi"/>
          <w:color w:val="000000" w:themeColor="text1"/>
          <w:sz w:val="24"/>
          <w:szCs w:val="24"/>
        </w:rPr>
        <w:t xml:space="preserve"> G, </w:t>
      </w:r>
      <w:proofErr w:type="spellStart"/>
      <w:r w:rsidRPr="00656E12">
        <w:rPr>
          <w:rFonts w:asciiTheme="majorBidi" w:hAnsiTheme="majorBidi" w:cstheme="majorBidi"/>
          <w:color w:val="000000" w:themeColor="text1"/>
          <w:sz w:val="24"/>
          <w:szCs w:val="24"/>
        </w:rPr>
        <w:t>Agapie</w:t>
      </w:r>
      <w:proofErr w:type="spellEnd"/>
      <w:r w:rsidRPr="00656E12">
        <w:rPr>
          <w:rFonts w:asciiTheme="majorBidi" w:hAnsiTheme="majorBidi" w:cstheme="majorBidi"/>
          <w:color w:val="000000" w:themeColor="text1"/>
          <w:sz w:val="24"/>
          <w:szCs w:val="24"/>
        </w:rPr>
        <w:t xml:space="preserve"> A</w:t>
      </w:r>
      <w:r w:rsidR="003802FA" w:rsidRPr="00656E12">
        <w:rPr>
          <w:rFonts w:asciiTheme="majorBidi" w:hAnsiTheme="majorBidi" w:cstheme="majorBidi"/>
          <w:color w:val="000000" w:themeColor="text1"/>
          <w:sz w:val="24"/>
          <w:szCs w:val="24"/>
        </w:rPr>
        <w:t>., (2021)</w:t>
      </w:r>
      <w:r w:rsidRPr="00656E12">
        <w:rPr>
          <w:rFonts w:asciiTheme="majorBidi" w:hAnsiTheme="majorBidi" w:cstheme="majorBidi"/>
          <w:color w:val="000000" w:themeColor="text1"/>
          <w:sz w:val="24"/>
          <w:szCs w:val="24"/>
        </w:rPr>
        <w:t xml:space="preserve">. </w:t>
      </w:r>
      <w:r w:rsidR="003802FA" w:rsidRPr="00656E12">
        <w:rPr>
          <w:rFonts w:asciiTheme="majorBidi" w:hAnsiTheme="majorBidi" w:cstheme="majorBidi"/>
          <w:color w:val="000000" w:themeColor="text1"/>
          <w:sz w:val="24"/>
          <w:szCs w:val="24"/>
        </w:rPr>
        <w:t>“</w:t>
      </w:r>
      <w:r w:rsidRPr="00656E12">
        <w:rPr>
          <w:rFonts w:asciiTheme="majorBidi" w:hAnsiTheme="majorBidi" w:cstheme="majorBidi"/>
          <w:color w:val="000000" w:themeColor="text1"/>
          <w:sz w:val="24"/>
          <w:szCs w:val="24"/>
        </w:rPr>
        <w:t>The Common Values of Social Media Marketing and Luxury Brands. The Millennials and Generation Z Perspective</w:t>
      </w:r>
      <w:r w:rsidR="003802FA" w:rsidRPr="00656E12">
        <w:rPr>
          <w:rFonts w:asciiTheme="majorBidi" w:hAnsiTheme="majorBidi" w:cstheme="majorBidi"/>
          <w:color w:val="000000" w:themeColor="text1"/>
          <w:sz w:val="24"/>
          <w:szCs w:val="24"/>
        </w:rPr>
        <w:t>”</w:t>
      </w:r>
      <w:r w:rsidR="004C4919" w:rsidRPr="00656E12">
        <w:rPr>
          <w:rFonts w:asciiTheme="majorBidi" w:hAnsiTheme="majorBidi" w:cstheme="majorBidi"/>
          <w:color w:val="000000" w:themeColor="text1"/>
          <w:sz w:val="24"/>
          <w:szCs w:val="24"/>
        </w:rPr>
        <w:t xml:space="preserve">, </w:t>
      </w:r>
      <w:r w:rsidRPr="00656E12">
        <w:rPr>
          <w:rFonts w:asciiTheme="majorBidi" w:hAnsiTheme="majorBidi" w:cstheme="majorBidi"/>
          <w:i/>
          <w:iCs/>
          <w:color w:val="000000" w:themeColor="text1"/>
          <w:sz w:val="24"/>
          <w:szCs w:val="24"/>
        </w:rPr>
        <w:t>Journal of Theoretical and Applied Electronic Commerce Researc</w:t>
      </w:r>
      <w:r w:rsidR="003802FA" w:rsidRPr="00656E12">
        <w:rPr>
          <w:rFonts w:asciiTheme="majorBidi" w:hAnsiTheme="majorBidi" w:cstheme="majorBidi"/>
          <w:i/>
          <w:iCs/>
          <w:color w:val="000000" w:themeColor="text1"/>
          <w:sz w:val="24"/>
          <w:szCs w:val="24"/>
        </w:rPr>
        <w:t xml:space="preserve">h, </w:t>
      </w:r>
      <w:r w:rsidR="003802FA" w:rsidRPr="00656E12">
        <w:rPr>
          <w:rFonts w:asciiTheme="majorBidi" w:hAnsiTheme="majorBidi" w:cstheme="majorBidi"/>
          <w:color w:val="000000" w:themeColor="text1"/>
          <w:sz w:val="24"/>
          <w:szCs w:val="24"/>
        </w:rPr>
        <w:t>Vol.</w:t>
      </w:r>
      <w:r w:rsidRPr="00656E12">
        <w:rPr>
          <w:rFonts w:asciiTheme="majorBidi" w:hAnsiTheme="majorBidi" w:cstheme="majorBidi"/>
          <w:color w:val="000000" w:themeColor="text1"/>
          <w:sz w:val="24"/>
          <w:szCs w:val="24"/>
        </w:rPr>
        <w:t>16(7):</w:t>
      </w:r>
      <w:r w:rsidR="003802FA" w:rsidRPr="00656E12">
        <w:rPr>
          <w:rFonts w:asciiTheme="majorBidi" w:hAnsiTheme="majorBidi" w:cstheme="majorBidi"/>
          <w:color w:val="000000" w:themeColor="text1"/>
          <w:sz w:val="24"/>
          <w:szCs w:val="24"/>
        </w:rPr>
        <w:t xml:space="preserve"> </w:t>
      </w:r>
      <w:r w:rsidRPr="00656E12">
        <w:rPr>
          <w:rFonts w:asciiTheme="majorBidi" w:hAnsiTheme="majorBidi" w:cstheme="majorBidi"/>
          <w:color w:val="000000" w:themeColor="text1"/>
          <w:sz w:val="24"/>
          <w:szCs w:val="24"/>
        </w:rPr>
        <w:t>2532-2553.</w:t>
      </w:r>
      <w:r w:rsidR="003802FA" w:rsidRPr="00656E12">
        <w:rPr>
          <w:rFonts w:asciiTheme="majorBidi" w:hAnsiTheme="majorBidi" w:cstheme="majorBidi"/>
          <w:color w:val="000000" w:themeColor="text1"/>
          <w:sz w:val="24"/>
          <w:szCs w:val="24"/>
        </w:rPr>
        <w:t>https://www.mdpi.com/0718-1876/16/7/139</w:t>
      </w:r>
    </w:p>
    <w:p w14:paraId="3F6E0F69" w14:textId="75A24C0E" w:rsidR="00461E39" w:rsidRPr="00656E12" w:rsidRDefault="00461E39" w:rsidP="00461E39">
      <w:pPr>
        <w:spacing w:after="0" w:line="240" w:lineRule="auto"/>
        <w:ind w:left="425" w:hanging="425"/>
        <w:jc w:val="both"/>
        <w:rPr>
          <w:rFonts w:asciiTheme="majorBidi" w:hAnsiTheme="majorBidi" w:cstheme="majorBidi"/>
          <w:color w:val="000000" w:themeColor="text1"/>
          <w:sz w:val="24"/>
          <w:szCs w:val="24"/>
        </w:rPr>
      </w:pPr>
      <w:r w:rsidRPr="00656E12">
        <w:rPr>
          <w:rFonts w:asciiTheme="majorBidi" w:hAnsiTheme="majorBidi" w:cstheme="majorBidi"/>
          <w:color w:val="000000" w:themeColor="text1"/>
          <w:sz w:val="24"/>
          <w:szCs w:val="24"/>
        </w:rPr>
        <w:t xml:space="preserve">Edy, I.C., &amp; </w:t>
      </w:r>
      <w:proofErr w:type="spellStart"/>
      <w:r w:rsidRPr="00656E12">
        <w:rPr>
          <w:rFonts w:asciiTheme="majorBidi" w:hAnsiTheme="majorBidi" w:cstheme="majorBidi"/>
          <w:color w:val="000000" w:themeColor="text1"/>
          <w:sz w:val="24"/>
          <w:szCs w:val="24"/>
        </w:rPr>
        <w:t>Haryanti</w:t>
      </w:r>
      <w:proofErr w:type="spellEnd"/>
      <w:r w:rsidRPr="00656E12">
        <w:rPr>
          <w:rFonts w:asciiTheme="majorBidi" w:hAnsiTheme="majorBidi" w:cstheme="majorBidi"/>
          <w:color w:val="000000" w:themeColor="text1"/>
          <w:sz w:val="24"/>
          <w:szCs w:val="24"/>
        </w:rPr>
        <w:t xml:space="preserve">, S.S. (2018). Impulsive Buying Behavior pada </w:t>
      </w:r>
      <w:proofErr w:type="spellStart"/>
      <w:r w:rsidRPr="00656E12">
        <w:rPr>
          <w:rFonts w:asciiTheme="majorBidi" w:hAnsiTheme="majorBidi" w:cstheme="majorBidi"/>
          <w:color w:val="000000" w:themeColor="text1"/>
          <w:sz w:val="24"/>
          <w:szCs w:val="24"/>
        </w:rPr>
        <w:t>Konsumen</w:t>
      </w:r>
      <w:proofErr w:type="spellEnd"/>
      <w:r w:rsidRPr="00656E12">
        <w:rPr>
          <w:rFonts w:asciiTheme="majorBidi" w:hAnsiTheme="majorBidi" w:cstheme="majorBidi"/>
          <w:color w:val="000000" w:themeColor="text1"/>
          <w:sz w:val="24"/>
          <w:szCs w:val="24"/>
        </w:rPr>
        <w:t xml:space="preserve"> Online. </w:t>
      </w:r>
      <w:proofErr w:type="spellStart"/>
      <w:r w:rsidRPr="00656E12">
        <w:rPr>
          <w:rFonts w:asciiTheme="majorBidi" w:hAnsiTheme="majorBidi" w:cstheme="majorBidi"/>
          <w:color w:val="000000" w:themeColor="text1"/>
          <w:sz w:val="24"/>
          <w:szCs w:val="24"/>
        </w:rPr>
        <w:t>Prosiding</w:t>
      </w:r>
      <w:proofErr w:type="spellEnd"/>
      <w:r w:rsidRPr="00656E12">
        <w:rPr>
          <w:rFonts w:asciiTheme="majorBidi" w:hAnsiTheme="majorBidi" w:cstheme="majorBidi"/>
          <w:color w:val="000000" w:themeColor="text1"/>
          <w:sz w:val="24"/>
          <w:szCs w:val="24"/>
        </w:rPr>
        <w:t>: The National Conferences Management and Business (NCMAB).</w:t>
      </w:r>
    </w:p>
    <w:p w14:paraId="7C52108D" w14:textId="77777777" w:rsidR="00461E39" w:rsidRPr="00656E12" w:rsidRDefault="00461E39" w:rsidP="00461E39">
      <w:pPr>
        <w:spacing w:after="0" w:line="240" w:lineRule="auto"/>
        <w:ind w:left="425" w:hanging="425"/>
        <w:jc w:val="both"/>
        <w:rPr>
          <w:rFonts w:asciiTheme="majorBidi" w:hAnsiTheme="majorBidi" w:cstheme="majorBidi"/>
          <w:color w:val="000000" w:themeColor="text1"/>
          <w:sz w:val="24"/>
          <w:szCs w:val="24"/>
        </w:rPr>
      </w:pPr>
      <w:r w:rsidRPr="00656E12">
        <w:rPr>
          <w:rFonts w:asciiTheme="majorBidi" w:hAnsiTheme="majorBidi" w:cstheme="majorBidi"/>
          <w:color w:val="000000" w:themeColor="text1"/>
          <w:sz w:val="24"/>
          <w:szCs w:val="24"/>
        </w:rPr>
        <w:t xml:space="preserve">Firmansyah, F., Rozi, C., &amp; </w:t>
      </w:r>
      <w:proofErr w:type="spellStart"/>
      <w:r w:rsidRPr="00656E12">
        <w:rPr>
          <w:rFonts w:asciiTheme="majorBidi" w:hAnsiTheme="majorBidi" w:cstheme="majorBidi"/>
          <w:color w:val="000000" w:themeColor="text1"/>
          <w:sz w:val="24"/>
          <w:szCs w:val="24"/>
        </w:rPr>
        <w:t>Prajawati</w:t>
      </w:r>
      <w:proofErr w:type="spellEnd"/>
      <w:r w:rsidRPr="00656E12">
        <w:rPr>
          <w:rFonts w:asciiTheme="majorBidi" w:hAnsiTheme="majorBidi" w:cstheme="majorBidi"/>
          <w:color w:val="000000" w:themeColor="text1"/>
          <w:sz w:val="24"/>
          <w:szCs w:val="24"/>
        </w:rPr>
        <w:t xml:space="preserve">, M. I. (2021). Economic benefit, convenience dan risk benefit </w:t>
      </w:r>
      <w:proofErr w:type="spellStart"/>
      <w:r w:rsidRPr="00656E12">
        <w:rPr>
          <w:rFonts w:asciiTheme="majorBidi" w:hAnsiTheme="majorBidi" w:cstheme="majorBidi"/>
          <w:color w:val="000000" w:themeColor="text1"/>
          <w:sz w:val="24"/>
          <w:szCs w:val="24"/>
        </w:rPr>
        <w:t>dalam</w:t>
      </w:r>
      <w:proofErr w:type="spellEnd"/>
      <w:r w:rsidRPr="00656E12">
        <w:rPr>
          <w:rFonts w:asciiTheme="majorBidi" w:hAnsiTheme="majorBidi" w:cstheme="majorBidi"/>
          <w:color w:val="000000" w:themeColor="text1"/>
          <w:sz w:val="24"/>
          <w:szCs w:val="24"/>
        </w:rPr>
        <w:t xml:space="preserve"> </w:t>
      </w:r>
      <w:proofErr w:type="spellStart"/>
      <w:r w:rsidRPr="00656E12">
        <w:rPr>
          <w:rFonts w:asciiTheme="majorBidi" w:hAnsiTheme="majorBidi" w:cstheme="majorBidi"/>
          <w:color w:val="000000" w:themeColor="text1"/>
          <w:sz w:val="24"/>
          <w:szCs w:val="24"/>
        </w:rPr>
        <w:t>mempengaruhi</w:t>
      </w:r>
      <w:proofErr w:type="spellEnd"/>
      <w:r w:rsidRPr="00656E12">
        <w:rPr>
          <w:rFonts w:asciiTheme="majorBidi" w:hAnsiTheme="majorBidi" w:cstheme="majorBidi"/>
          <w:color w:val="000000" w:themeColor="text1"/>
          <w:sz w:val="24"/>
          <w:szCs w:val="24"/>
        </w:rPr>
        <w:t xml:space="preserve"> </w:t>
      </w:r>
      <w:proofErr w:type="spellStart"/>
      <w:r w:rsidRPr="00656E12">
        <w:rPr>
          <w:rFonts w:asciiTheme="majorBidi" w:hAnsiTheme="majorBidi" w:cstheme="majorBidi"/>
          <w:color w:val="000000" w:themeColor="text1"/>
          <w:sz w:val="24"/>
          <w:szCs w:val="24"/>
        </w:rPr>
        <w:t>penggunaan</w:t>
      </w:r>
      <w:proofErr w:type="spellEnd"/>
      <w:r w:rsidRPr="00656E12">
        <w:rPr>
          <w:rFonts w:asciiTheme="majorBidi" w:hAnsiTheme="majorBidi" w:cstheme="majorBidi"/>
          <w:color w:val="000000" w:themeColor="text1"/>
          <w:sz w:val="24"/>
          <w:szCs w:val="24"/>
        </w:rPr>
        <w:t xml:space="preserve"> Fintech yang </w:t>
      </w:r>
      <w:proofErr w:type="spellStart"/>
      <w:r w:rsidRPr="00656E12">
        <w:rPr>
          <w:rFonts w:asciiTheme="majorBidi" w:hAnsiTheme="majorBidi" w:cstheme="majorBidi"/>
          <w:color w:val="000000" w:themeColor="text1"/>
          <w:sz w:val="24"/>
          <w:szCs w:val="24"/>
        </w:rPr>
        <w:t>berulang</w:t>
      </w:r>
      <w:proofErr w:type="spellEnd"/>
      <w:r w:rsidRPr="00656E12">
        <w:rPr>
          <w:rFonts w:asciiTheme="majorBidi" w:hAnsiTheme="majorBidi" w:cstheme="majorBidi"/>
          <w:color w:val="000000" w:themeColor="text1"/>
          <w:sz w:val="24"/>
          <w:szCs w:val="24"/>
        </w:rPr>
        <w:t>. </w:t>
      </w:r>
      <w:proofErr w:type="spellStart"/>
      <w:r w:rsidRPr="00656E12">
        <w:rPr>
          <w:rFonts w:asciiTheme="majorBidi" w:hAnsiTheme="majorBidi" w:cstheme="majorBidi"/>
          <w:i/>
          <w:iCs/>
          <w:color w:val="000000" w:themeColor="text1"/>
          <w:sz w:val="24"/>
          <w:szCs w:val="24"/>
        </w:rPr>
        <w:t>Jurnal</w:t>
      </w:r>
      <w:proofErr w:type="spellEnd"/>
      <w:r w:rsidRPr="00656E12">
        <w:rPr>
          <w:rFonts w:asciiTheme="majorBidi" w:hAnsiTheme="majorBidi" w:cstheme="majorBidi"/>
          <w:i/>
          <w:iCs/>
          <w:color w:val="000000" w:themeColor="text1"/>
          <w:sz w:val="24"/>
          <w:szCs w:val="24"/>
        </w:rPr>
        <w:t xml:space="preserve"> Ekonomi Modernisasi</w:t>
      </w:r>
      <w:r w:rsidRPr="00656E12">
        <w:rPr>
          <w:rFonts w:asciiTheme="majorBidi" w:hAnsiTheme="majorBidi" w:cstheme="majorBidi"/>
          <w:color w:val="000000" w:themeColor="text1"/>
          <w:sz w:val="24"/>
          <w:szCs w:val="24"/>
        </w:rPr>
        <w:t>, </w:t>
      </w:r>
      <w:r w:rsidRPr="00656E12">
        <w:rPr>
          <w:rFonts w:asciiTheme="majorBidi" w:hAnsiTheme="majorBidi" w:cstheme="majorBidi"/>
          <w:i/>
          <w:iCs/>
          <w:color w:val="000000" w:themeColor="text1"/>
          <w:sz w:val="24"/>
          <w:szCs w:val="24"/>
        </w:rPr>
        <w:t>17</w:t>
      </w:r>
      <w:r w:rsidRPr="00656E12">
        <w:rPr>
          <w:rFonts w:asciiTheme="majorBidi" w:hAnsiTheme="majorBidi" w:cstheme="majorBidi"/>
          <w:color w:val="000000" w:themeColor="text1"/>
          <w:sz w:val="24"/>
          <w:szCs w:val="24"/>
        </w:rPr>
        <w:t xml:space="preserve">(2), 113–124. </w:t>
      </w:r>
      <w:hyperlink r:id="rId18" w:history="1">
        <w:r w:rsidRPr="00656E12">
          <w:rPr>
            <w:rStyle w:val="Hyperlink"/>
            <w:rFonts w:asciiTheme="majorBidi" w:hAnsiTheme="majorBidi" w:cstheme="majorBidi"/>
            <w:color w:val="000000" w:themeColor="text1"/>
            <w:sz w:val="24"/>
            <w:szCs w:val="24"/>
          </w:rPr>
          <w:t>https://doi.org/10.21067/jem.v17i2.5578</w:t>
        </w:r>
      </w:hyperlink>
    </w:p>
    <w:p w14:paraId="7351DDF1" w14:textId="77777777" w:rsidR="00461E39" w:rsidRPr="00656E12" w:rsidRDefault="00461E39" w:rsidP="00461E39">
      <w:pPr>
        <w:spacing w:after="0" w:line="240" w:lineRule="auto"/>
        <w:ind w:left="425" w:hanging="425"/>
        <w:jc w:val="both"/>
        <w:rPr>
          <w:rFonts w:asciiTheme="majorBidi" w:hAnsiTheme="majorBidi" w:cstheme="majorBidi"/>
          <w:color w:val="000000" w:themeColor="text1"/>
          <w:sz w:val="24"/>
          <w:szCs w:val="24"/>
        </w:rPr>
      </w:pPr>
      <w:r w:rsidRPr="00656E12">
        <w:rPr>
          <w:rFonts w:asciiTheme="majorBidi" w:hAnsiTheme="majorBidi" w:cstheme="majorBidi"/>
          <w:color w:val="000000" w:themeColor="text1"/>
          <w:sz w:val="24"/>
          <w:szCs w:val="24"/>
        </w:rPr>
        <w:t xml:space="preserve">Hans Karunia H, </w:t>
      </w:r>
      <w:proofErr w:type="spellStart"/>
      <w:r w:rsidRPr="00656E12">
        <w:rPr>
          <w:rFonts w:asciiTheme="majorBidi" w:hAnsiTheme="majorBidi" w:cstheme="majorBidi"/>
          <w:color w:val="000000" w:themeColor="text1"/>
          <w:sz w:val="24"/>
          <w:szCs w:val="24"/>
        </w:rPr>
        <w:t>Nauvaliana</w:t>
      </w:r>
      <w:proofErr w:type="spellEnd"/>
      <w:r w:rsidRPr="00656E12">
        <w:rPr>
          <w:rFonts w:asciiTheme="majorBidi" w:hAnsiTheme="majorBidi" w:cstheme="majorBidi"/>
          <w:color w:val="000000" w:themeColor="text1"/>
          <w:sz w:val="24"/>
          <w:szCs w:val="24"/>
        </w:rPr>
        <w:t xml:space="preserve"> Ashri, </w:t>
      </w:r>
      <w:proofErr w:type="spellStart"/>
      <w:r w:rsidRPr="00656E12">
        <w:rPr>
          <w:rFonts w:asciiTheme="majorBidi" w:hAnsiTheme="majorBidi" w:cstheme="majorBidi"/>
          <w:color w:val="000000" w:themeColor="text1"/>
          <w:sz w:val="24"/>
          <w:szCs w:val="24"/>
        </w:rPr>
        <w:t>Irwansyah</w:t>
      </w:r>
      <w:proofErr w:type="spellEnd"/>
      <w:r w:rsidRPr="00656E12">
        <w:rPr>
          <w:rFonts w:asciiTheme="majorBidi" w:hAnsiTheme="majorBidi" w:cstheme="majorBidi"/>
          <w:color w:val="000000" w:themeColor="text1"/>
          <w:sz w:val="24"/>
          <w:szCs w:val="24"/>
        </w:rPr>
        <w:t xml:space="preserve">, (2021), </w:t>
      </w:r>
      <w:proofErr w:type="spellStart"/>
      <w:r w:rsidRPr="00656E12">
        <w:rPr>
          <w:rFonts w:asciiTheme="majorBidi" w:hAnsiTheme="majorBidi" w:cstheme="majorBidi"/>
          <w:color w:val="000000" w:themeColor="text1"/>
          <w:sz w:val="24"/>
          <w:szCs w:val="24"/>
        </w:rPr>
        <w:t>Fenomena</w:t>
      </w:r>
      <w:proofErr w:type="spellEnd"/>
      <w:r w:rsidRPr="00656E12">
        <w:rPr>
          <w:rFonts w:asciiTheme="majorBidi" w:hAnsiTheme="majorBidi" w:cstheme="majorBidi"/>
          <w:color w:val="000000" w:themeColor="text1"/>
          <w:sz w:val="24"/>
          <w:szCs w:val="24"/>
        </w:rPr>
        <w:t xml:space="preserve"> </w:t>
      </w:r>
      <w:proofErr w:type="spellStart"/>
      <w:r w:rsidRPr="00656E12">
        <w:rPr>
          <w:rFonts w:asciiTheme="majorBidi" w:hAnsiTheme="majorBidi" w:cstheme="majorBidi"/>
          <w:color w:val="000000" w:themeColor="text1"/>
          <w:sz w:val="24"/>
          <w:szCs w:val="24"/>
        </w:rPr>
        <w:t>Penggunaan</w:t>
      </w:r>
      <w:proofErr w:type="spellEnd"/>
      <w:r w:rsidRPr="00656E12">
        <w:rPr>
          <w:rFonts w:asciiTheme="majorBidi" w:hAnsiTheme="majorBidi" w:cstheme="majorBidi"/>
          <w:color w:val="000000" w:themeColor="text1"/>
          <w:sz w:val="24"/>
          <w:szCs w:val="24"/>
        </w:rPr>
        <w:t xml:space="preserve"> Media </w:t>
      </w:r>
      <w:proofErr w:type="spellStart"/>
      <w:proofErr w:type="gramStart"/>
      <w:r w:rsidRPr="00656E12">
        <w:rPr>
          <w:rFonts w:asciiTheme="majorBidi" w:hAnsiTheme="majorBidi" w:cstheme="majorBidi"/>
          <w:color w:val="000000" w:themeColor="text1"/>
          <w:sz w:val="24"/>
          <w:szCs w:val="24"/>
        </w:rPr>
        <w:t>Sosial</w:t>
      </w:r>
      <w:proofErr w:type="spellEnd"/>
      <w:r w:rsidRPr="00656E12">
        <w:rPr>
          <w:rFonts w:asciiTheme="majorBidi" w:hAnsiTheme="majorBidi" w:cstheme="majorBidi"/>
          <w:color w:val="000000" w:themeColor="text1"/>
          <w:sz w:val="24"/>
          <w:szCs w:val="24"/>
        </w:rPr>
        <w:t xml:space="preserve"> :</w:t>
      </w:r>
      <w:proofErr w:type="gramEnd"/>
      <w:r w:rsidRPr="00656E12">
        <w:rPr>
          <w:rFonts w:asciiTheme="majorBidi" w:hAnsiTheme="majorBidi" w:cstheme="majorBidi"/>
          <w:color w:val="000000" w:themeColor="text1"/>
          <w:sz w:val="24"/>
          <w:szCs w:val="24"/>
        </w:rPr>
        <w:t xml:space="preserve"> Studi Pada Teori Uses and Gratification, </w:t>
      </w:r>
      <w:proofErr w:type="spellStart"/>
      <w:r w:rsidRPr="00656E12">
        <w:rPr>
          <w:rFonts w:asciiTheme="majorBidi" w:hAnsiTheme="majorBidi" w:cstheme="majorBidi"/>
          <w:i/>
          <w:color w:val="000000" w:themeColor="text1"/>
          <w:sz w:val="24"/>
          <w:szCs w:val="24"/>
        </w:rPr>
        <w:t>Jurnal</w:t>
      </w:r>
      <w:proofErr w:type="spellEnd"/>
      <w:r w:rsidRPr="00656E12">
        <w:rPr>
          <w:rFonts w:asciiTheme="majorBidi" w:hAnsiTheme="majorBidi" w:cstheme="majorBidi"/>
          <w:i/>
          <w:color w:val="000000" w:themeColor="text1"/>
          <w:sz w:val="24"/>
          <w:szCs w:val="24"/>
        </w:rPr>
        <w:t xml:space="preserve"> </w:t>
      </w:r>
      <w:proofErr w:type="spellStart"/>
      <w:r w:rsidRPr="00656E12">
        <w:rPr>
          <w:rFonts w:asciiTheme="majorBidi" w:hAnsiTheme="majorBidi" w:cstheme="majorBidi"/>
          <w:i/>
          <w:color w:val="000000" w:themeColor="text1"/>
          <w:sz w:val="24"/>
          <w:szCs w:val="24"/>
        </w:rPr>
        <w:t>Teknologi</w:t>
      </w:r>
      <w:proofErr w:type="spellEnd"/>
      <w:r w:rsidRPr="00656E12">
        <w:rPr>
          <w:rFonts w:asciiTheme="majorBidi" w:hAnsiTheme="majorBidi" w:cstheme="majorBidi"/>
          <w:i/>
          <w:color w:val="000000" w:themeColor="text1"/>
          <w:sz w:val="24"/>
          <w:szCs w:val="24"/>
        </w:rPr>
        <w:t xml:space="preserve"> dan </w:t>
      </w:r>
      <w:proofErr w:type="spellStart"/>
      <w:r w:rsidRPr="00656E12">
        <w:rPr>
          <w:rFonts w:asciiTheme="majorBidi" w:hAnsiTheme="majorBidi" w:cstheme="majorBidi"/>
          <w:i/>
          <w:color w:val="000000" w:themeColor="text1"/>
          <w:sz w:val="24"/>
          <w:szCs w:val="24"/>
        </w:rPr>
        <w:t>Informasi</w:t>
      </w:r>
      <w:proofErr w:type="spellEnd"/>
      <w:r w:rsidRPr="00656E12">
        <w:rPr>
          <w:rFonts w:asciiTheme="majorBidi" w:hAnsiTheme="majorBidi" w:cstheme="majorBidi"/>
          <w:i/>
          <w:color w:val="000000" w:themeColor="text1"/>
          <w:sz w:val="24"/>
          <w:szCs w:val="24"/>
        </w:rPr>
        <w:t xml:space="preserve"> </w:t>
      </w:r>
      <w:proofErr w:type="spellStart"/>
      <w:r w:rsidRPr="00656E12">
        <w:rPr>
          <w:rFonts w:asciiTheme="majorBidi" w:hAnsiTheme="majorBidi" w:cstheme="majorBidi"/>
          <w:i/>
          <w:color w:val="000000" w:themeColor="text1"/>
          <w:sz w:val="24"/>
          <w:szCs w:val="24"/>
        </w:rPr>
        <w:t>Bisnis</w:t>
      </w:r>
      <w:proofErr w:type="spellEnd"/>
      <w:r w:rsidRPr="00656E12">
        <w:rPr>
          <w:rFonts w:asciiTheme="majorBidi" w:hAnsiTheme="majorBidi" w:cstheme="majorBidi"/>
          <w:color w:val="000000" w:themeColor="text1"/>
          <w:sz w:val="24"/>
          <w:szCs w:val="24"/>
        </w:rPr>
        <w:t>, Vol. 3 No.1, Januari. h. 94</w:t>
      </w:r>
      <w:r w:rsidR="005B1868" w:rsidRPr="00656E12">
        <w:rPr>
          <w:rFonts w:asciiTheme="majorBidi" w:hAnsiTheme="majorBidi" w:cstheme="majorBidi"/>
          <w:color w:val="000000" w:themeColor="text1"/>
          <w:sz w:val="24"/>
          <w:szCs w:val="24"/>
        </w:rPr>
        <w:t>. Vol. 3. https://doi.org/10.47233/jteksis.v3i1.187</w:t>
      </w:r>
    </w:p>
    <w:p w14:paraId="478361C6" w14:textId="77777777" w:rsidR="00334944" w:rsidRPr="00656E12" w:rsidRDefault="00461E39" w:rsidP="00334944">
      <w:pPr>
        <w:spacing w:after="0" w:line="240" w:lineRule="auto"/>
        <w:ind w:left="425" w:hanging="425"/>
        <w:jc w:val="both"/>
        <w:rPr>
          <w:rFonts w:asciiTheme="majorBidi" w:hAnsiTheme="majorBidi" w:cstheme="majorBidi"/>
          <w:sz w:val="24"/>
          <w:szCs w:val="24"/>
        </w:rPr>
      </w:pPr>
      <w:r w:rsidRPr="00656E12">
        <w:rPr>
          <w:rFonts w:asciiTheme="majorBidi" w:hAnsiTheme="majorBidi" w:cstheme="majorBidi"/>
          <w:color w:val="000000" w:themeColor="text1"/>
          <w:sz w:val="24"/>
          <w:szCs w:val="24"/>
        </w:rPr>
        <w:t xml:space="preserve">Helal, G., </w:t>
      </w:r>
      <w:proofErr w:type="spellStart"/>
      <w:r w:rsidRPr="00656E12">
        <w:rPr>
          <w:rFonts w:asciiTheme="majorBidi" w:hAnsiTheme="majorBidi" w:cstheme="majorBidi"/>
          <w:color w:val="000000" w:themeColor="text1"/>
          <w:sz w:val="24"/>
          <w:szCs w:val="24"/>
        </w:rPr>
        <w:t>Ozuem</w:t>
      </w:r>
      <w:proofErr w:type="spellEnd"/>
      <w:r w:rsidRPr="00656E12">
        <w:rPr>
          <w:rFonts w:asciiTheme="majorBidi" w:hAnsiTheme="majorBidi" w:cstheme="majorBidi"/>
          <w:color w:val="000000" w:themeColor="text1"/>
          <w:sz w:val="24"/>
          <w:szCs w:val="24"/>
        </w:rPr>
        <w:t>, W., &amp; Lancaster, G. (2018). Social media</w:t>
      </w:r>
      <w:r w:rsidR="00394729" w:rsidRPr="00656E12">
        <w:rPr>
          <w:rFonts w:asciiTheme="majorBidi" w:hAnsiTheme="majorBidi" w:cstheme="majorBidi"/>
          <w:color w:val="000000" w:themeColor="text1"/>
          <w:sz w:val="24"/>
          <w:szCs w:val="24"/>
        </w:rPr>
        <w:t xml:space="preserve"> </w:t>
      </w:r>
      <w:r w:rsidRPr="00656E12">
        <w:rPr>
          <w:rFonts w:asciiTheme="majorBidi" w:hAnsiTheme="majorBidi" w:cstheme="majorBidi"/>
          <w:color w:val="000000" w:themeColor="text1"/>
          <w:sz w:val="24"/>
          <w:szCs w:val="24"/>
        </w:rPr>
        <w:t>brand</w:t>
      </w:r>
      <w:r w:rsidR="00394729" w:rsidRPr="00656E12">
        <w:rPr>
          <w:rFonts w:asciiTheme="majorBidi" w:hAnsiTheme="majorBidi" w:cstheme="majorBidi"/>
          <w:color w:val="000000" w:themeColor="text1"/>
          <w:sz w:val="24"/>
          <w:szCs w:val="24"/>
        </w:rPr>
        <w:t xml:space="preserve"> </w:t>
      </w:r>
      <w:r w:rsidRPr="00656E12">
        <w:rPr>
          <w:rFonts w:asciiTheme="majorBidi" w:hAnsiTheme="majorBidi" w:cstheme="majorBidi"/>
          <w:color w:val="000000" w:themeColor="text1"/>
          <w:sz w:val="24"/>
          <w:szCs w:val="24"/>
        </w:rPr>
        <w:t>perceptions</w:t>
      </w:r>
      <w:r w:rsidR="00394729" w:rsidRPr="00656E12">
        <w:rPr>
          <w:rFonts w:asciiTheme="majorBidi" w:hAnsiTheme="majorBidi" w:cstheme="majorBidi"/>
          <w:color w:val="000000" w:themeColor="text1"/>
          <w:sz w:val="24"/>
          <w:szCs w:val="24"/>
        </w:rPr>
        <w:t xml:space="preserve"> </w:t>
      </w:r>
      <w:r w:rsidRPr="00656E12">
        <w:rPr>
          <w:rFonts w:asciiTheme="majorBidi" w:hAnsiTheme="majorBidi" w:cstheme="majorBidi"/>
          <w:color w:val="000000" w:themeColor="text1"/>
          <w:sz w:val="24"/>
          <w:szCs w:val="24"/>
        </w:rPr>
        <w:t>of</w:t>
      </w:r>
      <w:r w:rsidR="00394729" w:rsidRPr="00656E12">
        <w:rPr>
          <w:rFonts w:asciiTheme="majorBidi" w:hAnsiTheme="majorBidi" w:cstheme="majorBidi"/>
          <w:color w:val="000000" w:themeColor="text1"/>
          <w:sz w:val="24"/>
          <w:szCs w:val="24"/>
        </w:rPr>
        <w:t xml:space="preserve"> </w:t>
      </w:r>
      <w:r w:rsidRPr="00656E12">
        <w:rPr>
          <w:rFonts w:asciiTheme="majorBidi" w:hAnsiTheme="majorBidi" w:cstheme="majorBidi"/>
          <w:color w:val="000000" w:themeColor="text1"/>
          <w:sz w:val="24"/>
          <w:szCs w:val="24"/>
        </w:rPr>
        <w:t>millennials.</w:t>
      </w:r>
      <w:r w:rsidR="00394729" w:rsidRPr="00656E12">
        <w:rPr>
          <w:rFonts w:asciiTheme="majorBidi" w:hAnsiTheme="majorBidi" w:cstheme="majorBidi"/>
          <w:color w:val="000000" w:themeColor="text1"/>
          <w:sz w:val="24"/>
          <w:szCs w:val="24"/>
        </w:rPr>
        <w:t xml:space="preserve"> </w:t>
      </w:r>
      <w:r w:rsidRPr="00656E12">
        <w:rPr>
          <w:rFonts w:asciiTheme="majorBidi" w:hAnsiTheme="majorBidi" w:cstheme="majorBidi"/>
          <w:i/>
          <w:iCs/>
          <w:color w:val="000000" w:themeColor="text1"/>
          <w:sz w:val="24"/>
          <w:szCs w:val="24"/>
        </w:rPr>
        <w:t>International</w:t>
      </w:r>
      <w:r w:rsidR="00394729" w:rsidRPr="00656E12">
        <w:rPr>
          <w:rFonts w:asciiTheme="majorBidi" w:hAnsiTheme="majorBidi" w:cstheme="majorBidi"/>
          <w:i/>
          <w:iCs/>
          <w:color w:val="000000" w:themeColor="text1"/>
          <w:sz w:val="24"/>
          <w:szCs w:val="24"/>
        </w:rPr>
        <w:t xml:space="preserve"> </w:t>
      </w:r>
      <w:r w:rsidRPr="00656E12">
        <w:rPr>
          <w:rFonts w:asciiTheme="majorBidi" w:hAnsiTheme="majorBidi" w:cstheme="majorBidi"/>
          <w:i/>
          <w:iCs/>
          <w:color w:val="000000" w:themeColor="text1"/>
          <w:sz w:val="24"/>
          <w:szCs w:val="24"/>
        </w:rPr>
        <w:t>Journal</w:t>
      </w:r>
      <w:r w:rsidR="00394729" w:rsidRPr="00656E12">
        <w:rPr>
          <w:rFonts w:asciiTheme="majorBidi" w:hAnsiTheme="majorBidi" w:cstheme="majorBidi"/>
          <w:i/>
          <w:iCs/>
          <w:color w:val="000000" w:themeColor="text1"/>
          <w:sz w:val="24"/>
          <w:szCs w:val="24"/>
        </w:rPr>
        <w:t xml:space="preserve"> </w:t>
      </w:r>
      <w:r w:rsidRPr="00656E12">
        <w:rPr>
          <w:rFonts w:asciiTheme="majorBidi" w:hAnsiTheme="majorBidi" w:cstheme="majorBidi"/>
          <w:i/>
          <w:iCs/>
          <w:color w:val="000000" w:themeColor="text1"/>
          <w:sz w:val="24"/>
          <w:szCs w:val="24"/>
        </w:rPr>
        <w:t>of</w:t>
      </w:r>
      <w:r w:rsidR="00394729" w:rsidRPr="00656E12">
        <w:rPr>
          <w:rFonts w:asciiTheme="majorBidi" w:hAnsiTheme="majorBidi" w:cstheme="majorBidi"/>
          <w:i/>
          <w:iCs/>
          <w:color w:val="000000" w:themeColor="text1"/>
          <w:sz w:val="24"/>
          <w:szCs w:val="24"/>
        </w:rPr>
        <w:t xml:space="preserve"> </w:t>
      </w:r>
      <w:r w:rsidRPr="00656E12">
        <w:rPr>
          <w:rFonts w:asciiTheme="majorBidi" w:hAnsiTheme="majorBidi" w:cstheme="majorBidi"/>
          <w:i/>
          <w:iCs/>
          <w:color w:val="000000" w:themeColor="text1"/>
          <w:sz w:val="24"/>
          <w:szCs w:val="24"/>
        </w:rPr>
        <w:t>Retail</w:t>
      </w:r>
      <w:r w:rsidR="00394729" w:rsidRPr="00656E12">
        <w:rPr>
          <w:rFonts w:asciiTheme="majorBidi" w:hAnsiTheme="majorBidi" w:cstheme="majorBidi"/>
          <w:i/>
          <w:iCs/>
          <w:color w:val="000000" w:themeColor="text1"/>
          <w:sz w:val="24"/>
          <w:szCs w:val="24"/>
        </w:rPr>
        <w:t xml:space="preserve"> </w:t>
      </w:r>
      <w:r w:rsidRPr="00656E12">
        <w:rPr>
          <w:rFonts w:asciiTheme="majorBidi" w:hAnsiTheme="majorBidi" w:cstheme="majorBidi"/>
          <w:i/>
          <w:iCs/>
          <w:color w:val="000000" w:themeColor="text1"/>
          <w:sz w:val="24"/>
          <w:szCs w:val="24"/>
        </w:rPr>
        <w:t>&amp;</w:t>
      </w:r>
      <w:r w:rsidR="00394729" w:rsidRPr="00656E12">
        <w:rPr>
          <w:rFonts w:asciiTheme="majorBidi" w:hAnsiTheme="majorBidi" w:cstheme="majorBidi"/>
          <w:i/>
          <w:iCs/>
          <w:color w:val="000000" w:themeColor="text1"/>
          <w:sz w:val="24"/>
          <w:szCs w:val="24"/>
        </w:rPr>
        <w:t xml:space="preserve"> </w:t>
      </w:r>
      <w:r w:rsidRPr="00656E12">
        <w:rPr>
          <w:rFonts w:asciiTheme="majorBidi" w:hAnsiTheme="majorBidi" w:cstheme="majorBidi"/>
          <w:i/>
          <w:iCs/>
          <w:color w:val="000000" w:themeColor="text1"/>
          <w:sz w:val="24"/>
          <w:szCs w:val="24"/>
        </w:rPr>
        <w:t>Distribution</w:t>
      </w:r>
      <w:r w:rsidR="00394729" w:rsidRPr="00656E12">
        <w:rPr>
          <w:rFonts w:asciiTheme="majorBidi" w:hAnsiTheme="majorBidi" w:cstheme="majorBidi"/>
          <w:i/>
          <w:iCs/>
          <w:color w:val="000000" w:themeColor="text1"/>
          <w:sz w:val="24"/>
          <w:szCs w:val="24"/>
        </w:rPr>
        <w:t xml:space="preserve"> </w:t>
      </w:r>
      <w:r w:rsidRPr="00656E12">
        <w:rPr>
          <w:rFonts w:asciiTheme="majorBidi" w:hAnsiTheme="majorBidi" w:cstheme="majorBidi"/>
          <w:i/>
          <w:iCs/>
          <w:color w:val="000000" w:themeColor="text1"/>
          <w:sz w:val="24"/>
          <w:szCs w:val="24"/>
        </w:rPr>
        <w:t>Management</w:t>
      </w:r>
      <w:r w:rsidRPr="00656E12">
        <w:rPr>
          <w:rFonts w:asciiTheme="majorBidi" w:hAnsiTheme="majorBidi" w:cstheme="majorBidi"/>
          <w:color w:val="000000" w:themeColor="text1"/>
          <w:sz w:val="24"/>
          <w:szCs w:val="24"/>
        </w:rPr>
        <w:t>,</w:t>
      </w:r>
      <w:r w:rsidR="00394729" w:rsidRPr="00656E12">
        <w:rPr>
          <w:rFonts w:asciiTheme="majorBidi" w:hAnsiTheme="majorBidi" w:cstheme="majorBidi"/>
          <w:color w:val="000000" w:themeColor="text1"/>
          <w:sz w:val="24"/>
          <w:szCs w:val="24"/>
        </w:rPr>
        <w:t xml:space="preserve"> </w:t>
      </w:r>
      <w:r w:rsidRPr="00656E12">
        <w:rPr>
          <w:rFonts w:asciiTheme="majorBidi" w:hAnsiTheme="majorBidi" w:cstheme="majorBidi"/>
          <w:i/>
          <w:iCs/>
          <w:color w:val="000000" w:themeColor="text1"/>
          <w:sz w:val="24"/>
          <w:szCs w:val="24"/>
        </w:rPr>
        <w:t>46</w:t>
      </w:r>
      <w:r w:rsidRPr="00656E12">
        <w:rPr>
          <w:rFonts w:asciiTheme="majorBidi" w:hAnsiTheme="majorBidi" w:cstheme="majorBidi"/>
          <w:color w:val="000000" w:themeColor="text1"/>
          <w:sz w:val="24"/>
          <w:szCs w:val="24"/>
        </w:rPr>
        <w:t>(10),</w:t>
      </w:r>
      <w:r w:rsidR="00394729" w:rsidRPr="00656E12">
        <w:rPr>
          <w:rFonts w:asciiTheme="majorBidi" w:hAnsiTheme="majorBidi" w:cstheme="majorBidi"/>
          <w:color w:val="000000" w:themeColor="text1"/>
          <w:sz w:val="24"/>
          <w:szCs w:val="24"/>
        </w:rPr>
        <w:t xml:space="preserve"> </w:t>
      </w:r>
      <w:r w:rsidRPr="00656E12">
        <w:rPr>
          <w:rFonts w:asciiTheme="majorBidi" w:hAnsiTheme="majorBidi" w:cstheme="majorBidi"/>
          <w:color w:val="000000" w:themeColor="text1"/>
          <w:sz w:val="24"/>
          <w:szCs w:val="24"/>
        </w:rPr>
        <w:t xml:space="preserve">977-998. </w:t>
      </w:r>
      <w:hyperlink r:id="rId19" w:history="1">
        <w:r w:rsidR="00394729" w:rsidRPr="00656E12">
          <w:rPr>
            <w:rStyle w:val="Hyperlink"/>
            <w:rFonts w:asciiTheme="majorBidi" w:hAnsiTheme="majorBidi" w:cstheme="majorBidi"/>
            <w:color w:val="000000" w:themeColor="text1"/>
            <w:sz w:val="24"/>
            <w:szCs w:val="24"/>
          </w:rPr>
          <w:t>https://doi.org/ 10.1108/IJRDM-03-2018-0066</w:t>
        </w:r>
      </w:hyperlink>
    </w:p>
    <w:p w14:paraId="223AE8D5" w14:textId="3D2B770F" w:rsidR="00461E39" w:rsidRPr="00656E12" w:rsidRDefault="00461E39" w:rsidP="00334944">
      <w:pPr>
        <w:spacing w:after="0" w:line="240" w:lineRule="auto"/>
        <w:ind w:left="425" w:hanging="425"/>
        <w:jc w:val="both"/>
        <w:rPr>
          <w:rFonts w:asciiTheme="majorBidi" w:hAnsiTheme="majorBidi" w:cstheme="majorBidi"/>
          <w:color w:val="000000" w:themeColor="text1"/>
          <w:sz w:val="24"/>
          <w:szCs w:val="24"/>
        </w:rPr>
      </w:pPr>
      <w:r w:rsidRPr="00656E12">
        <w:rPr>
          <w:rFonts w:asciiTheme="majorBidi" w:hAnsiTheme="majorBidi" w:cstheme="majorBidi"/>
          <w:color w:val="000000" w:themeColor="text1"/>
          <w:sz w:val="24"/>
          <w:szCs w:val="24"/>
        </w:rPr>
        <w:t xml:space="preserve">Howe, N. &amp; Strauss, W. (2000). </w:t>
      </w:r>
      <w:r w:rsidRPr="00656E12">
        <w:rPr>
          <w:rFonts w:asciiTheme="majorBidi" w:hAnsiTheme="majorBidi" w:cstheme="majorBidi"/>
          <w:i/>
          <w:color w:val="000000" w:themeColor="text1"/>
          <w:sz w:val="24"/>
          <w:szCs w:val="24"/>
        </w:rPr>
        <w:t>Millennials Rising: The Next Great Generation.</w:t>
      </w:r>
      <w:r w:rsidRPr="00656E12">
        <w:rPr>
          <w:rFonts w:asciiTheme="majorBidi" w:hAnsiTheme="majorBidi" w:cstheme="majorBidi"/>
          <w:color w:val="000000" w:themeColor="text1"/>
          <w:sz w:val="24"/>
          <w:szCs w:val="24"/>
        </w:rPr>
        <w:t xml:space="preserve"> Paperback. Vintage Books.</w:t>
      </w:r>
      <w:r w:rsidR="00EE5259" w:rsidRPr="00656E12">
        <w:rPr>
          <w:rFonts w:asciiTheme="majorBidi" w:hAnsiTheme="majorBidi" w:cstheme="majorBidi"/>
          <w:color w:val="000000" w:themeColor="text1"/>
          <w:sz w:val="24"/>
          <w:szCs w:val="24"/>
        </w:rPr>
        <w:t xml:space="preserve"> ISBN: 9780375707193</w:t>
      </w:r>
    </w:p>
    <w:p w14:paraId="4902EFC5" w14:textId="77777777" w:rsidR="00461E39" w:rsidRPr="00656E12" w:rsidRDefault="00461E39" w:rsidP="00461E39">
      <w:pPr>
        <w:spacing w:after="0" w:line="240" w:lineRule="auto"/>
        <w:ind w:left="425" w:hanging="425"/>
        <w:jc w:val="both"/>
        <w:rPr>
          <w:rFonts w:asciiTheme="majorBidi" w:hAnsiTheme="majorBidi" w:cstheme="majorBidi"/>
          <w:color w:val="000000" w:themeColor="text1"/>
          <w:sz w:val="24"/>
          <w:szCs w:val="24"/>
        </w:rPr>
      </w:pPr>
      <w:r w:rsidRPr="00656E12">
        <w:rPr>
          <w:rFonts w:asciiTheme="majorBidi" w:hAnsiTheme="majorBidi" w:cstheme="majorBidi"/>
          <w:color w:val="000000" w:themeColor="text1"/>
          <w:sz w:val="24"/>
          <w:szCs w:val="24"/>
        </w:rPr>
        <w:t xml:space="preserve">Ilham, F., &amp; Muhid, A. (2022). </w:t>
      </w:r>
      <w:proofErr w:type="spellStart"/>
      <w:r w:rsidRPr="00656E12">
        <w:rPr>
          <w:rFonts w:asciiTheme="majorBidi" w:hAnsiTheme="majorBidi" w:cstheme="majorBidi"/>
          <w:color w:val="000000" w:themeColor="text1"/>
          <w:sz w:val="24"/>
          <w:szCs w:val="24"/>
        </w:rPr>
        <w:t>Self control</w:t>
      </w:r>
      <w:proofErr w:type="spellEnd"/>
      <w:r w:rsidRPr="00656E12">
        <w:rPr>
          <w:rFonts w:asciiTheme="majorBidi" w:hAnsiTheme="majorBidi" w:cstheme="majorBidi"/>
          <w:color w:val="000000" w:themeColor="text1"/>
          <w:sz w:val="24"/>
          <w:szCs w:val="24"/>
        </w:rPr>
        <w:t>, extrovert personality and impulsive buying behaviors among online gamers. </w:t>
      </w:r>
      <w:proofErr w:type="spellStart"/>
      <w:r w:rsidRPr="00656E12">
        <w:rPr>
          <w:rFonts w:asciiTheme="majorBidi" w:hAnsiTheme="majorBidi" w:cstheme="majorBidi"/>
          <w:i/>
          <w:iCs/>
          <w:color w:val="000000" w:themeColor="text1"/>
          <w:sz w:val="24"/>
          <w:szCs w:val="24"/>
        </w:rPr>
        <w:t>Psikologia</w:t>
      </w:r>
      <w:proofErr w:type="spellEnd"/>
      <w:r w:rsidRPr="00656E12">
        <w:rPr>
          <w:rFonts w:asciiTheme="majorBidi" w:hAnsiTheme="majorBidi" w:cstheme="majorBidi"/>
          <w:i/>
          <w:iCs/>
          <w:color w:val="000000" w:themeColor="text1"/>
          <w:sz w:val="24"/>
          <w:szCs w:val="24"/>
        </w:rPr>
        <w:t xml:space="preserve">: </w:t>
      </w:r>
      <w:proofErr w:type="spellStart"/>
      <w:r w:rsidRPr="00656E12">
        <w:rPr>
          <w:rFonts w:asciiTheme="majorBidi" w:hAnsiTheme="majorBidi" w:cstheme="majorBidi"/>
          <w:i/>
          <w:iCs/>
          <w:color w:val="000000" w:themeColor="text1"/>
          <w:sz w:val="24"/>
          <w:szCs w:val="24"/>
        </w:rPr>
        <w:t>Jurnal</w:t>
      </w:r>
      <w:proofErr w:type="spellEnd"/>
      <w:r w:rsidRPr="00656E12">
        <w:rPr>
          <w:rFonts w:asciiTheme="majorBidi" w:hAnsiTheme="majorBidi" w:cstheme="majorBidi"/>
          <w:i/>
          <w:iCs/>
          <w:color w:val="000000" w:themeColor="text1"/>
          <w:sz w:val="24"/>
          <w:szCs w:val="24"/>
        </w:rPr>
        <w:t xml:space="preserve"> </w:t>
      </w:r>
      <w:proofErr w:type="spellStart"/>
      <w:r w:rsidRPr="00656E12">
        <w:rPr>
          <w:rFonts w:asciiTheme="majorBidi" w:hAnsiTheme="majorBidi" w:cstheme="majorBidi"/>
          <w:i/>
          <w:iCs/>
          <w:color w:val="000000" w:themeColor="text1"/>
          <w:sz w:val="24"/>
          <w:szCs w:val="24"/>
        </w:rPr>
        <w:t>Pemikiran</w:t>
      </w:r>
      <w:proofErr w:type="spellEnd"/>
      <w:r w:rsidRPr="00656E12">
        <w:rPr>
          <w:rFonts w:asciiTheme="majorBidi" w:hAnsiTheme="majorBidi" w:cstheme="majorBidi"/>
          <w:i/>
          <w:iCs/>
          <w:color w:val="000000" w:themeColor="text1"/>
          <w:sz w:val="24"/>
          <w:szCs w:val="24"/>
        </w:rPr>
        <w:t xml:space="preserve"> dan </w:t>
      </w:r>
      <w:proofErr w:type="spellStart"/>
      <w:r w:rsidRPr="00656E12">
        <w:rPr>
          <w:rFonts w:asciiTheme="majorBidi" w:hAnsiTheme="majorBidi" w:cstheme="majorBidi"/>
          <w:i/>
          <w:iCs/>
          <w:color w:val="000000" w:themeColor="text1"/>
          <w:sz w:val="24"/>
          <w:szCs w:val="24"/>
        </w:rPr>
        <w:t>Penelitian</w:t>
      </w:r>
      <w:proofErr w:type="spellEnd"/>
      <w:r w:rsidRPr="00656E12">
        <w:rPr>
          <w:rFonts w:asciiTheme="majorBidi" w:hAnsiTheme="majorBidi" w:cstheme="majorBidi"/>
          <w:i/>
          <w:iCs/>
          <w:color w:val="000000" w:themeColor="text1"/>
          <w:sz w:val="24"/>
          <w:szCs w:val="24"/>
        </w:rPr>
        <w:t xml:space="preserve"> </w:t>
      </w:r>
      <w:proofErr w:type="spellStart"/>
      <w:r w:rsidRPr="00656E12">
        <w:rPr>
          <w:rFonts w:asciiTheme="majorBidi" w:hAnsiTheme="majorBidi" w:cstheme="majorBidi"/>
          <w:i/>
          <w:iCs/>
          <w:color w:val="000000" w:themeColor="text1"/>
          <w:sz w:val="24"/>
          <w:szCs w:val="24"/>
        </w:rPr>
        <w:t>Psikologi</w:t>
      </w:r>
      <w:proofErr w:type="spellEnd"/>
      <w:r w:rsidRPr="00656E12">
        <w:rPr>
          <w:rFonts w:asciiTheme="majorBidi" w:hAnsiTheme="majorBidi" w:cstheme="majorBidi"/>
          <w:color w:val="000000" w:themeColor="text1"/>
          <w:sz w:val="24"/>
          <w:szCs w:val="24"/>
        </w:rPr>
        <w:t xml:space="preserve">. </w:t>
      </w:r>
      <w:hyperlink r:id="rId20" w:history="1">
        <w:r w:rsidR="00394729" w:rsidRPr="00656E12">
          <w:rPr>
            <w:rStyle w:val="Hyperlink"/>
            <w:rFonts w:asciiTheme="majorBidi" w:hAnsiTheme="majorBidi" w:cstheme="majorBidi"/>
            <w:color w:val="000000" w:themeColor="text1"/>
            <w:sz w:val="24"/>
            <w:szCs w:val="24"/>
          </w:rPr>
          <w:t>https://doi.org/10.32734/ psikologia.v17i2.9538</w:t>
        </w:r>
      </w:hyperlink>
    </w:p>
    <w:p w14:paraId="4EF3DBD2" w14:textId="77777777" w:rsidR="00F64BCA" w:rsidRPr="00656E12" w:rsidRDefault="00461E39" w:rsidP="00F64BCA">
      <w:pPr>
        <w:spacing w:after="0" w:line="240" w:lineRule="auto"/>
        <w:ind w:left="425" w:hanging="425"/>
        <w:jc w:val="both"/>
        <w:rPr>
          <w:rFonts w:asciiTheme="majorBidi" w:hAnsiTheme="majorBidi" w:cstheme="majorBidi"/>
          <w:color w:val="000000" w:themeColor="text1"/>
          <w:sz w:val="24"/>
          <w:szCs w:val="24"/>
        </w:rPr>
      </w:pPr>
      <w:r w:rsidRPr="00656E12">
        <w:rPr>
          <w:rFonts w:asciiTheme="majorBidi" w:hAnsiTheme="majorBidi" w:cstheme="majorBidi"/>
          <w:color w:val="000000" w:themeColor="text1"/>
          <w:sz w:val="24"/>
          <w:szCs w:val="24"/>
        </w:rPr>
        <w:t xml:space="preserve">Kamilah, F. N., &amp; Lestari, S. B. (2020). </w:t>
      </w:r>
      <w:proofErr w:type="spellStart"/>
      <w:r w:rsidRPr="00656E12">
        <w:rPr>
          <w:rFonts w:asciiTheme="majorBidi" w:hAnsiTheme="majorBidi" w:cstheme="majorBidi"/>
          <w:color w:val="000000" w:themeColor="text1"/>
          <w:sz w:val="24"/>
          <w:szCs w:val="24"/>
        </w:rPr>
        <w:t>Manajemen</w:t>
      </w:r>
      <w:proofErr w:type="spellEnd"/>
      <w:r w:rsidRPr="00656E12">
        <w:rPr>
          <w:rFonts w:asciiTheme="majorBidi" w:hAnsiTheme="majorBidi" w:cstheme="majorBidi"/>
          <w:color w:val="000000" w:themeColor="text1"/>
          <w:sz w:val="24"/>
          <w:szCs w:val="24"/>
        </w:rPr>
        <w:t xml:space="preserve"> </w:t>
      </w:r>
      <w:proofErr w:type="spellStart"/>
      <w:r w:rsidRPr="00656E12">
        <w:rPr>
          <w:rFonts w:asciiTheme="majorBidi" w:hAnsiTheme="majorBidi" w:cstheme="majorBidi"/>
          <w:color w:val="000000" w:themeColor="text1"/>
          <w:sz w:val="24"/>
          <w:szCs w:val="24"/>
        </w:rPr>
        <w:t>Privasi</w:t>
      </w:r>
      <w:proofErr w:type="spellEnd"/>
      <w:r w:rsidRPr="00656E12">
        <w:rPr>
          <w:rFonts w:asciiTheme="majorBidi" w:hAnsiTheme="majorBidi" w:cstheme="majorBidi"/>
          <w:color w:val="000000" w:themeColor="text1"/>
          <w:sz w:val="24"/>
          <w:szCs w:val="24"/>
        </w:rPr>
        <w:t xml:space="preserve"> pada </w:t>
      </w:r>
      <w:proofErr w:type="spellStart"/>
      <w:r w:rsidRPr="00656E12">
        <w:rPr>
          <w:rFonts w:asciiTheme="majorBidi" w:hAnsiTheme="majorBidi" w:cstheme="majorBidi"/>
          <w:color w:val="000000" w:themeColor="text1"/>
          <w:sz w:val="24"/>
          <w:szCs w:val="24"/>
        </w:rPr>
        <w:t>Pengguna</w:t>
      </w:r>
      <w:proofErr w:type="spellEnd"/>
      <w:r w:rsidRPr="00656E12">
        <w:rPr>
          <w:rFonts w:asciiTheme="majorBidi" w:hAnsiTheme="majorBidi" w:cstheme="majorBidi"/>
          <w:color w:val="000000" w:themeColor="text1"/>
          <w:sz w:val="24"/>
          <w:szCs w:val="24"/>
        </w:rPr>
        <w:t xml:space="preserve"> Media </w:t>
      </w:r>
      <w:proofErr w:type="spellStart"/>
      <w:r w:rsidRPr="00656E12">
        <w:rPr>
          <w:rFonts w:asciiTheme="majorBidi" w:hAnsiTheme="majorBidi" w:cstheme="majorBidi"/>
          <w:color w:val="000000" w:themeColor="text1"/>
          <w:sz w:val="24"/>
          <w:szCs w:val="24"/>
        </w:rPr>
        <w:t>Sosial</w:t>
      </w:r>
      <w:proofErr w:type="spellEnd"/>
      <w:r w:rsidRPr="00656E12">
        <w:rPr>
          <w:rFonts w:asciiTheme="majorBidi" w:hAnsiTheme="majorBidi" w:cstheme="majorBidi"/>
          <w:color w:val="000000" w:themeColor="text1"/>
          <w:sz w:val="24"/>
          <w:szCs w:val="24"/>
        </w:rPr>
        <w:t xml:space="preserve"> Instagram. </w:t>
      </w:r>
      <w:proofErr w:type="spellStart"/>
      <w:r w:rsidRPr="00656E12">
        <w:rPr>
          <w:rFonts w:asciiTheme="majorBidi" w:hAnsiTheme="majorBidi" w:cstheme="majorBidi"/>
          <w:i/>
          <w:iCs/>
          <w:color w:val="000000" w:themeColor="text1"/>
          <w:sz w:val="24"/>
          <w:szCs w:val="24"/>
        </w:rPr>
        <w:t>Interaksi</w:t>
      </w:r>
      <w:proofErr w:type="spellEnd"/>
      <w:r w:rsidRPr="00656E12">
        <w:rPr>
          <w:rFonts w:asciiTheme="majorBidi" w:hAnsiTheme="majorBidi" w:cstheme="majorBidi"/>
          <w:i/>
          <w:iCs/>
          <w:color w:val="000000" w:themeColor="text1"/>
          <w:sz w:val="24"/>
          <w:szCs w:val="24"/>
        </w:rPr>
        <w:t xml:space="preserve"> Online</w:t>
      </w:r>
      <w:r w:rsidRPr="00656E12">
        <w:rPr>
          <w:rFonts w:asciiTheme="majorBidi" w:hAnsiTheme="majorBidi" w:cstheme="majorBidi"/>
          <w:color w:val="000000" w:themeColor="text1"/>
          <w:sz w:val="24"/>
          <w:szCs w:val="24"/>
        </w:rPr>
        <w:t>, </w:t>
      </w:r>
      <w:r w:rsidRPr="00656E12">
        <w:rPr>
          <w:rFonts w:asciiTheme="majorBidi" w:hAnsiTheme="majorBidi" w:cstheme="majorBidi"/>
          <w:i/>
          <w:iCs/>
          <w:color w:val="000000" w:themeColor="text1"/>
          <w:sz w:val="24"/>
          <w:szCs w:val="24"/>
        </w:rPr>
        <w:t>9</w:t>
      </w:r>
      <w:r w:rsidRPr="00656E12">
        <w:rPr>
          <w:rFonts w:asciiTheme="majorBidi" w:hAnsiTheme="majorBidi" w:cstheme="majorBidi"/>
          <w:color w:val="000000" w:themeColor="text1"/>
          <w:sz w:val="24"/>
          <w:szCs w:val="24"/>
        </w:rPr>
        <w:t>(1), 98-108.</w:t>
      </w:r>
      <w:r w:rsidR="00394729" w:rsidRPr="00656E12">
        <w:rPr>
          <w:rFonts w:asciiTheme="majorBidi" w:hAnsiTheme="majorBidi" w:cstheme="majorBidi"/>
          <w:color w:val="000000" w:themeColor="text1"/>
          <w:sz w:val="24"/>
          <w:szCs w:val="24"/>
        </w:rPr>
        <w:t>Retrieved from </w:t>
      </w:r>
      <w:hyperlink r:id="rId21" w:history="1">
        <w:r w:rsidR="00394729" w:rsidRPr="00656E12">
          <w:rPr>
            <w:rStyle w:val="Hyperlink"/>
            <w:rFonts w:asciiTheme="majorBidi" w:hAnsiTheme="majorBidi" w:cstheme="majorBidi"/>
            <w:color w:val="000000" w:themeColor="text1"/>
            <w:sz w:val="24"/>
            <w:szCs w:val="24"/>
          </w:rPr>
          <w:t>https://ejournal3.undip.ac.id/index.php/interaksi-online/article/view/29574</w:t>
        </w:r>
      </w:hyperlink>
    </w:p>
    <w:p w14:paraId="3229F8F1" w14:textId="58CFA5AA" w:rsidR="00F64BCA" w:rsidRPr="00656E12" w:rsidRDefault="00F64BCA" w:rsidP="007B4FEB">
      <w:pPr>
        <w:spacing w:after="0" w:line="240" w:lineRule="auto"/>
        <w:ind w:left="425" w:hanging="425"/>
        <w:jc w:val="both"/>
        <w:rPr>
          <w:rFonts w:asciiTheme="majorBidi" w:hAnsiTheme="majorBidi" w:cstheme="majorBidi"/>
          <w:color w:val="000000" w:themeColor="text1"/>
          <w:sz w:val="24"/>
          <w:szCs w:val="24"/>
        </w:rPr>
      </w:pPr>
      <w:r w:rsidRPr="00656E12">
        <w:rPr>
          <w:rFonts w:asciiTheme="majorBidi" w:hAnsiTheme="majorBidi" w:cstheme="majorBidi"/>
          <w:color w:val="000000" w:themeColor="text1"/>
          <w:sz w:val="24"/>
          <w:szCs w:val="24"/>
        </w:rPr>
        <w:t xml:space="preserve">Klein, A &amp; Sharma, V.M., (2022), “Consumer decision-making styles, involvement, and the intention to participate in online group buying”, </w:t>
      </w:r>
      <w:r w:rsidRPr="00656E12">
        <w:rPr>
          <w:rFonts w:asciiTheme="majorBidi" w:hAnsiTheme="majorBidi" w:cstheme="majorBidi"/>
          <w:i/>
          <w:iCs/>
          <w:color w:val="000000" w:themeColor="text1"/>
          <w:sz w:val="24"/>
          <w:szCs w:val="24"/>
        </w:rPr>
        <w:t xml:space="preserve">Journal of Retailing and Consumer Services, </w:t>
      </w:r>
      <w:r w:rsidRPr="00656E12">
        <w:rPr>
          <w:rFonts w:asciiTheme="majorBidi" w:hAnsiTheme="majorBidi" w:cstheme="majorBidi"/>
          <w:color w:val="000000" w:themeColor="text1"/>
          <w:sz w:val="24"/>
          <w:szCs w:val="24"/>
        </w:rPr>
        <w:t>Vol.64, https://</w:t>
      </w:r>
      <w:r w:rsidR="00B96CAB" w:rsidRPr="00656E12">
        <w:rPr>
          <w:rFonts w:asciiTheme="majorBidi" w:hAnsiTheme="majorBidi" w:cstheme="majorBidi"/>
          <w:color w:val="000000" w:themeColor="text1"/>
          <w:sz w:val="24"/>
          <w:szCs w:val="24"/>
        </w:rPr>
        <w:t xml:space="preserve"> </w:t>
      </w:r>
      <w:r w:rsidRPr="00656E12">
        <w:rPr>
          <w:rFonts w:asciiTheme="majorBidi" w:hAnsiTheme="majorBidi" w:cstheme="majorBidi"/>
          <w:color w:val="000000" w:themeColor="text1"/>
          <w:sz w:val="24"/>
          <w:szCs w:val="24"/>
        </w:rPr>
        <w:t>doi.org/10.1016/j.jretconser.2021.102808.</w:t>
      </w:r>
    </w:p>
    <w:p w14:paraId="7876A38A" w14:textId="77777777" w:rsidR="00334944" w:rsidRPr="00656E12" w:rsidRDefault="00334944" w:rsidP="00334944">
      <w:pPr>
        <w:spacing w:after="0" w:line="240" w:lineRule="auto"/>
        <w:ind w:left="425" w:hanging="425"/>
        <w:jc w:val="both"/>
        <w:rPr>
          <w:rFonts w:asciiTheme="majorBidi" w:hAnsiTheme="majorBidi" w:cstheme="majorBidi"/>
          <w:color w:val="000000" w:themeColor="text1"/>
          <w:sz w:val="24"/>
          <w:szCs w:val="24"/>
        </w:rPr>
      </w:pPr>
      <w:r w:rsidRPr="00656E12">
        <w:rPr>
          <w:rFonts w:asciiTheme="majorBidi" w:hAnsiTheme="majorBidi" w:cstheme="majorBidi"/>
          <w:color w:val="000000" w:themeColor="text1"/>
          <w:sz w:val="24"/>
          <w:szCs w:val="24"/>
        </w:rPr>
        <w:t xml:space="preserve">Kollmer, T., Eckhardt, A., (2023) “Dark Patterns: Conceptualization and Future Research Directions” </w:t>
      </w:r>
      <w:r w:rsidRPr="00656E12">
        <w:rPr>
          <w:rFonts w:asciiTheme="majorBidi" w:hAnsiTheme="majorBidi" w:cstheme="majorBidi"/>
          <w:i/>
          <w:iCs/>
          <w:color w:val="000000" w:themeColor="text1"/>
          <w:sz w:val="24"/>
          <w:szCs w:val="24"/>
        </w:rPr>
        <w:t>Bus Inf Syst Eng</w:t>
      </w:r>
      <w:r w:rsidRPr="00656E12">
        <w:rPr>
          <w:rFonts w:asciiTheme="majorBidi" w:hAnsiTheme="majorBidi" w:cstheme="majorBidi"/>
          <w:color w:val="000000" w:themeColor="text1"/>
          <w:sz w:val="24"/>
          <w:szCs w:val="24"/>
        </w:rPr>
        <w:t> 65, 201–208, https://doi.org/ 10.1007/s12599-022-00783-7</w:t>
      </w:r>
    </w:p>
    <w:p w14:paraId="14ABB6D1" w14:textId="251C8F9B" w:rsidR="007C1829" w:rsidRPr="00656E12" w:rsidRDefault="00461E39" w:rsidP="00461E39">
      <w:pPr>
        <w:spacing w:after="0" w:line="240" w:lineRule="auto"/>
        <w:ind w:left="425" w:hanging="425"/>
        <w:jc w:val="both"/>
        <w:rPr>
          <w:rFonts w:asciiTheme="majorBidi" w:hAnsiTheme="majorBidi" w:cstheme="majorBidi"/>
          <w:color w:val="000000" w:themeColor="text1"/>
          <w:sz w:val="24"/>
          <w:szCs w:val="24"/>
        </w:rPr>
      </w:pPr>
      <w:proofErr w:type="spellStart"/>
      <w:r w:rsidRPr="00656E12">
        <w:rPr>
          <w:rFonts w:asciiTheme="majorBidi" w:hAnsiTheme="majorBidi" w:cstheme="majorBidi"/>
          <w:color w:val="000000" w:themeColor="text1"/>
          <w:sz w:val="24"/>
          <w:szCs w:val="24"/>
        </w:rPr>
        <w:t>Lailia</w:t>
      </w:r>
      <w:proofErr w:type="spellEnd"/>
      <w:r w:rsidRPr="00656E12">
        <w:rPr>
          <w:rFonts w:asciiTheme="majorBidi" w:hAnsiTheme="majorBidi" w:cstheme="majorBidi"/>
          <w:color w:val="000000" w:themeColor="text1"/>
          <w:sz w:val="24"/>
          <w:szCs w:val="24"/>
        </w:rPr>
        <w:t>, V.R., Dwiridotjahjono, J</w:t>
      </w:r>
      <w:r w:rsidR="007C1829" w:rsidRPr="00656E12">
        <w:rPr>
          <w:rFonts w:asciiTheme="majorBidi" w:hAnsiTheme="majorBidi" w:cstheme="majorBidi"/>
          <w:color w:val="000000" w:themeColor="text1"/>
          <w:sz w:val="24"/>
          <w:szCs w:val="24"/>
        </w:rPr>
        <w:t>.,</w:t>
      </w:r>
      <w:r w:rsidRPr="00656E12">
        <w:rPr>
          <w:rFonts w:asciiTheme="majorBidi" w:hAnsiTheme="majorBidi" w:cstheme="majorBidi"/>
          <w:color w:val="000000" w:themeColor="text1"/>
          <w:sz w:val="24"/>
          <w:szCs w:val="24"/>
        </w:rPr>
        <w:t xml:space="preserve"> (2023). </w:t>
      </w:r>
      <w:proofErr w:type="spellStart"/>
      <w:r w:rsidRPr="00656E12">
        <w:rPr>
          <w:rFonts w:asciiTheme="majorBidi" w:hAnsiTheme="majorBidi" w:cstheme="majorBidi"/>
          <w:color w:val="000000" w:themeColor="text1"/>
          <w:sz w:val="24"/>
          <w:szCs w:val="24"/>
        </w:rPr>
        <w:t>Penerapan</w:t>
      </w:r>
      <w:proofErr w:type="spellEnd"/>
      <w:r w:rsidRPr="00656E12">
        <w:rPr>
          <w:rFonts w:asciiTheme="majorBidi" w:hAnsiTheme="majorBidi" w:cstheme="majorBidi"/>
          <w:color w:val="000000" w:themeColor="text1"/>
          <w:sz w:val="24"/>
          <w:szCs w:val="24"/>
        </w:rPr>
        <w:t xml:space="preserve"> Strategi </w:t>
      </w:r>
      <w:proofErr w:type="spellStart"/>
      <w:r w:rsidRPr="00656E12">
        <w:rPr>
          <w:rFonts w:asciiTheme="majorBidi" w:hAnsiTheme="majorBidi" w:cstheme="majorBidi"/>
          <w:color w:val="000000" w:themeColor="text1"/>
          <w:sz w:val="24"/>
          <w:szCs w:val="24"/>
        </w:rPr>
        <w:t>Pemasaran</w:t>
      </w:r>
      <w:proofErr w:type="spellEnd"/>
      <w:r w:rsidRPr="00656E12">
        <w:rPr>
          <w:rFonts w:asciiTheme="majorBidi" w:hAnsiTheme="majorBidi" w:cstheme="majorBidi"/>
          <w:color w:val="000000" w:themeColor="text1"/>
          <w:sz w:val="24"/>
          <w:szCs w:val="24"/>
        </w:rPr>
        <w:t xml:space="preserve"> Digital </w:t>
      </w:r>
      <w:proofErr w:type="spellStart"/>
      <w:r w:rsidRPr="00656E12">
        <w:rPr>
          <w:rFonts w:asciiTheme="majorBidi" w:hAnsiTheme="majorBidi" w:cstheme="majorBidi"/>
          <w:color w:val="000000" w:themeColor="text1"/>
          <w:sz w:val="24"/>
          <w:szCs w:val="24"/>
        </w:rPr>
        <w:t>Melalui</w:t>
      </w:r>
      <w:proofErr w:type="spellEnd"/>
      <w:r w:rsidRPr="00656E12">
        <w:rPr>
          <w:rFonts w:asciiTheme="majorBidi" w:hAnsiTheme="majorBidi" w:cstheme="majorBidi"/>
          <w:color w:val="000000" w:themeColor="text1"/>
          <w:sz w:val="24"/>
          <w:szCs w:val="24"/>
        </w:rPr>
        <w:t xml:space="preserve"> Media </w:t>
      </w:r>
      <w:proofErr w:type="spellStart"/>
      <w:r w:rsidRPr="00656E12">
        <w:rPr>
          <w:rFonts w:asciiTheme="majorBidi" w:hAnsiTheme="majorBidi" w:cstheme="majorBidi"/>
          <w:color w:val="000000" w:themeColor="text1"/>
          <w:sz w:val="24"/>
          <w:szCs w:val="24"/>
        </w:rPr>
        <w:t>Sosial</w:t>
      </w:r>
      <w:proofErr w:type="spellEnd"/>
      <w:r w:rsidRPr="00656E12">
        <w:rPr>
          <w:rFonts w:asciiTheme="majorBidi" w:hAnsiTheme="majorBidi" w:cstheme="majorBidi"/>
          <w:color w:val="000000" w:themeColor="text1"/>
          <w:sz w:val="24"/>
          <w:szCs w:val="24"/>
        </w:rPr>
        <w:t xml:space="preserve"> Instagram Dalam </w:t>
      </w:r>
      <w:proofErr w:type="spellStart"/>
      <w:r w:rsidRPr="00656E12">
        <w:rPr>
          <w:rFonts w:asciiTheme="majorBidi" w:hAnsiTheme="majorBidi" w:cstheme="majorBidi"/>
          <w:color w:val="000000" w:themeColor="text1"/>
          <w:sz w:val="24"/>
          <w:szCs w:val="24"/>
        </w:rPr>
        <w:t>Meningkatkan</w:t>
      </w:r>
      <w:proofErr w:type="spellEnd"/>
      <w:r w:rsidRPr="00656E12">
        <w:rPr>
          <w:rFonts w:asciiTheme="majorBidi" w:hAnsiTheme="majorBidi" w:cstheme="majorBidi"/>
          <w:color w:val="000000" w:themeColor="text1"/>
          <w:sz w:val="24"/>
          <w:szCs w:val="24"/>
        </w:rPr>
        <w:t xml:space="preserve"> </w:t>
      </w:r>
      <w:proofErr w:type="spellStart"/>
      <w:r w:rsidRPr="00656E12">
        <w:rPr>
          <w:rFonts w:asciiTheme="majorBidi" w:hAnsiTheme="majorBidi" w:cstheme="majorBidi"/>
          <w:color w:val="000000" w:themeColor="text1"/>
          <w:sz w:val="24"/>
          <w:szCs w:val="24"/>
        </w:rPr>
        <w:t>Penjualan</w:t>
      </w:r>
      <w:proofErr w:type="spellEnd"/>
      <w:r w:rsidRPr="00656E12">
        <w:rPr>
          <w:rFonts w:asciiTheme="majorBidi" w:hAnsiTheme="majorBidi" w:cstheme="majorBidi"/>
          <w:color w:val="000000" w:themeColor="text1"/>
          <w:sz w:val="24"/>
          <w:szCs w:val="24"/>
        </w:rPr>
        <w:t xml:space="preserve"> Pada Arunazma. </w:t>
      </w:r>
      <w:proofErr w:type="spellStart"/>
      <w:r w:rsidRPr="00656E12">
        <w:rPr>
          <w:rFonts w:asciiTheme="majorBidi" w:hAnsiTheme="majorBidi" w:cstheme="majorBidi"/>
          <w:i/>
          <w:iCs/>
          <w:color w:val="000000" w:themeColor="text1"/>
          <w:sz w:val="24"/>
          <w:szCs w:val="24"/>
        </w:rPr>
        <w:t>Jurnal</w:t>
      </w:r>
      <w:proofErr w:type="spellEnd"/>
      <w:r w:rsidRPr="00656E12">
        <w:rPr>
          <w:rFonts w:asciiTheme="majorBidi" w:hAnsiTheme="majorBidi" w:cstheme="majorBidi"/>
          <w:i/>
          <w:iCs/>
          <w:color w:val="000000" w:themeColor="text1"/>
          <w:sz w:val="24"/>
          <w:szCs w:val="24"/>
        </w:rPr>
        <w:t xml:space="preserve"> of Management and Social Sciences</w:t>
      </w:r>
      <w:r w:rsidRPr="00656E12">
        <w:rPr>
          <w:rFonts w:asciiTheme="majorBidi" w:hAnsiTheme="majorBidi" w:cstheme="majorBidi"/>
          <w:color w:val="000000" w:themeColor="text1"/>
          <w:sz w:val="24"/>
          <w:szCs w:val="24"/>
        </w:rPr>
        <w:t xml:space="preserve">. </w:t>
      </w:r>
      <w:r w:rsidR="007C1829" w:rsidRPr="00656E12">
        <w:rPr>
          <w:rFonts w:asciiTheme="majorBidi" w:hAnsiTheme="majorBidi" w:cstheme="majorBidi"/>
          <w:sz w:val="24"/>
          <w:szCs w:val="24"/>
        </w:rPr>
        <w:t>https://doi.org/10.59031/jmsc.v1i2.161</w:t>
      </w:r>
    </w:p>
    <w:p w14:paraId="1A911E02" w14:textId="77777777" w:rsidR="006A74DE" w:rsidRPr="00656E12" w:rsidRDefault="00461E39" w:rsidP="006A74DE">
      <w:pPr>
        <w:spacing w:after="0" w:line="240" w:lineRule="auto"/>
        <w:ind w:left="425" w:hanging="425"/>
        <w:jc w:val="both"/>
        <w:rPr>
          <w:rFonts w:asciiTheme="majorBidi" w:hAnsiTheme="majorBidi" w:cstheme="majorBidi"/>
          <w:color w:val="000000" w:themeColor="text1"/>
          <w:sz w:val="24"/>
          <w:szCs w:val="24"/>
        </w:rPr>
      </w:pPr>
      <w:proofErr w:type="spellStart"/>
      <w:r w:rsidRPr="00656E12">
        <w:rPr>
          <w:rFonts w:asciiTheme="majorBidi" w:hAnsiTheme="majorBidi" w:cstheme="majorBidi"/>
          <w:color w:val="000000" w:themeColor="text1"/>
          <w:sz w:val="24"/>
          <w:szCs w:val="24"/>
        </w:rPr>
        <w:t>Mirawati</w:t>
      </w:r>
      <w:proofErr w:type="spellEnd"/>
      <w:r w:rsidRPr="00656E12">
        <w:rPr>
          <w:rFonts w:asciiTheme="majorBidi" w:hAnsiTheme="majorBidi" w:cstheme="majorBidi"/>
          <w:color w:val="000000" w:themeColor="text1"/>
          <w:sz w:val="24"/>
          <w:szCs w:val="24"/>
        </w:rPr>
        <w:t>, Ira.</w:t>
      </w:r>
      <w:r w:rsidR="004777BE" w:rsidRPr="00656E12">
        <w:rPr>
          <w:rFonts w:asciiTheme="majorBidi" w:hAnsiTheme="majorBidi" w:cstheme="majorBidi"/>
          <w:color w:val="000000" w:themeColor="text1"/>
          <w:sz w:val="24"/>
          <w:szCs w:val="24"/>
        </w:rPr>
        <w:t>,</w:t>
      </w:r>
      <w:r w:rsidRPr="00656E12">
        <w:rPr>
          <w:rFonts w:asciiTheme="majorBidi" w:hAnsiTheme="majorBidi" w:cstheme="majorBidi"/>
          <w:color w:val="000000" w:themeColor="text1"/>
          <w:sz w:val="24"/>
          <w:szCs w:val="24"/>
        </w:rPr>
        <w:t xml:space="preserve"> </w:t>
      </w:r>
      <w:r w:rsidR="004777BE" w:rsidRPr="00656E12">
        <w:rPr>
          <w:rFonts w:asciiTheme="majorBidi" w:hAnsiTheme="majorBidi" w:cstheme="majorBidi"/>
          <w:color w:val="000000" w:themeColor="text1"/>
          <w:sz w:val="24"/>
          <w:szCs w:val="24"/>
        </w:rPr>
        <w:t>(</w:t>
      </w:r>
      <w:r w:rsidRPr="00656E12">
        <w:rPr>
          <w:rFonts w:asciiTheme="majorBidi" w:hAnsiTheme="majorBidi" w:cstheme="majorBidi"/>
          <w:color w:val="000000" w:themeColor="text1"/>
          <w:sz w:val="24"/>
          <w:szCs w:val="24"/>
        </w:rPr>
        <w:t>2021</w:t>
      </w:r>
      <w:r w:rsidR="004777BE" w:rsidRPr="00656E12">
        <w:rPr>
          <w:rFonts w:asciiTheme="majorBidi" w:hAnsiTheme="majorBidi" w:cstheme="majorBidi"/>
          <w:color w:val="000000" w:themeColor="text1"/>
          <w:sz w:val="24"/>
          <w:szCs w:val="24"/>
        </w:rPr>
        <w:t>)</w:t>
      </w:r>
      <w:r w:rsidRPr="00656E12">
        <w:rPr>
          <w:rFonts w:asciiTheme="majorBidi" w:hAnsiTheme="majorBidi" w:cstheme="majorBidi"/>
          <w:color w:val="000000" w:themeColor="text1"/>
          <w:sz w:val="24"/>
          <w:szCs w:val="24"/>
        </w:rPr>
        <w:t>. "</w:t>
      </w:r>
      <w:proofErr w:type="spellStart"/>
      <w:r w:rsidRPr="00656E12">
        <w:rPr>
          <w:rFonts w:asciiTheme="majorBidi" w:hAnsiTheme="majorBidi" w:cstheme="majorBidi"/>
          <w:color w:val="000000" w:themeColor="text1"/>
          <w:sz w:val="24"/>
          <w:szCs w:val="24"/>
        </w:rPr>
        <w:t>Pemanfaatan</w:t>
      </w:r>
      <w:proofErr w:type="spellEnd"/>
      <w:r w:rsidRPr="00656E12">
        <w:rPr>
          <w:rFonts w:asciiTheme="majorBidi" w:hAnsiTheme="majorBidi" w:cstheme="majorBidi"/>
          <w:color w:val="000000" w:themeColor="text1"/>
          <w:sz w:val="24"/>
          <w:szCs w:val="24"/>
        </w:rPr>
        <w:t xml:space="preserve"> Teori </w:t>
      </w:r>
      <w:proofErr w:type="spellStart"/>
      <w:r w:rsidRPr="00656E12">
        <w:rPr>
          <w:rFonts w:asciiTheme="majorBidi" w:hAnsiTheme="majorBidi" w:cstheme="majorBidi"/>
          <w:color w:val="000000" w:themeColor="text1"/>
          <w:sz w:val="24"/>
          <w:szCs w:val="24"/>
        </w:rPr>
        <w:t>Komunikasi</w:t>
      </w:r>
      <w:proofErr w:type="spellEnd"/>
      <w:r w:rsidRPr="00656E12">
        <w:rPr>
          <w:rFonts w:asciiTheme="majorBidi" w:hAnsiTheme="majorBidi" w:cstheme="majorBidi"/>
          <w:color w:val="000000" w:themeColor="text1"/>
          <w:sz w:val="24"/>
          <w:szCs w:val="24"/>
        </w:rPr>
        <w:t xml:space="preserve"> </w:t>
      </w:r>
      <w:proofErr w:type="spellStart"/>
      <w:r w:rsidRPr="00656E12">
        <w:rPr>
          <w:rFonts w:asciiTheme="majorBidi" w:hAnsiTheme="majorBidi" w:cstheme="majorBidi"/>
          <w:color w:val="000000" w:themeColor="text1"/>
          <w:sz w:val="24"/>
          <w:szCs w:val="24"/>
        </w:rPr>
        <w:t>Persuasif</w:t>
      </w:r>
      <w:proofErr w:type="spellEnd"/>
      <w:r w:rsidRPr="00656E12">
        <w:rPr>
          <w:rFonts w:asciiTheme="majorBidi" w:hAnsiTheme="majorBidi" w:cstheme="majorBidi"/>
          <w:color w:val="000000" w:themeColor="text1"/>
          <w:sz w:val="24"/>
          <w:szCs w:val="24"/>
        </w:rPr>
        <w:t xml:space="preserve"> pada </w:t>
      </w:r>
      <w:proofErr w:type="spellStart"/>
      <w:r w:rsidRPr="00656E12">
        <w:rPr>
          <w:rFonts w:asciiTheme="majorBidi" w:hAnsiTheme="majorBidi" w:cstheme="majorBidi"/>
          <w:color w:val="000000" w:themeColor="text1"/>
          <w:sz w:val="24"/>
          <w:szCs w:val="24"/>
        </w:rPr>
        <w:t>Penelitian</w:t>
      </w:r>
      <w:proofErr w:type="spellEnd"/>
      <w:r w:rsidRPr="00656E12">
        <w:rPr>
          <w:rFonts w:asciiTheme="majorBidi" w:hAnsiTheme="majorBidi" w:cstheme="majorBidi"/>
          <w:color w:val="000000" w:themeColor="text1"/>
          <w:sz w:val="24"/>
          <w:szCs w:val="24"/>
        </w:rPr>
        <w:t xml:space="preserve"> E-Commerce di Era Digital." </w:t>
      </w:r>
      <w:proofErr w:type="spellStart"/>
      <w:r w:rsidRPr="00656E12">
        <w:rPr>
          <w:rFonts w:asciiTheme="majorBidi" w:hAnsiTheme="majorBidi" w:cstheme="majorBidi"/>
          <w:i/>
          <w:color w:val="000000" w:themeColor="text1"/>
          <w:sz w:val="24"/>
          <w:szCs w:val="24"/>
        </w:rPr>
        <w:t>Jurnal</w:t>
      </w:r>
      <w:proofErr w:type="spellEnd"/>
      <w:r w:rsidRPr="00656E12">
        <w:rPr>
          <w:rFonts w:asciiTheme="majorBidi" w:hAnsiTheme="majorBidi" w:cstheme="majorBidi"/>
          <w:i/>
          <w:color w:val="000000" w:themeColor="text1"/>
          <w:sz w:val="24"/>
          <w:szCs w:val="24"/>
        </w:rPr>
        <w:t xml:space="preserve"> Medium</w:t>
      </w:r>
      <w:r w:rsidRPr="00656E12">
        <w:rPr>
          <w:rFonts w:asciiTheme="majorBidi" w:hAnsiTheme="majorBidi" w:cstheme="majorBidi"/>
          <w:color w:val="000000" w:themeColor="text1"/>
          <w:sz w:val="24"/>
          <w:szCs w:val="24"/>
        </w:rPr>
        <w:t>, 9(1),</w:t>
      </w:r>
      <w:r w:rsidR="006A74DE" w:rsidRPr="00656E12">
        <w:rPr>
          <w:rFonts w:asciiTheme="majorBidi" w:hAnsiTheme="majorBidi" w:cstheme="majorBidi"/>
          <w:color w:val="000000" w:themeColor="text1"/>
          <w:sz w:val="24"/>
          <w:szCs w:val="24"/>
        </w:rPr>
        <w:t xml:space="preserve"> </w:t>
      </w:r>
      <w:r w:rsidRPr="00656E12">
        <w:rPr>
          <w:rFonts w:asciiTheme="majorBidi" w:hAnsiTheme="majorBidi" w:cstheme="majorBidi"/>
          <w:color w:val="000000" w:themeColor="text1"/>
          <w:sz w:val="24"/>
          <w:szCs w:val="24"/>
        </w:rPr>
        <w:t>65.</w:t>
      </w:r>
      <w:r w:rsidR="006A74DE" w:rsidRPr="00656E12">
        <w:rPr>
          <w:rFonts w:asciiTheme="majorBidi" w:hAnsiTheme="majorBidi" w:cstheme="majorBidi"/>
          <w:color w:val="000000" w:themeColor="text1"/>
          <w:sz w:val="24"/>
          <w:szCs w:val="24"/>
        </w:rPr>
        <w:t xml:space="preserve"> DOI: </w:t>
      </w:r>
      <w:hyperlink r:id="rId22" w:tgtFrame="_blank" w:history="1">
        <w:proofErr w:type="gramStart"/>
        <w:r w:rsidR="006A74DE" w:rsidRPr="00656E12">
          <w:rPr>
            <w:rStyle w:val="Hyperlink"/>
            <w:rFonts w:asciiTheme="majorBidi" w:hAnsiTheme="majorBidi" w:cstheme="majorBidi"/>
            <w:color w:val="000000" w:themeColor="text1"/>
            <w:sz w:val="24"/>
            <w:szCs w:val="24"/>
          </w:rPr>
          <w:t>10.25299/medium.2021.vol9(</w:t>
        </w:r>
        <w:proofErr w:type="gramEnd"/>
        <w:r w:rsidR="006A74DE" w:rsidRPr="00656E12">
          <w:rPr>
            <w:rStyle w:val="Hyperlink"/>
            <w:rFonts w:asciiTheme="majorBidi" w:hAnsiTheme="majorBidi" w:cstheme="majorBidi"/>
            <w:color w:val="000000" w:themeColor="text1"/>
            <w:sz w:val="24"/>
            <w:szCs w:val="24"/>
          </w:rPr>
          <w:t>1).7443</w:t>
        </w:r>
      </w:hyperlink>
    </w:p>
    <w:p w14:paraId="4C390167" w14:textId="77777777" w:rsidR="00461E39" w:rsidRPr="00656E12" w:rsidRDefault="00461E39" w:rsidP="00461E39">
      <w:pPr>
        <w:spacing w:after="0" w:line="240" w:lineRule="auto"/>
        <w:ind w:left="425" w:hanging="425"/>
        <w:jc w:val="both"/>
        <w:rPr>
          <w:rFonts w:asciiTheme="majorBidi" w:hAnsiTheme="majorBidi" w:cstheme="majorBidi"/>
          <w:color w:val="000000" w:themeColor="text1"/>
          <w:sz w:val="24"/>
          <w:szCs w:val="24"/>
        </w:rPr>
      </w:pPr>
      <w:r w:rsidRPr="00656E12">
        <w:rPr>
          <w:rFonts w:asciiTheme="majorBidi" w:hAnsiTheme="majorBidi" w:cstheme="majorBidi"/>
          <w:color w:val="000000" w:themeColor="text1"/>
          <w:sz w:val="24"/>
          <w:szCs w:val="24"/>
        </w:rPr>
        <w:t xml:space="preserve">Muhimmah, K., &amp; </w:t>
      </w:r>
      <w:proofErr w:type="spellStart"/>
      <w:r w:rsidRPr="00656E12">
        <w:rPr>
          <w:rFonts w:asciiTheme="majorBidi" w:hAnsiTheme="majorBidi" w:cstheme="majorBidi"/>
          <w:color w:val="000000" w:themeColor="text1"/>
          <w:sz w:val="24"/>
          <w:szCs w:val="24"/>
        </w:rPr>
        <w:t>Rofiki</w:t>
      </w:r>
      <w:proofErr w:type="spellEnd"/>
      <w:r w:rsidRPr="00656E12">
        <w:rPr>
          <w:rFonts w:asciiTheme="majorBidi" w:hAnsiTheme="majorBidi" w:cstheme="majorBidi"/>
          <w:color w:val="000000" w:themeColor="text1"/>
          <w:sz w:val="24"/>
          <w:szCs w:val="24"/>
        </w:rPr>
        <w:t xml:space="preserve">, M. (2021). Strategi </w:t>
      </w:r>
      <w:proofErr w:type="spellStart"/>
      <w:r w:rsidRPr="00656E12">
        <w:rPr>
          <w:rFonts w:asciiTheme="majorBidi" w:hAnsiTheme="majorBidi" w:cstheme="majorBidi"/>
          <w:color w:val="000000" w:themeColor="text1"/>
          <w:sz w:val="24"/>
          <w:szCs w:val="24"/>
        </w:rPr>
        <w:t>Pemasaran</w:t>
      </w:r>
      <w:proofErr w:type="spellEnd"/>
      <w:r w:rsidRPr="00656E12">
        <w:rPr>
          <w:rFonts w:asciiTheme="majorBidi" w:hAnsiTheme="majorBidi" w:cstheme="majorBidi"/>
          <w:color w:val="000000" w:themeColor="text1"/>
          <w:sz w:val="24"/>
          <w:szCs w:val="24"/>
        </w:rPr>
        <w:t xml:space="preserve"> Online Shop: Upaya </w:t>
      </w:r>
      <w:proofErr w:type="spellStart"/>
      <w:r w:rsidRPr="00656E12">
        <w:rPr>
          <w:rFonts w:asciiTheme="majorBidi" w:hAnsiTheme="majorBidi" w:cstheme="majorBidi"/>
          <w:color w:val="000000" w:themeColor="text1"/>
          <w:sz w:val="24"/>
          <w:szCs w:val="24"/>
        </w:rPr>
        <w:t>Untuk</w:t>
      </w:r>
      <w:proofErr w:type="spellEnd"/>
      <w:r w:rsidRPr="00656E12">
        <w:rPr>
          <w:rFonts w:asciiTheme="majorBidi" w:hAnsiTheme="majorBidi" w:cstheme="majorBidi"/>
          <w:color w:val="000000" w:themeColor="text1"/>
          <w:sz w:val="24"/>
          <w:szCs w:val="24"/>
        </w:rPr>
        <w:t xml:space="preserve"> </w:t>
      </w:r>
      <w:proofErr w:type="spellStart"/>
      <w:r w:rsidRPr="00656E12">
        <w:rPr>
          <w:rFonts w:asciiTheme="majorBidi" w:hAnsiTheme="majorBidi" w:cstheme="majorBidi"/>
          <w:color w:val="000000" w:themeColor="text1"/>
          <w:sz w:val="24"/>
          <w:szCs w:val="24"/>
        </w:rPr>
        <w:t>Meningkatkan</w:t>
      </w:r>
      <w:proofErr w:type="spellEnd"/>
      <w:r w:rsidRPr="00656E12">
        <w:rPr>
          <w:rFonts w:asciiTheme="majorBidi" w:hAnsiTheme="majorBidi" w:cstheme="majorBidi"/>
          <w:color w:val="000000" w:themeColor="text1"/>
          <w:sz w:val="24"/>
          <w:szCs w:val="24"/>
        </w:rPr>
        <w:t xml:space="preserve"> Volume </w:t>
      </w:r>
      <w:proofErr w:type="spellStart"/>
      <w:r w:rsidRPr="00656E12">
        <w:rPr>
          <w:rFonts w:asciiTheme="majorBidi" w:hAnsiTheme="majorBidi" w:cstheme="majorBidi"/>
          <w:color w:val="000000" w:themeColor="text1"/>
          <w:sz w:val="24"/>
          <w:szCs w:val="24"/>
        </w:rPr>
        <w:t>Penjualan</w:t>
      </w:r>
      <w:proofErr w:type="spellEnd"/>
      <w:r w:rsidRPr="00656E12">
        <w:rPr>
          <w:rFonts w:asciiTheme="majorBidi" w:hAnsiTheme="majorBidi" w:cstheme="majorBidi"/>
          <w:color w:val="000000" w:themeColor="text1"/>
          <w:sz w:val="24"/>
          <w:szCs w:val="24"/>
        </w:rPr>
        <w:t>. </w:t>
      </w:r>
      <w:proofErr w:type="spellStart"/>
      <w:r w:rsidRPr="00656E12">
        <w:rPr>
          <w:rFonts w:asciiTheme="majorBidi" w:hAnsiTheme="majorBidi" w:cstheme="majorBidi"/>
          <w:i/>
          <w:iCs/>
          <w:color w:val="000000" w:themeColor="text1"/>
          <w:sz w:val="24"/>
          <w:szCs w:val="24"/>
        </w:rPr>
        <w:t>Jurnal</w:t>
      </w:r>
      <w:proofErr w:type="spellEnd"/>
      <w:r w:rsidRPr="00656E12">
        <w:rPr>
          <w:rFonts w:asciiTheme="majorBidi" w:hAnsiTheme="majorBidi" w:cstheme="majorBidi"/>
          <w:i/>
          <w:iCs/>
          <w:color w:val="000000" w:themeColor="text1"/>
          <w:sz w:val="24"/>
          <w:szCs w:val="24"/>
        </w:rPr>
        <w:t xml:space="preserve"> </w:t>
      </w:r>
      <w:proofErr w:type="spellStart"/>
      <w:r w:rsidRPr="00656E12">
        <w:rPr>
          <w:rFonts w:asciiTheme="majorBidi" w:hAnsiTheme="majorBidi" w:cstheme="majorBidi"/>
          <w:i/>
          <w:iCs/>
          <w:color w:val="000000" w:themeColor="text1"/>
          <w:sz w:val="24"/>
          <w:szCs w:val="24"/>
        </w:rPr>
        <w:t>Istiqro</w:t>
      </w:r>
      <w:proofErr w:type="spellEnd"/>
      <w:r w:rsidRPr="00656E12">
        <w:rPr>
          <w:rFonts w:asciiTheme="majorBidi" w:hAnsiTheme="majorBidi" w:cstheme="majorBidi"/>
          <w:color w:val="000000" w:themeColor="text1"/>
          <w:sz w:val="24"/>
          <w:szCs w:val="24"/>
        </w:rPr>
        <w:t>, </w:t>
      </w:r>
      <w:r w:rsidRPr="00656E12">
        <w:rPr>
          <w:rFonts w:asciiTheme="majorBidi" w:hAnsiTheme="majorBidi" w:cstheme="majorBidi"/>
          <w:i/>
          <w:iCs/>
          <w:color w:val="000000" w:themeColor="text1"/>
          <w:sz w:val="24"/>
          <w:szCs w:val="24"/>
        </w:rPr>
        <w:t>7</w:t>
      </w:r>
      <w:r w:rsidRPr="00656E12">
        <w:rPr>
          <w:rFonts w:asciiTheme="majorBidi" w:hAnsiTheme="majorBidi" w:cstheme="majorBidi"/>
          <w:color w:val="000000" w:themeColor="text1"/>
          <w:sz w:val="24"/>
          <w:szCs w:val="24"/>
        </w:rPr>
        <w:t xml:space="preserve">(2), 203-219. </w:t>
      </w:r>
      <w:hyperlink r:id="rId23" w:history="1">
        <w:r w:rsidRPr="00656E12">
          <w:rPr>
            <w:rStyle w:val="Hyperlink"/>
            <w:rFonts w:asciiTheme="majorBidi" w:hAnsiTheme="majorBidi" w:cstheme="majorBidi"/>
            <w:color w:val="000000" w:themeColor="text1"/>
            <w:sz w:val="24"/>
            <w:szCs w:val="24"/>
          </w:rPr>
          <w:t>https://doi.org/ 10.30739/istiqro.v7i2.981</w:t>
        </w:r>
      </w:hyperlink>
    </w:p>
    <w:p w14:paraId="41F79B9E" w14:textId="77777777" w:rsidR="00461E39" w:rsidRPr="00656E12" w:rsidRDefault="00461E39" w:rsidP="00461E39">
      <w:pPr>
        <w:spacing w:after="0" w:line="240" w:lineRule="auto"/>
        <w:ind w:left="425" w:hanging="425"/>
        <w:jc w:val="both"/>
        <w:rPr>
          <w:rFonts w:asciiTheme="majorBidi" w:hAnsiTheme="majorBidi" w:cstheme="majorBidi"/>
          <w:color w:val="000000" w:themeColor="text1"/>
          <w:sz w:val="24"/>
          <w:szCs w:val="24"/>
        </w:rPr>
      </w:pPr>
      <w:r w:rsidRPr="00656E12">
        <w:rPr>
          <w:rFonts w:asciiTheme="majorBidi" w:hAnsiTheme="majorBidi" w:cstheme="majorBidi"/>
          <w:color w:val="000000" w:themeColor="text1"/>
          <w:sz w:val="24"/>
          <w:szCs w:val="24"/>
        </w:rPr>
        <w:t>Mulyana, Deddy.</w:t>
      </w:r>
      <w:r w:rsidR="0064643B" w:rsidRPr="00656E12">
        <w:rPr>
          <w:rFonts w:asciiTheme="majorBidi" w:hAnsiTheme="majorBidi" w:cstheme="majorBidi"/>
          <w:color w:val="000000" w:themeColor="text1"/>
          <w:sz w:val="24"/>
          <w:szCs w:val="24"/>
        </w:rPr>
        <w:t>,</w:t>
      </w:r>
      <w:r w:rsidRPr="00656E12">
        <w:rPr>
          <w:rFonts w:asciiTheme="majorBidi" w:hAnsiTheme="majorBidi" w:cstheme="majorBidi"/>
          <w:color w:val="000000" w:themeColor="text1"/>
          <w:sz w:val="24"/>
          <w:szCs w:val="24"/>
        </w:rPr>
        <w:t xml:space="preserve"> </w:t>
      </w:r>
      <w:r w:rsidR="0064643B" w:rsidRPr="00656E12">
        <w:rPr>
          <w:rFonts w:asciiTheme="majorBidi" w:hAnsiTheme="majorBidi" w:cstheme="majorBidi"/>
          <w:color w:val="000000" w:themeColor="text1"/>
          <w:sz w:val="24"/>
          <w:szCs w:val="24"/>
        </w:rPr>
        <w:t>(</w:t>
      </w:r>
      <w:r w:rsidRPr="00656E12">
        <w:rPr>
          <w:rFonts w:asciiTheme="majorBidi" w:hAnsiTheme="majorBidi" w:cstheme="majorBidi"/>
          <w:color w:val="000000" w:themeColor="text1"/>
          <w:sz w:val="24"/>
          <w:szCs w:val="24"/>
        </w:rPr>
        <w:t>2008</w:t>
      </w:r>
      <w:r w:rsidR="0064643B" w:rsidRPr="00656E12">
        <w:rPr>
          <w:rFonts w:asciiTheme="majorBidi" w:hAnsiTheme="majorBidi" w:cstheme="majorBidi"/>
          <w:color w:val="000000" w:themeColor="text1"/>
          <w:sz w:val="24"/>
          <w:szCs w:val="24"/>
        </w:rPr>
        <w:t>)</w:t>
      </w:r>
      <w:r w:rsidRPr="00656E12">
        <w:rPr>
          <w:rFonts w:asciiTheme="majorBidi" w:hAnsiTheme="majorBidi" w:cstheme="majorBidi"/>
          <w:color w:val="000000" w:themeColor="text1"/>
          <w:sz w:val="24"/>
          <w:szCs w:val="24"/>
        </w:rPr>
        <w:t xml:space="preserve">. </w:t>
      </w:r>
      <w:proofErr w:type="spellStart"/>
      <w:r w:rsidRPr="00656E12">
        <w:rPr>
          <w:rFonts w:asciiTheme="majorBidi" w:hAnsiTheme="majorBidi" w:cstheme="majorBidi"/>
          <w:i/>
          <w:color w:val="000000" w:themeColor="text1"/>
          <w:sz w:val="24"/>
          <w:szCs w:val="24"/>
        </w:rPr>
        <w:t>Ilmu</w:t>
      </w:r>
      <w:proofErr w:type="spellEnd"/>
      <w:r w:rsidRPr="00656E12">
        <w:rPr>
          <w:rFonts w:asciiTheme="majorBidi" w:hAnsiTheme="majorBidi" w:cstheme="majorBidi"/>
          <w:i/>
          <w:color w:val="000000" w:themeColor="text1"/>
          <w:sz w:val="24"/>
          <w:szCs w:val="24"/>
        </w:rPr>
        <w:t xml:space="preserve"> Komunikasi: </w:t>
      </w:r>
      <w:proofErr w:type="spellStart"/>
      <w:r w:rsidRPr="00656E12">
        <w:rPr>
          <w:rFonts w:asciiTheme="majorBidi" w:hAnsiTheme="majorBidi" w:cstheme="majorBidi"/>
          <w:i/>
          <w:color w:val="000000" w:themeColor="text1"/>
          <w:sz w:val="24"/>
          <w:szCs w:val="24"/>
        </w:rPr>
        <w:t>Suatu</w:t>
      </w:r>
      <w:proofErr w:type="spellEnd"/>
      <w:r w:rsidRPr="00656E12">
        <w:rPr>
          <w:rFonts w:asciiTheme="majorBidi" w:hAnsiTheme="majorBidi" w:cstheme="majorBidi"/>
          <w:i/>
          <w:color w:val="000000" w:themeColor="text1"/>
          <w:sz w:val="24"/>
          <w:szCs w:val="24"/>
        </w:rPr>
        <w:t xml:space="preserve"> </w:t>
      </w:r>
      <w:proofErr w:type="spellStart"/>
      <w:r w:rsidRPr="00656E12">
        <w:rPr>
          <w:rFonts w:asciiTheme="majorBidi" w:hAnsiTheme="majorBidi" w:cstheme="majorBidi"/>
          <w:i/>
          <w:color w:val="000000" w:themeColor="text1"/>
          <w:sz w:val="24"/>
          <w:szCs w:val="24"/>
        </w:rPr>
        <w:t>Pengantar</w:t>
      </w:r>
      <w:proofErr w:type="spellEnd"/>
      <w:r w:rsidRPr="00656E12">
        <w:rPr>
          <w:rFonts w:asciiTheme="majorBidi" w:hAnsiTheme="majorBidi" w:cstheme="majorBidi"/>
          <w:color w:val="000000" w:themeColor="text1"/>
          <w:sz w:val="24"/>
          <w:szCs w:val="24"/>
        </w:rPr>
        <w:t xml:space="preserve">. Bandung: </w:t>
      </w:r>
      <w:proofErr w:type="spellStart"/>
      <w:r w:rsidRPr="00656E12">
        <w:rPr>
          <w:rFonts w:asciiTheme="majorBidi" w:hAnsiTheme="majorBidi" w:cstheme="majorBidi"/>
          <w:color w:val="000000" w:themeColor="text1"/>
          <w:sz w:val="24"/>
          <w:szCs w:val="24"/>
        </w:rPr>
        <w:t>Remaja</w:t>
      </w:r>
      <w:proofErr w:type="spellEnd"/>
      <w:r w:rsidRPr="00656E12">
        <w:rPr>
          <w:rFonts w:asciiTheme="majorBidi" w:hAnsiTheme="majorBidi" w:cstheme="majorBidi"/>
          <w:color w:val="000000" w:themeColor="text1"/>
          <w:sz w:val="24"/>
          <w:szCs w:val="24"/>
        </w:rPr>
        <w:t xml:space="preserve"> Rosdakarya, </w:t>
      </w:r>
      <w:r w:rsidR="00AC77CF" w:rsidRPr="00656E12">
        <w:rPr>
          <w:rFonts w:asciiTheme="majorBidi" w:hAnsiTheme="majorBidi" w:cstheme="majorBidi"/>
          <w:color w:val="000000" w:themeColor="text1"/>
          <w:sz w:val="24"/>
          <w:szCs w:val="24"/>
        </w:rPr>
        <w:t>ISBN: 9795149938</w:t>
      </w:r>
    </w:p>
    <w:p w14:paraId="5319D603" w14:textId="77777777" w:rsidR="00461E39" w:rsidRPr="00656E12" w:rsidRDefault="00461E39" w:rsidP="00461E39">
      <w:pPr>
        <w:spacing w:after="0" w:line="240" w:lineRule="auto"/>
        <w:ind w:left="425" w:hanging="425"/>
        <w:jc w:val="both"/>
        <w:rPr>
          <w:rFonts w:asciiTheme="majorBidi" w:hAnsiTheme="majorBidi" w:cstheme="majorBidi"/>
          <w:color w:val="000000" w:themeColor="text1"/>
          <w:sz w:val="24"/>
          <w:szCs w:val="24"/>
        </w:rPr>
      </w:pPr>
      <w:r w:rsidRPr="00656E12">
        <w:rPr>
          <w:rFonts w:asciiTheme="majorBidi" w:hAnsiTheme="majorBidi" w:cstheme="majorBidi"/>
          <w:color w:val="000000" w:themeColor="text1"/>
          <w:sz w:val="24"/>
          <w:szCs w:val="24"/>
        </w:rPr>
        <w:t xml:space="preserve">Muslimah, S.S., Ridho, K., &amp; Hidayat, H. (2024). </w:t>
      </w:r>
      <w:proofErr w:type="spellStart"/>
      <w:r w:rsidRPr="00656E12">
        <w:rPr>
          <w:rFonts w:asciiTheme="majorBidi" w:hAnsiTheme="majorBidi" w:cstheme="majorBidi"/>
          <w:color w:val="000000" w:themeColor="text1"/>
          <w:sz w:val="24"/>
          <w:szCs w:val="24"/>
        </w:rPr>
        <w:t>Kepatuhan</w:t>
      </w:r>
      <w:proofErr w:type="spellEnd"/>
      <w:r w:rsidRPr="00656E12">
        <w:rPr>
          <w:rFonts w:asciiTheme="majorBidi" w:hAnsiTheme="majorBidi" w:cstheme="majorBidi"/>
          <w:color w:val="000000" w:themeColor="text1"/>
          <w:sz w:val="24"/>
          <w:szCs w:val="24"/>
        </w:rPr>
        <w:t xml:space="preserve"> </w:t>
      </w:r>
      <w:proofErr w:type="spellStart"/>
      <w:r w:rsidRPr="00656E12">
        <w:rPr>
          <w:rFonts w:asciiTheme="majorBidi" w:hAnsiTheme="majorBidi" w:cstheme="majorBidi"/>
          <w:color w:val="000000" w:themeColor="text1"/>
          <w:sz w:val="24"/>
          <w:szCs w:val="24"/>
        </w:rPr>
        <w:t>Selektif</w:t>
      </w:r>
      <w:proofErr w:type="spellEnd"/>
      <w:r w:rsidRPr="00656E12">
        <w:rPr>
          <w:rFonts w:asciiTheme="majorBidi" w:hAnsiTheme="majorBidi" w:cstheme="majorBidi"/>
          <w:color w:val="000000" w:themeColor="text1"/>
          <w:sz w:val="24"/>
          <w:szCs w:val="24"/>
        </w:rPr>
        <w:t xml:space="preserve"> Generasi Z </w:t>
      </w:r>
      <w:proofErr w:type="spellStart"/>
      <w:r w:rsidRPr="00656E12">
        <w:rPr>
          <w:rFonts w:asciiTheme="majorBidi" w:hAnsiTheme="majorBidi" w:cstheme="majorBidi"/>
          <w:color w:val="000000" w:themeColor="text1"/>
          <w:sz w:val="24"/>
          <w:szCs w:val="24"/>
        </w:rPr>
        <w:t>atas</w:t>
      </w:r>
      <w:proofErr w:type="spellEnd"/>
      <w:r w:rsidRPr="00656E12">
        <w:rPr>
          <w:rFonts w:asciiTheme="majorBidi" w:hAnsiTheme="majorBidi" w:cstheme="majorBidi"/>
          <w:color w:val="000000" w:themeColor="text1"/>
          <w:sz w:val="24"/>
          <w:szCs w:val="24"/>
        </w:rPr>
        <w:t xml:space="preserve"> </w:t>
      </w:r>
      <w:proofErr w:type="spellStart"/>
      <w:r w:rsidRPr="00656E12">
        <w:rPr>
          <w:rFonts w:asciiTheme="majorBidi" w:hAnsiTheme="majorBidi" w:cstheme="majorBidi"/>
          <w:color w:val="000000" w:themeColor="text1"/>
          <w:sz w:val="24"/>
          <w:szCs w:val="24"/>
        </w:rPr>
        <w:t>Pemberitaan</w:t>
      </w:r>
      <w:proofErr w:type="spellEnd"/>
      <w:r w:rsidRPr="00656E12">
        <w:rPr>
          <w:rFonts w:asciiTheme="majorBidi" w:hAnsiTheme="majorBidi" w:cstheme="majorBidi"/>
          <w:color w:val="000000" w:themeColor="text1"/>
          <w:sz w:val="24"/>
          <w:szCs w:val="24"/>
        </w:rPr>
        <w:t xml:space="preserve"> Fatwa MUI </w:t>
      </w:r>
      <w:proofErr w:type="spellStart"/>
      <w:r w:rsidRPr="00656E12">
        <w:rPr>
          <w:rFonts w:asciiTheme="majorBidi" w:hAnsiTheme="majorBidi" w:cstheme="majorBidi"/>
          <w:color w:val="000000" w:themeColor="text1"/>
          <w:sz w:val="24"/>
          <w:szCs w:val="24"/>
        </w:rPr>
        <w:t>tentang</w:t>
      </w:r>
      <w:proofErr w:type="spellEnd"/>
      <w:r w:rsidRPr="00656E12">
        <w:rPr>
          <w:rFonts w:asciiTheme="majorBidi" w:hAnsiTheme="majorBidi" w:cstheme="majorBidi"/>
          <w:color w:val="000000" w:themeColor="text1"/>
          <w:sz w:val="24"/>
          <w:szCs w:val="24"/>
        </w:rPr>
        <w:t xml:space="preserve"> </w:t>
      </w:r>
      <w:proofErr w:type="spellStart"/>
      <w:r w:rsidRPr="00656E12">
        <w:rPr>
          <w:rFonts w:asciiTheme="majorBidi" w:hAnsiTheme="majorBidi" w:cstheme="majorBidi"/>
          <w:color w:val="000000" w:themeColor="text1"/>
          <w:sz w:val="24"/>
          <w:szCs w:val="24"/>
        </w:rPr>
        <w:t>Boikot</w:t>
      </w:r>
      <w:proofErr w:type="spellEnd"/>
      <w:r w:rsidRPr="00656E12">
        <w:rPr>
          <w:rFonts w:asciiTheme="majorBidi" w:hAnsiTheme="majorBidi" w:cstheme="majorBidi"/>
          <w:color w:val="000000" w:themeColor="text1"/>
          <w:sz w:val="24"/>
          <w:szCs w:val="24"/>
        </w:rPr>
        <w:t xml:space="preserve"> </w:t>
      </w:r>
      <w:proofErr w:type="spellStart"/>
      <w:r w:rsidRPr="00656E12">
        <w:rPr>
          <w:rFonts w:asciiTheme="majorBidi" w:hAnsiTheme="majorBidi" w:cstheme="majorBidi"/>
          <w:color w:val="000000" w:themeColor="text1"/>
          <w:sz w:val="24"/>
          <w:szCs w:val="24"/>
        </w:rPr>
        <w:t>Produk</w:t>
      </w:r>
      <w:proofErr w:type="spellEnd"/>
      <w:r w:rsidRPr="00656E12">
        <w:rPr>
          <w:rFonts w:asciiTheme="majorBidi" w:hAnsiTheme="majorBidi" w:cstheme="majorBidi"/>
          <w:color w:val="000000" w:themeColor="text1"/>
          <w:sz w:val="24"/>
          <w:szCs w:val="24"/>
        </w:rPr>
        <w:t xml:space="preserve"> Pro Israel </w:t>
      </w:r>
      <w:proofErr w:type="spellStart"/>
      <w:r w:rsidRPr="00656E12">
        <w:rPr>
          <w:rFonts w:asciiTheme="majorBidi" w:hAnsiTheme="majorBidi" w:cstheme="majorBidi"/>
          <w:color w:val="000000" w:themeColor="text1"/>
          <w:sz w:val="24"/>
          <w:szCs w:val="24"/>
        </w:rPr>
        <w:t>Melalui</w:t>
      </w:r>
      <w:proofErr w:type="spellEnd"/>
      <w:r w:rsidRPr="00656E12">
        <w:rPr>
          <w:rFonts w:asciiTheme="majorBidi" w:hAnsiTheme="majorBidi" w:cstheme="majorBidi"/>
          <w:color w:val="000000" w:themeColor="text1"/>
          <w:sz w:val="24"/>
          <w:szCs w:val="24"/>
        </w:rPr>
        <w:t xml:space="preserve"> Detik.com. </w:t>
      </w:r>
      <w:proofErr w:type="spellStart"/>
      <w:r w:rsidRPr="00656E12">
        <w:rPr>
          <w:rFonts w:asciiTheme="majorBidi" w:hAnsiTheme="majorBidi" w:cstheme="majorBidi"/>
          <w:color w:val="000000" w:themeColor="text1"/>
          <w:sz w:val="24"/>
          <w:szCs w:val="24"/>
        </w:rPr>
        <w:t>Jurnal</w:t>
      </w:r>
      <w:proofErr w:type="spellEnd"/>
      <w:r w:rsidRPr="00656E12">
        <w:rPr>
          <w:rFonts w:asciiTheme="majorBidi" w:hAnsiTheme="majorBidi" w:cstheme="majorBidi"/>
          <w:color w:val="000000" w:themeColor="text1"/>
          <w:sz w:val="24"/>
          <w:szCs w:val="24"/>
        </w:rPr>
        <w:t xml:space="preserve"> Studi </w:t>
      </w:r>
      <w:proofErr w:type="spellStart"/>
      <w:r w:rsidRPr="00656E12">
        <w:rPr>
          <w:rFonts w:asciiTheme="majorBidi" w:hAnsiTheme="majorBidi" w:cstheme="majorBidi"/>
          <w:color w:val="000000" w:themeColor="text1"/>
          <w:sz w:val="24"/>
          <w:szCs w:val="24"/>
        </w:rPr>
        <w:t>Jurnalistik</w:t>
      </w:r>
      <w:proofErr w:type="spellEnd"/>
      <w:r w:rsidRPr="00656E12">
        <w:rPr>
          <w:rFonts w:asciiTheme="majorBidi" w:hAnsiTheme="majorBidi" w:cstheme="majorBidi"/>
          <w:color w:val="000000" w:themeColor="text1"/>
          <w:sz w:val="24"/>
          <w:szCs w:val="24"/>
        </w:rPr>
        <w:t>. DOI: </w:t>
      </w:r>
      <w:hyperlink r:id="rId24" w:history="1">
        <w:r w:rsidRPr="00656E12">
          <w:rPr>
            <w:rFonts w:asciiTheme="majorBidi" w:hAnsiTheme="majorBidi" w:cstheme="majorBidi"/>
            <w:color w:val="000000" w:themeColor="text1"/>
            <w:sz w:val="24"/>
            <w:szCs w:val="24"/>
          </w:rPr>
          <w:t>10.15408/</w:t>
        </w:r>
        <w:proofErr w:type="gramStart"/>
        <w:r w:rsidRPr="00656E12">
          <w:rPr>
            <w:rFonts w:asciiTheme="majorBidi" w:hAnsiTheme="majorBidi" w:cstheme="majorBidi"/>
            <w:color w:val="000000" w:themeColor="text1"/>
            <w:sz w:val="24"/>
            <w:szCs w:val="24"/>
          </w:rPr>
          <w:t>jsj.v</w:t>
        </w:r>
        <w:proofErr w:type="gramEnd"/>
        <w:r w:rsidRPr="00656E12">
          <w:rPr>
            <w:rFonts w:asciiTheme="majorBidi" w:hAnsiTheme="majorBidi" w:cstheme="majorBidi"/>
            <w:color w:val="000000" w:themeColor="text1"/>
            <w:sz w:val="24"/>
            <w:szCs w:val="24"/>
          </w:rPr>
          <w:t>6i1.40546</w:t>
        </w:r>
      </w:hyperlink>
    </w:p>
    <w:p w14:paraId="67833B05" w14:textId="77777777" w:rsidR="007B52A0" w:rsidRPr="00656E12" w:rsidRDefault="00461E39" w:rsidP="007B52A0">
      <w:pPr>
        <w:spacing w:after="0" w:line="240" w:lineRule="auto"/>
        <w:ind w:left="425" w:hanging="425"/>
        <w:jc w:val="both"/>
        <w:rPr>
          <w:rFonts w:asciiTheme="majorBidi" w:hAnsiTheme="majorBidi" w:cstheme="majorBidi"/>
          <w:sz w:val="24"/>
          <w:szCs w:val="24"/>
        </w:rPr>
      </w:pPr>
      <w:proofErr w:type="spellStart"/>
      <w:r w:rsidRPr="00656E12">
        <w:rPr>
          <w:rFonts w:asciiTheme="majorBidi" w:hAnsiTheme="majorBidi" w:cstheme="majorBidi"/>
          <w:color w:val="000000" w:themeColor="text1"/>
          <w:sz w:val="24"/>
          <w:szCs w:val="24"/>
        </w:rPr>
        <w:t>Naibaho</w:t>
      </w:r>
      <w:proofErr w:type="spellEnd"/>
      <w:r w:rsidRPr="00656E12">
        <w:rPr>
          <w:rFonts w:asciiTheme="majorBidi" w:hAnsiTheme="majorBidi" w:cstheme="majorBidi"/>
          <w:color w:val="000000" w:themeColor="text1"/>
          <w:sz w:val="24"/>
          <w:szCs w:val="24"/>
        </w:rPr>
        <w:t xml:space="preserve">, N. A., </w:t>
      </w:r>
      <w:proofErr w:type="spellStart"/>
      <w:r w:rsidRPr="00656E12">
        <w:rPr>
          <w:rFonts w:asciiTheme="majorBidi" w:hAnsiTheme="majorBidi" w:cstheme="majorBidi"/>
          <w:color w:val="000000" w:themeColor="text1"/>
          <w:sz w:val="24"/>
          <w:szCs w:val="24"/>
        </w:rPr>
        <w:t>Manurung</w:t>
      </w:r>
      <w:proofErr w:type="spellEnd"/>
      <w:r w:rsidRPr="00656E12">
        <w:rPr>
          <w:rFonts w:asciiTheme="majorBidi" w:hAnsiTheme="majorBidi" w:cstheme="majorBidi"/>
          <w:color w:val="000000" w:themeColor="text1"/>
          <w:sz w:val="24"/>
          <w:szCs w:val="24"/>
        </w:rPr>
        <w:t xml:space="preserve">, O. T., </w:t>
      </w:r>
      <w:proofErr w:type="spellStart"/>
      <w:r w:rsidRPr="00656E12">
        <w:rPr>
          <w:rFonts w:asciiTheme="majorBidi" w:hAnsiTheme="majorBidi" w:cstheme="majorBidi"/>
          <w:color w:val="000000" w:themeColor="text1"/>
          <w:sz w:val="24"/>
          <w:szCs w:val="24"/>
        </w:rPr>
        <w:t>Jelita</w:t>
      </w:r>
      <w:proofErr w:type="spellEnd"/>
      <w:r w:rsidRPr="00656E12">
        <w:rPr>
          <w:rFonts w:asciiTheme="majorBidi" w:hAnsiTheme="majorBidi" w:cstheme="majorBidi"/>
          <w:color w:val="000000" w:themeColor="text1"/>
          <w:sz w:val="24"/>
          <w:szCs w:val="24"/>
        </w:rPr>
        <w:t xml:space="preserve">, P. D., &amp; </w:t>
      </w:r>
      <w:proofErr w:type="spellStart"/>
      <w:r w:rsidRPr="00656E12">
        <w:rPr>
          <w:rFonts w:asciiTheme="majorBidi" w:hAnsiTheme="majorBidi" w:cstheme="majorBidi"/>
          <w:color w:val="000000" w:themeColor="text1"/>
          <w:sz w:val="24"/>
          <w:szCs w:val="24"/>
        </w:rPr>
        <w:t>Saragih</w:t>
      </w:r>
      <w:proofErr w:type="spellEnd"/>
      <w:r w:rsidRPr="00656E12">
        <w:rPr>
          <w:rFonts w:asciiTheme="majorBidi" w:hAnsiTheme="majorBidi" w:cstheme="majorBidi"/>
          <w:color w:val="000000" w:themeColor="text1"/>
          <w:sz w:val="24"/>
          <w:szCs w:val="24"/>
        </w:rPr>
        <w:t>, L. S. (2023). Analysis of Starbucks Marketing Strategy to Become a Luxury</w:t>
      </w:r>
      <w:r w:rsidR="00C34189" w:rsidRPr="00656E12">
        <w:rPr>
          <w:rFonts w:asciiTheme="majorBidi" w:hAnsiTheme="majorBidi" w:cstheme="majorBidi"/>
          <w:color w:val="000000" w:themeColor="text1"/>
          <w:sz w:val="24"/>
          <w:szCs w:val="24"/>
        </w:rPr>
        <w:t xml:space="preserve"> </w:t>
      </w:r>
      <w:r w:rsidRPr="00656E12">
        <w:rPr>
          <w:rFonts w:asciiTheme="majorBidi" w:hAnsiTheme="majorBidi" w:cstheme="majorBidi"/>
          <w:color w:val="000000" w:themeColor="text1"/>
          <w:sz w:val="24"/>
          <w:szCs w:val="24"/>
        </w:rPr>
        <w:t>Brand.</w:t>
      </w:r>
      <w:r w:rsidR="00C34189" w:rsidRPr="00656E12">
        <w:rPr>
          <w:rFonts w:asciiTheme="majorBidi" w:hAnsiTheme="majorBidi" w:cstheme="majorBidi"/>
          <w:color w:val="000000" w:themeColor="text1"/>
          <w:sz w:val="24"/>
          <w:szCs w:val="24"/>
        </w:rPr>
        <w:t xml:space="preserve"> </w:t>
      </w:r>
      <w:r w:rsidRPr="00656E12">
        <w:rPr>
          <w:rFonts w:asciiTheme="majorBidi" w:hAnsiTheme="majorBidi" w:cstheme="majorBidi"/>
          <w:color w:val="000000" w:themeColor="text1"/>
          <w:sz w:val="24"/>
          <w:szCs w:val="24"/>
        </w:rPr>
        <w:t xml:space="preserve">Indonesian Journal of Advanced Research, 2(12), 1595-1604. </w:t>
      </w:r>
      <w:hyperlink r:id="rId25" w:history="1">
        <w:r w:rsidR="00C34189" w:rsidRPr="00656E12">
          <w:rPr>
            <w:rStyle w:val="Hyperlink"/>
            <w:rFonts w:asciiTheme="majorBidi" w:hAnsiTheme="majorBidi" w:cstheme="majorBidi"/>
            <w:sz w:val="24"/>
            <w:szCs w:val="24"/>
          </w:rPr>
          <w:t>https://doi.org/ 10.55927/</w:t>
        </w:r>
        <w:proofErr w:type="spellStart"/>
        <w:r w:rsidR="00C34189" w:rsidRPr="00656E12">
          <w:rPr>
            <w:rStyle w:val="Hyperlink"/>
            <w:rFonts w:asciiTheme="majorBidi" w:hAnsiTheme="majorBidi" w:cstheme="majorBidi"/>
            <w:sz w:val="24"/>
            <w:szCs w:val="24"/>
          </w:rPr>
          <w:t>ijar</w:t>
        </w:r>
        <w:proofErr w:type="spellEnd"/>
        <w:r w:rsidR="00C34189" w:rsidRPr="00656E12">
          <w:rPr>
            <w:rStyle w:val="Hyperlink"/>
            <w:rFonts w:asciiTheme="majorBidi" w:hAnsiTheme="majorBidi" w:cstheme="majorBidi"/>
            <w:sz w:val="24"/>
            <w:szCs w:val="24"/>
          </w:rPr>
          <w:t>. v2i12.7054</w:t>
        </w:r>
      </w:hyperlink>
    </w:p>
    <w:p w14:paraId="4B36A715" w14:textId="77777777" w:rsidR="007B52A0" w:rsidRPr="00656E12" w:rsidRDefault="00E527C4" w:rsidP="007B52A0">
      <w:pPr>
        <w:spacing w:after="0" w:line="240" w:lineRule="auto"/>
        <w:ind w:left="425" w:hanging="425"/>
        <w:jc w:val="both"/>
        <w:rPr>
          <w:rFonts w:asciiTheme="majorBidi" w:hAnsiTheme="majorBidi" w:cstheme="majorBidi"/>
          <w:color w:val="000000" w:themeColor="text1"/>
          <w:sz w:val="24"/>
          <w:szCs w:val="24"/>
        </w:rPr>
      </w:pPr>
      <w:r w:rsidRPr="00656E12">
        <w:rPr>
          <w:rFonts w:asciiTheme="majorBidi" w:hAnsiTheme="majorBidi" w:cstheme="majorBidi"/>
          <w:color w:val="000000" w:themeColor="text1"/>
          <w:sz w:val="24"/>
          <w:szCs w:val="24"/>
        </w:rPr>
        <w:t xml:space="preserve">Nurudin. (2003). </w:t>
      </w:r>
      <w:r w:rsidRPr="00656E12">
        <w:rPr>
          <w:rFonts w:asciiTheme="majorBidi" w:hAnsiTheme="majorBidi" w:cstheme="majorBidi"/>
          <w:i/>
          <w:iCs/>
          <w:color w:val="000000" w:themeColor="text1"/>
          <w:sz w:val="24"/>
          <w:szCs w:val="24"/>
        </w:rPr>
        <w:t>Mass Communication</w:t>
      </w:r>
      <w:r w:rsidRPr="00656E12">
        <w:rPr>
          <w:rFonts w:asciiTheme="majorBidi" w:hAnsiTheme="majorBidi" w:cstheme="majorBidi"/>
          <w:color w:val="000000" w:themeColor="text1"/>
          <w:sz w:val="24"/>
          <w:szCs w:val="24"/>
        </w:rPr>
        <w:t xml:space="preserve">. Malang: </w:t>
      </w:r>
      <w:proofErr w:type="spellStart"/>
      <w:r w:rsidRPr="00656E12">
        <w:rPr>
          <w:rFonts w:asciiTheme="majorBidi" w:hAnsiTheme="majorBidi" w:cstheme="majorBidi"/>
          <w:color w:val="000000" w:themeColor="text1"/>
          <w:sz w:val="24"/>
          <w:szCs w:val="24"/>
        </w:rPr>
        <w:t>Cespur</w:t>
      </w:r>
      <w:proofErr w:type="spellEnd"/>
      <w:r w:rsidRPr="00656E12">
        <w:rPr>
          <w:rFonts w:asciiTheme="majorBidi" w:hAnsiTheme="majorBidi" w:cstheme="majorBidi"/>
          <w:color w:val="000000" w:themeColor="text1"/>
          <w:sz w:val="24"/>
          <w:szCs w:val="24"/>
        </w:rPr>
        <w:t>, ISBN 9799792312.</w:t>
      </w:r>
    </w:p>
    <w:p w14:paraId="2DA5A600" w14:textId="56E285DF" w:rsidR="00E527C4" w:rsidRPr="00656E12" w:rsidRDefault="00E527C4" w:rsidP="007B52A0">
      <w:pPr>
        <w:spacing w:after="0" w:line="240" w:lineRule="auto"/>
        <w:ind w:left="425" w:hanging="425"/>
        <w:jc w:val="both"/>
        <w:rPr>
          <w:rFonts w:asciiTheme="majorBidi" w:hAnsiTheme="majorBidi" w:cstheme="majorBidi"/>
          <w:color w:val="000000" w:themeColor="text1"/>
          <w:sz w:val="24"/>
          <w:szCs w:val="24"/>
        </w:rPr>
      </w:pPr>
      <w:proofErr w:type="spellStart"/>
      <w:r w:rsidRPr="00656E12">
        <w:rPr>
          <w:rFonts w:asciiTheme="majorBidi" w:hAnsiTheme="majorBidi" w:cstheme="majorBidi"/>
          <w:color w:val="000000" w:themeColor="text1"/>
          <w:sz w:val="24"/>
          <w:szCs w:val="24"/>
        </w:rPr>
        <w:t>Utamanyu</w:t>
      </w:r>
      <w:proofErr w:type="spellEnd"/>
      <w:r w:rsidRPr="00656E12">
        <w:rPr>
          <w:rFonts w:asciiTheme="majorBidi" w:hAnsiTheme="majorBidi" w:cstheme="majorBidi"/>
          <w:color w:val="000000" w:themeColor="text1"/>
          <w:sz w:val="24"/>
          <w:szCs w:val="24"/>
        </w:rPr>
        <w:t xml:space="preserve">, R. A., &amp; </w:t>
      </w:r>
      <w:proofErr w:type="spellStart"/>
      <w:r w:rsidRPr="00656E12">
        <w:rPr>
          <w:rFonts w:asciiTheme="majorBidi" w:hAnsiTheme="majorBidi" w:cstheme="majorBidi"/>
          <w:color w:val="000000" w:themeColor="text1"/>
          <w:sz w:val="24"/>
          <w:szCs w:val="24"/>
        </w:rPr>
        <w:t>Darmastuti</w:t>
      </w:r>
      <w:proofErr w:type="spellEnd"/>
      <w:r w:rsidRPr="00656E12">
        <w:rPr>
          <w:rFonts w:asciiTheme="majorBidi" w:hAnsiTheme="majorBidi" w:cstheme="majorBidi"/>
          <w:color w:val="000000" w:themeColor="text1"/>
          <w:sz w:val="24"/>
          <w:szCs w:val="24"/>
        </w:rPr>
        <w:t xml:space="preserve">, </w:t>
      </w:r>
      <w:proofErr w:type="gramStart"/>
      <w:r w:rsidRPr="00656E12">
        <w:rPr>
          <w:rFonts w:asciiTheme="majorBidi" w:hAnsiTheme="majorBidi" w:cstheme="majorBidi"/>
          <w:color w:val="000000" w:themeColor="text1"/>
          <w:sz w:val="24"/>
          <w:szCs w:val="24"/>
        </w:rPr>
        <w:t>R. .</w:t>
      </w:r>
      <w:proofErr w:type="gramEnd"/>
      <w:r w:rsidRPr="00656E12">
        <w:rPr>
          <w:rFonts w:asciiTheme="majorBidi" w:hAnsiTheme="majorBidi" w:cstheme="majorBidi"/>
          <w:color w:val="000000" w:themeColor="text1"/>
          <w:sz w:val="24"/>
          <w:szCs w:val="24"/>
        </w:rPr>
        <w:t xml:space="preserve"> (2023). </w:t>
      </w:r>
      <w:r w:rsidR="00951511" w:rsidRPr="00656E12">
        <w:rPr>
          <w:rFonts w:asciiTheme="majorBidi" w:hAnsiTheme="majorBidi" w:cstheme="majorBidi"/>
          <w:color w:val="000000" w:themeColor="text1"/>
          <w:sz w:val="24"/>
          <w:szCs w:val="24"/>
        </w:rPr>
        <w:t>“</w:t>
      </w:r>
      <w:r w:rsidRPr="00656E12">
        <w:rPr>
          <w:rFonts w:asciiTheme="majorBidi" w:hAnsiTheme="majorBidi" w:cstheme="majorBidi"/>
          <w:color w:val="000000" w:themeColor="text1"/>
          <w:sz w:val="24"/>
          <w:szCs w:val="24"/>
        </w:rPr>
        <w:t>Online Shopping Culture of Generation Z and Millennial Generation in Central Java (Case Study of Beauty Products at Online Shop Beauty by ASAME)</w:t>
      </w:r>
      <w:r w:rsidR="00951511" w:rsidRPr="00656E12">
        <w:rPr>
          <w:rFonts w:asciiTheme="majorBidi" w:hAnsiTheme="majorBidi" w:cstheme="majorBidi"/>
          <w:color w:val="000000" w:themeColor="text1"/>
          <w:sz w:val="24"/>
          <w:szCs w:val="24"/>
        </w:rPr>
        <w:t>”</w:t>
      </w:r>
      <w:r w:rsidRPr="00656E12">
        <w:rPr>
          <w:rFonts w:asciiTheme="majorBidi" w:hAnsiTheme="majorBidi" w:cstheme="majorBidi"/>
          <w:color w:val="000000" w:themeColor="text1"/>
          <w:sz w:val="24"/>
          <w:szCs w:val="24"/>
        </w:rPr>
        <w:t xml:space="preserve">. </w:t>
      </w:r>
      <w:r w:rsidRPr="00656E12">
        <w:rPr>
          <w:rFonts w:asciiTheme="majorBidi" w:hAnsiTheme="majorBidi" w:cstheme="majorBidi"/>
          <w:i/>
          <w:iCs/>
          <w:color w:val="000000" w:themeColor="text1"/>
          <w:sz w:val="24"/>
          <w:szCs w:val="24"/>
        </w:rPr>
        <w:t>Scriptura,</w:t>
      </w:r>
      <w:r w:rsidRPr="00656E12">
        <w:rPr>
          <w:rFonts w:asciiTheme="majorBidi" w:hAnsiTheme="majorBidi" w:cstheme="majorBidi"/>
          <w:color w:val="000000" w:themeColor="text1"/>
          <w:sz w:val="24"/>
          <w:szCs w:val="24"/>
        </w:rPr>
        <w:t xml:space="preserve"> 12(1),58–71. </w:t>
      </w:r>
      <w:hyperlink r:id="rId26" w:history="1">
        <w:r w:rsidR="00951511" w:rsidRPr="00656E12">
          <w:rPr>
            <w:rStyle w:val="Hyperlink"/>
            <w:rFonts w:asciiTheme="majorBidi" w:hAnsiTheme="majorBidi" w:cstheme="majorBidi"/>
            <w:sz w:val="24"/>
            <w:szCs w:val="24"/>
          </w:rPr>
          <w:t>https://doi.org/10.9744/</w:t>
        </w:r>
      </w:hyperlink>
      <w:r w:rsidR="00951511" w:rsidRPr="00656E12">
        <w:rPr>
          <w:rFonts w:asciiTheme="majorBidi" w:hAnsiTheme="majorBidi" w:cstheme="majorBidi"/>
          <w:color w:val="000000" w:themeColor="text1"/>
          <w:sz w:val="24"/>
          <w:szCs w:val="24"/>
        </w:rPr>
        <w:t xml:space="preserve"> </w:t>
      </w:r>
      <w:r w:rsidRPr="00656E12">
        <w:rPr>
          <w:rFonts w:asciiTheme="majorBidi" w:hAnsiTheme="majorBidi" w:cstheme="majorBidi"/>
          <w:color w:val="000000" w:themeColor="text1"/>
          <w:sz w:val="24"/>
          <w:szCs w:val="24"/>
        </w:rPr>
        <w:t>scriptura.12.1.58-71</w:t>
      </w:r>
    </w:p>
    <w:p w14:paraId="09D910E2" w14:textId="77777777" w:rsidR="00E527C4" w:rsidRPr="00656E12" w:rsidRDefault="00E527C4" w:rsidP="00E527C4">
      <w:pPr>
        <w:spacing w:after="0" w:line="240" w:lineRule="auto"/>
        <w:ind w:left="425" w:hanging="425"/>
        <w:jc w:val="both"/>
        <w:rPr>
          <w:rFonts w:asciiTheme="majorBidi" w:hAnsiTheme="majorBidi" w:cstheme="majorBidi"/>
          <w:color w:val="000000" w:themeColor="text1"/>
          <w:sz w:val="24"/>
          <w:szCs w:val="24"/>
        </w:rPr>
      </w:pPr>
      <w:r w:rsidRPr="00656E12">
        <w:rPr>
          <w:rFonts w:asciiTheme="majorBidi" w:hAnsiTheme="majorBidi" w:cstheme="majorBidi"/>
          <w:color w:val="000000" w:themeColor="text1"/>
          <w:sz w:val="24"/>
          <w:szCs w:val="24"/>
        </w:rPr>
        <w:t xml:space="preserve">Regina Putri, Natasha, (2023). The influence of the intensity of social media use on the tendency of "alone together" behavior in generation Z in </w:t>
      </w:r>
      <w:proofErr w:type="spellStart"/>
      <w:r w:rsidRPr="00656E12">
        <w:rPr>
          <w:rFonts w:asciiTheme="majorBidi" w:hAnsiTheme="majorBidi" w:cstheme="majorBidi"/>
          <w:color w:val="000000" w:themeColor="text1"/>
          <w:sz w:val="24"/>
          <w:szCs w:val="24"/>
        </w:rPr>
        <w:t>Salatiga</w:t>
      </w:r>
      <w:proofErr w:type="spellEnd"/>
      <w:r w:rsidRPr="00656E12">
        <w:rPr>
          <w:rFonts w:asciiTheme="majorBidi" w:hAnsiTheme="majorBidi" w:cstheme="majorBidi"/>
          <w:color w:val="000000" w:themeColor="text1"/>
          <w:sz w:val="24"/>
          <w:szCs w:val="24"/>
        </w:rPr>
        <w:t xml:space="preserve"> City. Satya </w:t>
      </w:r>
      <w:proofErr w:type="spellStart"/>
      <w:r w:rsidRPr="00656E12">
        <w:rPr>
          <w:rFonts w:asciiTheme="majorBidi" w:hAnsiTheme="majorBidi" w:cstheme="majorBidi"/>
          <w:color w:val="000000" w:themeColor="text1"/>
          <w:sz w:val="24"/>
          <w:szCs w:val="24"/>
        </w:rPr>
        <w:t>Wacana</w:t>
      </w:r>
      <w:proofErr w:type="spellEnd"/>
      <w:r w:rsidRPr="00656E12">
        <w:rPr>
          <w:rFonts w:asciiTheme="majorBidi" w:hAnsiTheme="majorBidi" w:cstheme="majorBidi"/>
          <w:color w:val="000000" w:themeColor="text1"/>
          <w:sz w:val="24"/>
          <w:szCs w:val="24"/>
        </w:rPr>
        <w:t xml:space="preserve"> Christian University: Undergraduate Thesis, https://repository.uksw. </w:t>
      </w:r>
      <w:proofErr w:type="spellStart"/>
      <w:r w:rsidRPr="00656E12">
        <w:rPr>
          <w:rFonts w:asciiTheme="majorBidi" w:hAnsiTheme="majorBidi" w:cstheme="majorBidi"/>
          <w:color w:val="000000" w:themeColor="text1"/>
          <w:sz w:val="24"/>
          <w:szCs w:val="24"/>
        </w:rPr>
        <w:t>edu</w:t>
      </w:r>
      <w:proofErr w:type="spellEnd"/>
      <w:r w:rsidRPr="00656E12">
        <w:rPr>
          <w:rFonts w:asciiTheme="majorBidi" w:hAnsiTheme="majorBidi" w:cstheme="majorBidi"/>
          <w:color w:val="000000" w:themeColor="text1"/>
          <w:sz w:val="24"/>
          <w:szCs w:val="24"/>
        </w:rPr>
        <w:t>// handle/123456789/31881</w:t>
      </w:r>
    </w:p>
    <w:p w14:paraId="4F786CDA" w14:textId="77777777" w:rsidR="00237C7F" w:rsidRPr="00656E12" w:rsidRDefault="00237C7F" w:rsidP="00461E39">
      <w:pPr>
        <w:spacing w:after="0" w:line="240" w:lineRule="auto"/>
        <w:ind w:left="425" w:hanging="425"/>
        <w:jc w:val="both"/>
        <w:rPr>
          <w:rFonts w:asciiTheme="majorBidi" w:hAnsiTheme="majorBidi" w:cstheme="majorBidi"/>
          <w:color w:val="000000" w:themeColor="text1"/>
          <w:sz w:val="24"/>
          <w:szCs w:val="24"/>
        </w:rPr>
      </w:pPr>
      <w:r w:rsidRPr="00656E12">
        <w:rPr>
          <w:rFonts w:asciiTheme="majorBidi" w:hAnsiTheme="majorBidi" w:cstheme="majorBidi"/>
          <w:color w:val="000000" w:themeColor="text1"/>
          <w:sz w:val="24"/>
          <w:szCs w:val="24"/>
        </w:rPr>
        <w:t xml:space="preserve">Ridho, Kholis., Humeira, B., </w:t>
      </w:r>
      <w:proofErr w:type="spellStart"/>
      <w:r w:rsidRPr="00656E12">
        <w:rPr>
          <w:rFonts w:asciiTheme="majorBidi" w:hAnsiTheme="majorBidi" w:cstheme="majorBidi"/>
          <w:color w:val="000000" w:themeColor="text1"/>
          <w:sz w:val="24"/>
          <w:szCs w:val="24"/>
        </w:rPr>
        <w:t>Baihaky</w:t>
      </w:r>
      <w:proofErr w:type="spellEnd"/>
      <w:r w:rsidRPr="00656E12">
        <w:rPr>
          <w:rFonts w:asciiTheme="majorBidi" w:hAnsiTheme="majorBidi" w:cstheme="majorBidi"/>
          <w:color w:val="000000" w:themeColor="text1"/>
          <w:sz w:val="24"/>
          <w:szCs w:val="24"/>
        </w:rPr>
        <w:t xml:space="preserve">, R., &amp; Hidayat, H. (2020). Online Media and Muslim Religious Behavior Experiences in Indonesia, Malaysia and Brunei Darussalam. (2020). </w:t>
      </w:r>
      <w:r w:rsidRPr="00656E12">
        <w:rPr>
          <w:rFonts w:asciiTheme="majorBidi" w:hAnsiTheme="majorBidi" w:cstheme="majorBidi"/>
          <w:i/>
          <w:iCs/>
          <w:color w:val="000000" w:themeColor="text1"/>
          <w:sz w:val="24"/>
          <w:szCs w:val="24"/>
        </w:rPr>
        <w:t>Dialog, 42(1),</w:t>
      </w:r>
      <w:r w:rsidRPr="00656E12">
        <w:rPr>
          <w:rFonts w:asciiTheme="majorBidi" w:hAnsiTheme="majorBidi" w:cstheme="majorBidi"/>
          <w:color w:val="000000" w:themeColor="text1"/>
          <w:sz w:val="24"/>
          <w:szCs w:val="24"/>
        </w:rPr>
        <w:t>49-60. https://doi.org/ 10.47655/dialog. v42i1.320</w:t>
      </w:r>
    </w:p>
    <w:p w14:paraId="267C8CA4" w14:textId="0A4D3860" w:rsidR="00461E39" w:rsidRPr="00656E12" w:rsidRDefault="00461E39" w:rsidP="00461E39">
      <w:pPr>
        <w:spacing w:after="0" w:line="240" w:lineRule="auto"/>
        <w:ind w:left="425" w:hanging="425"/>
        <w:jc w:val="both"/>
        <w:rPr>
          <w:rFonts w:asciiTheme="majorBidi" w:hAnsiTheme="majorBidi" w:cstheme="majorBidi"/>
          <w:color w:val="000000" w:themeColor="text1"/>
          <w:sz w:val="24"/>
          <w:szCs w:val="24"/>
        </w:rPr>
      </w:pPr>
      <w:r w:rsidRPr="00656E12">
        <w:rPr>
          <w:rFonts w:asciiTheme="majorBidi" w:hAnsiTheme="majorBidi" w:cstheme="majorBidi"/>
          <w:color w:val="000000" w:themeColor="text1"/>
          <w:sz w:val="24"/>
          <w:szCs w:val="24"/>
        </w:rPr>
        <w:t>Rogers, Everett M.</w:t>
      </w:r>
      <w:r w:rsidR="00C42C2A" w:rsidRPr="00656E12">
        <w:rPr>
          <w:rFonts w:asciiTheme="majorBidi" w:hAnsiTheme="majorBidi" w:cstheme="majorBidi"/>
          <w:color w:val="000000" w:themeColor="text1"/>
          <w:sz w:val="24"/>
          <w:szCs w:val="24"/>
        </w:rPr>
        <w:t>,</w:t>
      </w:r>
      <w:r w:rsidRPr="00656E12">
        <w:rPr>
          <w:rFonts w:asciiTheme="majorBidi" w:hAnsiTheme="majorBidi" w:cstheme="majorBidi"/>
          <w:color w:val="000000" w:themeColor="text1"/>
          <w:sz w:val="24"/>
          <w:szCs w:val="24"/>
        </w:rPr>
        <w:t xml:space="preserve"> </w:t>
      </w:r>
      <w:r w:rsidR="00C42C2A" w:rsidRPr="00656E12">
        <w:rPr>
          <w:rFonts w:asciiTheme="majorBidi" w:hAnsiTheme="majorBidi" w:cstheme="majorBidi"/>
          <w:color w:val="000000" w:themeColor="text1"/>
          <w:sz w:val="24"/>
          <w:szCs w:val="24"/>
        </w:rPr>
        <w:t>(</w:t>
      </w:r>
      <w:r w:rsidRPr="00656E12">
        <w:rPr>
          <w:rFonts w:asciiTheme="majorBidi" w:hAnsiTheme="majorBidi" w:cstheme="majorBidi"/>
          <w:color w:val="000000" w:themeColor="text1"/>
          <w:sz w:val="24"/>
          <w:szCs w:val="24"/>
        </w:rPr>
        <w:t>1983</w:t>
      </w:r>
      <w:r w:rsidR="00C42C2A" w:rsidRPr="00656E12">
        <w:rPr>
          <w:rFonts w:asciiTheme="majorBidi" w:hAnsiTheme="majorBidi" w:cstheme="majorBidi"/>
          <w:color w:val="000000" w:themeColor="text1"/>
          <w:sz w:val="24"/>
          <w:szCs w:val="24"/>
        </w:rPr>
        <w:t>)</w:t>
      </w:r>
      <w:r w:rsidRPr="00656E12">
        <w:rPr>
          <w:rFonts w:asciiTheme="majorBidi" w:hAnsiTheme="majorBidi" w:cstheme="majorBidi"/>
          <w:i/>
          <w:color w:val="000000" w:themeColor="text1"/>
          <w:sz w:val="24"/>
          <w:szCs w:val="24"/>
        </w:rPr>
        <w:t>. Diffusion of Innovations</w:t>
      </w:r>
      <w:r w:rsidRPr="00656E12">
        <w:rPr>
          <w:rFonts w:asciiTheme="majorBidi" w:hAnsiTheme="majorBidi" w:cstheme="majorBidi"/>
          <w:color w:val="000000" w:themeColor="text1"/>
          <w:sz w:val="24"/>
          <w:szCs w:val="24"/>
        </w:rPr>
        <w:t>. Third Edition. New York: The Free Press.</w:t>
      </w:r>
    </w:p>
    <w:p w14:paraId="65946B0E" w14:textId="56A8D71D" w:rsidR="00492C38" w:rsidRPr="00656E12" w:rsidRDefault="00492C38" w:rsidP="00492C38">
      <w:pPr>
        <w:spacing w:after="0" w:line="240" w:lineRule="auto"/>
        <w:ind w:left="425" w:hanging="425"/>
        <w:jc w:val="both"/>
        <w:rPr>
          <w:rFonts w:asciiTheme="majorBidi" w:hAnsiTheme="majorBidi" w:cstheme="majorBidi"/>
          <w:color w:val="000000" w:themeColor="text1"/>
          <w:sz w:val="24"/>
          <w:szCs w:val="24"/>
        </w:rPr>
      </w:pPr>
      <w:proofErr w:type="spellStart"/>
      <w:r w:rsidRPr="00656E12">
        <w:rPr>
          <w:rFonts w:asciiTheme="majorBidi" w:hAnsiTheme="majorBidi" w:cstheme="majorBidi"/>
          <w:color w:val="000000" w:themeColor="text1"/>
          <w:sz w:val="24"/>
          <w:szCs w:val="24"/>
        </w:rPr>
        <w:t>Romdani</w:t>
      </w:r>
      <w:proofErr w:type="spellEnd"/>
      <w:r w:rsidRPr="00656E12">
        <w:rPr>
          <w:rFonts w:asciiTheme="majorBidi" w:hAnsiTheme="majorBidi" w:cstheme="majorBidi"/>
          <w:color w:val="000000" w:themeColor="text1"/>
          <w:sz w:val="24"/>
          <w:szCs w:val="24"/>
        </w:rPr>
        <w:t xml:space="preserve">, </w:t>
      </w:r>
      <w:proofErr w:type="spellStart"/>
      <w:r w:rsidRPr="00656E12">
        <w:rPr>
          <w:rFonts w:asciiTheme="majorBidi" w:hAnsiTheme="majorBidi" w:cstheme="majorBidi"/>
          <w:color w:val="000000" w:themeColor="text1"/>
          <w:sz w:val="24"/>
          <w:szCs w:val="24"/>
        </w:rPr>
        <w:t>Lisda</w:t>
      </w:r>
      <w:proofErr w:type="spellEnd"/>
      <w:r w:rsidRPr="00656E12">
        <w:rPr>
          <w:rFonts w:asciiTheme="majorBidi" w:hAnsiTheme="majorBidi" w:cstheme="majorBidi"/>
          <w:color w:val="000000" w:themeColor="text1"/>
          <w:sz w:val="24"/>
          <w:szCs w:val="24"/>
        </w:rPr>
        <w:t xml:space="preserve">., (2021). Social Construction Theory: A Theory of How Citizens Interpret the Implementation of Regional Head Elections During the Pandemic." </w:t>
      </w:r>
      <w:r w:rsidRPr="00656E12">
        <w:rPr>
          <w:rFonts w:asciiTheme="majorBidi" w:hAnsiTheme="majorBidi" w:cstheme="majorBidi"/>
          <w:i/>
          <w:iCs/>
          <w:color w:val="000000" w:themeColor="text1"/>
          <w:sz w:val="24"/>
          <w:szCs w:val="24"/>
        </w:rPr>
        <w:t>JISIP: Journal of Social and Political Sciences, 10(2),</w:t>
      </w:r>
      <w:r w:rsidRPr="00656E12">
        <w:rPr>
          <w:rFonts w:asciiTheme="majorBidi" w:hAnsiTheme="majorBidi" w:cstheme="majorBidi"/>
          <w:color w:val="000000" w:themeColor="text1"/>
          <w:sz w:val="24"/>
          <w:szCs w:val="24"/>
        </w:rPr>
        <w:t xml:space="preserve"> DOI: </w:t>
      </w:r>
      <w:hyperlink r:id="rId27" w:history="1">
        <w:r w:rsidRPr="00656E12">
          <w:rPr>
            <w:rStyle w:val="Hyperlink"/>
            <w:rFonts w:asciiTheme="majorBidi" w:hAnsiTheme="majorBidi" w:cstheme="majorBidi"/>
            <w:sz w:val="24"/>
            <w:szCs w:val="24"/>
          </w:rPr>
          <w:t>https://doi.org/10.33366/</w:t>
        </w:r>
      </w:hyperlink>
      <w:r w:rsidRPr="00656E12">
        <w:rPr>
          <w:rFonts w:asciiTheme="majorBidi" w:hAnsiTheme="majorBidi" w:cstheme="majorBidi"/>
          <w:color w:val="000000" w:themeColor="text1"/>
          <w:sz w:val="24"/>
          <w:szCs w:val="24"/>
        </w:rPr>
        <w:t xml:space="preserve"> </w:t>
      </w:r>
      <w:proofErr w:type="gramStart"/>
      <w:r w:rsidRPr="00656E12">
        <w:rPr>
          <w:rFonts w:asciiTheme="majorBidi" w:hAnsiTheme="majorBidi" w:cstheme="majorBidi"/>
          <w:color w:val="000000" w:themeColor="text1"/>
          <w:sz w:val="24"/>
          <w:szCs w:val="24"/>
        </w:rPr>
        <w:t>jisip.v</w:t>
      </w:r>
      <w:proofErr w:type="gramEnd"/>
      <w:r w:rsidRPr="00656E12">
        <w:rPr>
          <w:rFonts w:asciiTheme="majorBidi" w:hAnsiTheme="majorBidi" w:cstheme="majorBidi"/>
          <w:color w:val="000000" w:themeColor="text1"/>
          <w:sz w:val="24"/>
          <w:szCs w:val="24"/>
        </w:rPr>
        <w:t>10i2.2265</w:t>
      </w:r>
    </w:p>
    <w:p w14:paraId="09DBDB85" w14:textId="77777777" w:rsidR="00492C38" w:rsidRPr="00656E12" w:rsidRDefault="00492C38" w:rsidP="00492C38">
      <w:pPr>
        <w:spacing w:after="0" w:line="240" w:lineRule="auto"/>
        <w:ind w:left="425" w:hanging="425"/>
        <w:jc w:val="both"/>
        <w:rPr>
          <w:rFonts w:asciiTheme="majorBidi" w:hAnsiTheme="majorBidi" w:cstheme="majorBidi"/>
          <w:color w:val="000000" w:themeColor="text1"/>
          <w:sz w:val="24"/>
          <w:szCs w:val="24"/>
        </w:rPr>
      </w:pPr>
      <w:proofErr w:type="spellStart"/>
      <w:r w:rsidRPr="00656E12">
        <w:rPr>
          <w:rFonts w:asciiTheme="majorBidi" w:hAnsiTheme="majorBidi" w:cstheme="majorBidi"/>
          <w:color w:val="000000" w:themeColor="text1"/>
          <w:sz w:val="24"/>
          <w:szCs w:val="24"/>
        </w:rPr>
        <w:t>Rukajat</w:t>
      </w:r>
      <w:proofErr w:type="spellEnd"/>
      <w:r w:rsidRPr="00656E12">
        <w:rPr>
          <w:rFonts w:asciiTheme="majorBidi" w:hAnsiTheme="majorBidi" w:cstheme="majorBidi"/>
          <w:color w:val="000000" w:themeColor="text1"/>
          <w:sz w:val="24"/>
          <w:szCs w:val="24"/>
        </w:rPr>
        <w:t>, A., (2018). Qualitative Research Approach. First edition. Yogyakarta: Dee Publish.</w:t>
      </w:r>
    </w:p>
    <w:p w14:paraId="0AAD543B" w14:textId="77777777" w:rsidR="007564AB" w:rsidRPr="00656E12" w:rsidRDefault="00492C38" w:rsidP="007564AB">
      <w:pPr>
        <w:spacing w:after="0" w:line="240" w:lineRule="auto"/>
        <w:ind w:left="425" w:hanging="425"/>
        <w:jc w:val="both"/>
        <w:rPr>
          <w:rFonts w:asciiTheme="majorBidi" w:hAnsiTheme="majorBidi" w:cstheme="majorBidi"/>
          <w:color w:val="000000" w:themeColor="text1"/>
          <w:sz w:val="24"/>
          <w:szCs w:val="24"/>
        </w:rPr>
      </w:pPr>
      <w:r w:rsidRPr="00656E12">
        <w:rPr>
          <w:rFonts w:asciiTheme="majorBidi" w:hAnsiTheme="majorBidi" w:cstheme="majorBidi"/>
          <w:color w:val="000000" w:themeColor="text1"/>
          <w:sz w:val="24"/>
          <w:szCs w:val="24"/>
        </w:rPr>
        <w:t xml:space="preserve">Rusmiarti, Dewi A., (2015) "Analysis of Innovation Diffusion and Work Culture Development in Bureaucratic Organizations." </w:t>
      </w:r>
      <w:r w:rsidRPr="00656E12">
        <w:rPr>
          <w:rFonts w:asciiTheme="majorBidi" w:hAnsiTheme="majorBidi" w:cstheme="majorBidi"/>
          <w:i/>
          <w:iCs/>
          <w:color w:val="000000" w:themeColor="text1"/>
          <w:sz w:val="24"/>
          <w:szCs w:val="24"/>
        </w:rPr>
        <w:t>Telematics and Information Society,</w:t>
      </w:r>
      <w:r w:rsidRPr="00656E12">
        <w:rPr>
          <w:rFonts w:asciiTheme="majorBidi" w:hAnsiTheme="majorBidi" w:cstheme="majorBidi"/>
          <w:color w:val="000000" w:themeColor="text1"/>
          <w:sz w:val="24"/>
          <w:szCs w:val="24"/>
        </w:rPr>
        <w:t xml:space="preserve"> vol. 6, no. 2, pp. 85-100. </w:t>
      </w:r>
    </w:p>
    <w:p w14:paraId="0A497F2D" w14:textId="35669B88" w:rsidR="006B581A" w:rsidRPr="00656E12" w:rsidRDefault="007564AB" w:rsidP="006B581A">
      <w:pPr>
        <w:spacing w:after="0" w:line="240" w:lineRule="auto"/>
        <w:ind w:left="425" w:hanging="425"/>
        <w:jc w:val="both"/>
        <w:rPr>
          <w:rFonts w:asciiTheme="majorBidi" w:hAnsiTheme="majorBidi" w:cstheme="majorBidi"/>
          <w:color w:val="000000" w:themeColor="text1"/>
          <w:sz w:val="24"/>
          <w:szCs w:val="24"/>
        </w:rPr>
      </w:pPr>
      <w:proofErr w:type="spellStart"/>
      <w:r w:rsidRPr="00656E12">
        <w:rPr>
          <w:rFonts w:asciiTheme="majorBidi" w:hAnsiTheme="majorBidi" w:cstheme="majorBidi"/>
          <w:color w:val="000000" w:themeColor="text1"/>
          <w:sz w:val="24"/>
          <w:szCs w:val="24"/>
          <w:lang w:val="id-ID"/>
        </w:rPr>
        <w:t>Skare</w:t>
      </w:r>
      <w:proofErr w:type="spellEnd"/>
      <w:r w:rsidRPr="00656E12">
        <w:rPr>
          <w:rFonts w:asciiTheme="majorBidi" w:hAnsiTheme="majorBidi" w:cstheme="majorBidi"/>
          <w:color w:val="000000" w:themeColor="text1"/>
          <w:sz w:val="24"/>
          <w:szCs w:val="24"/>
          <w:lang w:val="id-ID"/>
        </w:rPr>
        <w:t xml:space="preserve">, </w:t>
      </w:r>
      <w:proofErr w:type="spellStart"/>
      <w:r w:rsidRPr="00656E12">
        <w:rPr>
          <w:rFonts w:asciiTheme="majorBidi" w:hAnsiTheme="majorBidi" w:cstheme="majorBidi"/>
          <w:color w:val="000000" w:themeColor="text1"/>
          <w:sz w:val="24"/>
          <w:szCs w:val="24"/>
          <w:lang w:val="id-ID"/>
        </w:rPr>
        <w:t>Marinko</w:t>
      </w:r>
      <w:proofErr w:type="spellEnd"/>
      <w:r w:rsidRPr="00656E12">
        <w:rPr>
          <w:rFonts w:asciiTheme="majorBidi" w:hAnsiTheme="majorBidi" w:cstheme="majorBidi"/>
          <w:color w:val="000000" w:themeColor="text1"/>
          <w:sz w:val="24"/>
          <w:szCs w:val="24"/>
          <w:lang w:val="id-ID"/>
        </w:rPr>
        <w:t xml:space="preserve"> </w:t>
      </w:r>
      <w:proofErr w:type="spellStart"/>
      <w:r w:rsidRPr="00656E12">
        <w:rPr>
          <w:rFonts w:asciiTheme="majorBidi" w:hAnsiTheme="majorBidi" w:cstheme="majorBidi"/>
          <w:color w:val="000000" w:themeColor="text1"/>
          <w:sz w:val="24"/>
          <w:szCs w:val="24"/>
          <w:lang w:val="id-ID"/>
        </w:rPr>
        <w:t>and</w:t>
      </w:r>
      <w:proofErr w:type="spellEnd"/>
      <w:r w:rsidRPr="00656E12">
        <w:rPr>
          <w:rFonts w:asciiTheme="majorBidi" w:hAnsiTheme="majorBidi" w:cstheme="majorBidi"/>
          <w:color w:val="000000" w:themeColor="text1"/>
          <w:sz w:val="24"/>
          <w:szCs w:val="24"/>
          <w:lang w:val="id-ID"/>
        </w:rPr>
        <w:t xml:space="preserve"> </w:t>
      </w:r>
      <w:proofErr w:type="spellStart"/>
      <w:r w:rsidRPr="00656E12">
        <w:rPr>
          <w:rFonts w:asciiTheme="majorBidi" w:hAnsiTheme="majorBidi" w:cstheme="majorBidi"/>
          <w:color w:val="000000" w:themeColor="text1"/>
          <w:sz w:val="24"/>
          <w:szCs w:val="24"/>
          <w:lang w:val="id-ID"/>
        </w:rPr>
        <w:t>Riberio</w:t>
      </w:r>
      <w:proofErr w:type="spellEnd"/>
      <w:r w:rsidRPr="00656E12">
        <w:rPr>
          <w:rFonts w:asciiTheme="majorBidi" w:hAnsiTheme="majorBidi" w:cstheme="majorBidi"/>
          <w:color w:val="000000" w:themeColor="text1"/>
          <w:sz w:val="24"/>
          <w:szCs w:val="24"/>
          <w:lang w:val="id-ID"/>
        </w:rPr>
        <w:t xml:space="preserve"> </w:t>
      </w:r>
      <w:proofErr w:type="spellStart"/>
      <w:r w:rsidRPr="00656E12">
        <w:rPr>
          <w:rFonts w:asciiTheme="majorBidi" w:hAnsiTheme="majorBidi" w:cstheme="majorBidi"/>
          <w:color w:val="000000" w:themeColor="text1"/>
          <w:sz w:val="24"/>
          <w:szCs w:val="24"/>
          <w:lang w:val="id-ID"/>
        </w:rPr>
        <w:t>Soriano</w:t>
      </w:r>
      <w:proofErr w:type="spellEnd"/>
      <w:r w:rsidRPr="00656E12">
        <w:rPr>
          <w:rFonts w:asciiTheme="majorBidi" w:hAnsiTheme="majorBidi" w:cstheme="majorBidi"/>
          <w:color w:val="000000" w:themeColor="text1"/>
          <w:sz w:val="24"/>
          <w:szCs w:val="24"/>
          <w:lang w:val="id-ID"/>
        </w:rPr>
        <w:t>, Domingo, (2021), “</w:t>
      </w:r>
      <w:proofErr w:type="spellStart"/>
      <w:r w:rsidRPr="00656E12">
        <w:rPr>
          <w:rFonts w:asciiTheme="majorBidi" w:hAnsiTheme="majorBidi" w:cstheme="majorBidi"/>
          <w:color w:val="000000" w:themeColor="text1"/>
          <w:sz w:val="24"/>
          <w:szCs w:val="24"/>
          <w:lang w:val="id-ID"/>
        </w:rPr>
        <w:t>How</w:t>
      </w:r>
      <w:proofErr w:type="spellEnd"/>
      <w:r w:rsidRPr="00656E12">
        <w:rPr>
          <w:rFonts w:asciiTheme="majorBidi" w:hAnsiTheme="majorBidi" w:cstheme="majorBidi"/>
          <w:color w:val="000000" w:themeColor="text1"/>
          <w:sz w:val="24"/>
          <w:szCs w:val="24"/>
          <w:lang w:val="id-ID"/>
        </w:rPr>
        <w:t xml:space="preserve"> </w:t>
      </w:r>
      <w:proofErr w:type="spellStart"/>
      <w:r w:rsidRPr="00656E12">
        <w:rPr>
          <w:rFonts w:asciiTheme="majorBidi" w:hAnsiTheme="majorBidi" w:cstheme="majorBidi"/>
          <w:color w:val="000000" w:themeColor="text1"/>
          <w:sz w:val="24"/>
          <w:szCs w:val="24"/>
          <w:lang w:val="id-ID"/>
        </w:rPr>
        <w:t>globalization</w:t>
      </w:r>
      <w:proofErr w:type="spellEnd"/>
      <w:r w:rsidRPr="00656E12">
        <w:rPr>
          <w:rFonts w:asciiTheme="majorBidi" w:hAnsiTheme="majorBidi" w:cstheme="majorBidi"/>
          <w:color w:val="000000" w:themeColor="text1"/>
          <w:sz w:val="24"/>
          <w:szCs w:val="24"/>
          <w:lang w:val="id-ID"/>
        </w:rPr>
        <w:t xml:space="preserve"> </w:t>
      </w:r>
      <w:proofErr w:type="spellStart"/>
      <w:r w:rsidRPr="00656E12">
        <w:rPr>
          <w:rFonts w:asciiTheme="majorBidi" w:hAnsiTheme="majorBidi" w:cstheme="majorBidi"/>
          <w:color w:val="000000" w:themeColor="text1"/>
          <w:sz w:val="24"/>
          <w:szCs w:val="24"/>
          <w:lang w:val="id-ID"/>
        </w:rPr>
        <w:t>is</w:t>
      </w:r>
      <w:proofErr w:type="spellEnd"/>
      <w:r w:rsidRPr="00656E12">
        <w:rPr>
          <w:rFonts w:asciiTheme="majorBidi" w:hAnsiTheme="majorBidi" w:cstheme="majorBidi"/>
          <w:color w:val="000000" w:themeColor="text1"/>
          <w:sz w:val="24"/>
          <w:szCs w:val="24"/>
          <w:lang w:val="id-ID"/>
        </w:rPr>
        <w:t xml:space="preserve"> </w:t>
      </w:r>
      <w:proofErr w:type="spellStart"/>
      <w:r w:rsidRPr="00656E12">
        <w:rPr>
          <w:rFonts w:asciiTheme="majorBidi" w:hAnsiTheme="majorBidi" w:cstheme="majorBidi"/>
          <w:color w:val="000000" w:themeColor="text1"/>
          <w:sz w:val="24"/>
          <w:szCs w:val="24"/>
          <w:lang w:val="id-ID"/>
        </w:rPr>
        <w:t>changing</w:t>
      </w:r>
      <w:proofErr w:type="spellEnd"/>
      <w:r w:rsidRPr="00656E12">
        <w:rPr>
          <w:rFonts w:asciiTheme="majorBidi" w:hAnsiTheme="majorBidi" w:cstheme="majorBidi"/>
          <w:color w:val="000000" w:themeColor="text1"/>
          <w:sz w:val="24"/>
          <w:szCs w:val="24"/>
          <w:lang w:val="id-ID"/>
        </w:rPr>
        <w:t xml:space="preserve"> digital </w:t>
      </w:r>
      <w:proofErr w:type="spellStart"/>
      <w:r w:rsidRPr="00656E12">
        <w:rPr>
          <w:rFonts w:asciiTheme="majorBidi" w:hAnsiTheme="majorBidi" w:cstheme="majorBidi"/>
          <w:color w:val="000000" w:themeColor="text1"/>
          <w:sz w:val="24"/>
          <w:szCs w:val="24"/>
          <w:lang w:val="id-ID"/>
        </w:rPr>
        <w:t>technology</w:t>
      </w:r>
      <w:proofErr w:type="spellEnd"/>
      <w:r w:rsidRPr="00656E12">
        <w:rPr>
          <w:rFonts w:asciiTheme="majorBidi" w:hAnsiTheme="majorBidi" w:cstheme="majorBidi"/>
          <w:color w:val="000000" w:themeColor="text1"/>
          <w:sz w:val="24"/>
          <w:szCs w:val="24"/>
          <w:lang w:val="id-ID"/>
        </w:rPr>
        <w:t xml:space="preserve"> </w:t>
      </w:r>
      <w:proofErr w:type="spellStart"/>
      <w:r w:rsidRPr="00656E12">
        <w:rPr>
          <w:rFonts w:asciiTheme="majorBidi" w:hAnsiTheme="majorBidi" w:cstheme="majorBidi"/>
          <w:color w:val="000000" w:themeColor="text1"/>
          <w:sz w:val="24"/>
          <w:szCs w:val="24"/>
          <w:lang w:val="id-ID"/>
        </w:rPr>
        <w:t>adoption</w:t>
      </w:r>
      <w:proofErr w:type="spellEnd"/>
      <w:r w:rsidRPr="00656E12">
        <w:rPr>
          <w:rFonts w:asciiTheme="majorBidi" w:hAnsiTheme="majorBidi" w:cstheme="majorBidi"/>
          <w:color w:val="000000" w:themeColor="text1"/>
          <w:sz w:val="24"/>
          <w:szCs w:val="24"/>
          <w:lang w:val="id-ID"/>
        </w:rPr>
        <w:t xml:space="preserve">: An </w:t>
      </w:r>
      <w:proofErr w:type="spellStart"/>
      <w:r w:rsidRPr="00656E12">
        <w:rPr>
          <w:rFonts w:asciiTheme="majorBidi" w:hAnsiTheme="majorBidi" w:cstheme="majorBidi"/>
          <w:color w:val="000000" w:themeColor="text1"/>
          <w:sz w:val="24"/>
          <w:szCs w:val="24"/>
          <w:lang w:val="id-ID"/>
        </w:rPr>
        <w:t>international</w:t>
      </w:r>
      <w:proofErr w:type="spellEnd"/>
      <w:r w:rsidRPr="00656E12">
        <w:rPr>
          <w:rFonts w:asciiTheme="majorBidi" w:hAnsiTheme="majorBidi" w:cstheme="majorBidi"/>
          <w:color w:val="000000" w:themeColor="text1"/>
          <w:sz w:val="24"/>
          <w:szCs w:val="24"/>
          <w:lang w:val="id-ID"/>
        </w:rPr>
        <w:t xml:space="preserve"> </w:t>
      </w:r>
      <w:proofErr w:type="spellStart"/>
      <w:r w:rsidRPr="00656E12">
        <w:rPr>
          <w:rFonts w:asciiTheme="majorBidi" w:hAnsiTheme="majorBidi" w:cstheme="majorBidi"/>
          <w:color w:val="000000" w:themeColor="text1"/>
          <w:sz w:val="24"/>
          <w:szCs w:val="24"/>
          <w:lang w:val="id-ID"/>
        </w:rPr>
        <w:t>perspective</w:t>
      </w:r>
      <w:proofErr w:type="spellEnd"/>
      <w:r w:rsidRPr="00656E12">
        <w:rPr>
          <w:rFonts w:asciiTheme="majorBidi" w:hAnsiTheme="majorBidi" w:cstheme="majorBidi"/>
          <w:color w:val="000000" w:themeColor="text1"/>
          <w:sz w:val="24"/>
          <w:szCs w:val="24"/>
          <w:lang w:val="id-ID"/>
        </w:rPr>
        <w:t>”,</w:t>
      </w:r>
      <w:proofErr w:type="spellStart"/>
      <w:r w:rsidRPr="00656E12">
        <w:rPr>
          <w:rFonts w:asciiTheme="majorBidi" w:hAnsiTheme="majorBidi" w:cstheme="majorBidi"/>
          <w:i/>
          <w:iCs/>
          <w:color w:val="000000" w:themeColor="text1"/>
          <w:sz w:val="24"/>
          <w:szCs w:val="24"/>
          <w:lang w:val="id-ID"/>
        </w:rPr>
        <w:t>Journal</w:t>
      </w:r>
      <w:proofErr w:type="spellEnd"/>
      <w:r w:rsidRPr="00656E12">
        <w:rPr>
          <w:rFonts w:asciiTheme="majorBidi" w:hAnsiTheme="majorBidi" w:cstheme="majorBidi"/>
          <w:i/>
          <w:iCs/>
          <w:color w:val="000000" w:themeColor="text1"/>
          <w:sz w:val="24"/>
          <w:szCs w:val="24"/>
          <w:lang w:val="id-ID"/>
        </w:rPr>
        <w:t xml:space="preserve"> </w:t>
      </w:r>
      <w:proofErr w:type="spellStart"/>
      <w:r w:rsidRPr="00656E12">
        <w:rPr>
          <w:rFonts w:asciiTheme="majorBidi" w:hAnsiTheme="majorBidi" w:cstheme="majorBidi"/>
          <w:i/>
          <w:iCs/>
          <w:color w:val="000000" w:themeColor="text1"/>
          <w:sz w:val="24"/>
          <w:szCs w:val="24"/>
          <w:lang w:val="id-ID"/>
        </w:rPr>
        <w:t>of</w:t>
      </w:r>
      <w:proofErr w:type="spellEnd"/>
      <w:r w:rsidRPr="00656E12">
        <w:rPr>
          <w:rFonts w:asciiTheme="majorBidi" w:hAnsiTheme="majorBidi" w:cstheme="majorBidi"/>
          <w:i/>
          <w:iCs/>
          <w:color w:val="000000" w:themeColor="text1"/>
          <w:sz w:val="24"/>
          <w:szCs w:val="24"/>
          <w:lang w:val="id-ID"/>
        </w:rPr>
        <w:t xml:space="preserve"> </w:t>
      </w:r>
      <w:proofErr w:type="spellStart"/>
      <w:r w:rsidRPr="00656E12">
        <w:rPr>
          <w:rFonts w:asciiTheme="majorBidi" w:hAnsiTheme="majorBidi" w:cstheme="majorBidi"/>
          <w:i/>
          <w:iCs/>
          <w:color w:val="000000" w:themeColor="text1"/>
          <w:sz w:val="24"/>
          <w:szCs w:val="24"/>
          <w:lang w:val="id-ID"/>
        </w:rPr>
        <w:t>Innovation</w:t>
      </w:r>
      <w:proofErr w:type="spellEnd"/>
      <w:r w:rsidRPr="00656E12">
        <w:rPr>
          <w:rFonts w:asciiTheme="majorBidi" w:hAnsiTheme="majorBidi" w:cstheme="majorBidi"/>
          <w:i/>
          <w:iCs/>
          <w:color w:val="000000" w:themeColor="text1"/>
          <w:sz w:val="24"/>
          <w:szCs w:val="24"/>
          <w:lang w:val="id-ID"/>
        </w:rPr>
        <w:t xml:space="preserve"> &amp; </w:t>
      </w:r>
      <w:proofErr w:type="spellStart"/>
      <w:r w:rsidRPr="00656E12">
        <w:rPr>
          <w:rFonts w:asciiTheme="majorBidi" w:hAnsiTheme="majorBidi" w:cstheme="majorBidi"/>
          <w:i/>
          <w:iCs/>
          <w:color w:val="000000" w:themeColor="text1"/>
          <w:sz w:val="24"/>
          <w:szCs w:val="24"/>
          <w:lang w:val="id-ID"/>
        </w:rPr>
        <w:t>Knowledge,Volume</w:t>
      </w:r>
      <w:proofErr w:type="spellEnd"/>
      <w:r w:rsidRPr="00656E12">
        <w:rPr>
          <w:rFonts w:asciiTheme="majorBidi" w:hAnsiTheme="majorBidi" w:cstheme="majorBidi"/>
          <w:color w:val="000000" w:themeColor="text1"/>
          <w:sz w:val="24"/>
          <w:szCs w:val="24"/>
          <w:lang w:val="id-ID"/>
        </w:rPr>
        <w:t xml:space="preserve"> 6 (4), 222-233, </w:t>
      </w:r>
      <w:hyperlink r:id="rId28" w:history="1">
        <w:r w:rsidR="006B581A" w:rsidRPr="00656E12">
          <w:rPr>
            <w:rStyle w:val="Hyperlink"/>
            <w:rFonts w:asciiTheme="majorBidi" w:hAnsiTheme="majorBidi" w:cstheme="majorBidi"/>
            <w:sz w:val="24"/>
            <w:szCs w:val="24"/>
            <w:lang w:val="id-ID"/>
          </w:rPr>
          <w:t>https://doi.org/10.1016/j.jik.2021.04.001</w:t>
        </w:r>
      </w:hyperlink>
      <w:r w:rsidRPr="00656E12">
        <w:rPr>
          <w:rFonts w:asciiTheme="majorBidi" w:hAnsiTheme="majorBidi" w:cstheme="majorBidi"/>
          <w:color w:val="000000" w:themeColor="text1"/>
          <w:sz w:val="24"/>
          <w:szCs w:val="24"/>
          <w:lang w:val="id-ID"/>
        </w:rPr>
        <w:t>.</w:t>
      </w:r>
    </w:p>
    <w:p w14:paraId="633E8793" w14:textId="1FA2470C" w:rsidR="006B581A" w:rsidRPr="00656E12" w:rsidRDefault="006B581A" w:rsidP="006B581A">
      <w:pPr>
        <w:spacing w:after="0" w:line="240" w:lineRule="auto"/>
        <w:ind w:left="425" w:hanging="425"/>
        <w:jc w:val="both"/>
        <w:rPr>
          <w:rFonts w:asciiTheme="majorBidi" w:hAnsiTheme="majorBidi" w:cstheme="majorBidi"/>
          <w:color w:val="000000" w:themeColor="text1"/>
          <w:sz w:val="24"/>
          <w:szCs w:val="24"/>
        </w:rPr>
      </w:pPr>
      <w:proofErr w:type="spellStart"/>
      <w:r w:rsidRPr="00656E12">
        <w:rPr>
          <w:rFonts w:asciiTheme="majorBidi" w:hAnsiTheme="majorBidi" w:cstheme="majorBidi"/>
          <w:sz w:val="24"/>
          <w:szCs w:val="24"/>
          <w:lang w:val="id-ID"/>
        </w:rPr>
        <w:t>Simonetti</w:t>
      </w:r>
      <w:proofErr w:type="spellEnd"/>
      <w:r w:rsidRPr="00656E12">
        <w:rPr>
          <w:rFonts w:asciiTheme="majorBidi" w:hAnsiTheme="majorBidi" w:cstheme="majorBidi"/>
          <w:sz w:val="24"/>
          <w:szCs w:val="24"/>
          <w:lang w:val="id-ID"/>
        </w:rPr>
        <w:t>,</w:t>
      </w:r>
      <w:r w:rsidR="00334944" w:rsidRPr="00656E12">
        <w:rPr>
          <w:rFonts w:asciiTheme="majorBidi" w:hAnsiTheme="majorBidi" w:cstheme="majorBidi"/>
          <w:sz w:val="24"/>
          <w:szCs w:val="24"/>
          <w:lang w:val="id-ID"/>
        </w:rPr>
        <w:t xml:space="preserve"> </w:t>
      </w:r>
      <w:r w:rsidRPr="00656E12">
        <w:rPr>
          <w:rFonts w:asciiTheme="majorBidi" w:hAnsiTheme="majorBidi" w:cstheme="majorBidi"/>
          <w:sz w:val="24"/>
          <w:szCs w:val="24"/>
          <w:lang w:val="id-ID"/>
        </w:rPr>
        <w:t xml:space="preserve">A.,  </w:t>
      </w:r>
      <w:proofErr w:type="spellStart"/>
      <w:r w:rsidRPr="00656E12">
        <w:rPr>
          <w:rFonts w:asciiTheme="majorBidi" w:hAnsiTheme="majorBidi" w:cstheme="majorBidi"/>
          <w:sz w:val="24"/>
          <w:szCs w:val="24"/>
          <w:lang w:val="id-ID"/>
        </w:rPr>
        <w:t>Bigne</w:t>
      </w:r>
      <w:proofErr w:type="spellEnd"/>
      <w:r w:rsidRPr="00656E12">
        <w:rPr>
          <w:rFonts w:asciiTheme="majorBidi" w:hAnsiTheme="majorBidi" w:cstheme="majorBidi"/>
          <w:sz w:val="24"/>
          <w:szCs w:val="24"/>
          <w:lang w:val="id-ID"/>
        </w:rPr>
        <w:t xml:space="preserve">, E., </w:t>
      </w:r>
      <w:proofErr w:type="spellStart"/>
      <w:r w:rsidRPr="00656E12">
        <w:rPr>
          <w:rFonts w:asciiTheme="majorBidi" w:hAnsiTheme="majorBidi" w:cstheme="majorBidi"/>
          <w:sz w:val="24"/>
          <w:szCs w:val="24"/>
          <w:lang w:val="id-ID"/>
        </w:rPr>
        <w:t>Navas</w:t>
      </w:r>
      <w:proofErr w:type="spellEnd"/>
      <w:r w:rsidRPr="00656E12">
        <w:rPr>
          <w:rFonts w:asciiTheme="majorBidi" w:hAnsiTheme="majorBidi" w:cstheme="majorBidi"/>
          <w:sz w:val="24"/>
          <w:szCs w:val="24"/>
          <w:lang w:val="id-ID"/>
        </w:rPr>
        <w:t>. L.V.R., (2025), “</w:t>
      </w:r>
      <w:proofErr w:type="spellStart"/>
      <w:r w:rsidRPr="00656E12">
        <w:rPr>
          <w:rFonts w:asciiTheme="majorBidi" w:hAnsiTheme="majorBidi" w:cstheme="majorBidi"/>
          <w:sz w:val="24"/>
          <w:szCs w:val="24"/>
          <w:lang w:val="id-ID"/>
        </w:rPr>
        <w:t>Consumer</w:t>
      </w:r>
      <w:proofErr w:type="spellEnd"/>
      <w:r w:rsidRPr="00656E12">
        <w:rPr>
          <w:rFonts w:asciiTheme="majorBidi" w:hAnsiTheme="majorBidi" w:cstheme="majorBidi"/>
          <w:sz w:val="24"/>
          <w:szCs w:val="24"/>
          <w:lang w:val="id-ID"/>
        </w:rPr>
        <w:t xml:space="preserve"> </w:t>
      </w:r>
      <w:proofErr w:type="spellStart"/>
      <w:r w:rsidRPr="00656E12">
        <w:rPr>
          <w:rFonts w:asciiTheme="majorBidi" w:hAnsiTheme="majorBidi" w:cstheme="majorBidi"/>
          <w:sz w:val="24"/>
          <w:szCs w:val="24"/>
          <w:lang w:val="id-ID"/>
        </w:rPr>
        <w:t>brand</w:t>
      </w:r>
      <w:proofErr w:type="spellEnd"/>
      <w:r w:rsidRPr="00656E12">
        <w:rPr>
          <w:rFonts w:asciiTheme="majorBidi" w:hAnsiTheme="majorBidi" w:cstheme="majorBidi"/>
          <w:sz w:val="24"/>
          <w:szCs w:val="24"/>
          <w:lang w:val="id-ID"/>
        </w:rPr>
        <w:t xml:space="preserve"> </w:t>
      </w:r>
      <w:proofErr w:type="spellStart"/>
      <w:r w:rsidRPr="00656E12">
        <w:rPr>
          <w:rFonts w:asciiTheme="majorBidi" w:hAnsiTheme="majorBidi" w:cstheme="majorBidi"/>
          <w:sz w:val="24"/>
          <w:szCs w:val="24"/>
          <w:lang w:val="id-ID"/>
        </w:rPr>
        <w:t>choice</w:t>
      </w:r>
      <w:proofErr w:type="spellEnd"/>
      <w:r w:rsidRPr="00656E12">
        <w:rPr>
          <w:rFonts w:asciiTheme="majorBidi" w:hAnsiTheme="majorBidi" w:cstheme="majorBidi"/>
          <w:sz w:val="24"/>
          <w:szCs w:val="24"/>
          <w:lang w:val="id-ID"/>
        </w:rPr>
        <w:t xml:space="preserve"> in </w:t>
      </w:r>
      <w:proofErr w:type="spellStart"/>
      <w:r w:rsidRPr="00656E12">
        <w:rPr>
          <w:rFonts w:asciiTheme="majorBidi" w:hAnsiTheme="majorBidi" w:cstheme="majorBidi"/>
          <w:sz w:val="24"/>
          <w:szCs w:val="24"/>
          <w:lang w:val="id-ID"/>
        </w:rPr>
        <w:t>the</w:t>
      </w:r>
      <w:proofErr w:type="spellEnd"/>
      <w:r w:rsidRPr="00656E12">
        <w:rPr>
          <w:rFonts w:asciiTheme="majorBidi" w:hAnsiTheme="majorBidi" w:cstheme="majorBidi"/>
          <w:sz w:val="24"/>
          <w:szCs w:val="24"/>
          <w:lang w:val="id-ID"/>
        </w:rPr>
        <w:t xml:space="preserve"> </w:t>
      </w:r>
      <w:proofErr w:type="spellStart"/>
      <w:r w:rsidRPr="00656E12">
        <w:rPr>
          <w:rFonts w:asciiTheme="majorBidi" w:hAnsiTheme="majorBidi" w:cstheme="majorBidi"/>
          <w:sz w:val="24"/>
          <w:szCs w:val="24"/>
          <w:lang w:val="id-ID"/>
        </w:rPr>
        <w:t>metaverse</w:t>
      </w:r>
      <w:proofErr w:type="spellEnd"/>
      <w:r w:rsidRPr="00656E12">
        <w:rPr>
          <w:rFonts w:asciiTheme="majorBidi" w:hAnsiTheme="majorBidi" w:cstheme="majorBidi"/>
          <w:sz w:val="24"/>
          <w:szCs w:val="24"/>
          <w:lang w:val="id-ID"/>
        </w:rPr>
        <w:t xml:space="preserve">: </w:t>
      </w:r>
      <w:proofErr w:type="spellStart"/>
      <w:r w:rsidRPr="00656E12">
        <w:rPr>
          <w:rFonts w:asciiTheme="majorBidi" w:hAnsiTheme="majorBidi" w:cstheme="majorBidi"/>
          <w:sz w:val="24"/>
          <w:szCs w:val="24"/>
          <w:lang w:val="id-ID"/>
        </w:rPr>
        <w:t>Exploring</w:t>
      </w:r>
      <w:proofErr w:type="spellEnd"/>
      <w:r w:rsidRPr="00656E12">
        <w:rPr>
          <w:rFonts w:asciiTheme="majorBidi" w:hAnsiTheme="majorBidi" w:cstheme="majorBidi"/>
          <w:sz w:val="24"/>
          <w:szCs w:val="24"/>
          <w:lang w:val="id-ID"/>
        </w:rPr>
        <w:t xml:space="preserve"> personal </w:t>
      </w:r>
      <w:proofErr w:type="spellStart"/>
      <w:r w:rsidRPr="00656E12">
        <w:rPr>
          <w:rFonts w:asciiTheme="majorBidi" w:hAnsiTheme="majorBidi" w:cstheme="majorBidi"/>
          <w:sz w:val="24"/>
          <w:szCs w:val="24"/>
          <w:lang w:val="id-ID"/>
        </w:rPr>
        <w:t>and</w:t>
      </w:r>
      <w:proofErr w:type="spellEnd"/>
      <w:r w:rsidRPr="00656E12">
        <w:rPr>
          <w:rFonts w:asciiTheme="majorBidi" w:hAnsiTheme="majorBidi" w:cstheme="majorBidi"/>
          <w:sz w:val="24"/>
          <w:szCs w:val="24"/>
          <w:lang w:val="id-ID"/>
        </w:rPr>
        <w:t xml:space="preserve"> </w:t>
      </w:r>
      <w:proofErr w:type="spellStart"/>
      <w:r w:rsidRPr="00656E12">
        <w:rPr>
          <w:rFonts w:asciiTheme="majorBidi" w:hAnsiTheme="majorBidi" w:cstheme="majorBidi"/>
          <w:sz w:val="24"/>
          <w:szCs w:val="24"/>
          <w:lang w:val="id-ID"/>
        </w:rPr>
        <w:t>social</w:t>
      </w:r>
      <w:proofErr w:type="spellEnd"/>
      <w:r w:rsidRPr="00656E12">
        <w:rPr>
          <w:rFonts w:asciiTheme="majorBidi" w:hAnsiTheme="majorBidi" w:cstheme="majorBidi"/>
          <w:sz w:val="24"/>
          <w:szCs w:val="24"/>
          <w:lang w:val="id-ID"/>
        </w:rPr>
        <w:t xml:space="preserve"> </w:t>
      </w:r>
      <w:proofErr w:type="spellStart"/>
      <w:r w:rsidRPr="00656E12">
        <w:rPr>
          <w:rFonts w:asciiTheme="majorBidi" w:hAnsiTheme="majorBidi" w:cstheme="majorBidi"/>
          <w:sz w:val="24"/>
          <w:szCs w:val="24"/>
          <w:lang w:val="id-ID"/>
        </w:rPr>
        <w:t>factors</w:t>
      </w:r>
      <w:proofErr w:type="spellEnd"/>
      <w:r w:rsidRPr="00656E12">
        <w:rPr>
          <w:rFonts w:asciiTheme="majorBidi" w:hAnsiTheme="majorBidi" w:cstheme="majorBidi"/>
          <w:sz w:val="24"/>
          <w:szCs w:val="24"/>
          <w:lang w:val="id-ID"/>
        </w:rPr>
        <w:t xml:space="preserve">, </w:t>
      </w:r>
      <w:proofErr w:type="spellStart"/>
      <w:r w:rsidRPr="00656E12">
        <w:rPr>
          <w:rFonts w:asciiTheme="majorBidi" w:hAnsiTheme="majorBidi" w:cstheme="majorBidi"/>
          <w:i/>
          <w:iCs/>
          <w:sz w:val="24"/>
          <w:szCs w:val="24"/>
          <w:lang w:val="id-ID"/>
        </w:rPr>
        <w:t>Technological</w:t>
      </w:r>
      <w:proofErr w:type="spellEnd"/>
      <w:r w:rsidRPr="00656E12">
        <w:rPr>
          <w:rFonts w:asciiTheme="majorBidi" w:hAnsiTheme="majorBidi" w:cstheme="majorBidi"/>
          <w:i/>
          <w:iCs/>
          <w:sz w:val="24"/>
          <w:szCs w:val="24"/>
          <w:lang w:val="id-ID"/>
        </w:rPr>
        <w:t xml:space="preserve"> </w:t>
      </w:r>
      <w:proofErr w:type="spellStart"/>
      <w:r w:rsidRPr="00656E12">
        <w:rPr>
          <w:rFonts w:asciiTheme="majorBidi" w:hAnsiTheme="majorBidi" w:cstheme="majorBidi"/>
          <w:i/>
          <w:iCs/>
          <w:sz w:val="24"/>
          <w:szCs w:val="24"/>
          <w:lang w:val="id-ID"/>
        </w:rPr>
        <w:t>Forecasting</w:t>
      </w:r>
      <w:proofErr w:type="spellEnd"/>
      <w:r w:rsidRPr="00656E12">
        <w:rPr>
          <w:rFonts w:asciiTheme="majorBidi" w:hAnsiTheme="majorBidi" w:cstheme="majorBidi"/>
          <w:i/>
          <w:iCs/>
          <w:sz w:val="24"/>
          <w:szCs w:val="24"/>
          <w:lang w:val="id-ID"/>
        </w:rPr>
        <w:t xml:space="preserve"> </w:t>
      </w:r>
      <w:proofErr w:type="spellStart"/>
      <w:r w:rsidRPr="00656E12">
        <w:rPr>
          <w:rFonts w:asciiTheme="majorBidi" w:hAnsiTheme="majorBidi" w:cstheme="majorBidi"/>
          <w:i/>
          <w:iCs/>
          <w:sz w:val="24"/>
          <w:szCs w:val="24"/>
          <w:lang w:val="id-ID"/>
        </w:rPr>
        <w:t>and</w:t>
      </w:r>
      <w:proofErr w:type="spellEnd"/>
      <w:r w:rsidRPr="00656E12">
        <w:rPr>
          <w:rFonts w:asciiTheme="majorBidi" w:hAnsiTheme="majorBidi" w:cstheme="majorBidi"/>
          <w:i/>
          <w:iCs/>
          <w:sz w:val="24"/>
          <w:szCs w:val="24"/>
          <w:lang w:val="id-ID"/>
        </w:rPr>
        <w:t xml:space="preserve"> </w:t>
      </w:r>
      <w:proofErr w:type="spellStart"/>
      <w:r w:rsidRPr="00656E12">
        <w:rPr>
          <w:rFonts w:asciiTheme="majorBidi" w:hAnsiTheme="majorBidi" w:cstheme="majorBidi"/>
          <w:i/>
          <w:iCs/>
          <w:sz w:val="24"/>
          <w:szCs w:val="24"/>
          <w:lang w:val="id-ID"/>
        </w:rPr>
        <w:t>Social</w:t>
      </w:r>
      <w:proofErr w:type="spellEnd"/>
      <w:r w:rsidRPr="00656E12">
        <w:rPr>
          <w:rFonts w:asciiTheme="majorBidi" w:hAnsiTheme="majorBidi" w:cstheme="majorBidi"/>
          <w:i/>
          <w:iCs/>
          <w:sz w:val="24"/>
          <w:szCs w:val="24"/>
          <w:lang w:val="id-ID"/>
        </w:rPr>
        <w:t xml:space="preserve"> </w:t>
      </w:r>
      <w:proofErr w:type="spellStart"/>
      <w:r w:rsidRPr="00656E12">
        <w:rPr>
          <w:rFonts w:asciiTheme="majorBidi" w:hAnsiTheme="majorBidi" w:cstheme="majorBidi"/>
          <w:i/>
          <w:iCs/>
          <w:sz w:val="24"/>
          <w:szCs w:val="24"/>
          <w:lang w:val="id-ID"/>
        </w:rPr>
        <w:t>Change</w:t>
      </w:r>
      <w:proofErr w:type="spellEnd"/>
      <w:r w:rsidRPr="00656E12">
        <w:rPr>
          <w:rFonts w:asciiTheme="majorBidi" w:hAnsiTheme="majorBidi" w:cstheme="majorBidi"/>
          <w:sz w:val="24"/>
          <w:szCs w:val="24"/>
          <w:lang w:val="id-ID"/>
        </w:rPr>
        <w:t>, Vol. 213, https://</w:t>
      </w:r>
      <w:r w:rsidR="00C761DB" w:rsidRPr="00656E12">
        <w:rPr>
          <w:rFonts w:asciiTheme="majorBidi" w:hAnsiTheme="majorBidi" w:cstheme="majorBidi"/>
          <w:sz w:val="24"/>
          <w:szCs w:val="24"/>
          <w:lang w:val="id-ID"/>
        </w:rPr>
        <w:t xml:space="preserve"> </w:t>
      </w:r>
      <w:r w:rsidRPr="00656E12">
        <w:rPr>
          <w:rFonts w:asciiTheme="majorBidi" w:hAnsiTheme="majorBidi" w:cstheme="majorBidi"/>
          <w:sz w:val="24"/>
          <w:szCs w:val="24"/>
          <w:lang w:val="id-ID"/>
        </w:rPr>
        <w:t>doi.org/10.1016/j.techfore.2025. 124033.</w:t>
      </w:r>
    </w:p>
    <w:p w14:paraId="0BF89730" w14:textId="29D1B428" w:rsidR="00492C38" w:rsidRPr="00656E12" w:rsidRDefault="00492C38" w:rsidP="00492C38">
      <w:pPr>
        <w:spacing w:after="0" w:line="240" w:lineRule="auto"/>
        <w:ind w:left="425" w:hanging="425"/>
        <w:jc w:val="both"/>
        <w:rPr>
          <w:rFonts w:asciiTheme="majorBidi" w:hAnsiTheme="majorBidi" w:cstheme="majorBidi"/>
          <w:color w:val="000000" w:themeColor="text1"/>
          <w:sz w:val="24"/>
          <w:szCs w:val="24"/>
        </w:rPr>
      </w:pPr>
      <w:proofErr w:type="spellStart"/>
      <w:r w:rsidRPr="00656E12">
        <w:rPr>
          <w:rFonts w:asciiTheme="majorBidi" w:hAnsiTheme="majorBidi" w:cstheme="majorBidi"/>
          <w:color w:val="000000" w:themeColor="text1"/>
          <w:sz w:val="24"/>
          <w:szCs w:val="24"/>
        </w:rPr>
        <w:t>Saputro</w:t>
      </w:r>
      <w:proofErr w:type="spellEnd"/>
      <w:r w:rsidRPr="00656E12">
        <w:rPr>
          <w:rFonts w:asciiTheme="majorBidi" w:hAnsiTheme="majorBidi" w:cstheme="majorBidi"/>
          <w:color w:val="000000" w:themeColor="text1"/>
          <w:sz w:val="24"/>
          <w:szCs w:val="24"/>
        </w:rPr>
        <w:t xml:space="preserve">, E. P., &amp; </w:t>
      </w:r>
      <w:proofErr w:type="spellStart"/>
      <w:r w:rsidRPr="00656E12">
        <w:rPr>
          <w:rFonts w:asciiTheme="majorBidi" w:hAnsiTheme="majorBidi" w:cstheme="majorBidi"/>
          <w:color w:val="000000" w:themeColor="text1"/>
          <w:sz w:val="24"/>
          <w:szCs w:val="24"/>
        </w:rPr>
        <w:t>Setyaningrum</w:t>
      </w:r>
      <w:proofErr w:type="spellEnd"/>
      <w:r w:rsidRPr="00656E12">
        <w:rPr>
          <w:rFonts w:asciiTheme="majorBidi" w:hAnsiTheme="majorBidi" w:cstheme="majorBidi"/>
          <w:color w:val="000000" w:themeColor="text1"/>
          <w:sz w:val="24"/>
          <w:szCs w:val="24"/>
        </w:rPr>
        <w:t xml:space="preserve">, D. P. (2019). Risk Dilemma in Fintech Adoption. In Proceedings of the National Seminar of the Faculty of Economics, </w:t>
      </w:r>
      <w:proofErr w:type="spellStart"/>
      <w:r w:rsidRPr="00656E12">
        <w:rPr>
          <w:rFonts w:asciiTheme="majorBidi" w:hAnsiTheme="majorBidi" w:cstheme="majorBidi"/>
          <w:color w:val="000000" w:themeColor="text1"/>
          <w:sz w:val="24"/>
          <w:szCs w:val="24"/>
        </w:rPr>
        <w:t>Untidar</w:t>
      </w:r>
      <w:proofErr w:type="spellEnd"/>
      <w:r w:rsidRPr="00656E12">
        <w:rPr>
          <w:rFonts w:asciiTheme="majorBidi" w:hAnsiTheme="majorBidi" w:cstheme="majorBidi"/>
          <w:color w:val="000000" w:themeColor="text1"/>
          <w:sz w:val="24"/>
          <w:szCs w:val="24"/>
        </w:rPr>
        <w:t xml:space="preserve"> 2019. </w:t>
      </w:r>
      <w:hyperlink r:id="rId29" w:history="1">
        <w:r w:rsidR="00261B27" w:rsidRPr="00656E12">
          <w:rPr>
            <w:rStyle w:val="Hyperlink"/>
            <w:rFonts w:asciiTheme="majorBidi" w:hAnsiTheme="majorBidi" w:cstheme="majorBidi"/>
            <w:sz w:val="24"/>
            <w:szCs w:val="24"/>
          </w:rPr>
          <w:t>https://jurnal.untidar.ac.id/</w:t>
        </w:r>
      </w:hyperlink>
      <w:r w:rsidR="00261B27" w:rsidRPr="00656E12">
        <w:rPr>
          <w:rFonts w:asciiTheme="majorBidi" w:hAnsiTheme="majorBidi" w:cstheme="majorBidi"/>
          <w:color w:val="000000" w:themeColor="text1"/>
          <w:sz w:val="24"/>
          <w:szCs w:val="24"/>
        </w:rPr>
        <w:t xml:space="preserve"> </w:t>
      </w:r>
      <w:proofErr w:type="spellStart"/>
      <w:r w:rsidRPr="00656E12">
        <w:rPr>
          <w:rFonts w:asciiTheme="majorBidi" w:hAnsiTheme="majorBidi" w:cstheme="majorBidi"/>
          <w:color w:val="000000" w:themeColor="text1"/>
          <w:sz w:val="24"/>
          <w:szCs w:val="24"/>
        </w:rPr>
        <w:t>index.php</w:t>
      </w:r>
      <w:proofErr w:type="spellEnd"/>
      <w:r w:rsidRPr="00656E12">
        <w:rPr>
          <w:rFonts w:asciiTheme="majorBidi" w:hAnsiTheme="majorBidi" w:cstheme="majorBidi"/>
          <w:color w:val="000000" w:themeColor="text1"/>
          <w:sz w:val="24"/>
          <w:szCs w:val="24"/>
        </w:rPr>
        <w:t>/</w:t>
      </w:r>
      <w:proofErr w:type="spellStart"/>
      <w:r w:rsidRPr="00656E12">
        <w:rPr>
          <w:rFonts w:asciiTheme="majorBidi" w:hAnsiTheme="majorBidi" w:cstheme="majorBidi"/>
          <w:color w:val="000000" w:themeColor="text1"/>
          <w:sz w:val="24"/>
          <w:szCs w:val="24"/>
        </w:rPr>
        <w:t>semnasfe</w:t>
      </w:r>
      <w:proofErr w:type="spellEnd"/>
      <w:r w:rsidRPr="00656E12">
        <w:rPr>
          <w:rFonts w:asciiTheme="majorBidi" w:hAnsiTheme="majorBidi" w:cstheme="majorBidi"/>
          <w:color w:val="000000" w:themeColor="text1"/>
          <w:sz w:val="24"/>
          <w:szCs w:val="24"/>
        </w:rPr>
        <w:t>/article/view/2081</w:t>
      </w:r>
    </w:p>
    <w:p w14:paraId="5ACCBB6B" w14:textId="2F718402" w:rsidR="00492C38" w:rsidRPr="00656E12" w:rsidRDefault="00492C38" w:rsidP="00492C38">
      <w:pPr>
        <w:spacing w:after="0" w:line="240" w:lineRule="auto"/>
        <w:ind w:left="425" w:hanging="425"/>
        <w:jc w:val="both"/>
        <w:rPr>
          <w:rFonts w:asciiTheme="majorBidi" w:hAnsiTheme="majorBidi" w:cstheme="majorBidi"/>
          <w:color w:val="000000" w:themeColor="text1"/>
          <w:sz w:val="24"/>
          <w:szCs w:val="24"/>
        </w:rPr>
      </w:pPr>
      <w:proofErr w:type="spellStart"/>
      <w:r w:rsidRPr="00656E12">
        <w:rPr>
          <w:rFonts w:asciiTheme="majorBidi" w:hAnsiTheme="majorBidi" w:cstheme="majorBidi"/>
          <w:color w:val="000000" w:themeColor="text1"/>
          <w:sz w:val="24"/>
          <w:szCs w:val="24"/>
        </w:rPr>
        <w:t>Sazali</w:t>
      </w:r>
      <w:proofErr w:type="spellEnd"/>
      <w:r w:rsidRPr="00656E12">
        <w:rPr>
          <w:rFonts w:asciiTheme="majorBidi" w:hAnsiTheme="majorBidi" w:cstheme="majorBidi"/>
          <w:color w:val="000000" w:themeColor="text1"/>
          <w:sz w:val="24"/>
          <w:szCs w:val="24"/>
        </w:rPr>
        <w:t xml:space="preserve">, H., &amp; Rozi, F. (2020). Online Shopping and the Trap of Digital Life Culture in Millennial Society. </w:t>
      </w:r>
      <w:proofErr w:type="spellStart"/>
      <w:r w:rsidR="006F7831" w:rsidRPr="00656E12">
        <w:rPr>
          <w:rFonts w:asciiTheme="majorBidi" w:hAnsiTheme="majorBidi" w:cstheme="majorBidi"/>
          <w:i/>
          <w:iCs/>
          <w:color w:val="000000" w:themeColor="text1"/>
          <w:sz w:val="24"/>
          <w:szCs w:val="24"/>
        </w:rPr>
        <w:t>Simbolika</w:t>
      </w:r>
      <w:proofErr w:type="spellEnd"/>
      <w:r w:rsidR="006F7831" w:rsidRPr="00656E12">
        <w:rPr>
          <w:rFonts w:asciiTheme="majorBidi" w:hAnsiTheme="majorBidi" w:cstheme="majorBidi"/>
          <w:i/>
          <w:iCs/>
          <w:color w:val="000000" w:themeColor="text1"/>
          <w:sz w:val="24"/>
          <w:szCs w:val="24"/>
        </w:rPr>
        <w:t xml:space="preserve"> Journal: </w:t>
      </w:r>
      <w:r w:rsidRPr="00656E12">
        <w:rPr>
          <w:rFonts w:asciiTheme="majorBidi" w:hAnsiTheme="majorBidi" w:cstheme="majorBidi"/>
          <w:i/>
          <w:iCs/>
          <w:color w:val="000000" w:themeColor="text1"/>
          <w:sz w:val="24"/>
          <w:szCs w:val="24"/>
        </w:rPr>
        <w:t>Research and Learning in Communication Study,</w:t>
      </w:r>
      <w:r w:rsidRPr="00656E12">
        <w:rPr>
          <w:rFonts w:asciiTheme="majorBidi" w:hAnsiTheme="majorBidi" w:cstheme="majorBidi"/>
          <w:color w:val="000000" w:themeColor="text1"/>
          <w:sz w:val="24"/>
          <w:szCs w:val="24"/>
        </w:rPr>
        <w:t xml:space="preserve"> 6(2), 85–95. https://doi. org/10.31289/</w:t>
      </w:r>
      <w:proofErr w:type="gramStart"/>
      <w:r w:rsidRPr="00656E12">
        <w:rPr>
          <w:rFonts w:asciiTheme="majorBidi" w:hAnsiTheme="majorBidi" w:cstheme="majorBidi"/>
          <w:color w:val="000000" w:themeColor="text1"/>
          <w:sz w:val="24"/>
          <w:szCs w:val="24"/>
        </w:rPr>
        <w:t>simbollika.v</w:t>
      </w:r>
      <w:proofErr w:type="gramEnd"/>
      <w:r w:rsidRPr="00656E12">
        <w:rPr>
          <w:rFonts w:asciiTheme="majorBidi" w:hAnsiTheme="majorBidi" w:cstheme="majorBidi"/>
          <w:color w:val="000000" w:themeColor="text1"/>
          <w:sz w:val="24"/>
          <w:szCs w:val="24"/>
        </w:rPr>
        <w:t>6i2.3556</w:t>
      </w:r>
    </w:p>
    <w:p w14:paraId="7B3ECD70" w14:textId="77777777" w:rsidR="00492C38" w:rsidRPr="00656E12" w:rsidRDefault="00492C38" w:rsidP="00492C38">
      <w:pPr>
        <w:spacing w:after="0" w:line="240" w:lineRule="auto"/>
        <w:ind w:left="425" w:hanging="425"/>
        <w:jc w:val="both"/>
        <w:rPr>
          <w:rFonts w:asciiTheme="majorBidi" w:hAnsiTheme="majorBidi" w:cstheme="majorBidi"/>
          <w:color w:val="000000" w:themeColor="text1"/>
          <w:sz w:val="24"/>
          <w:szCs w:val="24"/>
        </w:rPr>
      </w:pPr>
      <w:proofErr w:type="spellStart"/>
      <w:r w:rsidRPr="00656E12">
        <w:rPr>
          <w:rFonts w:asciiTheme="majorBidi" w:hAnsiTheme="majorBidi" w:cstheme="majorBidi"/>
          <w:color w:val="000000" w:themeColor="text1"/>
          <w:sz w:val="24"/>
          <w:szCs w:val="24"/>
        </w:rPr>
        <w:t>Shabira</w:t>
      </w:r>
      <w:proofErr w:type="spellEnd"/>
      <w:r w:rsidRPr="00656E12">
        <w:rPr>
          <w:rFonts w:asciiTheme="majorBidi" w:hAnsiTheme="majorBidi" w:cstheme="majorBidi"/>
          <w:color w:val="000000" w:themeColor="text1"/>
          <w:sz w:val="24"/>
          <w:szCs w:val="24"/>
        </w:rPr>
        <w:t xml:space="preserve">, Fakhira, et al. 2021. "Agenda Setting: Exploration in Mass Communication." </w:t>
      </w:r>
      <w:r w:rsidRPr="00656E12">
        <w:rPr>
          <w:rFonts w:asciiTheme="majorBidi" w:hAnsiTheme="majorBidi" w:cstheme="majorBidi"/>
          <w:i/>
          <w:iCs/>
          <w:color w:val="000000" w:themeColor="text1"/>
          <w:sz w:val="24"/>
          <w:szCs w:val="24"/>
        </w:rPr>
        <w:t>Journal of Communication Science and Social Media,</w:t>
      </w:r>
      <w:r w:rsidRPr="00656E12">
        <w:rPr>
          <w:rFonts w:asciiTheme="majorBidi" w:hAnsiTheme="majorBidi" w:cstheme="majorBidi"/>
          <w:color w:val="000000" w:themeColor="text1"/>
          <w:sz w:val="24"/>
          <w:szCs w:val="24"/>
        </w:rPr>
        <w:t xml:space="preserve"> 1(1). DOI: 10.47233/</w:t>
      </w:r>
      <w:proofErr w:type="gramStart"/>
      <w:r w:rsidRPr="00656E12">
        <w:rPr>
          <w:rFonts w:asciiTheme="majorBidi" w:hAnsiTheme="majorBidi" w:cstheme="majorBidi"/>
          <w:color w:val="000000" w:themeColor="text1"/>
          <w:sz w:val="24"/>
          <w:szCs w:val="24"/>
        </w:rPr>
        <w:t>jkomdis.v</w:t>
      </w:r>
      <w:proofErr w:type="gramEnd"/>
      <w:r w:rsidRPr="00656E12">
        <w:rPr>
          <w:rFonts w:asciiTheme="majorBidi" w:hAnsiTheme="majorBidi" w:cstheme="majorBidi"/>
          <w:color w:val="000000" w:themeColor="text1"/>
          <w:sz w:val="24"/>
          <w:szCs w:val="24"/>
        </w:rPr>
        <w:t>1i1.5</w:t>
      </w:r>
    </w:p>
    <w:p w14:paraId="0512FB43" w14:textId="335C2C29" w:rsidR="00461E39" w:rsidRPr="00656E12" w:rsidRDefault="00492C38" w:rsidP="00492C38">
      <w:pPr>
        <w:spacing w:after="0" w:line="240" w:lineRule="auto"/>
        <w:ind w:left="425" w:hanging="425"/>
        <w:jc w:val="both"/>
        <w:rPr>
          <w:rFonts w:asciiTheme="majorBidi" w:hAnsiTheme="majorBidi" w:cstheme="majorBidi"/>
          <w:color w:val="000000" w:themeColor="text1"/>
          <w:sz w:val="24"/>
          <w:szCs w:val="24"/>
        </w:rPr>
      </w:pPr>
      <w:proofErr w:type="spellStart"/>
      <w:r w:rsidRPr="00656E12">
        <w:rPr>
          <w:rFonts w:asciiTheme="majorBidi" w:hAnsiTheme="majorBidi" w:cstheme="majorBidi"/>
          <w:color w:val="000000" w:themeColor="text1"/>
          <w:sz w:val="24"/>
          <w:szCs w:val="24"/>
        </w:rPr>
        <w:t>Sugiyono</w:t>
      </w:r>
      <w:proofErr w:type="spellEnd"/>
      <w:r w:rsidRPr="00656E12">
        <w:rPr>
          <w:rFonts w:asciiTheme="majorBidi" w:hAnsiTheme="majorBidi" w:cstheme="majorBidi"/>
          <w:color w:val="000000" w:themeColor="text1"/>
          <w:sz w:val="24"/>
          <w:szCs w:val="24"/>
        </w:rPr>
        <w:t xml:space="preserve"> (2013). Quantitative, Qualitative, and R&amp;D Research Methods. Bandung: </w:t>
      </w:r>
      <w:proofErr w:type="spellStart"/>
      <w:r w:rsidRPr="00656E12">
        <w:rPr>
          <w:rFonts w:asciiTheme="majorBidi" w:hAnsiTheme="majorBidi" w:cstheme="majorBidi"/>
          <w:color w:val="000000" w:themeColor="text1"/>
          <w:sz w:val="24"/>
          <w:szCs w:val="24"/>
        </w:rPr>
        <w:t>Alfabeta</w:t>
      </w:r>
      <w:proofErr w:type="spellEnd"/>
      <w:r w:rsidRPr="00656E12">
        <w:rPr>
          <w:rFonts w:asciiTheme="majorBidi" w:hAnsiTheme="majorBidi" w:cstheme="majorBidi"/>
          <w:color w:val="000000" w:themeColor="text1"/>
          <w:sz w:val="24"/>
          <w:szCs w:val="24"/>
        </w:rPr>
        <w:t xml:space="preserve"> Publisher.</w:t>
      </w:r>
    </w:p>
    <w:p w14:paraId="09DBA565" w14:textId="707A9E4E" w:rsidR="009B4CBE" w:rsidRPr="00656E12" w:rsidRDefault="009B4CBE" w:rsidP="009B4CBE">
      <w:pPr>
        <w:spacing w:after="0" w:line="240" w:lineRule="auto"/>
        <w:ind w:left="425" w:hanging="425"/>
        <w:jc w:val="both"/>
        <w:rPr>
          <w:rFonts w:asciiTheme="majorBidi" w:hAnsiTheme="majorBidi" w:cstheme="majorBidi"/>
          <w:color w:val="000000" w:themeColor="text1"/>
          <w:sz w:val="24"/>
          <w:szCs w:val="24"/>
        </w:rPr>
      </w:pPr>
      <w:proofErr w:type="spellStart"/>
      <w:r w:rsidRPr="00656E12">
        <w:rPr>
          <w:rFonts w:asciiTheme="majorBidi" w:hAnsiTheme="majorBidi" w:cstheme="majorBidi"/>
          <w:color w:val="000000" w:themeColor="text1"/>
          <w:sz w:val="24"/>
          <w:szCs w:val="24"/>
        </w:rPr>
        <w:t>Suryadi</w:t>
      </w:r>
      <w:proofErr w:type="spellEnd"/>
      <w:r w:rsidRPr="00656E12">
        <w:rPr>
          <w:rFonts w:asciiTheme="majorBidi" w:hAnsiTheme="majorBidi" w:cstheme="majorBidi"/>
          <w:color w:val="000000" w:themeColor="text1"/>
          <w:sz w:val="24"/>
          <w:szCs w:val="24"/>
        </w:rPr>
        <w:t>, Bambang, (2015), “Generation Y:</w:t>
      </w:r>
      <w:r w:rsidR="007A200A" w:rsidRPr="00656E12">
        <w:rPr>
          <w:rFonts w:asciiTheme="majorBidi" w:hAnsiTheme="majorBidi" w:cstheme="majorBidi"/>
          <w:color w:val="000000" w:themeColor="text1"/>
          <w:sz w:val="24"/>
          <w:szCs w:val="24"/>
        </w:rPr>
        <w:t xml:space="preserve"> </w:t>
      </w:r>
      <w:r w:rsidRPr="00656E12">
        <w:rPr>
          <w:rFonts w:asciiTheme="majorBidi" w:hAnsiTheme="majorBidi" w:cstheme="majorBidi"/>
          <w:color w:val="000000" w:themeColor="text1"/>
          <w:sz w:val="24"/>
          <w:szCs w:val="24"/>
        </w:rPr>
        <w:t>Characteristics, Problems, and Role of</w:t>
      </w:r>
      <w:r w:rsidR="007A200A" w:rsidRPr="00656E12">
        <w:rPr>
          <w:rFonts w:asciiTheme="majorBidi" w:hAnsiTheme="majorBidi" w:cstheme="majorBidi"/>
          <w:color w:val="000000" w:themeColor="text1"/>
          <w:sz w:val="24"/>
          <w:szCs w:val="24"/>
        </w:rPr>
        <w:t xml:space="preserve"> </w:t>
      </w:r>
      <w:r w:rsidRPr="00656E12">
        <w:rPr>
          <w:rFonts w:asciiTheme="majorBidi" w:hAnsiTheme="majorBidi" w:cstheme="majorBidi"/>
          <w:color w:val="000000" w:themeColor="text1"/>
          <w:sz w:val="24"/>
          <w:szCs w:val="24"/>
        </w:rPr>
        <w:t xml:space="preserve">Counselors”, </w:t>
      </w:r>
      <w:r w:rsidRPr="00656E12">
        <w:rPr>
          <w:rFonts w:asciiTheme="majorBidi" w:hAnsiTheme="majorBidi" w:cstheme="majorBidi"/>
          <w:i/>
          <w:iCs/>
          <w:color w:val="000000" w:themeColor="text1"/>
          <w:sz w:val="24"/>
          <w:szCs w:val="24"/>
        </w:rPr>
        <w:t>MALINDO 4 International Seminar and Workshop in Bali, 22-23 May 2015</w:t>
      </w:r>
      <w:r w:rsidRPr="00656E12">
        <w:rPr>
          <w:rFonts w:asciiTheme="majorBidi" w:hAnsiTheme="majorBidi" w:cstheme="majorBidi"/>
          <w:color w:val="000000" w:themeColor="text1"/>
          <w:sz w:val="24"/>
          <w:szCs w:val="24"/>
        </w:rPr>
        <w:t xml:space="preserve">. Organized by the Indonesian Guidance and Counseling Association (ABKIN). </w:t>
      </w:r>
      <w:hyperlink r:id="rId30" w:history="1">
        <w:r w:rsidRPr="00656E12">
          <w:rPr>
            <w:rStyle w:val="Hyperlink"/>
            <w:rFonts w:asciiTheme="majorBidi" w:hAnsiTheme="majorBidi" w:cstheme="majorBidi"/>
            <w:sz w:val="24"/>
            <w:szCs w:val="24"/>
          </w:rPr>
          <w:t>http://repository.uinjkt.ac.id/dspace/</w:t>
        </w:r>
      </w:hyperlink>
      <w:r w:rsidRPr="00656E12">
        <w:rPr>
          <w:rFonts w:asciiTheme="majorBidi" w:hAnsiTheme="majorBidi" w:cstheme="majorBidi"/>
          <w:color w:val="000000" w:themeColor="text1"/>
          <w:sz w:val="24"/>
          <w:szCs w:val="24"/>
        </w:rPr>
        <w:t xml:space="preserve"> handle/123456789/34351</w:t>
      </w:r>
    </w:p>
    <w:p w14:paraId="11C991B3" w14:textId="77777777" w:rsidR="00324C68" w:rsidRPr="00656E12" w:rsidRDefault="009B4CBE" w:rsidP="00324C68">
      <w:pPr>
        <w:spacing w:after="0" w:line="240" w:lineRule="auto"/>
        <w:ind w:left="425" w:hanging="425"/>
        <w:jc w:val="both"/>
        <w:rPr>
          <w:rFonts w:asciiTheme="majorBidi" w:hAnsiTheme="majorBidi" w:cstheme="majorBidi"/>
          <w:color w:val="000000" w:themeColor="text1"/>
          <w:sz w:val="24"/>
          <w:szCs w:val="24"/>
        </w:rPr>
      </w:pPr>
      <w:r w:rsidRPr="00656E12">
        <w:rPr>
          <w:rFonts w:asciiTheme="majorBidi" w:hAnsiTheme="majorBidi" w:cstheme="majorBidi"/>
          <w:color w:val="000000" w:themeColor="text1"/>
          <w:sz w:val="24"/>
          <w:szCs w:val="24"/>
        </w:rPr>
        <w:t xml:space="preserve">Taib, Z., </w:t>
      </w:r>
      <w:proofErr w:type="spellStart"/>
      <w:r w:rsidRPr="00656E12">
        <w:rPr>
          <w:rFonts w:asciiTheme="majorBidi" w:hAnsiTheme="majorBidi" w:cstheme="majorBidi"/>
          <w:color w:val="000000" w:themeColor="text1"/>
          <w:sz w:val="24"/>
          <w:szCs w:val="24"/>
        </w:rPr>
        <w:t>Septriawan</w:t>
      </w:r>
      <w:proofErr w:type="spellEnd"/>
      <w:r w:rsidRPr="00656E12">
        <w:rPr>
          <w:rFonts w:asciiTheme="majorBidi" w:hAnsiTheme="majorBidi" w:cstheme="majorBidi"/>
          <w:color w:val="000000" w:themeColor="text1"/>
          <w:sz w:val="24"/>
          <w:szCs w:val="24"/>
        </w:rPr>
        <w:t xml:space="preserve">. R., </w:t>
      </w:r>
      <w:proofErr w:type="spellStart"/>
      <w:r w:rsidRPr="00656E12">
        <w:rPr>
          <w:rFonts w:asciiTheme="majorBidi" w:hAnsiTheme="majorBidi" w:cstheme="majorBidi"/>
          <w:color w:val="000000" w:themeColor="text1"/>
          <w:sz w:val="24"/>
          <w:szCs w:val="24"/>
        </w:rPr>
        <w:t>Rozi.F</w:t>
      </w:r>
      <w:proofErr w:type="spellEnd"/>
      <w:r w:rsidRPr="00656E12">
        <w:rPr>
          <w:rFonts w:asciiTheme="majorBidi" w:hAnsiTheme="majorBidi" w:cstheme="majorBidi"/>
          <w:color w:val="000000" w:themeColor="text1"/>
          <w:sz w:val="24"/>
          <w:szCs w:val="24"/>
        </w:rPr>
        <w:t xml:space="preserve">, (2024). "Social Media Influences Changes in Social Behavior of Medan City Teenagers in the Digital Era." </w:t>
      </w:r>
      <w:r w:rsidRPr="00656E12">
        <w:rPr>
          <w:rFonts w:asciiTheme="majorBidi" w:hAnsiTheme="majorBidi" w:cstheme="majorBidi"/>
          <w:i/>
          <w:iCs/>
          <w:color w:val="000000" w:themeColor="text1"/>
          <w:sz w:val="24"/>
          <w:szCs w:val="24"/>
        </w:rPr>
        <w:t>Multidisciplinary Journal of Social Humanities,</w:t>
      </w:r>
      <w:r w:rsidRPr="00656E12">
        <w:rPr>
          <w:rFonts w:asciiTheme="majorBidi" w:hAnsiTheme="majorBidi" w:cstheme="majorBidi"/>
          <w:color w:val="000000" w:themeColor="text1"/>
          <w:sz w:val="24"/>
          <w:szCs w:val="24"/>
        </w:rPr>
        <w:t xml:space="preserve"> 1(2), 85. DOI: https://doi.org/ 10.70585/</w:t>
      </w:r>
      <w:proofErr w:type="gramStart"/>
      <w:r w:rsidRPr="00656E12">
        <w:rPr>
          <w:rFonts w:asciiTheme="majorBidi" w:hAnsiTheme="majorBidi" w:cstheme="majorBidi"/>
          <w:color w:val="000000" w:themeColor="text1"/>
          <w:sz w:val="24"/>
          <w:szCs w:val="24"/>
        </w:rPr>
        <w:t>jmsh.v</w:t>
      </w:r>
      <w:proofErr w:type="gramEnd"/>
      <w:r w:rsidRPr="00656E12">
        <w:rPr>
          <w:rFonts w:asciiTheme="majorBidi" w:hAnsiTheme="majorBidi" w:cstheme="majorBidi"/>
          <w:color w:val="000000" w:themeColor="text1"/>
          <w:sz w:val="24"/>
          <w:szCs w:val="24"/>
        </w:rPr>
        <w:t>1i2.47</w:t>
      </w:r>
    </w:p>
    <w:p w14:paraId="3F8FC259" w14:textId="00488812" w:rsidR="00324C68" w:rsidRPr="00656E12" w:rsidRDefault="00324C68" w:rsidP="00324C68">
      <w:pPr>
        <w:spacing w:after="0" w:line="240" w:lineRule="auto"/>
        <w:ind w:left="425" w:hanging="425"/>
        <w:jc w:val="both"/>
        <w:rPr>
          <w:rFonts w:asciiTheme="majorBidi" w:hAnsiTheme="majorBidi" w:cstheme="majorBidi"/>
          <w:color w:val="000000" w:themeColor="text1"/>
          <w:sz w:val="24"/>
          <w:szCs w:val="24"/>
        </w:rPr>
      </w:pPr>
      <w:proofErr w:type="spellStart"/>
      <w:r w:rsidRPr="00656E12">
        <w:rPr>
          <w:rFonts w:asciiTheme="majorBidi" w:hAnsiTheme="majorBidi" w:cstheme="majorBidi"/>
          <w:color w:val="000000" w:themeColor="text1"/>
          <w:sz w:val="24"/>
          <w:szCs w:val="24"/>
        </w:rPr>
        <w:t>Tallane</w:t>
      </w:r>
      <w:proofErr w:type="spellEnd"/>
      <w:r w:rsidRPr="00656E12">
        <w:rPr>
          <w:rFonts w:asciiTheme="majorBidi" w:hAnsiTheme="majorBidi" w:cstheme="majorBidi"/>
          <w:color w:val="000000" w:themeColor="text1"/>
          <w:sz w:val="24"/>
          <w:szCs w:val="24"/>
        </w:rPr>
        <w:t xml:space="preserve">, Y. Y., &amp; Kusuma, I. W. (2020). Analysis of Indications of Earnings Management Practices (Qualitative Study Using the In-Depth Interview Approach on Auditors). </w:t>
      </w:r>
      <w:r w:rsidRPr="00656E12">
        <w:rPr>
          <w:rFonts w:asciiTheme="majorBidi" w:hAnsiTheme="majorBidi" w:cstheme="majorBidi"/>
          <w:i/>
          <w:iCs/>
          <w:color w:val="000000" w:themeColor="text1"/>
          <w:sz w:val="24"/>
          <w:szCs w:val="24"/>
        </w:rPr>
        <w:t>ABIS: Accounting and Business Information Systems Journal,</w:t>
      </w:r>
      <w:r w:rsidRPr="00656E12">
        <w:rPr>
          <w:rFonts w:asciiTheme="majorBidi" w:hAnsiTheme="majorBidi" w:cstheme="majorBidi"/>
          <w:color w:val="000000" w:themeColor="text1"/>
          <w:sz w:val="24"/>
          <w:szCs w:val="24"/>
        </w:rPr>
        <w:t xml:space="preserve"> 8(1). </w:t>
      </w:r>
      <w:hyperlink r:id="rId31" w:history="1">
        <w:r w:rsidRPr="00656E12">
          <w:rPr>
            <w:rStyle w:val="Hyperlink"/>
            <w:rFonts w:asciiTheme="majorBidi" w:hAnsiTheme="majorBidi" w:cstheme="majorBidi"/>
            <w:sz w:val="24"/>
            <w:szCs w:val="24"/>
          </w:rPr>
          <w:t>https://doi.org/10.22146/abis.v8i1.58817</w:t>
        </w:r>
      </w:hyperlink>
    </w:p>
    <w:p w14:paraId="3C22A8F1" w14:textId="77777777" w:rsidR="00324C68" w:rsidRPr="00656E12" w:rsidRDefault="00324C68" w:rsidP="00324C68">
      <w:pPr>
        <w:spacing w:after="0" w:line="240" w:lineRule="auto"/>
        <w:ind w:left="425" w:hanging="425"/>
        <w:jc w:val="both"/>
        <w:rPr>
          <w:rFonts w:asciiTheme="majorBidi" w:hAnsiTheme="majorBidi" w:cstheme="majorBidi"/>
          <w:color w:val="000000" w:themeColor="text1"/>
          <w:sz w:val="24"/>
          <w:szCs w:val="24"/>
        </w:rPr>
      </w:pPr>
      <w:proofErr w:type="spellStart"/>
      <w:r w:rsidRPr="00656E12">
        <w:rPr>
          <w:rFonts w:asciiTheme="majorBidi" w:hAnsiTheme="majorBidi" w:cstheme="majorBidi"/>
          <w:color w:val="000000" w:themeColor="text1"/>
          <w:sz w:val="24"/>
          <w:szCs w:val="24"/>
        </w:rPr>
        <w:t>Utamanyu</w:t>
      </w:r>
      <w:proofErr w:type="spellEnd"/>
      <w:r w:rsidRPr="00656E12">
        <w:rPr>
          <w:rFonts w:asciiTheme="majorBidi" w:hAnsiTheme="majorBidi" w:cstheme="majorBidi"/>
          <w:color w:val="000000" w:themeColor="text1"/>
          <w:sz w:val="24"/>
          <w:szCs w:val="24"/>
        </w:rPr>
        <w:t xml:space="preserve">, R, A. &amp; </w:t>
      </w:r>
      <w:proofErr w:type="spellStart"/>
      <w:r w:rsidRPr="00656E12">
        <w:rPr>
          <w:rFonts w:asciiTheme="majorBidi" w:hAnsiTheme="majorBidi" w:cstheme="majorBidi"/>
          <w:color w:val="000000" w:themeColor="text1"/>
          <w:sz w:val="24"/>
          <w:szCs w:val="24"/>
        </w:rPr>
        <w:t>Darmastuti</w:t>
      </w:r>
      <w:proofErr w:type="spellEnd"/>
      <w:r w:rsidRPr="00656E12">
        <w:rPr>
          <w:rFonts w:asciiTheme="majorBidi" w:hAnsiTheme="majorBidi" w:cstheme="majorBidi"/>
          <w:color w:val="000000" w:themeColor="text1"/>
          <w:sz w:val="24"/>
          <w:szCs w:val="24"/>
        </w:rPr>
        <w:t xml:space="preserve">, R. (2022). "Generation Z and Millennial Generation Shopping Culture in Central Java (Case Study of Beauty Products at the Online Shop Beauty by ASAME)." </w:t>
      </w:r>
      <w:r w:rsidRPr="00656E12">
        <w:rPr>
          <w:rFonts w:asciiTheme="majorBidi" w:hAnsiTheme="majorBidi" w:cstheme="majorBidi"/>
          <w:i/>
          <w:iCs/>
          <w:color w:val="000000" w:themeColor="text1"/>
          <w:sz w:val="24"/>
          <w:szCs w:val="24"/>
        </w:rPr>
        <w:t>Scriptura Journal,</w:t>
      </w:r>
      <w:r w:rsidRPr="00656E12">
        <w:rPr>
          <w:rFonts w:asciiTheme="majorBidi" w:hAnsiTheme="majorBidi" w:cstheme="majorBidi"/>
          <w:color w:val="000000" w:themeColor="text1"/>
          <w:sz w:val="24"/>
          <w:szCs w:val="24"/>
        </w:rPr>
        <w:t xml:space="preserve"> 12(1), 59. DOI: 10.9744/scriptura.12.1.58-71</w:t>
      </w:r>
    </w:p>
    <w:p w14:paraId="6E722C41" w14:textId="7318A9D9" w:rsidR="00324C68" w:rsidRPr="00656E12" w:rsidRDefault="00324C68" w:rsidP="00324C68">
      <w:pPr>
        <w:spacing w:after="0" w:line="240" w:lineRule="auto"/>
        <w:ind w:left="425" w:hanging="425"/>
        <w:jc w:val="both"/>
        <w:rPr>
          <w:rFonts w:asciiTheme="majorBidi" w:hAnsiTheme="majorBidi" w:cstheme="majorBidi"/>
          <w:color w:val="000000" w:themeColor="text1"/>
          <w:sz w:val="24"/>
          <w:szCs w:val="24"/>
        </w:rPr>
      </w:pPr>
      <w:proofErr w:type="spellStart"/>
      <w:r w:rsidRPr="00656E12">
        <w:rPr>
          <w:rFonts w:asciiTheme="majorBidi" w:hAnsiTheme="majorBidi" w:cstheme="majorBidi"/>
          <w:color w:val="000000" w:themeColor="text1"/>
          <w:sz w:val="24"/>
          <w:szCs w:val="24"/>
        </w:rPr>
        <w:t>Utoyo</w:t>
      </w:r>
      <w:proofErr w:type="spellEnd"/>
      <w:r w:rsidRPr="00656E12">
        <w:rPr>
          <w:rFonts w:asciiTheme="majorBidi" w:hAnsiTheme="majorBidi" w:cstheme="majorBidi"/>
          <w:color w:val="000000" w:themeColor="text1"/>
          <w:sz w:val="24"/>
          <w:szCs w:val="24"/>
        </w:rPr>
        <w:t xml:space="preserve">, I. (2016). </w:t>
      </w:r>
      <w:r w:rsidRPr="00656E12">
        <w:rPr>
          <w:rFonts w:asciiTheme="majorBidi" w:hAnsiTheme="majorBidi" w:cstheme="majorBidi"/>
          <w:i/>
          <w:iCs/>
          <w:color w:val="000000" w:themeColor="text1"/>
          <w:sz w:val="24"/>
          <w:szCs w:val="24"/>
        </w:rPr>
        <w:t>Silicon Valley Mindset: Building an Indonesian digital startup ecosystem</w:t>
      </w:r>
      <w:r w:rsidRPr="00656E12">
        <w:rPr>
          <w:rFonts w:asciiTheme="majorBidi" w:hAnsiTheme="majorBidi" w:cstheme="majorBidi"/>
          <w:color w:val="000000" w:themeColor="text1"/>
          <w:sz w:val="24"/>
          <w:szCs w:val="24"/>
        </w:rPr>
        <w:t>. Gramedia Pustaka Utama. ISBN 978 6020 336 596</w:t>
      </w:r>
    </w:p>
    <w:p w14:paraId="7E68D118" w14:textId="58AFD221" w:rsidR="00841685" w:rsidRPr="00656E12" w:rsidRDefault="00841685" w:rsidP="00841685">
      <w:pPr>
        <w:spacing w:after="0" w:line="240" w:lineRule="auto"/>
        <w:ind w:left="425" w:hanging="425"/>
        <w:jc w:val="both"/>
        <w:rPr>
          <w:rFonts w:asciiTheme="majorBidi" w:hAnsiTheme="majorBidi" w:cstheme="majorBidi"/>
          <w:color w:val="000000" w:themeColor="text1"/>
          <w:sz w:val="24"/>
          <w:szCs w:val="24"/>
        </w:rPr>
      </w:pPr>
      <w:proofErr w:type="spellStart"/>
      <w:r w:rsidRPr="00656E12">
        <w:rPr>
          <w:rFonts w:asciiTheme="majorBidi" w:hAnsiTheme="majorBidi" w:cstheme="majorBidi"/>
          <w:color w:val="000000" w:themeColor="text1"/>
          <w:sz w:val="24"/>
          <w:szCs w:val="24"/>
        </w:rPr>
        <w:t>Wuryantai</w:t>
      </w:r>
      <w:proofErr w:type="spellEnd"/>
      <w:r w:rsidRPr="00656E12">
        <w:rPr>
          <w:rFonts w:asciiTheme="majorBidi" w:hAnsiTheme="majorBidi" w:cstheme="majorBidi"/>
          <w:color w:val="000000" w:themeColor="text1"/>
          <w:sz w:val="24"/>
          <w:szCs w:val="24"/>
        </w:rPr>
        <w:t>, A. E. W. (2013). “</w:t>
      </w:r>
      <w:proofErr w:type="spellStart"/>
      <w:r w:rsidRPr="00656E12">
        <w:rPr>
          <w:rFonts w:asciiTheme="majorBidi" w:hAnsiTheme="majorBidi" w:cstheme="majorBidi"/>
          <w:color w:val="000000" w:themeColor="text1"/>
          <w:sz w:val="24"/>
          <w:szCs w:val="24"/>
        </w:rPr>
        <w:t>Digitalisasi</w:t>
      </w:r>
      <w:proofErr w:type="spellEnd"/>
      <w:r w:rsidRPr="00656E12">
        <w:rPr>
          <w:rFonts w:asciiTheme="majorBidi" w:hAnsiTheme="majorBidi" w:cstheme="majorBidi"/>
          <w:color w:val="000000" w:themeColor="text1"/>
          <w:sz w:val="24"/>
          <w:szCs w:val="24"/>
        </w:rPr>
        <w:t xml:space="preserve"> Masyarakat: Menilik </w:t>
      </w:r>
      <w:proofErr w:type="spellStart"/>
      <w:r w:rsidRPr="00656E12">
        <w:rPr>
          <w:rFonts w:asciiTheme="majorBidi" w:hAnsiTheme="majorBidi" w:cstheme="majorBidi"/>
          <w:color w:val="000000" w:themeColor="text1"/>
          <w:sz w:val="24"/>
          <w:szCs w:val="24"/>
        </w:rPr>
        <w:t>Kekuatan</w:t>
      </w:r>
      <w:proofErr w:type="spellEnd"/>
      <w:r w:rsidRPr="00656E12">
        <w:rPr>
          <w:rFonts w:asciiTheme="majorBidi" w:hAnsiTheme="majorBidi" w:cstheme="majorBidi"/>
          <w:color w:val="000000" w:themeColor="text1"/>
          <w:sz w:val="24"/>
          <w:szCs w:val="24"/>
        </w:rPr>
        <w:t xml:space="preserve"> dan </w:t>
      </w:r>
      <w:proofErr w:type="spellStart"/>
      <w:r w:rsidRPr="00656E12">
        <w:rPr>
          <w:rFonts w:asciiTheme="majorBidi" w:hAnsiTheme="majorBidi" w:cstheme="majorBidi"/>
          <w:color w:val="000000" w:themeColor="text1"/>
          <w:sz w:val="24"/>
          <w:szCs w:val="24"/>
        </w:rPr>
        <w:t>Kelemahan</w:t>
      </w:r>
      <w:proofErr w:type="spellEnd"/>
      <w:r w:rsidRPr="00656E12">
        <w:rPr>
          <w:rFonts w:asciiTheme="majorBidi" w:hAnsiTheme="majorBidi" w:cstheme="majorBidi"/>
          <w:color w:val="000000" w:themeColor="text1"/>
          <w:sz w:val="24"/>
          <w:szCs w:val="24"/>
        </w:rPr>
        <w:t xml:space="preserve"> Dinamika Era </w:t>
      </w:r>
      <w:proofErr w:type="spellStart"/>
      <w:r w:rsidRPr="00656E12">
        <w:rPr>
          <w:rFonts w:asciiTheme="majorBidi" w:hAnsiTheme="majorBidi" w:cstheme="majorBidi"/>
          <w:color w:val="000000" w:themeColor="text1"/>
          <w:sz w:val="24"/>
          <w:szCs w:val="24"/>
        </w:rPr>
        <w:t>Informasi</w:t>
      </w:r>
      <w:proofErr w:type="spellEnd"/>
      <w:r w:rsidRPr="00656E12">
        <w:rPr>
          <w:rFonts w:asciiTheme="majorBidi" w:hAnsiTheme="majorBidi" w:cstheme="majorBidi"/>
          <w:color w:val="000000" w:themeColor="text1"/>
          <w:sz w:val="24"/>
          <w:szCs w:val="24"/>
        </w:rPr>
        <w:t xml:space="preserve"> Digital dan Masyarakat </w:t>
      </w:r>
      <w:proofErr w:type="spellStart"/>
      <w:r w:rsidRPr="00656E12">
        <w:rPr>
          <w:rFonts w:asciiTheme="majorBidi" w:hAnsiTheme="majorBidi" w:cstheme="majorBidi"/>
          <w:color w:val="000000" w:themeColor="text1"/>
          <w:sz w:val="24"/>
          <w:szCs w:val="24"/>
        </w:rPr>
        <w:t>Informasi</w:t>
      </w:r>
      <w:proofErr w:type="spellEnd"/>
      <w:r w:rsidRPr="00656E12">
        <w:rPr>
          <w:rFonts w:asciiTheme="majorBidi" w:hAnsiTheme="majorBidi" w:cstheme="majorBidi"/>
          <w:color w:val="000000" w:themeColor="text1"/>
          <w:sz w:val="24"/>
          <w:szCs w:val="24"/>
        </w:rPr>
        <w:t xml:space="preserve">. </w:t>
      </w:r>
      <w:proofErr w:type="spellStart"/>
      <w:r w:rsidRPr="00656E12">
        <w:rPr>
          <w:rFonts w:asciiTheme="majorBidi" w:hAnsiTheme="majorBidi" w:cstheme="majorBidi"/>
          <w:i/>
          <w:iCs/>
          <w:color w:val="000000" w:themeColor="text1"/>
          <w:sz w:val="24"/>
          <w:szCs w:val="24"/>
        </w:rPr>
        <w:t>Jurnal</w:t>
      </w:r>
      <w:proofErr w:type="spellEnd"/>
      <w:r w:rsidRPr="00656E12">
        <w:rPr>
          <w:rFonts w:asciiTheme="majorBidi" w:hAnsiTheme="majorBidi" w:cstheme="majorBidi"/>
          <w:i/>
          <w:iCs/>
          <w:color w:val="000000" w:themeColor="text1"/>
          <w:sz w:val="24"/>
          <w:szCs w:val="24"/>
        </w:rPr>
        <w:t xml:space="preserve"> </w:t>
      </w:r>
      <w:proofErr w:type="spellStart"/>
      <w:r w:rsidRPr="00656E12">
        <w:rPr>
          <w:rFonts w:asciiTheme="majorBidi" w:hAnsiTheme="majorBidi" w:cstheme="majorBidi"/>
          <w:i/>
          <w:iCs/>
          <w:color w:val="000000" w:themeColor="text1"/>
          <w:sz w:val="24"/>
          <w:szCs w:val="24"/>
        </w:rPr>
        <w:t>Ilmu</w:t>
      </w:r>
      <w:proofErr w:type="spellEnd"/>
      <w:r w:rsidRPr="00656E12">
        <w:rPr>
          <w:rFonts w:asciiTheme="majorBidi" w:hAnsiTheme="majorBidi" w:cstheme="majorBidi"/>
          <w:i/>
          <w:iCs/>
          <w:color w:val="000000" w:themeColor="text1"/>
          <w:sz w:val="24"/>
          <w:szCs w:val="24"/>
        </w:rPr>
        <w:t xml:space="preserve"> </w:t>
      </w:r>
      <w:proofErr w:type="spellStart"/>
      <w:r w:rsidRPr="00656E12">
        <w:rPr>
          <w:rFonts w:asciiTheme="majorBidi" w:hAnsiTheme="majorBidi" w:cstheme="majorBidi"/>
          <w:i/>
          <w:iCs/>
          <w:color w:val="000000" w:themeColor="text1"/>
          <w:sz w:val="24"/>
          <w:szCs w:val="24"/>
        </w:rPr>
        <w:t>Komunikasi</w:t>
      </w:r>
      <w:proofErr w:type="spellEnd"/>
      <w:r w:rsidRPr="00656E12">
        <w:rPr>
          <w:rFonts w:asciiTheme="majorBidi" w:hAnsiTheme="majorBidi" w:cstheme="majorBidi"/>
          <w:color w:val="000000" w:themeColor="text1"/>
          <w:sz w:val="24"/>
          <w:szCs w:val="24"/>
        </w:rPr>
        <w:t xml:space="preserve">, Vol. 1(2). </w:t>
      </w:r>
      <w:hyperlink r:id="rId32" w:history="1">
        <w:r w:rsidRPr="00656E12">
          <w:rPr>
            <w:rStyle w:val="Hyperlink"/>
            <w:rFonts w:asciiTheme="majorBidi" w:hAnsiTheme="majorBidi" w:cstheme="majorBidi"/>
            <w:sz w:val="24"/>
            <w:szCs w:val="24"/>
          </w:rPr>
          <w:t>https://doi.org/</w:t>
        </w:r>
      </w:hyperlink>
      <w:r w:rsidRPr="00656E12">
        <w:rPr>
          <w:rFonts w:asciiTheme="majorBidi" w:hAnsiTheme="majorBidi" w:cstheme="majorBidi"/>
          <w:color w:val="000000" w:themeColor="text1"/>
          <w:sz w:val="24"/>
          <w:szCs w:val="24"/>
        </w:rPr>
        <w:t xml:space="preserve"> 10.24002/</w:t>
      </w:r>
      <w:proofErr w:type="gramStart"/>
      <w:r w:rsidRPr="00656E12">
        <w:rPr>
          <w:rFonts w:asciiTheme="majorBidi" w:hAnsiTheme="majorBidi" w:cstheme="majorBidi"/>
          <w:color w:val="000000" w:themeColor="text1"/>
          <w:sz w:val="24"/>
          <w:szCs w:val="24"/>
        </w:rPr>
        <w:t>jik.v</w:t>
      </w:r>
      <w:proofErr w:type="gramEnd"/>
      <w:r w:rsidRPr="00656E12">
        <w:rPr>
          <w:rFonts w:asciiTheme="majorBidi" w:hAnsiTheme="majorBidi" w:cstheme="majorBidi"/>
          <w:color w:val="000000" w:themeColor="text1"/>
          <w:sz w:val="24"/>
          <w:szCs w:val="24"/>
        </w:rPr>
        <w:t>1i2.163</w:t>
      </w:r>
    </w:p>
    <w:p w14:paraId="76E8D8A9" w14:textId="77777777" w:rsidR="00C91588" w:rsidRPr="00656E12" w:rsidRDefault="00C91588" w:rsidP="00C91588">
      <w:pPr>
        <w:rPr>
          <w:rFonts w:asciiTheme="majorBidi" w:hAnsiTheme="majorBidi" w:cstheme="majorBidi"/>
          <w:sz w:val="24"/>
          <w:szCs w:val="24"/>
        </w:rPr>
      </w:pPr>
    </w:p>
    <w:p w14:paraId="10C04B8B" w14:textId="3C1EC0E7" w:rsidR="00C91588" w:rsidRPr="00656E12" w:rsidRDefault="00C91588" w:rsidP="00C91588">
      <w:pPr>
        <w:tabs>
          <w:tab w:val="left" w:pos="3150"/>
        </w:tabs>
        <w:rPr>
          <w:rFonts w:asciiTheme="majorBidi" w:hAnsiTheme="majorBidi" w:cstheme="majorBidi"/>
          <w:sz w:val="24"/>
          <w:szCs w:val="24"/>
        </w:rPr>
      </w:pPr>
      <w:r w:rsidRPr="00656E12">
        <w:rPr>
          <w:rFonts w:asciiTheme="majorBidi" w:hAnsiTheme="majorBidi" w:cstheme="majorBidi"/>
          <w:sz w:val="24"/>
          <w:szCs w:val="24"/>
        </w:rPr>
        <w:tab/>
      </w:r>
    </w:p>
    <w:sectPr w:rsidR="00C91588" w:rsidRPr="00656E12" w:rsidSect="00830059">
      <w:type w:val="continuous"/>
      <w:pgSz w:w="11906" w:h="16838"/>
      <w:pgMar w:top="1134" w:right="851" w:bottom="851" w:left="1134" w:header="567" w:footer="709" w:gutter="0"/>
      <w:cols w:space="28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37EB7" w14:textId="77777777" w:rsidR="00047D7C" w:rsidRPr="00BE22FB" w:rsidRDefault="00047D7C" w:rsidP="00E056CE">
      <w:pPr>
        <w:spacing w:after="0" w:line="240" w:lineRule="auto"/>
      </w:pPr>
      <w:r w:rsidRPr="00BE22FB">
        <w:separator/>
      </w:r>
    </w:p>
  </w:endnote>
  <w:endnote w:type="continuationSeparator" w:id="0">
    <w:p w14:paraId="7516F7FA" w14:textId="77777777" w:rsidR="00047D7C" w:rsidRPr="00BE22FB" w:rsidRDefault="00047D7C" w:rsidP="00E056CE">
      <w:pPr>
        <w:spacing w:after="0" w:line="240" w:lineRule="auto"/>
      </w:pPr>
      <w:r w:rsidRPr="00BE22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Junicode">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120F7" w14:textId="77777777" w:rsidR="00047D7C" w:rsidRPr="00BE22FB" w:rsidRDefault="00047D7C" w:rsidP="00E056CE">
      <w:pPr>
        <w:spacing w:after="0" w:line="240" w:lineRule="auto"/>
      </w:pPr>
      <w:r w:rsidRPr="00BE22FB">
        <w:separator/>
      </w:r>
    </w:p>
  </w:footnote>
  <w:footnote w:type="continuationSeparator" w:id="0">
    <w:p w14:paraId="2FF0F35D" w14:textId="77777777" w:rsidR="00047D7C" w:rsidRPr="00BE22FB" w:rsidRDefault="00047D7C" w:rsidP="00E056CE">
      <w:pPr>
        <w:spacing w:after="0" w:line="240" w:lineRule="auto"/>
      </w:pPr>
      <w:r w:rsidRPr="00BE22F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7257E"/>
    <w:multiLevelType w:val="hybridMultilevel"/>
    <w:tmpl w:val="FFFFFFFF"/>
    <w:lvl w:ilvl="0" w:tplc="38090001">
      <w:start w:val="1"/>
      <w:numFmt w:val="bullet"/>
      <w:lvlText w:val=""/>
      <w:lvlJc w:val="left"/>
      <w:pPr>
        <w:ind w:left="1117" w:hanging="360"/>
      </w:pPr>
      <w:rPr>
        <w:rFonts w:ascii="Symbol" w:hAnsi="Symbol" w:hint="default"/>
      </w:rPr>
    </w:lvl>
    <w:lvl w:ilvl="1" w:tplc="38090003" w:tentative="1">
      <w:start w:val="1"/>
      <w:numFmt w:val="bullet"/>
      <w:lvlText w:val="o"/>
      <w:lvlJc w:val="left"/>
      <w:pPr>
        <w:ind w:left="1837" w:hanging="360"/>
      </w:pPr>
      <w:rPr>
        <w:rFonts w:ascii="Courier New" w:hAnsi="Courier New" w:hint="default"/>
      </w:rPr>
    </w:lvl>
    <w:lvl w:ilvl="2" w:tplc="38090005" w:tentative="1">
      <w:start w:val="1"/>
      <w:numFmt w:val="bullet"/>
      <w:lvlText w:val=""/>
      <w:lvlJc w:val="left"/>
      <w:pPr>
        <w:ind w:left="2557" w:hanging="360"/>
      </w:pPr>
      <w:rPr>
        <w:rFonts w:ascii="Wingdings" w:hAnsi="Wingdings" w:hint="default"/>
      </w:rPr>
    </w:lvl>
    <w:lvl w:ilvl="3" w:tplc="38090001" w:tentative="1">
      <w:start w:val="1"/>
      <w:numFmt w:val="bullet"/>
      <w:lvlText w:val=""/>
      <w:lvlJc w:val="left"/>
      <w:pPr>
        <w:ind w:left="3277" w:hanging="360"/>
      </w:pPr>
      <w:rPr>
        <w:rFonts w:ascii="Symbol" w:hAnsi="Symbol" w:hint="default"/>
      </w:rPr>
    </w:lvl>
    <w:lvl w:ilvl="4" w:tplc="38090003" w:tentative="1">
      <w:start w:val="1"/>
      <w:numFmt w:val="bullet"/>
      <w:lvlText w:val="o"/>
      <w:lvlJc w:val="left"/>
      <w:pPr>
        <w:ind w:left="3997" w:hanging="360"/>
      </w:pPr>
      <w:rPr>
        <w:rFonts w:ascii="Courier New" w:hAnsi="Courier New" w:hint="default"/>
      </w:rPr>
    </w:lvl>
    <w:lvl w:ilvl="5" w:tplc="38090005" w:tentative="1">
      <w:start w:val="1"/>
      <w:numFmt w:val="bullet"/>
      <w:lvlText w:val=""/>
      <w:lvlJc w:val="left"/>
      <w:pPr>
        <w:ind w:left="4717" w:hanging="360"/>
      </w:pPr>
      <w:rPr>
        <w:rFonts w:ascii="Wingdings" w:hAnsi="Wingdings" w:hint="default"/>
      </w:rPr>
    </w:lvl>
    <w:lvl w:ilvl="6" w:tplc="38090001" w:tentative="1">
      <w:start w:val="1"/>
      <w:numFmt w:val="bullet"/>
      <w:lvlText w:val=""/>
      <w:lvlJc w:val="left"/>
      <w:pPr>
        <w:ind w:left="5437" w:hanging="360"/>
      </w:pPr>
      <w:rPr>
        <w:rFonts w:ascii="Symbol" w:hAnsi="Symbol" w:hint="default"/>
      </w:rPr>
    </w:lvl>
    <w:lvl w:ilvl="7" w:tplc="38090003" w:tentative="1">
      <w:start w:val="1"/>
      <w:numFmt w:val="bullet"/>
      <w:lvlText w:val="o"/>
      <w:lvlJc w:val="left"/>
      <w:pPr>
        <w:ind w:left="6157" w:hanging="360"/>
      </w:pPr>
      <w:rPr>
        <w:rFonts w:ascii="Courier New" w:hAnsi="Courier New" w:hint="default"/>
      </w:rPr>
    </w:lvl>
    <w:lvl w:ilvl="8" w:tplc="38090005" w:tentative="1">
      <w:start w:val="1"/>
      <w:numFmt w:val="bullet"/>
      <w:lvlText w:val=""/>
      <w:lvlJc w:val="left"/>
      <w:pPr>
        <w:ind w:left="6877" w:hanging="360"/>
      </w:pPr>
      <w:rPr>
        <w:rFonts w:ascii="Wingdings" w:hAnsi="Wingdings" w:hint="default"/>
      </w:rPr>
    </w:lvl>
  </w:abstractNum>
  <w:abstractNum w:abstractNumId="1" w15:restartNumberingAfterBreak="0">
    <w:nsid w:val="0BC36EE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15:restartNumberingAfterBreak="0">
    <w:nsid w:val="13491AB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431BD"/>
    <w:multiLevelType w:val="hybridMultilevel"/>
    <w:tmpl w:val="FFFFFFFF"/>
    <w:lvl w:ilvl="0" w:tplc="3809000F">
      <w:start w:val="1"/>
      <w:numFmt w:val="decimal"/>
      <w:lvlText w:val="%1."/>
      <w:lvlJc w:val="left"/>
      <w:pPr>
        <w:ind w:left="1117" w:hanging="360"/>
      </w:pPr>
      <w:rPr>
        <w:rFonts w:cs="Times New Roman"/>
      </w:rPr>
    </w:lvl>
    <w:lvl w:ilvl="1" w:tplc="38090019" w:tentative="1">
      <w:start w:val="1"/>
      <w:numFmt w:val="lowerLetter"/>
      <w:lvlText w:val="%2."/>
      <w:lvlJc w:val="left"/>
      <w:pPr>
        <w:ind w:left="1837" w:hanging="360"/>
      </w:pPr>
      <w:rPr>
        <w:rFonts w:cs="Times New Roman"/>
      </w:rPr>
    </w:lvl>
    <w:lvl w:ilvl="2" w:tplc="3809001B" w:tentative="1">
      <w:start w:val="1"/>
      <w:numFmt w:val="lowerRoman"/>
      <w:lvlText w:val="%3."/>
      <w:lvlJc w:val="right"/>
      <w:pPr>
        <w:ind w:left="2557" w:hanging="180"/>
      </w:pPr>
      <w:rPr>
        <w:rFonts w:cs="Times New Roman"/>
      </w:rPr>
    </w:lvl>
    <w:lvl w:ilvl="3" w:tplc="3809000F" w:tentative="1">
      <w:start w:val="1"/>
      <w:numFmt w:val="decimal"/>
      <w:lvlText w:val="%4."/>
      <w:lvlJc w:val="left"/>
      <w:pPr>
        <w:ind w:left="3277" w:hanging="360"/>
      </w:pPr>
      <w:rPr>
        <w:rFonts w:cs="Times New Roman"/>
      </w:rPr>
    </w:lvl>
    <w:lvl w:ilvl="4" w:tplc="38090019" w:tentative="1">
      <w:start w:val="1"/>
      <w:numFmt w:val="lowerLetter"/>
      <w:lvlText w:val="%5."/>
      <w:lvlJc w:val="left"/>
      <w:pPr>
        <w:ind w:left="3997" w:hanging="360"/>
      </w:pPr>
      <w:rPr>
        <w:rFonts w:cs="Times New Roman"/>
      </w:rPr>
    </w:lvl>
    <w:lvl w:ilvl="5" w:tplc="3809001B" w:tentative="1">
      <w:start w:val="1"/>
      <w:numFmt w:val="lowerRoman"/>
      <w:lvlText w:val="%6."/>
      <w:lvlJc w:val="right"/>
      <w:pPr>
        <w:ind w:left="4717" w:hanging="180"/>
      </w:pPr>
      <w:rPr>
        <w:rFonts w:cs="Times New Roman"/>
      </w:rPr>
    </w:lvl>
    <w:lvl w:ilvl="6" w:tplc="3809000F" w:tentative="1">
      <w:start w:val="1"/>
      <w:numFmt w:val="decimal"/>
      <w:lvlText w:val="%7."/>
      <w:lvlJc w:val="left"/>
      <w:pPr>
        <w:ind w:left="5437" w:hanging="360"/>
      </w:pPr>
      <w:rPr>
        <w:rFonts w:cs="Times New Roman"/>
      </w:rPr>
    </w:lvl>
    <w:lvl w:ilvl="7" w:tplc="38090019" w:tentative="1">
      <w:start w:val="1"/>
      <w:numFmt w:val="lowerLetter"/>
      <w:lvlText w:val="%8."/>
      <w:lvlJc w:val="left"/>
      <w:pPr>
        <w:ind w:left="6157" w:hanging="360"/>
      </w:pPr>
      <w:rPr>
        <w:rFonts w:cs="Times New Roman"/>
      </w:rPr>
    </w:lvl>
    <w:lvl w:ilvl="8" w:tplc="3809001B" w:tentative="1">
      <w:start w:val="1"/>
      <w:numFmt w:val="lowerRoman"/>
      <w:lvlText w:val="%9."/>
      <w:lvlJc w:val="right"/>
      <w:pPr>
        <w:ind w:left="6877" w:hanging="180"/>
      </w:pPr>
      <w:rPr>
        <w:rFonts w:cs="Times New Roman"/>
      </w:rPr>
    </w:lvl>
  </w:abstractNum>
  <w:abstractNum w:abstractNumId="4" w15:restartNumberingAfterBreak="0">
    <w:nsid w:val="1B7B7E7B"/>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26F35FE9"/>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285F0818"/>
    <w:multiLevelType w:val="hybridMultilevel"/>
    <w:tmpl w:val="FFFFFFFF"/>
    <w:lvl w:ilvl="0" w:tplc="3809000F">
      <w:start w:val="1"/>
      <w:numFmt w:val="decimal"/>
      <w:lvlText w:val="%1."/>
      <w:lvlJc w:val="left"/>
      <w:pPr>
        <w:ind w:left="1117" w:hanging="360"/>
      </w:pPr>
      <w:rPr>
        <w:rFonts w:cs="Times New Roman"/>
      </w:rPr>
    </w:lvl>
    <w:lvl w:ilvl="1" w:tplc="38090019" w:tentative="1">
      <w:start w:val="1"/>
      <w:numFmt w:val="lowerLetter"/>
      <w:lvlText w:val="%2."/>
      <w:lvlJc w:val="left"/>
      <w:pPr>
        <w:ind w:left="1837" w:hanging="360"/>
      </w:pPr>
      <w:rPr>
        <w:rFonts w:cs="Times New Roman"/>
      </w:rPr>
    </w:lvl>
    <w:lvl w:ilvl="2" w:tplc="3809001B" w:tentative="1">
      <w:start w:val="1"/>
      <w:numFmt w:val="lowerRoman"/>
      <w:lvlText w:val="%3."/>
      <w:lvlJc w:val="right"/>
      <w:pPr>
        <w:ind w:left="2557" w:hanging="180"/>
      </w:pPr>
      <w:rPr>
        <w:rFonts w:cs="Times New Roman"/>
      </w:rPr>
    </w:lvl>
    <w:lvl w:ilvl="3" w:tplc="3809000F" w:tentative="1">
      <w:start w:val="1"/>
      <w:numFmt w:val="decimal"/>
      <w:lvlText w:val="%4."/>
      <w:lvlJc w:val="left"/>
      <w:pPr>
        <w:ind w:left="3277" w:hanging="360"/>
      </w:pPr>
      <w:rPr>
        <w:rFonts w:cs="Times New Roman"/>
      </w:rPr>
    </w:lvl>
    <w:lvl w:ilvl="4" w:tplc="38090019" w:tentative="1">
      <w:start w:val="1"/>
      <w:numFmt w:val="lowerLetter"/>
      <w:lvlText w:val="%5."/>
      <w:lvlJc w:val="left"/>
      <w:pPr>
        <w:ind w:left="3997" w:hanging="360"/>
      </w:pPr>
      <w:rPr>
        <w:rFonts w:cs="Times New Roman"/>
      </w:rPr>
    </w:lvl>
    <w:lvl w:ilvl="5" w:tplc="3809001B" w:tentative="1">
      <w:start w:val="1"/>
      <w:numFmt w:val="lowerRoman"/>
      <w:lvlText w:val="%6."/>
      <w:lvlJc w:val="right"/>
      <w:pPr>
        <w:ind w:left="4717" w:hanging="180"/>
      </w:pPr>
      <w:rPr>
        <w:rFonts w:cs="Times New Roman"/>
      </w:rPr>
    </w:lvl>
    <w:lvl w:ilvl="6" w:tplc="3809000F" w:tentative="1">
      <w:start w:val="1"/>
      <w:numFmt w:val="decimal"/>
      <w:lvlText w:val="%7."/>
      <w:lvlJc w:val="left"/>
      <w:pPr>
        <w:ind w:left="5437" w:hanging="360"/>
      </w:pPr>
      <w:rPr>
        <w:rFonts w:cs="Times New Roman"/>
      </w:rPr>
    </w:lvl>
    <w:lvl w:ilvl="7" w:tplc="38090019" w:tentative="1">
      <w:start w:val="1"/>
      <w:numFmt w:val="lowerLetter"/>
      <w:lvlText w:val="%8."/>
      <w:lvlJc w:val="left"/>
      <w:pPr>
        <w:ind w:left="6157" w:hanging="360"/>
      </w:pPr>
      <w:rPr>
        <w:rFonts w:cs="Times New Roman"/>
      </w:rPr>
    </w:lvl>
    <w:lvl w:ilvl="8" w:tplc="3809001B" w:tentative="1">
      <w:start w:val="1"/>
      <w:numFmt w:val="lowerRoman"/>
      <w:lvlText w:val="%9."/>
      <w:lvlJc w:val="right"/>
      <w:pPr>
        <w:ind w:left="6877" w:hanging="180"/>
      </w:pPr>
      <w:rPr>
        <w:rFonts w:cs="Times New Roman"/>
      </w:rPr>
    </w:lvl>
  </w:abstractNum>
  <w:abstractNum w:abstractNumId="7" w15:restartNumberingAfterBreak="0">
    <w:nsid w:val="2A8870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0C18F3"/>
    <w:multiLevelType w:val="hybridMultilevel"/>
    <w:tmpl w:val="FFFFFFFF"/>
    <w:lvl w:ilvl="0" w:tplc="CAEC3BE6">
      <w:start w:val="1"/>
      <w:numFmt w:val="decimal"/>
      <w:lvlText w:val="%1."/>
      <w:lvlJc w:val="left"/>
      <w:pPr>
        <w:ind w:left="927" w:hanging="360"/>
      </w:pPr>
      <w:rPr>
        <w:rFonts w:cs="Times New Roman" w:hint="default"/>
      </w:rPr>
    </w:lvl>
    <w:lvl w:ilvl="1" w:tplc="38090019" w:tentative="1">
      <w:start w:val="1"/>
      <w:numFmt w:val="lowerLetter"/>
      <w:lvlText w:val="%2."/>
      <w:lvlJc w:val="left"/>
      <w:pPr>
        <w:ind w:left="1647" w:hanging="360"/>
      </w:pPr>
      <w:rPr>
        <w:rFonts w:cs="Times New Roman"/>
      </w:rPr>
    </w:lvl>
    <w:lvl w:ilvl="2" w:tplc="3809001B" w:tentative="1">
      <w:start w:val="1"/>
      <w:numFmt w:val="lowerRoman"/>
      <w:lvlText w:val="%3."/>
      <w:lvlJc w:val="right"/>
      <w:pPr>
        <w:ind w:left="2367" w:hanging="180"/>
      </w:pPr>
      <w:rPr>
        <w:rFonts w:cs="Times New Roman"/>
      </w:rPr>
    </w:lvl>
    <w:lvl w:ilvl="3" w:tplc="3809000F" w:tentative="1">
      <w:start w:val="1"/>
      <w:numFmt w:val="decimal"/>
      <w:lvlText w:val="%4."/>
      <w:lvlJc w:val="left"/>
      <w:pPr>
        <w:ind w:left="3087" w:hanging="360"/>
      </w:pPr>
      <w:rPr>
        <w:rFonts w:cs="Times New Roman"/>
      </w:rPr>
    </w:lvl>
    <w:lvl w:ilvl="4" w:tplc="38090019" w:tentative="1">
      <w:start w:val="1"/>
      <w:numFmt w:val="lowerLetter"/>
      <w:lvlText w:val="%5."/>
      <w:lvlJc w:val="left"/>
      <w:pPr>
        <w:ind w:left="3807" w:hanging="360"/>
      </w:pPr>
      <w:rPr>
        <w:rFonts w:cs="Times New Roman"/>
      </w:rPr>
    </w:lvl>
    <w:lvl w:ilvl="5" w:tplc="3809001B" w:tentative="1">
      <w:start w:val="1"/>
      <w:numFmt w:val="lowerRoman"/>
      <w:lvlText w:val="%6."/>
      <w:lvlJc w:val="right"/>
      <w:pPr>
        <w:ind w:left="4527" w:hanging="180"/>
      </w:pPr>
      <w:rPr>
        <w:rFonts w:cs="Times New Roman"/>
      </w:rPr>
    </w:lvl>
    <w:lvl w:ilvl="6" w:tplc="3809000F" w:tentative="1">
      <w:start w:val="1"/>
      <w:numFmt w:val="decimal"/>
      <w:lvlText w:val="%7."/>
      <w:lvlJc w:val="left"/>
      <w:pPr>
        <w:ind w:left="5247" w:hanging="360"/>
      </w:pPr>
      <w:rPr>
        <w:rFonts w:cs="Times New Roman"/>
      </w:rPr>
    </w:lvl>
    <w:lvl w:ilvl="7" w:tplc="38090019" w:tentative="1">
      <w:start w:val="1"/>
      <w:numFmt w:val="lowerLetter"/>
      <w:lvlText w:val="%8."/>
      <w:lvlJc w:val="left"/>
      <w:pPr>
        <w:ind w:left="5967" w:hanging="360"/>
      </w:pPr>
      <w:rPr>
        <w:rFonts w:cs="Times New Roman"/>
      </w:rPr>
    </w:lvl>
    <w:lvl w:ilvl="8" w:tplc="3809001B" w:tentative="1">
      <w:start w:val="1"/>
      <w:numFmt w:val="lowerRoman"/>
      <w:lvlText w:val="%9."/>
      <w:lvlJc w:val="right"/>
      <w:pPr>
        <w:ind w:left="6687" w:hanging="180"/>
      </w:pPr>
      <w:rPr>
        <w:rFonts w:cs="Times New Roman"/>
      </w:rPr>
    </w:lvl>
  </w:abstractNum>
  <w:abstractNum w:abstractNumId="9" w15:restartNumberingAfterBreak="0">
    <w:nsid w:val="44FE17F7"/>
    <w:multiLevelType w:val="hybridMultilevel"/>
    <w:tmpl w:val="FFFFFFFF"/>
    <w:lvl w:ilvl="0" w:tplc="4766A0FC">
      <w:start w:val="1"/>
      <w:numFmt w:val="decimal"/>
      <w:lvlText w:val="%1."/>
      <w:lvlJc w:val="left"/>
      <w:pPr>
        <w:ind w:left="719" w:hanging="435"/>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0" w15:restartNumberingAfterBreak="0">
    <w:nsid w:val="4A9910C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5A0415E8"/>
    <w:multiLevelType w:val="multilevel"/>
    <w:tmpl w:val="29B45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2" w15:restartNumberingAfterBreak="0">
    <w:nsid w:val="60270B8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63D945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B138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E849B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15:restartNumberingAfterBreak="0">
    <w:nsid w:val="66355E3D"/>
    <w:multiLevelType w:val="hybridMultilevel"/>
    <w:tmpl w:val="FFFFFFFF"/>
    <w:lvl w:ilvl="0" w:tplc="3809000F">
      <w:start w:val="1"/>
      <w:numFmt w:val="decimal"/>
      <w:lvlText w:val="%1."/>
      <w:lvlJc w:val="left"/>
      <w:pPr>
        <w:ind w:left="1117" w:hanging="360"/>
      </w:pPr>
      <w:rPr>
        <w:rFonts w:cs="Times New Roman"/>
      </w:rPr>
    </w:lvl>
    <w:lvl w:ilvl="1" w:tplc="38090019" w:tentative="1">
      <w:start w:val="1"/>
      <w:numFmt w:val="lowerLetter"/>
      <w:lvlText w:val="%2."/>
      <w:lvlJc w:val="left"/>
      <w:pPr>
        <w:ind w:left="1837" w:hanging="360"/>
      </w:pPr>
      <w:rPr>
        <w:rFonts w:cs="Times New Roman"/>
      </w:rPr>
    </w:lvl>
    <w:lvl w:ilvl="2" w:tplc="3809001B" w:tentative="1">
      <w:start w:val="1"/>
      <w:numFmt w:val="lowerRoman"/>
      <w:lvlText w:val="%3."/>
      <w:lvlJc w:val="right"/>
      <w:pPr>
        <w:ind w:left="2557" w:hanging="180"/>
      </w:pPr>
      <w:rPr>
        <w:rFonts w:cs="Times New Roman"/>
      </w:rPr>
    </w:lvl>
    <w:lvl w:ilvl="3" w:tplc="3809000F" w:tentative="1">
      <w:start w:val="1"/>
      <w:numFmt w:val="decimal"/>
      <w:lvlText w:val="%4."/>
      <w:lvlJc w:val="left"/>
      <w:pPr>
        <w:ind w:left="3277" w:hanging="360"/>
      </w:pPr>
      <w:rPr>
        <w:rFonts w:cs="Times New Roman"/>
      </w:rPr>
    </w:lvl>
    <w:lvl w:ilvl="4" w:tplc="38090019" w:tentative="1">
      <w:start w:val="1"/>
      <w:numFmt w:val="lowerLetter"/>
      <w:lvlText w:val="%5."/>
      <w:lvlJc w:val="left"/>
      <w:pPr>
        <w:ind w:left="3997" w:hanging="360"/>
      </w:pPr>
      <w:rPr>
        <w:rFonts w:cs="Times New Roman"/>
      </w:rPr>
    </w:lvl>
    <w:lvl w:ilvl="5" w:tplc="3809001B" w:tentative="1">
      <w:start w:val="1"/>
      <w:numFmt w:val="lowerRoman"/>
      <w:lvlText w:val="%6."/>
      <w:lvlJc w:val="right"/>
      <w:pPr>
        <w:ind w:left="4717" w:hanging="180"/>
      </w:pPr>
      <w:rPr>
        <w:rFonts w:cs="Times New Roman"/>
      </w:rPr>
    </w:lvl>
    <w:lvl w:ilvl="6" w:tplc="3809000F" w:tentative="1">
      <w:start w:val="1"/>
      <w:numFmt w:val="decimal"/>
      <w:lvlText w:val="%7."/>
      <w:lvlJc w:val="left"/>
      <w:pPr>
        <w:ind w:left="5437" w:hanging="360"/>
      </w:pPr>
      <w:rPr>
        <w:rFonts w:cs="Times New Roman"/>
      </w:rPr>
    </w:lvl>
    <w:lvl w:ilvl="7" w:tplc="38090019" w:tentative="1">
      <w:start w:val="1"/>
      <w:numFmt w:val="lowerLetter"/>
      <w:lvlText w:val="%8."/>
      <w:lvlJc w:val="left"/>
      <w:pPr>
        <w:ind w:left="6157" w:hanging="360"/>
      </w:pPr>
      <w:rPr>
        <w:rFonts w:cs="Times New Roman"/>
      </w:rPr>
    </w:lvl>
    <w:lvl w:ilvl="8" w:tplc="3809001B" w:tentative="1">
      <w:start w:val="1"/>
      <w:numFmt w:val="lowerRoman"/>
      <w:lvlText w:val="%9."/>
      <w:lvlJc w:val="right"/>
      <w:pPr>
        <w:ind w:left="6877" w:hanging="180"/>
      </w:pPr>
      <w:rPr>
        <w:rFonts w:cs="Times New Roman"/>
      </w:rPr>
    </w:lvl>
  </w:abstractNum>
  <w:abstractNum w:abstractNumId="17" w15:restartNumberingAfterBreak="0">
    <w:nsid w:val="67C967F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6A836880"/>
    <w:multiLevelType w:val="hybridMultilevel"/>
    <w:tmpl w:val="FFFFFFFF"/>
    <w:lvl w:ilvl="0" w:tplc="3809000F">
      <w:start w:val="1"/>
      <w:numFmt w:val="decimal"/>
      <w:lvlText w:val="%1."/>
      <w:lvlJc w:val="left"/>
      <w:pPr>
        <w:ind w:left="1287" w:hanging="360"/>
      </w:pPr>
      <w:rPr>
        <w:rFonts w:cs="Times New Roman"/>
      </w:rPr>
    </w:lvl>
    <w:lvl w:ilvl="1" w:tplc="38090019" w:tentative="1">
      <w:start w:val="1"/>
      <w:numFmt w:val="lowerLetter"/>
      <w:lvlText w:val="%2."/>
      <w:lvlJc w:val="left"/>
      <w:pPr>
        <w:ind w:left="2007" w:hanging="360"/>
      </w:pPr>
      <w:rPr>
        <w:rFonts w:cs="Times New Roman"/>
      </w:rPr>
    </w:lvl>
    <w:lvl w:ilvl="2" w:tplc="3809001B" w:tentative="1">
      <w:start w:val="1"/>
      <w:numFmt w:val="lowerRoman"/>
      <w:lvlText w:val="%3."/>
      <w:lvlJc w:val="right"/>
      <w:pPr>
        <w:ind w:left="2727" w:hanging="180"/>
      </w:pPr>
      <w:rPr>
        <w:rFonts w:cs="Times New Roman"/>
      </w:rPr>
    </w:lvl>
    <w:lvl w:ilvl="3" w:tplc="3809000F" w:tentative="1">
      <w:start w:val="1"/>
      <w:numFmt w:val="decimal"/>
      <w:lvlText w:val="%4."/>
      <w:lvlJc w:val="left"/>
      <w:pPr>
        <w:ind w:left="3447" w:hanging="360"/>
      </w:pPr>
      <w:rPr>
        <w:rFonts w:cs="Times New Roman"/>
      </w:rPr>
    </w:lvl>
    <w:lvl w:ilvl="4" w:tplc="38090019" w:tentative="1">
      <w:start w:val="1"/>
      <w:numFmt w:val="lowerLetter"/>
      <w:lvlText w:val="%5."/>
      <w:lvlJc w:val="left"/>
      <w:pPr>
        <w:ind w:left="4167" w:hanging="360"/>
      </w:pPr>
      <w:rPr>
        <w:rFonts w:cs="Times New Roman"/>
      </w:rPr>
    </w:lvl>
    <w:lvl w:ilvl="5" w:tplc="3809001B" w:tentative="1">
      <w:start w:val="1"/>
      <w:numFmt w:val="lowerRoman"/>
      <w:lvlText w:val="%6."/>
      <w:lvlJc w:val="right"/>
      <w:pPr>
        <w:ind w:left="4887" w:hanging="180"/>
      </w:pPr>
      <w:rPr>
        <w:rFonts w:cs="Times New Roman"/>
      </w:rPr>
    </w:lvl>
    <w:lvl w:ilvl="6" w:tplc="3809000F" w:tentative="1">
      <w:start w:val="1"/>
      <w:numFmt w:val="decimal"/>
      <w:lvlText w:val="%7."/>
      <w:lvlJc w:val="left"/>
      <w:pPr>
        <w:ind w:left="5607" w:hanging="360"/>
      </w:pPr>
      <w:rPr>
        <w:rFonts w:cs="Times New Roman"/>
      </w:rPr>
    </w:lvl>
    <w:lvl w:ilvl="7" w:tplc="38090019" w:tentative="1">
      <w:start w:val="1"/>
      <w:numFmt w:val="lowerLetter"/>
      <w:lvlText w:val="%8."/>
      <w:lvlJc w:val="left"/>
      <w:pPr>
        <w:ind w:left="6327" w:hanging="360"/>
      </w:pPr>
      <w:rPr>
        <w:rFonts w:cs="Times New Roman"/>
      </w:rPr>
    </w:lvl>
    <w:lvl w:ilvl="8" w:tplc="3809001B" w:tentative="1">
      <w:start w:val="1"/>
      <w:numFmt w:val="lowerRoman"/>
      <w:lvlText w:val="%9."/>
      <w:lvlJc w:val="right"/>
      <w:pPr>
        <w:ind w:left="7047" w:hanging="180"/>
      </w:pPr>
      <w:rPr>
        <w:rFonts w:cs="Times New Roman"/>
      </w:rPr>
    </w:lvl>
  </w:abstractNum>
  <w:abstractNum w:abstractNumId="19" w15:restartNumberingAfterBreak="0">
    <w:nsid w:val="7223714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20" w15:restartNumberingAfterBreak="0">
    <w:nsid w:val="74ED777B"/>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 w15:restartNumberingAfterBreak="0">
    <w:nsid w:val="783A140C"/>
    <w:multiLevelType w:val="hybridMultilevel"/>
    <w:tmpl w:val="FFFFFFFF"/>
    <w:lvl w:ilvl="0" w:tplc="344A876C">
      <w:start w:val="1"/>
      <w:numFmt w:val="decimal"/>
      <w:pStyle w:val="NUMBERING"/>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2" w15:restartNumberingAfterBreak="0">
    <w:nsid w:val="7DE6392B"/>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15:restartNumberingAfterBreak="0">
    <w:nsid w:val="7E34762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16cid:durableId="1239944209">
    <w:abstractNumId w:val="19"/>
  </w:num>
  <w:num w:numId="2" w16cid:durableId="539169093">
    <w:abstractNumId w:val="9"/>
  </w:num>
  <w:num w:numId="3" w16cid:durableId="981542410">
    <w:abstractNumId w:val="18"/>
  </w:num>
  <w:num w:numId="4" w16cid:durableId="274482601">
    <w:abstractNumId w:val="8"/>
  </w:num>
  <w:num w:numId="5" w16cid:durableId="412314824">
    <w:abstractNumId w:val="3"/>
  </w:num>
  <w:num w:numId="6" w16cid:durableId="1955213005">
    <w:abstractNumId w:val="6"/>
  </w:num>
  <w:num w:numId="7" w16cid:durableId="482307895">
    <w:abstractNumId w:val="16"/>
  </w:num>
  <w:num w:numId="8" w16cid:durableId="1925987643">
    <w:abstractNumId w:val="21"/>
  </w:num>
  <w:num w:numId="9" w16cid:durableId="956065276">
    <w:abstractNumId w:val="5"/>
  </w:num>
  <w:num w:numId="10" w16cid:durableId="1396973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1249613">
    <w:abstractNumId w:val="1"/>
  </w:num>
  <w:num w:numId="12" w16cid:durableId="11295433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7534903">
    <w:abstractNumId w:val="21"/>
    <w:lvlOverride w:ilvl="0">
      <w:startOverride w:val="1"/>
    </w:lvlOverride>
  </w:num>
  <w:num w:numId="14" w16cid:durableId="1433670773">
    <w:abstractNumId w:val="20"/>
  </w:num>
  <w:num w:numId="15" w16cid:durableId="277983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269282">
    <w:abstractNumId w:val="21"/>
    <w:lvlOverride w:ilvl="0">
      <w:startOverride w:val="1"/>
    </w:lvlOverride>
  </w:num>
  <w:num w:numId="17" w16cid:durableId="1621181213">
    <w:abstractNumId w:val="10"/>
  </w:num>
  <w:num w:numId="18" w16cid:durableId="1670522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515026">
    <w:abstractNumId w:val="21"/>
    <w:lvlOverride w:ilvl="0">
      <w:startOverride w:val="1"/>
    </w:lvlOverride>
  </w:num>
  <w:num w:numId="20" w16cid:durableId="142280959">
    <w:abstractNumId w:val="21"/>
    <w:lvlOverride w:ilvl="0">
      <w:startOverride w:val="1"/>
    </w:lvlOverride>
  </w:num>
  <w:num w:numId="21" w16cid:durableId="1242594732">
    <w:abstractNumId w:val="23"/>
  </w:num>
  <w:num w:numId="22" w16cid:durableId="20769324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2048266">
    <w:abstractNumId w:val="21"/>
    <w:lvlOverride w:ilvl="0">
      <w:startOverride w:val="1"/>
    </w:lvlOverride>
  </w:num>
  <w:num w:numId="24" w16cid:durableId="815612204">
    <w:abstractNumId w:val="15"/>
  </w:num>
  <w:num w:numId="25" w16cid:durableId="17594053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4093604">
    <w:abstractNumId w:val="12"/>
  </w:num>
  <w:num w:numId="27" w16cid:durableId="627324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8453328">
    <w:abstractNumId w:val="4"/>
  </w:num>
  <w:num w:numId="29" w16cid:durableId="13948180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6855750">
    <w:abstractNumId w:val="17"/>
  </w:num>
  <w:num w:numId="31" w16cid:durableId="3065214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3996787">
    <w:abstractNumId w:val="22"/>
  </w:num>
  <w:num w:numId="33" w16cid:durableId="47876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710669">
    <w:abstractNumId w:val="14"/>
  </w:num>
  <w:num w:numId="35" w16cid:durableId="896476400">
    <w:abstractNumId w:val="21"/>
    <w:lvlOverride w:ilvl="0">
      <w:startOverride w:val="1"/>
    </w:lvlOverride>
  </w:num>
  <w:num w:numId="36" w16cid:durableId="981154424">
    <w:abstractNumId w:val="21"/>
    <w:lvlOverride w:ilvl="0">
      <w:startOverride w:val="1"/>
    </w:lvlOverride>
  </w:num>
  <w:num w:numId="37" w16cid:durableId="1565021215">
    <w:abstractNumId w:val="21"/>
    <w:lvlOverride w:ilvl="0">
      <w:startOverride w:val="1"/>
    </w:lvlOverride>
  </w:num>
  <w:num w:numId="38" w16cid:durableId="1866870863">
    <w:abstractNumId w:val="0"/>
  </w:num>
  <w:num w:numId="39" w16cid:durableId="2135249751">
    <w:abstractNumId w:val="2"/>
  </w:num>
  <w:num w:numId="40" w16cid:durableId="1891383348">
    <w:abstractNumId w:val="13"/>
  </w:num>
  <w:num w:numId="41" w16cid:durableId="1391424256">
    <w:abstractNumId w:val="7"/>
  </w:num>
  <w:num w:numId="42" w16cid:durableId="1682389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ysTC1NDE2MTExMzRR0lEKTi0uzszPAykwNK4FAIDhQjQtAAAA"/>
  </w:docVars>
  <w:rsids>
    <w:rsidRoot w:val="00E056CE"/>
    <w:rsid w:val="00006418"/>
    <w:rsid w:val="0001339F"/>
    <w:rsid w:val="00013E2D"/>
    <w:rsid w:val="00026FA1"/>
    <w:rsid w:val="00031F12"/>
    <w:rsid w:val="00047D7C"/>
    <w:rsid w:val="00051FE5"/>
    <w:rsid w:val="000620A2"/>
    <w:rsid w:val="000658CF"/>
    <w:rsid w:val="0009121A"/>
    <w:rsid w:val="000A6674"/>
    <w:rsid w:val="000E686B"/>
    <w:rsid w:val="001153F6"/>
    <w:rsid w:val="001263FB"/>
    <w:rsid w:val="00131E51"/>
    <w:rsid w:val="00154281"/>
    <w:rsid w:val="0016566D"/>
    <w:rsid w:val="001720C6"/>
    <w:rsid w:val="00176A16"/>
    <w:rsid w:val="00176A86"/>
    <w:rsid w:val="001851E4"/>
    <w:rsid w:val="00186AD4"/>
    <w:rsid w:val="00190E15"/>
    <w:rsid w:val="001B3604"/>
    <w:rsid w:val="001C2EA5"/>
    <w:rsid w:val="001D639C"/>
    <w:rsid w:val="001E1674"/>
    <w:rsid w:val="002006CB"/>
    <w:rsid w:val="00200B8B"/>
    <w:rsid w:val="00212BE3"/>
    <w:rsid w:val="00213BA5"/>
    <w:rsid w:val="002154A4"/>
    <w:rsid w:val="00221274"/>
    <w:rsid w:val="0023035E"/>
    <w:rsid w:val="00236D8A"/>
    <w:rsid w:val="00237C7F"/>
    <w:rsid w:val="002518AC"/>
    <w:rsid w:val="002527FC"/>
    <w:rsid w:val="00261B27"/>
    <w:rsid w:val="00264308"/>
    <w:rsid w:val="00274EA8"/>
    <w:rsid w:val="002903A2"/>
    <w:rsid w:val="00290E72"/>
    <w:rsid w:val="00293575"/>
    <w:rsid w:val="002B1089"/>
    <w:rsid w:val="002B1EE2"/>
    <w:rsid w:val="002C6C8C"/>
    <w:rsid w:val="002D4D72"/>
    <w:rsid w:val="002E0D35"/>
    <w:rsid w:val="002F1D68"/>
    <w:rsid w:val="002F44DE"/>
    <w:rsid w:val="002F501E"/>
    <w:rsid w:val="00320EAC"/>
    <w:rsid w:val="00324C68"/>
    <w:rsid w:val="00334944"/>
    <w:rsid w:val="00337C61"/>
    <w:rsid w:val="00340664"/>
    <w:rsid w:val="00341AD7"/>
    <w:rsid w:val="00342BD4"/>
    <w:rsid w:val="00344F34"/>
    <w:rsid w:val="0036474F"/>
    <w:rsid w:val="00367AE7"/>
    <w:rsid w:val="003802FA"/>
    <w:rsid w:val="003826E6"/>
    <w:rsid w:val="003837B8"/>
    <w:rsid w:val="00385C1C"/>
    <w:rsid w:val="00387F88"/>
    <w:rsid w:val="00392E9D"/>
    <w:rsid w:val="00394729"/>
    <w:rsid w:val="00395820"/>
    <w:rsid w:val="003A5514"/>
    <w:rsid w:val="003A5BAF"/>
    <w:rsid w:val="003A7E53"/>
    <w:rsid w:val="003B1903"/>
    <w:rsid w:val="003B7CB2"/>
    <w:rsid w:val="003B7FEA"/>
    <w:rsid w:val="003C3410"/>
    <w:rsid w:val="003D4353"/>
    <w:rsid w:val="003D66DC"/>
    <w:rsid w:val="003F5C32"/>
    <w:rsid w:val="00405377"/>
    <w:rsid w:val="0040628C"/>
    <w:rsid w:val="0041584A"/>
    <w:rsid w:val="00436BEA"/>
    <w:rsid w:val="00455806"/>
    <w:rsid w:val="00461E39"/>
    <w:rsid w:val="00462D51"/>
    <w:rsid w:val="00471D78"/>
    <w:rsid w:val="004777BE"/>
    <w:rsid w:val="004778D9"/>
    <w:rsid w:val="0048742B"/>
    <w:rsid w:val="00492C38"/>
    <w:rsid w:val="004A0E09"/>
    <w:rsid w:val="004B0D46"/>
    <w:rsid w:val="004B0ECE"/>
    <w:rsid w:val="004C4919"/>
    <w:rsid w:val="004C7072"/>
    <w:rsid w:val="004F6044"/>
    <w:rsid w:val="00500357"/>
    <w:rsid w:val="005145A8"/>
    <w:rsid w:val="00525BAE"/>
    <w:rsid w:val="005404AF"/>
    <w:rsid w:val="00543BFF"/>
    <w:rsid w:val="005467ED"/>
    <w:rsid w:val="005738E1"/>
    <w:rsid w:val="00586E05"/>
    <w:rsid w:val="00590039"/>
    <w:rsid w:val="00591EEE"/>
    <w:rsid w:val="005A2050"/>
    <w:rsid w:val="005A4017"/>
    <w:rsid w:val="005A63DD"/>
    <w:rsid w:val="005B1868"/>
    <w:rsid w:val="005C283A"/>
    <w:rsid w:val="005C50B5"/>
    <w:rsid w:val="005E1A90"/>
    <w:rsid w:val="005E5CF8"/>
    <w:rsid w:val="005F7AA5"/>
    <w:rsid w:val="006050F7"/>
    <w:rsid w:val="00610ABB"/>
    <w:rsid w:val="0062680F"/>
    <w:rsid w:val="00634C76"/>
    <w:rsid w:val="00640AA4"/>
    <w:rsid w:val="0064643B"/>
    <w:rsid w:val="00646E3E"/>
    <w:rsid w:val="00656E12"/>
    <w:rsid w:val="0065721C"/>
    <w:rsid w:val="0066217C"/>
    <w:rsid w:val="00662FFB"/>
    <w:rsid w:val="00670CF6"/>
    <w:rsid w:val="006742E3"/>
    <w:rsid w:val="00690129"/>
    <w:rsid w:val="00697642"/>
    <w:rsid w:val="006A1EC6"/>
    <w:rsid w:val="006A74DE"/>
    <w:rsid w:val="006B581A"/>
    <w:rsid w:val="006B750F"/>
    <w:rsid w:val="006C04DA"/>
    <w:rsid w:val="006C3939"/>
    <w:rsid w:val="006C43F6"/>
    <w:rsid w:val="006D4778"/>
    <w:rsid w:val="006E610B"/>
    <w:rsid w:val="006F7831"/>
    <w:rsid w:val="0071281D"/>
    <w:rsid w:val="00721DFA"/>
    <w:rsid w:val="00724AB8"/>
    <w:rsid w:val="007335D8"/>
    <w:rsid w:val="00751346"/>
    <w:rsid w:val="007564AB"/>
    <w:rsid w:val="00762772"/>
    <w:rsid w:val="00765042"/>
    <w:rsid w:val="007713FB"/>
    <w:rsid w:val="0077787A"/>
    <w:rsid w:val="0078184B"/>
    <w:rsid w:val="00787C66"/>
    <w:rsid w:val="007933AB"/>
    <w:rsid w:val="0079704D"/>
    <w:rsid w:val="007A200A"/>
    <w:rsid w:val="007A70B0"/>
    <w:rsid w:val="007B4FEB"/>
    <w:rsid w:val="007B52A0"/>
    <w:rsid w:val="007B640C"/>
    <w:rsid w:val="007C1829"/>
    <w:rsid w:val="007C3844"/>
    <w:rsid w:val="007D4DF1"/>
    <w:rsid w:val="007D5299"/>
    <w:rsid w:val="007E1A6C"/>
    <w:rsid w:val="007E295C"/>
    <w:rsid w:val="0080127C"/>
    <w:rsid w:val="00801781"/>
    <w:rsid w:val="00806CCB"/>
    <w:rsid w:val="0082279E"/>
    <w:rsid w:val="00825A4B"/>
    <w:rsid w:val="00825CA4"/>
    <w:rsid w:val="00830059"/>
    <w:rsid w:val="00841644"/>
    <w:rsid w:val="00841685"/>
    <w:rsid w:val="00845BD5"/>
    <w:rsid w:val="00860002"/>
    <w:rsid w:val="0086390D"/>
    <w:rsid w:val="008647DA"/>
    <w:rsid w:val="008779D2"/>
    <w:rsid w:val="0088268F"/>
    <w:rsid w:val="0089233E"/>
    <w:rsid w:val="008949B4"/>
    <w:rsid w:val="008C2F8F"/>
    <w:rsid w:val="008C7DF6"/>
    <w:rsid w:val="008D0DEE"/>
    <w:rsid w:val="008D1D31"/>
    <w:rsid w:val="008E0D9B"/>
    <w:rsid w:val="008E570A"/>
    <w:rsid w:val="00913FC0"/>
    <w:rsid w:val="0092663A"/>
    <w:rsid w:val="00930BE4"/>
    <w:rsid w:val="009314C2"/>
    <w:rsid w:val="00932BED"/>
    <w:rsid w:val="0093302B"/>
    <w:rsid w:val="00941D73"/>
    <w:rsid w:val="009502CE"/>
    <w:rsid w:val="00951511"/>
    <w:rsid w:val="0096006C"/>
    <w:rsid w:val="009618B7"/>
    <w:rsid w:val="00971C02"/>
    <w:rsid w:val="00981A93"/>
    <w:rsid w:val="00982BE3"/>
    <w:rsid w:val="009944D5"/>
    <w:rsid w:val="009B4CBE"/>
    <w:rsid w:val="009B648D"/>
    <w:rsid w:val="009D74D1"/>
    <w:rsid w:val="009E15A8"/>
    <w:rsid w:val="009E2AC0"/>
    <w:rsid w:val="00A11743"/>
    <w:rsid w:val="00A1337B"/>
    <w:rsid w:val="00A13ABB"/>
    <w:rsid w:val="00A21DA7"/>
    <w:rsid w:val="00A24862"/>
    <w:rsid w:val="00A249D3"/>
    <w:rsid w:val="00A25133"/>
    <w:rsid w:val="00A32F59"/>
    <w:rsid w:val="00A52B17"/>
    <w:rsid w:val="00A5721E"/>
    <w:rsid w:val="00A60B64"/>
    <w:rsid w:val="00A66311"/>
    <w:rsid w:val="00A679AC"/>
    <w:rsid w:val="00A807DC"/>
    <w:rsid w:val="00A93E22"/>
    <w:rsid w:val="00AB073D"/>
    <w:rsid w:val="00AB7156"/>
    <w:rsid w:val="00AC14A4"/>
    <w:rsid w:val="00AC77CF"/>
    <w:rsid w:val="00AD7FCB"/>
    <w:rsid w:val="00AE18FE"/>
    <w:rsid w:val="00AE1C08"/>
    <w:rsid w:val="00AF2BCD"/>
    <w:rsid w:val="00B41CA6"/>
    <w:rsid w:val="00B44993"/>
    <w:rsid w:val="00B449A3"/>
    <w:rsid w:val="00B556D3"/>
    <w:rsid w:val="00B612CF"/>
    <w:rsid w:val="00B854B1"/>
    <w:rsid w:val="00B96CAB"/>
    <w:rsid w:val="00BC34F6"/>
    <w:rsid w:val="00BD5687"/>
    <w:rsid w:val="00BE22FB"/>
    <w:rsid w:val="00C02318"/>
    <w:rsid w:val="00C34189"/>
    <w:rsid w:val="00C42C2A"/>
    <w:rsid w:val="00C4623F"/>
    <w:rsid w:val="00C47891"/>
    <w:rsid w:val="00C761DB"/>
    <w:rsid w:val="00C91588"/>
    <w:rsid w:val="00CA7A3D"/>
    <w:rsid w:val="00CB49E3"/>
    <w:rsid w:val="00CC2FD8"/>
    <w:rsid w:val="00CC4D66"/>
    <w:rsid w:val="00CD0746"/>
    <w:rsid w:val="00CD22A5"/>
    <w:rsid w:val="00CD617F"/>
    <w:rsid w:val="00CD63F8"/>
    <w:rsid w:val="00CD6A6D"/>
    <w:rsid w:val="00CE0A71"/>
    <w:rsid w:val="00CE0ACF"/>
    <w:rsid w:val="00D04901"/>
    <w:rsid w:val="00D27280"/>
    <w:rsid w:val="00D30066"/>
    <w:rsid w:val="00D36E93"/>
    <w:rsid w:val="00D4239C"/>
    <w:rsid w:val="00D44A31"/>
    <w:rsid w:val="00D578E7"/>
    <w:rsid w:val="00D618A0"/>
    <w:rsid w:val="00D64804"/>
    <w:rsid w:val="00D67650"/>
    <w:rsid w:val="00D72B5B"/>
    <w:rsid w:val="00D92EBB"/>
    <w:rsid w:val="00DC29AA"/>
    <w:rsid w:val="00DD0081"/>
    <w:rsid w:val="00DD0CAF"/>
    <w:rsid w:val="00DF316F"/>
    <w:rsid w:val="00DF5455"/>
    <w:rsid w:val="00DF6694"/>
    <w:rsid w:val="00DF7EA9"/>
    <w:rsid w:val="00E02089"/>
    <w:rsid w:val="00E02EE1"/>
    <w:rsid w:val="00E056CE"/>
    <w:rsid w:val="00E157F3"/>
    <w:rsid w:val="00E17C2F"/>
    <w:rsid w:val="00E22084"/>
    <w:rsid w:val="00E27416"/>
    <w:rsid w:val="00E30FDC"/>
    <w:rsid w:val="00E430F4"/>
    <w:rsid w:val="00E45F54"/>
    <w:rsid w:val="00E527C4"/>
    <w:rsid w:val="00E6200F"/>
    <w:rsid w:val="00E74120"/>
    <w:rsid w:val="00E762B1"/>
    <w:rsid w:val="00E81E88"/>
    <w:rsid w:val="00E834CB"/>
    <w:rsid w:val="00E96A73"/>
    <w:rsid w:val="00ED078A"/>
    <w:rsid w:val="00ED61F9"/>
    <w:rsid w:val="00EE3DEA"/>
    <w:rsid w:val="00EE5259"/>
    <w:rsid w:val="00EF10BD"/>
    <w:rsid w:val="00F0224E"/>
    <w:rsid w:val="00F0619E"/>
    <w:rsid w:val="00F12998"/>
    <w:rsid w:val="00F14B39"/>
    <w:rsid w:val="00F238CD"/>
    <w:rsid w:val="00F35932"/>
    <w:rsid w:val="00F40399"/>
    <w:rsid w:val="00F44A9E"/>
    <w:rsid w:val="00F51F61"/>
    <w:rsid w:val="00F56345"/>
    <w:rsid w:val="00F64BCA"/>
    <w:rsid w:val="00F65227"/>
    <w:rsid w:val="00F65715"/>
    <w:rsid w:val="00F75607"/>
    <w:rsid w:val="00F8240F"/>
    <w:rsid w:val="00F830DF"/>
    <w:rsid w:val="00F83518"/>
    <w:rsid w:val="00F90984"/>
    <w:rsid w:val="00FA1D0C"/>
    <w:rsid w:val="00FA2FC4"/>
    <w:rsid w:val="00FA5F5F"/>
    <w:rsid w:val="00FB2958"/>
    <w:rsid w:val="00FB3AEA"/>
    <w:rsid w:val="00FB6BE1"/>
    <w:rsid w:val="00FC155B"/>
    <w:rsid w:val="00FC2E43"/>
    <w:rsid w:val="00FC3656"/>
    <w:rsid w:val="00FC4974"/>
    <w:rsid w:val="00FE5214"/>
    <w:rsid w:val="00FE7833"/>
    <w:rsid w:val="00FF285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68B90B"/>
  <w14:defaultImageDpi w14:val="0"/>
  <w15:docId w15:val="{8E76523F-3CEF-4BAD-9EC7-D8C72C16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29AA"/>
    <w:rPr>
      <w:rFonts w:cs="Times New Roman"/>
      <w:kern w:val="0"/>
      <w:lang w:val="en-US"/>
    </w:rPr>
  </w:style>
  <w:style w:type="paragraph" w:styleId="Judul1">
    <w:name w:val="heading 1"/>
    <w:basedOn w:val="Normal"/>
    <w:link w:val="Judul1KAR"/>
    <w:uiPriority w:val="9"/>
    <w:qFormat/>
    <w:rsid w:val="009944D5"/>
    <w:pPr>
      <w:autoSpaceDE w:val="0"/>
      <w:autoSpaceDN w:val="0"/>
      <w:adjustRightInd w:val="0"/>
      <w:spacing w:after="40" w:line="240" w:lineRule="auto"/>
      <w:outlineLvl w:val="0"/>
    </w:pPr>
    <w:rPr>
      <w:rFonts w:ascii="Arial Black" w:hAnsi="Arial Black"/>
      <w:b/>
      <w:color w:val="4472C4" w:themeColor="accent1"/>
      <w:sz w:val="26"/>
      <w:szCs w:val="32"/>
    </w:rPr>
  </w:style>
  <w:style w:type="paragraph" w:styleId="Judul2">
    <w:name w:val="heading 2"/>
    <w:basedOn w:val="Normal"/>
    <w:link w:val="Judul2KAR"/>
    <w:uiPriority w:val="9"/>
    <w:qFormat/>
    <w:rsid w:val="00971C02"/>
    <w:pPr>
      <w:spacing w:after="0"/>
      <w:jc w:val="both"/>
      <w:outlineLvl w:val="1"/>
    </w:pPr>
    <w:rPr>
      <w:rFonts w:ascii="Arial Black" w:hAnsi="Arial Black"/>
      <w:b/>
      <w:bCs/>
      <w:color w:val="4472C4" w:themeColor="accent1"/>
      <w:spacing w:val="-6"/>
      <w:sz w:val="24"/>
      <w:szCs w:val="24"/>
    </w:rPr>
  </w:style>
  <w:style w:type="paragraph" w:styleId="Judul3">
    <w:name w:val="heading 3"/>
    <w:basedOn w:val="Normal"/>
    <w:link w:val="Judul3KAR"/>
    <w:uiPriority w:val="9"/>
    <w:qFormat/>
    <w:rsid w:val="00971C02"/>
    <w:pPr>
      <w:spacing w:after="0"/>
      <w:jc w:val="both"/>
      <w:outlineLvl w:val="2"/>
    </w:pPr>
    <w:rPr>
      <w:rFonts w:ascii="Arial Black" w:hAnsi="Arial Black"/>
      <w:b/>
      <w:bCs/>
      <w:i/>
      <w:iCs/>
      <w:color w:val="4472C4" w:themeColor="accent1"/>
      <w:spacing w:val="-6"/>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9944D5"/>
    <w:rPr>
      <w:rFonts w:ascii="Arial Black" w:hAnsi="Arial Black" w:cs="Times New Roman"/>
      <w:b/>
      <w:color w:val="4472C4" w:themeColor="accent1"/>
      <w:kern w:val="0"/>
      <w:sz w:val="32"/>
      <w:szCs w:val="32"/>
      <w:lang w:val="id-ID" w:eastAsia="x-none"/>
    </w:rPr>
  </w:style>
  <w:style w:type="character" w:customStyle="1" w:styleId="Judul2KAR">
    <w:name w:val="Judul 2 KAR"/>
    <w:basedOn w:val="FontParagrafDefault"/>
    <w:link w:val="Judul2"/>
    <w:uiPriority w:val="9"/>
    <w:rsid w:val="00971C02"/>
    <w:rPr>
      <w:rFonts w:ascii="Arial Black" w:hAnsi="Arial Black" w:cs="Times New Roman"/>
      <w:b/>
      <w:bCs/>
      <w:color w:val="4472C4" w:themeColor="accent1"/>
      <w:spacing w:val="-6"/>
      <w:kern w:val="0"/>
      <w:sz w:val="24"/>
      <w:szCs w:val="24"/>
      <w:lang w:val="id-ID" w:eastAsia="x-none" w:bidi="ar-SA"/>
    </w:rPr>
  </w:style>
  <w:style w:type="character" w:customStyle="1" w:styleId="Judul3KAR">
    <w:name w:val="Judul 3 KAR"/>
    <w:basedOn w:val="FontParagrafDefault"/>
    <w:link w:val="Judul3"/>
    <w:uiPriority w:val="9"/>
    <w:rsid w:val="00971C02"/>
    <w:rPr>
      <w:rFonts w:ascii="Arial Black" w:hAnsi="Arial Black" w:cs="Times New Roman"/>
      <w:b/>
      <w:bCs/>
      <w:i/>
      <w:iCs/>
      <w:color w:val="4472C4" w:themeColor="accent1"/>
      <w:spacing w:val="-6"/>
      <w:kern w:val="0"/>
      <w:sz w:val="24"/>
      <w:szCs w:val="24"/>
      <w:lang w:val="id-ID" w:eastAsia="x-none" w:bidi="ar-SA"/>
    </w:rPr>
  </w:style>
  <w:style w:type="paragraph" w:styleId="Header">
    <w:name w:val="header"/>
    <w:aliases w:val="page-number"/>
    <w:basedOn w:val="Normal"/>
    <w:link w:val="HeaderKAR"/>
    <w:uiPriority w:val="99"/>
    <w:unhideWhenUsed/>
    <w:rsid w:val="00E056CE"/>
    <w:pPr>
      <w:tabs>
        <w:tab w:val="center" w:pos="4513"/>
        <w:tab w:val="right" w:pos="9026"/>
      </w:tabs>
      <w:spacing w:after="0" w:line="240" w:lineRule="auto"/>
    </w:pPr>
  </w:style>
  <w:style w:type="character" w:customStyle="1" w:styleId="HeaderKAR">
    <w:name w:val="Header KAR"/>
    <w:aliases w:val="page-number KAR"/>
    <w:basedOn w:val="FontParagrafDefault"/>
    <w:link w:val="Header"/>
    <w:uiPriority w:val="99"/>
    <w:rsid w:val="00E056CE"/>
    <w:rPr>
      <w:rFonts w:cs="Times New Roman"/>
    </w:rPr>
  </w:style>
  <w:style w:type="paragraph" w:styleId="Footer">
    <w:name w:val="footer"/>
    <w:basedOn w:val="Normal"/>
    <w:link w:val="FooterKAR"/>
    <w:uiPriority w:val="99"/>
    <w:unhideWhenUsed/>
    <w:rsid w:val="00E056CE"/>
    <w:pPr>
      <w:tabs>
        <w:tab w:val="center" w:pos="4513"/>
        <w:tab w:val="right" w:pos="9026"/>
      </w:tabs>
      <w:spacing w:after="0" w:line="240" w:lineRule="auto"/>
    </w:pPr>
  </w:style>
  <w:style w:type="character" w:customStyle="1" w:styleId="FooterKAR">
    <w:name w:val="Footer KAR"/>
    <w:basedOn w:val="FontParagrafDefault"/>
    <w:link w:val="Footer"/>
    <w:uiPriority w:val="99"/>
    <w:rsid w:val="00E056CE"/>
    <w:rPr>
      <w:rFonts w:cs="Times New Roman"/>
    </w:rPr>
  </w:style>
  <w:style w:type="paragraph" w:styleId="Judul">
    <w:name w:val="Title"/>
    <w:basedOn w:val="Normal"/>
    <w:next w:val="TidakAdaSpasi"/>
    <w:link w:val="JudulKAR"/>
    <w:uiPriority w:val="10"/>
    <w:qFormat/>
    <w:rsid w:val="00131E51"/>
    <w:pPr>
      <w:spacing w:after="0" w:line="240" w:lineRule="auto"/>
      <w:contextualSpacing/>
    </w:pPr>
    <w:rPr>
      <w:rFonts w:ascii="Arial Black" w:eastAsiaTheme="majorEastAsia" w:hAnsi="Arial Black"/>
      <w:color w:val="4472C4" w:themeColor="accent1"/>
      <w:spacing w:val="-10"/>
      <w:kern w:val="28"/>
      <w:sz w:val="40"/>
      <w:szCs w:val="56"/>
    </w:rPr>
  </w:style>
  <w:style w:type="character" w:customStyle="1" w:styleId="JudulKAR">
    <w:name w:val="Judul KAR"/>
    <w:basedOn w:val="FontParagrafDefault"/>
    <w:link w:val="Judul"/>
    <w:uiPriority w:val="10"/>
    <w:rsid w:val="00131E51"/>
    <w:rPr>
      <w:rFonts w:ascii="Arial Black" w:eastAsiaTheme="majorEastAsia" w:hAnsi="Arial Black" w:cs="Times New Roman"/>
      <w:color w:val="4472C4" w:themeColor="accent1"/>
      <w:spacing w:val="-10"/>
      <w:kern w:val="28"/>
      <w:sz w:val="56"/>
      <w:szCs w:val="56"/>
      <w:lang w:val="id-ID" w:eastAsia="x-none" w:bidi="ar-SA"/>
    </w:rPr>
  </w:style>
  <w:style w:type="table" w:styleId="KisiTabel">
    <w:name w:val="Table Grid"/>
    <w:basedOn w:val="TabelNormal"/>
    <w:uiPriority w:val="39"/>
    <w:rsid w:val="00A13ABB"/>
    <w:pPr>
      <w:spacing w:after="0" w:line="240" w:lineRule="auto"/>
    </w:pPr>
    <w:rPr>
      <w:rFonts w:cs="Times New Roman"/>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dakAdaSpasi">
    <w:name w:val="No Spacing"/>
    <w:uiPriority w:val="1"/>
    <w:qFormat/>
    <w:rsid w:val="000A6674"/>
    <w:pPr>
      <w:spacing w:after="0" w:line="240" w:lineRule="auto"/>
    </w:pPr>
    <w:rPr>
      <w:rFonts w:cs="Times New Roman"/>
      <w:kern w:val="0"/>
      <w:lang w:val="id-ID"/>
    </w:rPr>
  </w:style>
  <w:style w:type="paragraph" w:styleId="DaftarParagraf">
    <w:name w:val="List Paragraph"/>
    <w:basedOn w:val="Normal"/>
    <w:uiPriority w:val="34"/>
    <w:rsid w:val="00697642"/>
    <w:pPr>
      <w:spacing w:after="200" w:line="276" w:lineRule="auto"/>
      <w:ind w:left="720"/>
      <w:contextualSpacing/>
    </w:pPr>
    <w:rPr>
      <w:rFonts w:ascii="Calibri" w:hAnsi="Calibri"/>
    </w:rPr>
  </w:style>
  <w:style w:type="character" w:styleId="PenekananKeras">
    <w:name w:val="Intense Emphasis"/>
    <w:aliases w:val="Penulis"/>
    <w:basedOn w:val="FontParagrafDefault"/>
    <w:uiPriority w:val="21"/>
    <w:rsid w:val="008C7DF6"/>
    <w:rPr>
      <w:rFonts w:cs="Times New Roman"/>
      <w:i/>
      <w:iCs/>
      <w:color w:val="4472C4" w:themeColor="accent1"/>
    </w:rPr>
  </w:style>
  <w:style w:type="paragraph" w:customStyle="1" w:styleId="AUTHORsNAME">
    <w:name w:val="AUTHOR(s) NAME"/>
    <w:basedOn w:val="Normal"/>
    <w:link w:val="AUTHORsNAMEChar"/>
    <w:qFormat/>
    <w:rsid w:val="001153F6"/>
    <w:pPr>
      <w:spacing w:after="0" w:line="240" w:lineRule="auto"/>
    </w:pPr>
    <w:rPr>
      <w:rFonts w:ascii="Perpetua" w:hAnsi="Perpetua" w:cs="Arial"/>
      <w:bCs/>
      <w:sz w:val="24"/>
    </w:rPr>
  </w:style>
  <w:style w:type="paragraph" w:customStyle="1" w:styleId="AUTHORAFILIATION">
    <w:name w:val="AUTHOR AFILIATION"/>
    <w:basedOn w:val="Normal"/>
    <w:link w:val="AUTHORAFILIATIONChar"/>
    <w:qFormat/>
    <w:rsid w:val="001153F6"/>
    <w:pPr>
      <w:spacing w:after="0" w:line="240" w:lineRule="auto"/>
    </w:pPr>
    <w:rPr>
      <w:rFonts w:ascii="Perpetua" w:hAnsi="Perpetua"/>
      <w:iCs/>
      <w:szCs w:val="24"/>
    </w:rPr>
  </w:style>
  <w:style w:type="character" w:customStyle="1" w:styleId="AUTHORsNAMEChar">
    <w:name w:val="AUTHOR(s) NAME Char"/>
    <w:basedOn w:val="FontParagrafDefault"/>
    <w:link w:val="AUTHORsNAME"/>
    <w:rsid w:val="001153F6"/>
    <w:rPr>
      <w:rFonts w:ascii="Perpetua" w:hAnsi="Perpetua" w:cs="Arial"/>
      <w:bCs/>
      <w:kern w:val="0"/>
      <w:sz w:val="22"/>
      <w:szCs w:val="22"/>
      <w:lang w:val="en-US" w:eastAsia="x-none" w:bidi="ar-SA"/>
    </w:rPr>
  </w:style>
  <w:style w:type="paragraph" w:customStyle="1" w:styleId="EMAIL">
    <w:name w:val="EMAIL"/>
    <w:basedOn w:val="AUTHORAFILIATION"/>
    <w:link w:val="EMAILChar"/>
    <w:qFormat/>
    <w:rsid w:val="001153F6"/>
    <w:rPr>
      <w:i/>
      <w:sz w:val="20"/>
      <w:szCs w:val="22"/>
    </w:rPr>
  </w:style>
  <w:style w:type="character" w:customStyle="1" w:styleId="AUTHORAFILIATIONChar">
    <w:name w:val="AUTHOR AFILIATION Char"/>
    <w:basedOn w:val="FontParagrafDefault"/>
    <w:link w:val="AUTHORAFILIATION"/>
    <w:rsid w:val="001153F6"/>
    <w:rPr>
      <w:rFonts w:ascii="Perpetua" w:hAnsi="Perpetua" w:cs="Times New Roman"/>
      <w:iCs/>
      <w:kern w:val="0"/>
      <w:sz w:val="24"/>
      <w:szCs w:val="24"/>
      <w:lang w:val="en-US" w:eastAsia="x-none" w:bidi="ar-SA"/>
    </w:rPr>
  </w:style>
  <w:style w:type="paragraph" w:customStyle="1" w:styleId="ABSTRACTENGLISH">
    <w:name w:val="ABSTRACT (ENGLISH)"/>
    <w:basedOn w:val="Normal"/>
    <w:link w:val="ABSTRACTENGLISHChar"/>
    <w:qFormat/>
    <w:rsid w:val="008C7DF6"/>
    <w:pPr>
      <w:spacing w:after="0" w:line="240" w:lineRule="auto"/>
      <w:jc w:val="both"/>
    </w:pPr>
    <w:rPr>
      <w:rFonts w:ascii="Perpetua" w:hAnsi="Perpetua"/>
      <w:iCs/>
    </w:rPr>
  </w:style>
  <w:style w:type="character" w:customStyle="1" w:styleId="EMAILChar">
    <w:name w:val="EMAIL Char"/>
    <w:basedOn w:val="FontParagrafDefault"/>
    <w:link w:val="EMAIL"/>
    <w:rsid w:val="001153F6"/>
    <w:rPr>
      <w:rFonts w:ascii="Perpetua" w:hAnsi="Perpetua" w:cs="Times New Roman"/>
      <w:i/>
      <w:iCs/>
      <w:kern w:val="0"/>
      <w:sz w:val="22"/>
      <w:szCs w:val="22"/>
      <w:lang w:val="en-US" w:eastAsia="x-none" w:bidi="ar-SA"/>
    </w:rPr>
  </w:style>
  <w:style w:type="paragraph" w:customStyle="1" w:styleId="KEYWORDS">
    <w:name w:val="KEYWORDS"/>
    <w:basedOn w:val="Normal"/>
    <w:link w:val="KEYWORDSChar"/>
    <w:qFormat/>
    <w:rsid w:val="008C7DF6"/>
    <w:pPr>
      <w:spacing w:after="0" w:line="240" w:lineRule="auto"/>
    </w:pPr>
    <w:rPr>
      <w:rFonts w:ascii="Perpetua" w:hAnsi="Perpetua"/>
      <w:i/>
      <w:iCs/>
    </w:rPr>
  </w:style>
  <w:style w:type="character" w:customStyle="1" w:styleId="ABSTRACTENGLISHChar">
    <w:name w:val="ABSTRACT (ENGLISH) Char"/>
    <w:basedOn w:val="FontParagrafDefault"/>
    <w:link w:val="ABSTRACTENGLISH"/>
    <w:rsid w:val="008C7DF6"/>
    <w:rPr>
      <w:rFonts w:ascii="Perpetua" w:hAnsi="Perpetua" w:cs="Times New Roman"/>
      <w:iCs/>
      <w:kern w:val="0"/>
      <w:sz w:val="22"/>
      <w:szCs w:val="22"/>
      <w:lang w:val="id-ID" w:eastAsia="x-none" w:bidi="ar-SA"/>
    </w:rPr>
  </w:style>
  <w:style w:type="character" w:styleId="Hyperlink">
    <w:name w:val="Hyperlink"/>
    <w:basedOn w:val="FontParagrafDefault"/>
    <w:uiPriority w:val="99"/>
    <w:unhideWhenUsed/>
    <w:qFormat/>
    <w:rsid w:val="00525BAE"/>
    <w:rPr>
      <w:rFonts w:cs="Times New Roman"/>
      <w:color w:val="0563C1"/>
      <w:u w:val="single"/>
    </w:rPr>
  </w:style>
  <w:style w:type="character" w:customStyle="1" w:styleId="KEYWORDSChar">
    <w:name w:val="KEYWORDS Char"/>
    <w:basedOn w:val="FontParagrafDefault"/>
    <w:link w:val="KEYWORDS"/>
    <w:rsid w:val="008C7DF6"/>
    <w:rPr>
      <w:rFonts w:ascii="Perpetua" w:hAnsi="Perpetua" w:cs="Times New Roman"/>
      <w:i/>
      <w:iCs/>
      <w:kern w:val="0"/>
      <w:sz w:val="22"/>
      <w:szCs w:val="22"/>
      <w:lang w:val="id-ID" w:eastAsia="x-none" w:bidi="ar-SA"/>
    </w:rPr>
  </w:style>
  <w:style w:type="paragraph" w:customStyle="1" w:styleId="TeksIsi1">
    <w:name w:val="Teks Isi1"/>
    <w:basedOn w:val="Normal"/>
    <w:link w:val="TeksIsiChar"/>
    <w:qFormat/>
    <w:rsid w:val="0088268F"/>
    <w:pPr>
      <w:spacing w:after="0" w:line="240" w:lineRule="auto"/>
      <w:ind w:firstLine="284"/>
      <w:jc w:val="both"/>
    </w:pPr>
    <w:rPr>
      <w:rFonts w:ascii="Perpetua" w:hAnsi="Perpetua"/>
      <w:sz w:val="24"/>
      <w:szCs w:val="24"/>
    </w:rPr>
  </w:style>
  <w:style w:type="character" w:customStyle="1" w:styleId="TeksIsiChar">
    <w:name w:val="Teks Isi Char"/>
    <w:basedOn w:val="FontParagrafDefault"/>
    <w:link w:val="TeksIsi1"/>
    <w:rsid w:val="0088268F"/>
    <w:rPr>
      <w:rFonts w:ascii="Perpetua" w:hAnsi="Perpetua" w:cs="Times New Roman"/>
      <w:kern w:val="0"/>
      <w:sz w:val="24"/>
      <w:szCs w:val="24"/>
      <w:lang w:val="id-ID" w:eastAsia="x-none" w:bidi="ar-SA"/>
    </w:rPr>
  </w:style>
  <w:style w:type="paragraph" w:customStyle="1" w:styleId="Default">
    <w:name w:val="Default"/>
    <w:rsid w:val="00525BAE"/>
    <w:pPr>
      <w:autoSpaceDE w:val="0"/>
      <w:autoSpaceDN w:val="0"/>
      <w:adjustRightInd w:val="0"/>
      <w:spacing w:after="0" w:line="240" w:lineRule="auto"/>
    </w:pPr>
    <w:rPr>
      <w:rFonts w:ascii="Calisto MT" w:hAnsi="Calisto MT" w:cs="Calisto MT"/>
      <w:color w:val="000000"/>
      <w:kern w:val="0"/>
      <w:sz w:val="24"/>
      <w:szCs w:val="24"/>
      <w:lang w:val="id-ID"/>
    </w:rPr>
  </w:style>
  <w:style w:type="paragraph" w:styleId="NormalWeb">
    <w:name w:val="Normal (Web)"/>
    <w:basedOn w:val="Normal"/>
    <w:uiPriority w:val="99"/>
    <w:unhideWhenUsed/>
    <w:rsid w:val="00525BAE"/>
    <w:pPr>
      <w:spacing w:before="100" w:beforeAutospacing="1" w:after="100" w:afterAutospacing="1" w:line="240" w:lineRule="auto"/>
    </w:pPr>
    <w:rPr>
      <w:rFonts w:ascii="Times New Roman" w:hAnsi="Times New Roman"/>
      <w:sz w:val="24"/>
      <w:szCs w:val="24"/>
      <w:lang w:eastAsia="id-ID"/>
    </w:rPr>
  </w:style>
  <w:style w:type="paragraph" w:styleId="TeksIsi">
    <w:name w:val="Body Text"/>
    <w:basedOn w:val="Normal"/>
    <w:link w:val="TeksIsiKAR"/>
    <w:uiPriority w:val="99"/>
    <w:rsid w:val="00525BAE"/>
    <w:pPr>
      <w:tabs>
        <w:tab w:val="left" w:pos="288"/>
      </w:tabs>
      <w:spacing w:after="120" w:line="228" w:lineRule="auto"/>
      <w:ind w:firstLine="288"/>
      <w:jc w:val="both"/>
    </w:pPr>
    <w:rPr>
      <w:rFonts w:ascii="Times New Roman" w:eastAsia="MS Mincho" w:hAnsi="Times New Roman"/>
      <w:spacing w:val="-1"/>
      <w:szCs w:val="20"/>
    </w:rPr>
  </w:style>
  <w:style w:type="character" w:customStyle="1" w:styleId="TeksIsiKAR">
    <w:name w:val="Teks Isi KAR"/>
    <w:basedOn w:val="FontParagrafDefault"/>
    <w:link w:val="TeksIsi"/>
    <w:uiPriority w:val="99"/>
    <w:rsid w:val="00525BAE"/>
    <w:rPr>
      <w:rFonts w:ascii="Times New Roman" w:eastAsia="MS Mincho" w:hAnsi="Times New Roman" w:cs="Times New Roman"/>
      <w:kern w:val="0"/>
      <w:sz w:val="20"/>
      <w:szCs w:val="20"/>
      <w:lang w:val="en-US" w:eastAsia="x-none" w:bidi="ar-SA"/>
    </w:rPr>
  </w:style>
  <w:style w:type="paragraph" w:customStyle="1" w:styleId="ng-binding">
    <w:name w:val="ng-binding"/>
    <w:basedOn w:val="Normal"/>
    <w:rsid w:val="00525BAE"/>
    <w:pPr>
      <w:spacing w:before="100" w:beforeAutospacing="1" w:after="100" w:afterAutospacing="1"/>
    </w:pPr>
    <w:rPr>
      <w:rFonts w:ascii="Times New Roman" w:hAnsi="Times New Roman"/>
      <w:sz w:val="24"/>
      <w:szCs w:val="24"/>
    </w:rPr>
  </w:style>
  <w:style w:type="paragraph" w:styleId="Keterangan">
    <w:name w:val="caption"/>
    <w:basedOn w:val="Normal"/>
    <w:next w:val="Normal"/>
    <w:uiPriority w:val="35"/>
    <w:unhideWhenUsed/>
    <w:rsid w:val="00525BAE"/>
    <w:pPr>
      <w:spacing w:after="200" w:line="240" w:lineRule="auto"/>
    </w:pPr>
    <w:rPr>
      <w:i/>
      <w:iCs/>
      <w:color w:val="44546A" w:themeColor="text2"/>
      <w:sz w:val="18"/>
      <w:szCs w:val="18"/>
    </w:rPr>
  </w:style>
  <w:style w:type="paragraph" w:customStyle="1" w:styleId="tablecolhead">
    <w:name w:val="table col head"/>
    <w:basedOn w:val="Normal"/>
    <w:uiPriority w:val="99"/>
    <w:rsid w:val="00525BAE"/>
    <w:pPr>
      <w:spacing w:after="0" w:line="240" w:lineRule="auto"/>
      <w:jc w:val="center"/>
    </w:pPr>
    <w:rPr>
      <w:rFonts w:ascii="Junicode" w:hAnsi="Junicode"/>
      <w:b/>
      <w:bCs/>
      <w:sz w:val="20"/>
      <w:szCs w:val="16"/>
    </w:rPr>
  </w:style>
  <w:style w:type="paragraph" w:customStyle="1" w:styleId="tablecolsubhead">
    <w:name w:val="table col subhead"/>
    <w:basedOn w:val="tablecolhead"/>
    <w:uiPriority w:val="99"/>
    <w:rsid w:val="00525BAE"/>
    <w:rPr>
      <w:i/>
      <w:iCs/>
      <w:sz w:val="19"/>
      <w:szCs w:val="15"/>
    </w:rPr>
  </w:style>
  <w:style w:type="paragraph" w:customStyle="1" w:styleId="tablecopy">
    <w:name w:val="table copy"/>
    <w:uiPriority w:val="99"/>
    <w:rsid w:val="00525BAE"/>
    <w:pPr>
      <w:spacing w:after="0" w:line="240" w:lineRule="auto"/>
      <w:jc w:val="center"/>
    </w:pPr>
    <w:rPr>
      <w:rFonts w:ascii="Junicode" w:hAnsi="Junicode" w:cs="Times New Roman"/>
      <w:noProof/>
      <w:kern w:val="0"/>
      <w:sz w:val="18"/>
      <w:szCs w:val="16"/>
      <w:lang w:val="en-US"/>
    </w:rPr>
  </w:style>
  <w:style w:type="paragraph" w:customStyle="1" w:styleId="TEXT-CONTENT">
    <w:name w:val="TEXT-CONTENT"/>
    <w:basedOn w:val="DaftarParagraf"/>
    <w:link w:val="TEXT-CONTENTChar"/>
    <w:qFormat/>
    <w:rsid w:val="000620A2"/>
    <w:pPr>
      <w:spacing w:after="0" w:line="240" w:lineRule="auto"/>
      <w:ind w:left="0" w:firstLine="397"/>
      <w:jc w:val="both"/>
    </w:pPr>
    <w:rPr>
      <w:rFonts w:ascii="Perpetua" w:hAnsi="Perpetua"/>
      <w:sz w:val="24"/>
    </w:rPr>
  </w:style>
  <w:style w:type="character" w:customStyle="1" w:styleId="TEXT-CONTENTChar">
    <w:name w:val="TEXT-CONTENT Char"/>
    <w:basedOn w:val="FontParagrafDefault"/>
    <w:link w:val="TEXT-CONTENT"/>
    <w:rsid w:val="000620A2"/>
    <w:rPr>
      <w:rFonts w:ascii="Perpetua" w:hAnsi="Perpetua" w:cs="Times New Roman"/>
      <w:kern w:val="0"/>
      <w:sz w:val="22"/>
      <w:szCs w:val="22"/>
      <w:lang w:val="en-US" w:eastAsia="x-none" w:bidi="ar-SA"/>
    </w:rPr>
  </w:style>
  <w:style w:type="paragraph" w:styleId="TeksCatatanAkhir">
    <w:name w:val="endnote text"/>
    <w:basedOn w:val="Normal"/>
    <w:link w:val="TeksCatatanAkhirKAR"/>
    <w:uiPriority w:val="99"/>
    <w:semiHidden/>
    <w:rsid w:val="00525BAE"/>
    <w:pPr>
      <w:spacing w:after="0" w:line="240" w:lineRule="auto"/>
    </w:pPr>
    <w:rPr>
      <w:rFonts w:ascii="Times New Roman" w:hAnsi="Times New Roman"/>
      <w:sz w:val="20"/>
      <w:szCs w:val="20"/>
      <w:lang w:eastAsia="id-ID"/>
    </w:rPr>
  </w:style>
  <w:style w:type="character" w:customStyle="1" w:styleId="TeksCatatanAkhirKAR">
    <w:name w:val="Teks Catatan Akhir KAR"/>
    <w:basedOn w:val="FontParagrafDefault"/>
    <w:link w:val="TeksCatatanAkhir"/>
    <w:uiPriority w:val="99"/>
    <w:semiHidden/>
    <w:rsid w:val="00525BAE"/>
    <w:rPr>
      <w:rFonts w:ascii="Times New Roman" w:hAnsi="Times New Roman" w:cs="Times New Roman"/>
      <w:kern w:val="0"/>
      <w:sz w:val="20"/>
      <w:szCs w:val="20"/>
      <w:lang w:val="en-US" w:eastAsia="id-ID" w:bidi="ar-SA"/>
    </w:rPr>
  </w:style>
  <w:style w:type="paragraph" w:customStyle="1" w:styleId="REFERENCES">
    <w:name w:val="REFERENCES"/>
    <w:basedOn w:val="Normal"/>
    <w:link w:val="REFERENCESChar"/>
    <w:qFormat/>
    <w:rsid w:val="00293575"/>
    <w:pPr>
      <w:widowControl w:val="0"/>
      <w:autoSpaceDE w:val="0"/>
      <w:autoSpaceDN w:val="0"/>
      <w:adjustRightInd w:val="0"/>
      <w:spacing w:after="120" w:line="240" w:lineRule="auto"/>
      <w:ind w:left="510" w:hanging="510"/>
      <w:jc w:val="both"/>
    </w:pPr>
    <w:rPr>
      <w:rFonts w:ascii="Perpetua" w:hAnsi="Perpetua"/>
      <w:noProof/>
      <w:sz w:val="24"/>
      <w:szCs w:val="24"/>
    </w:rPr>
  </w:style>
  <w:style w:type="character" w:customStyle="1" w:styleId="REFERENCESChar">
    <w:name w:val="REFERENCES Char"/>
    <w:basedOn w:val="FontParagrafDefault"/>
    <w:link w:val="REFERENCES"/>
    <w:rsid w:val="00293575"/>
    <w:rPr>
      <w:rFonts w:ascii="Perpetua" w:hAnsi="Perpetua" w:cs="Times New Roman"/>
      <w:noProof/>
      <w:kern w:val="0"/>
      <w:sz w:val="24"/>
      <w:szCs w:val="24"/>
      <w:lang w:val="id-ID" w:bidi="ar-SA"/>
    </w:rPr>
  </w:style>
  <w:style w:type="paragraph" w:customStyle="1" w:styleId="SYMBOL">
    <w:name w:val="SYMBOL"/>
    <w:basedOn w:val="AUTHORsNAME"/>
    <w:link w:val="SYMBOLChar"/>
    <w:qFormat/>
    <w:rsid w:val="001153F6"/>
    <w:rPr>
      <w:color w:val="4472C4" w:themeColor="accent1"/>
      <w:vertAlign w:val="superscript"/>
    </w:rPr>
  </w:style>
  <w:style w:type="paragraph" w:customStyle="1" w:styleId="Gambar">
    <w:name w:val="Gambar"/>
    <w:basedOn w:val="TeksIsi1"/>
    <w:link w:val="GambarChar"/>
    <w:qFormat/>
    <w:rsid w:val="00932BED"/>
    <w:pPr>
      <w:framePr w:w="1985" w:h="1985" w:hRule="exact" w:wrap="around" w:hAnchor="text" w:xAlign="center" w:yAlign="center"/>
    </w:pPr>
    <w:rPr>
      <w:noProof/>
    </w:rPr>
  </w:style>
  <w:style w:type="character" w:customStyle="1" w:styleId="SYMBOLChar">
    <w:name w:val="SYMBOL Char"/>
    <w:basedOn w:val="AUTHORsNAMEChar"/>
    <w:link w:val="SYMBOL"/>
    <w:rsid w:val="001153F6"/>
    <w:rPr>
      <w:rFonts w:ascii="Perpetua" w:hAnsi="Perpetua" w:cs="Arial"/>
      <w:bCs/>
      <w:color w:val="4472C4" w:themeColor="accent1"/>
      <w:kern w:val="0"/>
      <w:sz w:val="22"/>
      <w:szCs w:val="22"/>
      <w:vertAlign w:val="superscript"/>
      <w:lang w:val="en-US" w:eastAsia="x-none" w:bidi="ar-SA"/>
    </w:rPr>
  </w:style>
  <w:style w:type="paragraph" w:styleId="TeksCatatanKaki">
    <w:name w:val="footnote text"/>
    <w:basedOn w:val="Normal"/>
    <w:link w:val="TeksCatatanKakiKAR"/>
    <w:uiPriority w:val="99"/>
    <w:semiHidden/>
    <w:unhideWhenUsed/>
    <w:rsid w:val="00932BED"/>
    <w:pPr>
      <w:spacing w:after="0" w:line="240" w:lineRule="auto"/>
      <w:jc w:val="both"/>
    </w:pPr>
    <w:rPr>
      <w:sz w:val="20"/>
      <w:szCs w:val="20"/>
    </w:rPr>
  </w:style>
  <w:style w:type="character" w:customStyle="1" w:styleId="TeksCatatanKakiKAR">
    <w:name w:val="Teks Catatan Kaki KAR"/>
    <w:basedOn w:val="FontParagrafDefault"/>
    <w:link w:val="TeksCatatanKaki"/>
    <w:uiPriority w:val="99"/>
    <w:semiHidden/>
    <w:rsid w:val="00932BED"/>
    <w:rPr>
      <w:rFonts w:cs="Times New Roman"/>
      <w:kern w:val="0"/>
      <w:sz w:val="20"/>
      <w:szCs w:val="20"/>
      <w:lang w:val="id-ID" w:eastAsia="x-none" w:bidi="ar-SA"/>
    </w:rPr>
  </w:style>
  <w:style w:type="character" w:customStyle="1" w:styleId="GambarChar">
    <w:name w:val="Gambar Char"/>
    <w:basedOn w:val="TeksIsiChar"/>
    <w:link w:val="Gambar"/>
    <w:rsid w:val="00932BED"/>
    <w:rPr>
      <w:rFonts w:ascii="Perpetua" w:hAnsi="Perpetua" w:cs="Times New Roman"/>
      <w:noProof/>
      <w:kern w:val="0"/>
      <w:sz w:val="24"/>
      <w:szCs w:val="24"/>
      <w:lang w:val="id-ID" w:eastAsia="x-none" w:bidi="ar-SA"/>
    </w:rPr>
  </w:style>
  <w:style w:type="character" w:styleId="ReferensiCatatanKaki">
    <w:name w:val="footnote reference"/>
    <w:basedOn w:val="FontParagrafDefault"/>
    <w:uiPriority w:val="99"/>
    <w:semiHidden/>
    <w:unhideWhenUsed/>
    <w:rsid w:val="00932BED"/>
    <w:rPr>
      <w:rFonts w:cs="Times New Roman"/>
      <w:vertAlign w:val="superscript"/>
    </w:rPr>
  </w:style>
  <w:style w:type="character" w:customStyle="1" w:styleId="pub-date-doi-text">
    <w:name w:val="pub-date-doi-text"/>
    <w:basedOn w:val="FontParagrafDefault"/>
    <w:rsid w:val="00932BED"/>
    <w:rPr>
      <w:rFonts w:cs="Times New Roman"/>
    </w:rPr>
  </w:style>
  <w:style w:type="character" w:customStyle="1" w:styleId="UnresolvedMention1">
    <w:name w:val="Unresolved Mention1"/>
    <w:basedOn w:val="FontParagrafDefault"/>
    <w:uiPriority w:val="99"/>
    <w:semiHidden/>
    <w:unhideWhenUsed/>
    <w:rsid w:val="00930BE4"/>
    <w:rPr>
      <w:rFonts w:cs="Times New Roman"/>
      <w:color w:val="605E5C"/>
      <w:shd w:val="clear" w:color="auto" w:fill="E1DFDD"/>
    </w:rPr>
  </w:style>
  <w:style w:type="character" w:styleId="SebutanYangBelumTerselesaikan">
    <w:name w:val="Unresolved Mention"/>
    <w:basedOn w:val="FontParagrafDefault"/>
    <w:uiPriority w:val="99"/>
    <w:semiHidden/>
    <w:unhideWhenUsed/>
    <w:rsid w:val="00A11743"/>
    <w:rPr>
      <w:rFonts w:cs="Times New Roman"/>
      <w:color w:val="605E5C"/>
      <w:shd w:val="clear" w:color="auto" w:fill="E1DFDD"/>
    </w:rPr>
  </w:style>
  <w:style w:type="paragraph" w:customStyle="1" w:styleId="ABSTRACTNON-ENGLISH">
    <w:name w:val="ABSTRACT (NON-ENGLISH)"/>
    <w:basedOn w:val="ABSTRACTENGLISH"/>
    <w:link w:val="ABSTRACTNON-ENGLISHChar"/>
    <w:qFormat/>
    <w:rsid w:val="001153F6"/>
    <w:rPr>
      <w:i/>
      <w:iCs w:val="0"/>
    </w:rPr>
  </w:style>
  <w:style w:type="paragraph" w:customStyle="1" w:styleId="NUMBERING">
    <w:name w:val="NUMBERING"/>
    <w:basedOn w:val="TEXT-CONTENT"/>
    <w:link w:val="NUMBERINGChar"/>
    <w:qFormat/>
    <w:rsid w:val="003A7E53"/>
    <w:pPr>
      <w:numPr>
        <w:numId w:val="8"/>
      </w:numPr>
      <w:ind w:left="350"/>
    </w:pPr>
  </w:style>
  <w:style w:type="character" w:customStyle="1" w:styleId="ABSTRACTNON-ENGLISHChar">
    <w:name w:val="ABSTRACT (NON-ENGLISH) Char"/>
    <w:basedOn w:val="ABSTRACTENGLISHChar"/>
    <w:link w:val="ABSTRACTNON-ENGLISH"/>
    <w:rsid w:val="001153F6"/>
    <w:rPr>
      <w:rFonts w:ascii="Perpetua" w:hAnsi="Perpetua" w:cs="Times New Roman"/>
      <w:i/>
      <w:iCs w:val="0"/>
      <w:kern w:val="0"/>
      <w:sz w:val="22"/>
      <w:szCs w:val="22"/>
      <w:lang w:val="id-ID" w:eastAsia="x-none" w:bidi="ar-SA"/>
    </w:rPr>
  </w:style>
  <w:style w:type="character" w:customStyle="1" w:styleId="NUMBERINGChar">
    <w:name w:val="NUMBERING Char"/>
    <w:basedOn w:val="TEXT-CONTENTChar"/>
    <w:link w:val="NUMBERING"/>
    <w:rsid w:val="003A7E53"/>
    <w:rPr>
      <w:rFonts w:ascii="Perpetua" w:hAnsi="Perpetua" w:cs="Times New Roman"/>
      <w:kern w:val="0"/>
      <w:sz w:val="22"/>
      <w:szCs w:val="22"/>
      <w:lang w:val="en-US" w:eastAsia="x-none" w:bidi="ar-SA"/>
    </w:rPr>
  </w:style>
  <w:style w:type="character" w:customStyle="1" w:styleId="ts-alignment-element-highlighted">
    <w:name w:val="ts-alignment-element-highlighted"/>
    <w:basedOn w:val="FontParagrafDefault"/>
    <w:rsid w:val="00186AD4"/>
    <w:rPr>
      <w:rFonts w:cs="Times New Roman"/>
    </w:rPr>
  </w:style>
  <w:style w:type="character" w:customStyle="1" w:styleId="ts-alignment-element">
    <w:name w:val="ts-alignment-element"/>
    <w:basedOn w:val="FontParagrafDefault"/>
    <w:rsid w:val="00186AD4"/>
    <w:rPr>
      <w:rFonts w:cs="Times New Roman"/>
    </w:rPr>
  </w:style>
  <w:style w:type="paragraph" w:styleId="Kutipan">
    <w:name w:val="Quote"/>
    <w:basedOn w:val="Normal"/>
    <w:next w:val="Normal"/>
    <w:link w:val="KutipanKAR"/>
    <w:uiPriority w:val="29"/>
    <w:qFormat/>
    <w:rsid w:val="009944D5"/>
    <w:pPr>
      <w:spacing w:before="200"/>
      <w:ind w:left="851" w:firstLine="284"/>
      <w:jc w:val="center"/>
    </w:pPr>
    <w:rPr>
      <w:rFonts w:ascii="Perpetua" w:hAnsi="Perpetua"/>
      <w:i/>
      <w:iCs/>
      <w:color w:val="404040" w:themeColor="text1" w:themeTint="BF"/>
    </w:rPr>
  </w:style>
  <w:style w:type="character" w:customStyle="1" w:styleId="KutipanKAR">
    <w:name w:val="Kutipan KAR"/>
    <w:basedOn w:val="FontParagrafDefault"/>
    <w:link w:val="Kutipan"/>
    <w:uiPriority w:val="29"/>
    <w:rsid w:val="009944D5"/>
    <w:rPr>
      <w:rFonts w:ascii="Perpetua" w:hAnsi="Perpetua" w:cs="Times New Roman"/>
      <w:i/>
      <w:iCs/>
      <w:color w:val="404040" w:themeColor="text1" w:themeTint="BF"/>
      <w:kern w:val="0"/>
      <w:lang w:val="id-ID" w:eastAsia="x-none"/>
    </w:rPr>
  </w:style>
  <w:style w:type="character" w:styleId="Kuat">
    <w:name w:val="Strong"/>
    <w:basedOn w:val="FontParagrafDefault"/>
    <w:uiPriority w:val="22"/>
    <w:qFormat/>
    <w:rsid w:val="00F238CD"/>
    <w:rPr>
      <w:rFonts w:cs="Times New Roman"/>
      <w:b/>
      <w:bCs/>
    </w:rPr>
  </w:style>
  <w:style w:type="paragraph" w:customStyle="1" w:styleId="JudulBab">
    <w:name w:val="Judul Bab"/>
    <w:basedOn w:val="Normal"/>
    <w:link w:val="JudulBabChar"/>
    <w:qFormat/>
    <w:rsid w:val="006B750F"/>
    <w:pPr>
      <w:autoSpaceDE w:val="0"/>
      <w:autoSpaceDN w:val="0"/>
      <w:adjustRightInd w:val="0"/>
      <w:spacing w:after="40" w:line="240" w:lineRule="auto"/>
    </w:pPr>
    <w:rPr>
      <w:rFonts w:ascii="Arial Black" w:hAnsi="Arial Black"/>
      <w:b/>
      <w:color w:val="4472C4"/>
      <w:sz w:val="28"/>
      <w:szCs w:val="32"/>
    </w:rPr>
  </w:style>
  <w:style w:type="character" w:customStyle="1" w:styleId="JudulBabChar">
    <w:name w:val="Judul Bab Char"/>
    <w:basedOn w:val="FontParagrafDefault"/>
    <w:link w:val="JudulBab"/>
    <w:rsid w:val="006B750F"/>
    <w:rPr>
      <w:rFonts w:ascii="Arial Black" w:hAnsi="Arial Black" w:cs="Times New Roman"/>
      <w:b/>
      <w:color w:val="4472C4"/>
      <w:kern w:val="0"/>
      <w:sz w:val="32"/>
      <w:szCs w:val="32"/>
      <w:lang w:val="id-ID" w:eastAsia="x-none"/>
    </w:rPr>
  </w:style>
  <w:style w:type="paragraph" w:customStyle="1" w:styleId="IsiArtikel">
    <w:name w:val="Isi Artikel"/>
    <w:basedOn w:val="DaftarParagraf"/>
    <w:link w:val="IsiArtikelChar"/>
    <w:qFormat/>
    <w:rsid w:val="006B750F"/>
    <w:pPr>
      <w:spacing w:after="0" w:line="240" w:lineRule="auto"/>
      <w:ind w:left="0" w:firstLine="397"/>
      <w:jc w:val="both"/>
    </w:pPr>
    <w:rPr>
      <w:rFonts w:ascii="Perpetua" w:hAnsi="Perpetua"/>
      <w:sz w:val="24"/>
    </w:rPr>
  </w:style>
  <w:style w:type="character" w:customStyle="1" w:styleId="IsiArtikelChar">
    <w:name w:val="Isi Artikel Char"/>
    <w:basedOn w:val="FontParagrafDefault"/>
    <w:link w:val="IsiArtikel"/>
    <w:rsid w:val="006B750F"/>
    <w:rPr>
      <w:rFonts w:ascii="Perpetua" w:hAnsi="Perpetua" w:cs="Times New Roman"/>
      <w:kern w:val="0"/>
      <w:sz w:val="24"/>
      <w:lang w:val="en-US" w:eastAsia="x-none"/>
    </w:rPr>
  </w:style>
  <w:style w:type="paragraph" w:customStyle="1" w:styleId="NamaPenulis">
    <w:name w:val="Nama Penulis"/>
    <w:basedOn w:val="Normal"/>
    <w:link w:val="NamaPenulisChar"/>
    <w:qFormat/>
    <w:rsid w:val="004778D9"/>
    <w:pPr>
      <w:spacing w:after="0" w:line="240" w:lineRule="auto"/>
    </w:pPr>
    <w:rPr>
      <w:rFonts w:ascii="Perpetua" w:hAnsi="Perpetua" w:cs="Arial"/>
      <w:bCs/>
      <w:sz w:val="24"/>
    </w:rPr>
  </w:style>
  <w:style w:type="paragraph" w:customStyle="1" w:styleId="AfiliasiPenulis">
    <w:name w:val="Afiliasi Penulis"/>
    <w:basedOn w:val="Normal"/>
    <w:link w:val="AfiliasiPenulisChar"/>
    <w:qFormat/>
    <w:rsid w:val="004778D9"/>
    <w:pPr>
      <w:spacing w:after="0" w:line="240" w:lineRule="auto"/>
    </w:pPr>
    <w:rPr>
      <w:rFonts w:ascii="Perpetua" w:hAnsi="Perpetua"/>
      <w:iCs/>
      <w:szCs w:val="24"/>
    </w:rPr>
  </w:style>
  <w:style w:type="character" w:customStyle="1" w:styleId="NamaPenulisChar">
    <w:name w:val="Nama Penulis Char"/>
    <w:basedOn w:val="FontParagrafDefault"/>
    <w:link w:val="NamaPenulis"/>
    <w:rsid w:val="004778D9"/>
    <w:rPr>
      <w:rFonts w:ascii="Perpetua" w:hAnsi="Perpetua" w:cs="Arial"/>
      <w:bCs/>
      <w:kern w:val="0"/>
      <w:sz w:val="24"/>
      <w:lang w:val="en-US" w:eastAsia="x-none"/>
    </w:rPr>
  </w:style>
  <w:style w:type="paragraph" w:customStyle="1" w:styleId="EmailPenulis">
    <w:name w:val="Email Penulis"/>
    <w:basedOn w:val="AfiliasiPenulis"/>
    <w:link w:val="EmailPenulisChar"/>
    <w:qFormat/>
    <w:rsid w:val="004778D9"/>
    <w:rPr>
      <w:i/>
      <w:sz w:val="20"/>
      <w:szCs w:val="22"/>
    </w:rPr>
  </w:style>
  <w:style w:type="character" w:customStyle="1" w:styleId="AfiliasiPenulisChar">
    <w:name w:val="Afiliasi Penulis Char"/>
    <w:basedOn w:val="FontParagrafDefault"/>
    <w:link w:val="AfiliasiPenulis"/>
    <w:rsid w:val="004778D9"/>
    <w:rPr>
      <w:rFonts w:ascii="Perpetua" w:hAnsi="Perpetua" w:cs="Times New Roman"/>
      <w:iCs/>
      <w:kern w:val="0"/>
      <w:sz w:val="24"/>
      <w:szCs w:val="24"/>
      <w:lang w:val="en-US" w:eastAsia="x-none"/>
    </w:rPr>
  </w:style>
  <w:style w:type="character" w:customStyle="1" w:styleId="EmailPenulisChar">
    <w:name w:val="Email Penulis Char"/>
    <w:basedOn w:val="FontParagrafDefault"/>
    <w:link w:val="EmailPenulis"/>
    <w:rsid w:val="004778D9"/>
    <w:rPr>
      <w:rFonts w:ascii="Perpetua" w:hAnsi="Perpetua" w:cs="Times New Roman"/>
      <w:i/>
      <w:iCs/>
      <w:kern w:val="0"/>
      <w:sz w:val="20"/>
      <w:lang w:val="en-US" w:eastAsia="x-none"/>
    </w:rPr>
  </w:style>
  <w:style w:type="paragraph" w:customStyle="1" w:styleId="Simbol">
    <w:name w:val="Simbol"/>
    <w:basedOn w:val="NamaPenulis"/>
    <w:link w:val="SimbolChar"/>
    <w:qFormat/>
    <w:rsid w:val="004778D9"/>
    <w:rPr>
      <w:color w:val="4472C4" w:themeColor="accent1"/>
      <w:vertAlign w:val="superscript"/>
    </w:rPr>
  </w:style>
  <w:style w:type="character" w:customStyle="1" w:styleId="SimbolChar">
    <w:name w:val="Simbol Char"/>
    <w:basedOn w:val="NamaPenulisChar"/>
    <w:link w:val="Simbol"/>
    <w:rsid w:val="004778D9"/>
    <w:rPr>
      <w:rFonts w:ascii="Perpetua" w:hAnsi="Perpetua" w:cs="Arial"/>
      <w:bCs/>
      <w:color w:val="4472C4" w:themeColor="accent1"/>
      <w:kern w:val="0"/>
      <w:sz w:val="24"/>
      <w:vertAlign w:val="superscript"/>
      <w:lang w:val="en-US" w:eastAsia="x-none"/>
    </w:rPr>
  </w:style>
  <w:style w:type="paragraph" w:customStyle="1" w:styleId="Sub-Bab">
    <w:name w:val="Sub-Bab"/>
    <w:basedOn w:val="Normal"/>
    <w:link w:val="Sub-BabChar"/>
    <w:qFormat/>
    <w:rsid w:val="00C4623F"/>
    <w:pPr>
      <w:spacing w:after="0"/>
      <w:jc w:val="both"/>
    </w:pPr>
    <w:rPr>
      <w:rFonts w:ascii="Arial Black" w:hAnsi="Arial Black"/>
      <w:b/>
      <w:bCs/>
      <w:color w:val="4472C4" w:themeColor="accent1"/>
      <w:spacing w:val="-6"/>
      <w:sz w:val="24"/>
      <w:szCs w:val="24"/>
    </w:rPr>
  </w:style>
  <w:style w:type="character" w:customStyle="1" w:styleId="Sub-BabChar">
    <w:name w:val="Sub-Bab Char"/>
    <w:basedOn w:val="FontParagrafDefault"/>
    <w:link w:val="Sub-Bab"/>
    <w:rsid w:val="00C4623F"/>
    <w:rPr>
      <w:rFonts w:ascii="Arial Black" w:hAnsi="Arial Black" w:cs="Times New Roman"/>
      <w:b/>
      <w:bCs/>
      <w:color w:val="4472C4" w:themeColor="accent1"/>
      <w:spacing w:val="-6"/>
      <w:kern w:val="0"/>
      <w:sz w:val="24"/>
      <w:szCs w:val="24"/>
      <w:lang w:val="id-ID" w:eastAsia="x-none"/>
    </w:rPr>
  </w:style>
  <w:style w:type="table" w:styleId="TabelBiasa2">
    <w:name w:val="Plain Table 2"/>
    <w:basedOn w:val="TabelNormal"/>
    <w:uiPriority w:val="42"/>
    <w:rsid w:val="00C4623F"/>
    <w:pPr>
      <w:spacing w:after="0" w:line="240" w:lineRule="auto"/>
    </w:pPr>
    <w:rPr>
      <w:rFonts w:ascii="Calibri" w:hAnsi="Calibri" w:cs="Calibri"/>
      <w:kern w:val="0"/>
      <w:lang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Calibri"/>
        <w:b/>
        <w:bCs/>
      </w:rPr>
      <w:tblPr/>
      <w:tcPr>
        <w:tcBorders>
          <w:bottom w:val="single" w:sz="4" w:space="0" w:color="7F7F7F" w:themeColor="text1" w:themeTint="80"/>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left w:val="single" w:sz="4" w:space="0" w:color="7F7F7F" w:themeColor="text1" w:themeTint="80"/>
          <w:right w:val="single" w:sz="4" w:space="0" w:color="7F7F7F" w:themeColor="text1" w:themeTint="80"/>
        </w:tcBorders>
      </w:tcPr>
    </w:tblStylePr>
    <w:tblStylePr w:type="band1Horz">
      <w:rPr>
        <w:rFonts w:cs="Calibri"/>
      </w:rPr>
      <w:tblPr/>
      <w:tcPr>
        <w:tcBorders>
          <w:top w:val="single" w:sz="4" w:space="0" w:color="7F7F7F" w:themeColor="text1" w:themeTint="80"/>
          <w:bottom w:val="single" w:sz="4" w:space="0" w:color="7F7F7F" w:themeColor="text1" w:themeTint="80"/>
        </w:tcBorders>
      </w:tcPr>
    </w:tblStylePr>
  </w:style>
  <w:style w:type="paragraph" w:styleId="HTMLSudahDiformat">
    <w:name w:val="HTML Preformatted"/>
    <w:basedOn w:val="Normal"/>
    <w:link w:val="HTMLSudahDiformatKAR"/>
    <w:uiPriority w:val="99"/>
    <w:semiHidden/>
    <w:unhideWhenUsed/>
    <w:rsid w:val="00E157F3"/>
    <w:pPr>
      <w:spacing w:after="0" w:line="240" w:lineRule="auto"/>
    </w:pPr>
    <w:rPr>
      <w:rFonts w:ascii="Consolas" w:hAnsi="Consolas"/>
      <w:sz w:val="20"/>
      <w:szCs w:val="20"/>
    </w:rPr>
  </w:style>
  <w:style w:type="character" w:customStyle="1" w:styleId="HTMLSudahDiformatKAR">
    <w:name w:val="HTML Sudah Diformat KAR"/>
    <w:basedOn w:val="FontParagrafDefault"/>
    <w:link w:val="HTMLSudahDiformat"/>
    <w:uiPriority w:val="99"/>
    <w:semiHidden/>
    <w:rsid w:val="00E157F3"/>
    <w:rPr>
      <w:rFonts w:ascii="Consolas" w:hAnsi="Consolas" w:cs="Times New Roman"/>
      <w:kern w:val="0"/>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6557">
      <w:bodyDiv w:val="1"/>
      <w:marLeft w:val="0"/>
      <w:marRight w:val="0"/>
      <w:marTop w:val="0"/>
      <w:marBottom w:val="0"/>
      <w:divBdr>
        <w:top w:val="none" w:sz="0" w:space="0" w:color="auto"/>
        <w:left w:val="none" w:sz="0" w:space="0" w:color="auto"/>
        <w:bottom w:val="none" w:sz="0" w:space="0" w:color="auto"/>
        <w:right w:val="none" w:sz="0" w:space="0" w:color="auto"/>
      </w:divBdr>
    </w:div>
    <w:div w:id="21056235">
      <w:bodyDiv w:val="1"/>
      <w:marLeft w:val="0"/>
      <w:marRight w:val="0"/>
      <w:marTop w:val="0"/>
      <w:marBottom w:val="0"/>
      <w:divBdr>
        <w:top w:val="none" w:sz="0" w:space="0" w:color="auto"/>
        <w:left w:val="none" w:sz="0" w:space="0" w:color="auto"/>
        <w:bottom w:val="none" w:sz="0" w:space="0" w:color="auto"/>
        <w:right w:val="none" w:sz="0" w:space="0" w:color="auto"/>
      </w:divBdr>
    </w:div>
    <w:div w:id="27490364">
      <w:bodyDiv w:val="1"/>
      <w:marLeft w:val="0"/>
      <w:marRight w:val="0"/>
      <w:marTop w:val="0"/>
      <w:marBottom w:val="0"/>
      <w:divBdr>
        <w:top w:val="none" w:sz="0" w:space="0" w:color="auto"/>
        <w:left w:val="none" w:sz="0" w:space="0" w:color="auto"/>
        <w:bottom w:val="none" w:sz="0" w:space="0" w:color="auto"/>
        <w:right w:val="none" w:sz="0" w:space="0" w:color="auto"/>
      </w:divBdr>
    </w:div>
    <w:div w:id="41294849">
      <w:bodyDiv w:val="1"/>
      <w:marLeft w:val="0"/>
      <w:marRight w:val="0"/>
      <w:marTop w:val="0"/>
      <w:marBottom w:val="0"/>
      <w:divBdr>
        <w:top w:val="none" w:sz="0" w:space="0" w:color="auto"/>
        <w:left w:val="none" w:sz="0" w:space="0" w:color="auto"/>
        <w:bottom w:val="none" w:sz="0" w:space="0" w:color="auto"/>
        <w:right w:val="none" w:sz="0" w:space="0" w:color="auto"/>
      </w:divBdr>
    </w:div>
    <w:div w:id="71198453">
      <w:bodyDiv w:val="1"/>
      <w:marLeft w:val="0"/>
      <w:marRight w:val="0"/>
      <w:marTop w:val="0"/>
      <w:marBottom w:val="0"/>
      <w:divBdr>
        <w:top w:val="none" w:sz="0" w:space="0" w:color="auto"/>
        <w:left w:val="none" w:sz="0" w:space="0" w:color="auto"/>
        <w:bottom w:val="none" w:sz="0" w:space="0" w:color="auto"/>
        <w:right w:val="none" w:sz="0" w:space="0" w:color="auto"/>
      </w:divBdr>
    </w:div>
    <w:div w:id="86732976">
      <w:bodyDiv w:val="1"/>
      <w:marLeft w:val="0"/>
      <w:marRight w:val="0"/>
      <w:marTop w:val="0"/>
      <w:marBottom w:val="0"/>
      <w:divBdr>
        <w:top w:val="none" w:sz="0" w:space="0" w:color="auto"/>
        <w:left w:val="none" w:sz="0" w:space="0" w:color="auto"/>
        <w:bottom w:val="none" w:sz="0" w:space="0" w:color="auto"/>
        <w:right w:val="none" w:sz="0" w:space="0" w:color="auto"/>
      </w:divBdr>
    </w:div>
    <w:div w:id="94061682">
      <w:bodyDiv w:val="1"/>
      <w:marLeft w:val="0"/>
      <w:marRight w:val="0"/>
      <w:marTop w:val="0"/>
      <w:marBottom w:val="0"/>
      <w:divBdr>
        <w:top w:val="none" w:sz="0" w:space="0" w:color="auto"/>
        <w:left w:val="none" w:sz="0" w:space="0" w:color="auto"/>
        <w:bottom w:val="none" w:sz="0" w:space="0" w:color="auto"/>
        <w:right w:val="none" w:sz="0" w:space="0" w:color="auto"/>
      </w:divBdr>
    </w:div>
    <w:div w:id="112217985">
      <w:bodyDiv w:val="1"/>
      <w:marLeft w:val="0"/>
      <w:marRight w:val="0"/>
      <w:marTop w:val="0"/>
      <w:marBottom w:val="0"/>
      <w:divBdr>
        <w:top w:val="none" w:sz="0" w:space="0" w:color="auto"/>
        <w:left w:val="none" w:sz="0" w:space="0" w:color="auto"/>
        <w:bottom w:val="none" w:sz="0" w:space="0" w:color="auto"/>
        <w:right w:val="none" w:sz="0" w:space="0" w:color="auto"/>
      </w:divBdr>
    </w:div>
    <w:div w:id="116485437">
      <w:bodyDiv w:val="1"/>
      <w:marLeft w:val="0"/>
      <w:marRight w:val="0"/>
      <w:marTop w:val="0"/>
      <w:marBottom w:val="0"/>
      <w:divBdr>
        <w:top w:val="none" w:sz="0" w:space="0" w:color="auto"/>
        <w:left w:val="none" w:sz="0" w:space="0" w:color="auto"/>
        <w:bottom w:val="none" w:sz="0" w:space="0" w:color="auto"/>
        <w:right w:val="none" w:sz="0" w:space="0" w:color="auto"/>
      </w:divBdr>
    </w:div>
    <w:div w:id="120540381">
      <w:bodyDiv w:val="1"/>
      <w:marLeft w:val="0"/>
      <w:marRight w:val="0"/>
      <w:marTop w:val="0"/>
      <w:marBottom w:val="0"/>
      <w:divBdr>
        <w:top w:val="none" w:sz="0" w:space="0" w:color="auto"/>
        <w:left w:val="none" w:sz="0" w:space="0" w:color="auto"/>
        <w:bottom w:val="none" w:sz="0" w:space="0" w:color="auto"/>
        <w:right w:val="none" w:sz="0" w:space="0" w:color="auto"/>
      </w:divBdr>
    </w:div>
    <w:div w:id="152376988">
      <w:bodyDiv w:val="1"/>
      <w:marLeft w:val="0"/>
      <w:marRight w:val="0"/>
      <w:marTop w:val="0"/>
      <w:marBottom w:val="0"/>
      <w:divBdr>
        <w:top w:val="none" w:sz="0" w:space="0" w:color="auto"/>
        <w:left w:val="none" w:sz="0" w:space="0" w:color="auto"/>
        <w:bottom w:val="none" w:sz="0" w:space="0" w:color="auto"/>
        <w:right w:val="none" w:sz="0" w:space="0" w:color="auto"/>
      </w:divBdr>
    </w:div>
    <w:div w:id="201747901">
      <w:bodyDiv w:val="1"/>
      <w:marLeft w:val="0"/>
      <w:marRight w:val="0"/>
      <w:marTop w:val="0"/>
      <w:marBottom w:val="0"/>
      <w:divBdr>
        <w:top w:val="none" w:sz="0" w:space="0" w:color="auto"/>
        <w:left w:val="none" w:sz="0" w:space="0" w:color="auto"/>
        <w:bottom w:val="none" w:sz="0" w:space="0" w:color="auto"/>
        <w:right w:val="none" w:sz="0" w:space="0" w:color="auto"/>
      </w:divBdr>
    </w:div>
    <w:div w:id="265310312">
      <w:bodyDiv w:val="1"/>
      <w:marLeft w:val="0"/>
      <w:marRight w:val="0"/>
      <w:marTop w:val="0"/>
      <w:marBottom w:val="0"/>
      <w:divBdr>
        <w:top w:val="none" w:sz="0" w:space="0" w:color="auto"/>
        <w:left w:val="none" w:sz="0" w:space="0" w:color="auto"/>
        <w:bottom w:val="none" w:sz="0" w:space="0" w:color="auto"/>
        <w:right w:val="none" w:sz="0" w:space="0" w:color="auto"/>
      </w:divBdr>
    </w:div>
    <w:div w:id="272250432">
      <w:bodyDiv w:val="1"/>
      <w:marLeft w:val="0"/>
      <w:marRight w:val="0"/>
      <w:marTop w:val="0"/>
      <w:marBottom w:val="0"/>
      <w:divBdr>
        <w:top w:val="none" w:sz="0" w:space="0" w:color="auto"/>
        <w:left w:val="none" w:sz="0" w:space="0" w:color="auto"/>
        <w:bottom w:val="none" w:sz="0" w:space="0" w:color="auto"/>
        <w:right w:val="none" w:sz="0" w:space="0" w:color="auto"/>
      </w:divBdr>
    </w:div>
    <w:div w:id="290521449">
      <w:bodyDiv w:val="1"/>
      <w:marLeft w:val="0"/>
      <w:marRight w:val="0"/>
      <w:marTop w:val="0"/>
      <w:marBottom w:val="0"/>
      <w:divBdr>
        <w:top w:val="none" w:sz="0" w:space="0" w:color="auto"/>
        <w:left w:val="none" w:sz="0" w:space="0" w:color="auto"/>
        <w:bottom w:val="none" w:sz="0" w:space="0" w:color="auto"/>
        <w:right w:val="none" w:sz="0" w:space="0" w:color="auto"/>
      </w:divBdr>
    </w:div>
    <w:div w:id="296183930">
      <w:bodyDiv w:val="1"/>
      <w:marLeft w:val="0"/>
      <w:marRight w:val="0"/>
      <w:marTop w:val="0"/>
      <w:marBottom w:val="0"/>
      <w:divBdr>
        <w:top w:val="none" w:sz="0" w:space="0" w:color="auto"/>
        <w:left w:val="none" w:sz="0" w:space="0" w:color="auto"/>
        <w:bottom w:val="none" w:sz="0" w:space="0" w:color="auto"/>
        <w:right w:val="none" w:sz="0" w:space="0" w:color="auto"/>
      </w:divBdr>
    </w:div>
    <w:div w:id="302078518">
      <w:bodyDiv w:val="1"/>
      <w:marLeft w:val="0"/>
      <w:marRight w:val="0"/>
      <w:marTop w:val="0"/>
      <w:marBottom w:val="0"/>
      <w:divBdr>
        <w:top w:val="none" w:sz="0" w:space="0" w:color="auto"/>
        <w:left w:val="none" w:sz="0" w:space="0" w:color="auto"/>
        <w:bottom w:val="none" w:sz="0" w:space="0" w:color="auto"/>
        <w:right w:val="none" w:sz="0" w:space="0" w:color="auto"/>
      </w:divBdr>
    </w:div>
    <w:div w:id="310445901">
      <w:bodyDiv w:val="1"/>
      <w:marLeft w:val="0"/>
      <w:marRight w:val="0"/>
      <w:marTop w:val="0"/>
      <w:marBottom w:val="0"/>
      <w:divBdr>
        <w:top w:val="none" w:sz="0" w:space="0" w:color="auto"/>
        <w:left w:val="none" w:sz="0" w:space="0" w:color="auto"/>
        <w:bottom w:val="none" w:sz="0" w:space="0" w:color="auto"/>
        <w:right w:val="none" w:sz="0" w:space="0" w:color="auto"/>
      </w:divBdr>
    </w:div>
    <w:div w:id="361830124">
      <w:bodyDiv w:val="1"/>
      <w:marLeft w:val="0"/>
      <w:marRight w:val="0"/>
      <w:marTop w:val="0"/>
      <w:marBottom w:val="0"/>
      <w:divBdr>
        <w:top w:val="none" w:sz="0" w:space="0" w:color="auto"/>
        <w:left w:val="none" w:sz="0" w:space="0" w:color="auto"/>
        <w:bottom w:val="none" w:sz="0" w:space="0" w:color="auto"/>
        <w:right w:val="none" w:sz="0" w:space="0" w:color="auto"/>
      </w:divBdr>
    </w:div>
    <w:div w:id="362831118">
      <w:bodyDiv w:val="1"/>
      <w:marLeft w:val="0"/>
      <w:marRight w:val="0"/>
      <w:marTop w:val="0"/>
      <w:marBottom w:val="0"/>
      <w:divBdr>
        <w:top w:val="none" w:sz="0" w:space="0" w:color="auto"/>
        <w:left w:val="none" w:sz="0" w:space="0" w:color="auto"/>
        <w:bottom w:val="none" w:sz="0" w:space="0" w:color="auto"/>
        <w:right w:val="none" w:sz="0" w:space="0" w:color="auto"/>
      </w:divBdr>
    </w:div>
    <w:div w:id="363142150">
      <w:bodyDiv w:val="1"/>
      <w:marLeft w:val="0"/>
      <w:marRight w:val="0"/>
      <w:marTop w:val="0"/>
      <w:marBottom w:val="0"/>
      <w:divBdr>
        <w:top w:val="none" w:sz="0" w:space="0" w:color="auto"/>
        <w:left w:val="none" w:sz="0" w:space="0" w:color="auto"/>
        <w:bottom w:val="none" w:sz="0" w:space="0" w:color="auto"/>
        <w:right w:val="none" w:sz="0" w:space="0" w:color="auto"/>
      </w:divBdr>
    </w:div>
    <w:div w:id="369763606">
      <w:bodyDiv w:val="1"/>
      <w:marLeft w:val="0"/>
      <w:marRight w:val="0"/>
      <w:marTop w:val="0"/>
      <w:marBottom w:val="0"/>
      <w:divBdr>
        <w:top w:val="none" w:sz="0" w:space="0" w:color="auto"/>
        <w:left w:val="none" w:sz="0" w:space="0" w:color="auto"/>
        <w:bottom w:val="none" w:sz="0" w:space="0" w:color="auto"/>
        <w:right w:val="none" w:sz="0" w:space="0" w:color="auto"/>
      </w:divBdr>
    </w:div>
    <w:div w:id="383989631">
      <w:bodyDiv w:val="1"/>
      <w:marLeft w:val="0"/>
      <w:marRight w:val="0"/>
      <w:marTop w:val="0"/>
      <w:marBottom w:val="0"/>
      <w:divBdr>
        <w:top w:val="none" w:sz="0" w:space="0" w:color="auto"/>
        <w:left w:val="none" w:sz="0" w:space="0" w:color="auto"/>
        <w:bottom w:val="none" w:sz="0" w:space="0" w:color="auto"/>
        <w:right w:val="none" w:sz="0" w:space="0" w:color="auto"/>
      </w:divBdr>
    </w:div>
    <w:div w:id="386493304">
      <w:bodyDiv w:val="1"/>
      <w:marLeft w:val="0"/>
      <w:marRight w:val="0"/>
      <w:marTop w:val="0"/>
      <w:marBottom w:val="0"/>
      <w:divBdr>
        <w:top w:val="none" w:sz="0" w:space="0" w:color="auto"/>
        <w:left w:val="none" w:sz="0" w:space="0" w:color="auto"/>
        <w:bottom w:val="none" w:sz="0" w:space="0" w:color="auto"/>
        <w:right w:val="none" w:sz="0" w:space="0" w:color="auto"/>
      </w:divBdr>
    </w:div>
    <w:div w:id="407725671">
      <w:bodyDiv w:val="1"/>
      <w:marLeft w:val="0"/>
      <w:marRight w:val="0"/>
      <w:marTop w:val="0"/>
      <w:marBottom w:val="0"/>
      <w:divBdr>
        <w:top w:val="none" w:sz="0" w:space="0" w:color="auto"/>
        <w:left w:val="none" w:sz="0" w:space="0" w:color="auto"/>
        <w:bottom w:val="none" w:sz="0" w:space="0" w:color="auto"/>
        <w:right w:val="none" w:sz="0" w:space="0" w:color="auto"/>
      </w:divBdr>
    </w:div>
    <w:div w:id="422383796">
      <w:bodyDiv w:val="1"/>
      <w:marLeft w:val="0"/>
      <w:marRight w:val="0"/>
      <w:marTop w:val="0"/>
      <w:marBottom w:val="0"/>
      <w:divBdr>
        <w:top w:val="none" w:sz="0" w:space="0" w:color="auto"/>
        <w:left w:val="none" w:sz="0" w:space="0" w:color="auto"/>
        <w:bottom w:val="none" w:sz="0" w:space="0" w:color="auto"/>
        <w:right w:val="none" w:sz="0" w:space="0" w:color="auto"/>
      </w:divBdr>
    </w:div>
    <w:div w:id="422453334">
      <w:bodyDiv w:val="1"/>
      <w:marLeft w:val="0"/>
      <w:marRight w:val="0"/>
      <w:marTop w:val="0"/>
      <w:marBottom w:val="0"/>
      <w:divBdr>
        <w:top w:val="none" w:sz="0" w:space="0" w:color="auto"/>
        <w:left w:val="none" w:sz="0" w:space="0" w:color="auto"/>
        <w:bottom w:val="none" w:sz="0" w:space="0" w:color="auto"/>
        <w:right w:val="none" w:sz="0" w:space="0" w:color="auto"/>
      </w:divBdr>
    </w:div>
    <w:div w:id="422919489">
      <w:bodyDiv w:val="1"/>
      <w:marLeft w:val="0"/>
      <w:marRight w:val="0"/>
      <w:marTop w:val="0"/>
      <w:marBottom w:val="0"/>
      <w:divBdr>
        <w:top w:val="none" w:sz="0" w:space="0" w:color="auto"/>
        <w:left w:val="none" w:sz="0" w:space="0" w:color="auto"/>
        <w:bottom w:val="none" w:sz="0" w:space="0" w:color="auto"/>
        <w:right w:val="none" w:sz="0" w:space="0" w:color="auto"/>
      </w:divBdr>
    </w:div>
    <w:div w:id="443768249">
      <w:bodyDiv w:val="1"/>
      <w:marLeft w:val="0"/>
      <w:marRight w:val="0"/>
      <w:marTop w:val="0"/>
      <w:marBottom w:val="0"/>
      <w:divBdr>
        <w:top w:val="none" w:sz="0" w:space="0" w:color="auto"/>
        <w:left w:val="none" w:sz="0" w:space="0" w:color="auto"/>
        <w:bottom w:val="none" w:sz="0" w:space="0" w:color="auto"/>
        <w:right w:val="none" w:sz="0" w:space="0" w:color="auto"/>
      </w:divBdr>
    </w:div>
    <w:div w:id="444890748">
      <w:bodyDiv w:val="1"/>
      <w:marLeft w:val="0"/>
      <w:marRight w:val="0"/>
      <w:marTop w:val="0"/>
      <w:marBottom w:val="0"/>
      <w:divBdr>
        <w:top w:val="none" w:sz="0" w:space="0" w:color="auto"/>
        <w:left w:val="none" w:sz="0" w:space="0" w:color="auto"/>
        <w:bottom w:val="none" w:sz="0" w:space="0" w:color="auto"/>
        <w:right w:val="none" w:sz="0" w:space="0" w:color="auto"/>
      </w:divBdr>
    </w:div>
    <w:div w:id="491681389">
      <w:bodyDiv w:val="1"/>
      <w:marLeft w:val="0"/>
      <w:marRight w:val="0"/>
      <w:marTop w:val="0"/>
      <w:marBottom w:val="0"/>
      <w:divBdr>
        <w:top w:val="none" w:sz="0" w:space="0" w:color="auto"/>
        <w:left w:val="none" w:sz="0" w:space="0" w:color="auto"/>
        <w:bottom w:val="none" w:sz="0" w:space="0" w:color="auto"/>
        <w:right w:val="none" w:sz="0" w:space="0" w:color="auto"/>
      </w:divBdr>
    </w:div>
    <w:div w:id="522716591">
      <w:bodyDiv w:val="1"/>
      <w:marLeft w:val="0"/>
      <w:marRight w:val="0"/>
      <w:marTop w:val="0"/>
      <w:marBottom w:val="0"/>
      <w:divBdr>
        <w:top w:val="none" w:sz="0" w:space="0" w:color="auto"/>
        <w:left w:val="none" w:sz="0" w:space="0" w:color="auto"/>
        <w:bottom w:val="none" w:sz="0" w:space="0" w:color="auto"/>
        <w:right w:val="none" w:sz="0" w:space="0" w:color="auto"/>
      </w:divBdr>
    </w:div>
    <w:div w:id="533007384">
      <w:bodyDiv w:val="1"/>
      <w:marLeft w:val="0"/>
      <w:marRight w:val="0"/>
      <w:marTop w:val="0"/>
      <w:marBottom w:val="0"/>
      <w:divBdr>
        <w:top w:val="none" w:sz="0" w:space="0" w:color="auto"/>
        <w:left w:val="none" w:sz="0" w:space="0" w:color="auto"/>
        <w:bottom w:val="none" w:sz="0" w:space="0" w:color="auto"/>
        <w:right w:val="none" w:sz="0" w:space="0" w:color="auto"/>
      </w:divBdr>
    </w:div>
    <w:div w:id="540438408">
      <w:bodyDiv w:val="1"/>
      <w:marLeft w:val="0"/>
      <w:marRight w:val="0"/>
      <w:marTop w:val="0"/>
      <w:marBottom w:val="0"/>
      <w:divBdr>
        <w:top w:val="none" w:sz="0" w:space="0" w:color="auto"/>
        <w:left w:val="none" w:sz="0" w:space="0" w:color="auto"/>
        <w:bottom w:val="none" w:sz="0" w:space="0" w:color="auto"/>
        <w:right w:val="none" w:sz="0" w:space="0" w:color="auto"/>
      </w:divBdr>
    </w:div>
    <w:div w:id="549343346">
      <w:bodyDiv w:val="1"/>
      <w:marLeft w:val="0"/>
      <w:marRight w:val="0"/>
      <w:marTop w:val="0"/>
      <w:marBottom w:val="0"/>
      <w:divBdr>
        <w:top w:val="none" w:sz="0" w:space="0" w:color="auto"/>
        <w:left w:val="none" w:sz="0" w:space="0" w:color="auto"/>
        <w:bottom w:val="none" w:sz="0" w:space="0" w:color="auto"/>
        <w:right w:val="none" w:sz="0" w:space="0" w:color="auto"/>
      </w:divBdr>
    </w:div>
    <w:div w:id="553277186">
      <w:bodyDiv w:val="1"/>
      <w:marLeft w:val="0"/>
      <w:marRight w:val="0"/>
      <w:marTop w:val="0"/>
      <w:marBottom w:val="0"/>
      <w:divBdr>
        <w:top w:val="none" w:sz="0" w:space="0" w:color="auto"/>
        <w:left w:val="none" w:sz="0" w:space="0" w:color="auto"/>
        <w:bottom w:val="none" w:sz="0" w:space="0" w:color="auto"/>
        <w:right w:val="none" w:sz="0" w:space="0" w:color="auto"/>
      </w:divBdr>
    </w:div>
    <w:div w:id="576476612">
      <w:bodyDiv w:val="1"/>
      <w:marLeft w:val="0"/>
      <w:marRight w:val="0"/>
      <w:marTop w:val="0"/>
      <w:marBottom w:val="0"/>
      <w:divBdr>
        <w:top w:val="none" w:sz="0" w:space="0" w:color="auto"/>
        <w:left w:val="none" w:sz="0" w:space="0" w:color="auto"/>
        <w:bottom w:val="none" w:sz="0" w:space="0" w:color="auto"/>
        <w:right w:val="none" w:sz="0" w:space="0" w:color="auto"/>
      </w:divBdr>
    </w:div>
    <w:div w:id="579169770">
      <w:bodyDiv w:val="1"/>
      <w:marLeft w:val="0"/>
      <w:marRight w:val="0"/>
      <w:marTop w:val="0"/>
      <w:marBottom w:val="0"/>
      <w:divBdr>
        <w:top w:val="none" w:sz="0" w:space="0" w:color="auto"/>
        <w:left w:val="none" w:sz="0" w:space="0" w:color="auto"/>
        <w:bottom w:val="none" w:sz="0" w:space="0" w:color="auto"/>
        <w:right w:val="none" w:sz="0" w:space="0" w:color="auto"/>
      </w:divBdr>
    </w:div>
    <w:div w:id="650252889">
      <w:bodyDiv w:val="1"/>
      <w:marLeft w:val="0"/>
      <w:marRight w:val="0"/>
      <w:marTop w:val="0"/>
      <w:marBottom w:val="0"/>
      <w:divBdr>
        <w:top w:val="none" w:sz="0" w:space="0" w:color="auto"/>
        <w:left w:val="none" w:sz="0" w:space="0" w:color="auto"/>
        <w:bottom w:val="none" w:sz="0" w:space="0" w:color="auto"/>
        <w:right w:val="none" w:sz="0" w:space="0" w:color="auto"/>
      </w:divBdr>
    </w:div>
    <w:div w:id="652611112">
      <w:bodyDiv w:val="1"/>
      <w:marLeft w:val="0"/>
      <w:marRight w:val="0"/>
      <w:marTop w:val="0"/>
      <w:marBottom w:val="0"/>
      <w:divBdr>
        <w:top w:val="none" w:sz="0" w:space="0" w:color="auto"/>
        <w:left w:val="none" w:sz="0" w:space="0" w:color="auto"/>
        <w:bottom w:val="none" w:sz="0" w:space="0" w:color="auto"/>
        <w:right w:val="none" w:sz="0" w:space="0" w:color="auto"/>
      </w:divBdr>
    </w:div>
    <w:div w:id="672034215">
      <w:bodyDiv w:val="1"/>
      <w:marLeft w:val="0"/>
      <w:marRight w:val="0"/>
      <w:marTop w:val="0"/>
      <w:marBottom w:val="0"/>
      <w:divBdr>
        <w:top w:val="none" w:sz="0" w:space="0" w:color="auto"/>
        <w:left w:val="none" w:sz="0" w:space="0" w:color="auto"/>
        <w:bottom w:val="none" w:sz="0" w:space="0" w:color="auto"/>
        <w:right w:val="none" w:sz="0" w:space="0" w:color="auto"/>
      </w:divBdr>
    </w:div>
    <w:div w:id="682898289">
      <w:bodyDiv w:val="1"/>
      <w:marLeft w:val="0"/>
      <w:marRight w:val="0"/>
      <w:marTop w:val="0"/>
      <w:marBottom w:val="0"/>
      <w:divBdr>
        <w:top w:val="none" w:sz="0" w:space="0" w:color="auto"/>
        <w:left w:val="none" w:sz="0" w:space="0" w:color="auto"/>
        <w:bottom w:val="none" w:sz="0" w:space="0" w:color="auto"/>
        <w:right w:val="none" w:sz="0" w:space="0" w:color="auto"/>
      </w:divBdr>
    </w:div>
    <w:div w:id="687609616">
      <w:bodyDiv w:val="1"/>
      <w:marLeft w:val="0"/>
      <w:marRight w:val="0"/>
      <w:marTop w:val="0"/>
      <w:marBottom w:val="0"/>
      <w:divBdr>
        <w:top w:val="none" w:sz="0" w:space="0" w:color="auto"/>
        <w:left w:val="none" w:sz="0" w:space="0" w:color="auto"/>
        <w:bottom w:val="none" w:sz="0" w:space="0" w:color="auto"/>
        <w:right w:val="none" w:sz="0" w:space="0" w:color="auto"/>
      </w:divBdr>
    </w:div>
    <w:div w:id="690296798">
      <w:bodyDiv w:val="1"/>
      <w:marLeft w:val="0"/>
      <w:marRight w:val="0"/>
      <w:marTop w:val="0"/>
      <w:marBottom w:val="0"/>
      <w:divBdr>
        <w:top w:val="none" w:sz="0" w:space="0" w:color="auto"/>
        <w:left w:val="none" w:sz="0" w:space="0" w:color="auto"/>
        <w:bottom w:val="none" w:sz="0" w:space="0" w:color="auto"/>
        <w:right w:val="none" w:sz="0" w:space="0" w:color="auto"/>
      </w:divBdr>
    </w:div>
    <w:div w:id="692682374">
      <w:bodyDiv w:val="1"/>
      <w:marLeft w:val="0"/>
      <w:marRight w:val="0"/>
      <w:marTop w:val="0"/>
      <w:marBottom w:val="0"/>
      <w:divBdr>
        <w:top w:val="none" w:sz="0" w:space="0" w:color="auto"/>
        <w:left w:val="none" w:sz="0" w:space="0" w:color="auto"/>
        <w:bottom w:val="none" w:sz="0" w:space="0" w:color="auto"/>
        <w:right w:val="none" w:sz="0" w:space="0" w:color="auto"/>
      </w:divBdr>
    </w:div>
    <w:div w:id="696975497">
      <w:marLeft w:val="0"/>
      <w:marRight w:val="0"/>
      <w:marTop w:val="0"/>
      <w:marBottom w:val="0"/>
      <w:divBdr>
        <w:top w:val="none" w:sz="0" w:space="0" w:color="auto"/>
        <w:left w:val="none" w:sz="0" w:space="0" w:color="auto"/>
        <w:bottom w:val="none" w:sz="0" w:space="0" w:color="auto"/>
        <w:right w:val="none" w:sz="0" w:space="0" w:color="auto"/>
      </w:divBdr>
    </w:div>
    <w:div w:id="696975498">
      <w:marLeft w:val="0"/>
      <w:marRight w:val="0"/>
      <w:marTop w:val="0"/>
      <w:marBottom w:val="0"/>
      <w:divBdr>
        <w:top w:val="none" w:sz="0" w:space="0" w:color="auto"/>
        <w:left w:val="none" w:sz="0" w:space="0" w:color="auto"/>
        <w:bottom w:val="none" w:sz="0" w:space="0" w:color="auto"/>
        <w:right w:val="none" w:sz="0" w:space="0" w:color="auto"/>
      </w:divBdr>
    </w:div>
    <w:div w:id="696975499">
      <w:marLeft w:val="0"/>
      <w:marRight w:val="0"/>
      <w:marTop w:val="0"/>
      <w:marBottom w:val="0"/>
      <w:divBdr>
        <w:top w:val="none" w:sz="0" w:space="0" w:color="auto"/>
        <w:left w:val="none" w:sz="0" w:space="0" w:color="auto"/>
        <w:bottom w:val="none" w:sz="0" w:space="0" w:color="auto"/>
        <w:right w:val="none" w:sz="0" w:space="0" w:color="auto"/>
      </w:divBdr>
    </w:div>
    <w:div w:id="696975500">
      <w:marLeft w:val="0"/>
      <w:marRight w:val="0"/>
      <w:marTop w:val="0"/>
      <w:marBottom w:val="0"/>
      <w:divBdr>
        <w:top w:val="none" w:sz="0" w:space="0" w:color="auto"/>
        <w:left w:val="none" w:sz="0" w:space="0" w:color="auto"/>
        <w:bottom w:val="none" w:sz="0" w:space="0" w:color="auto"/>
        <w:right w:val="none" w:sz="0" w:space="0" w:color="auto"/>
      </w:divBdr>
    </w:div>
    <w:div w:id="696975501">
      <w:marLeft w:val="0"/>
      <w:marRight w:val="0"/>
      <w:marTop w:val="0"/>
      <w:marBottom w:val="0"/>
      <w:divBdr>
        <w:top w:val="none" w:sz="0" w:space="0" w:color="auto"/>
        <w:left w:val="none" w:sz="0" w:space="0" w:color="auto"/>
        <w:bottom w:val="none" w:sz="0" w:space="0" w:color="auto"/>
        <w:right w:val="none" w:sz="0" w:space="0" w:color="auto"/>
      </w:divBdr>
    </w:div>
    <w:div w:id="696975502">
      <w:marLeft w:val="0"/>
      <w:marRight w:val="0"/>
      <w:marTop w:val="0"/>
      <w:marBottom w:val="0"/>
      <w:divBdr>
        <w:top w:val="none" w:sz="0" w:space="0" w:color="auto"/>
        <w:left w:val="none" w:sz="0" w:space="0" w:color="auto"/>
        <w:bottom w:val="none" w:sz="0" w:space="0" w:color="auto"/>
        <w:right w:val="none" w:sz="0" w:space="0" w:color="auto"/>
      </w:divBdr>
    </w:div>
    <w:div w:id="696975503">
      <w:marLeft w:val="0"/>
      <w:marRight w:val="0"/>
      <w:marTop w:val="0"/>
      <w:marBottom w:val="0"/>
      <w:divBdr>
        <w:top w:val="none" w:sz="0" w:space="0" w:color="auto"/>
        <w:left w:val="none" w:sz="0" w:space="0" w:color="auto"/>
        <w:bottom w:val="none" w:sz="0" w:space="0" w:color="auto"/>
        <w:right w:val="none" w:sz="0" w:space="0" w:color="auto"/>
      </w:divBdr>
    </w:div>
    <w:div w:id="696975504">
      <w:marLeft w:val="0"/>
      <w:marRight w:val="0"/>
      <w:marTop w:val="0"/>
      <w:marBottom w:val="0"/>
      <w:divBdr>
        <w:top w:val="none" w:sz="0" w:space="0" w:color="auto"/>
        <w:left w:val="none" w:sz="0" w:space="0" w:color="auto"/>
        <w:bottom w:val="none" w:sz="0" w:space="0" w:color="auto"/>
        <w:right w:val="none" w:sz="0" w:space="0" w:color="auto"/>
      </w:divBdr>
    </w:div>
    <w:div w:id="696975505">
      <w:marLeft w:val="0"/>
      <w:marRight w:val="0"/>
      <w:marTop w:val="0"/>
      <w:marBottom w:val="0"/>
      <w:divBdr>
        <w:top w:val="none" w:sz="0" w:space="0" w:color="auto"/>
        <w:left w:val="none" w:sz="0" w:space="0" w:color="auto"/>
        <w:bottom w:val="none" w:sz="0" w:space="0" w:color="auto"/>
        <w:right w:val="none" w:sz="0" w:space="0" w:color="auto"/>
      </w:divBdr>
    </w:div>
    <w:div w:id="696975506">
      <w:marLeft w:val="0"/>
      <w:marRight w:val="0"/>
      <w:marTop w:val="0"/>
      <w:marBottom w:val="0"/>
      <w:divBdr>
        <w:top w:val="none" w:sz="0" w:space="0" w:color="auto"/>
        <w:left w:val="none" w:sz="0" w:space="0" w:color="auto"/>
        <w:bottom w:val="none" w:sz="0" w:space="0" w:color="auto"/>
        <w:right w:val="none" w:sz="0" w:space="0" w:color="auto"/>
      </w:divBdr>
    </w:div>
    <w:div w:id="696975519">
      <w:marLeft w:val="0"/>
      <w:marRight w:val="0"/>
      <w:marTop w:val="0"/>
      <w:marBottom w:val="0"/>
      <w:divBdr>
        <w:top w:val="none" w:sz="0" w:space="0" w:color="auto"/>
        <w:left w:val="none" w:sz="0" w:space="0" w:color="auto"/>
        <w:bottom w:val="none" w:sz="0" w:space="0" w:color="auto"/>
        <w:right w:val="none" w:sz="0" w:space="0" w:color="auto"/>
      </w:divBdr>
      <w:divsChild>
        <w:div w:id="696975514">
          <w:marLeft w:val="0"/>
          <w:marRight w:val="0"/>
          <w:marTop w:val="0"/>
          <w:marBottom w:val="0"/>
          <w:divBdr>
            <w:top w:val="none" w:sz="0" w:space="0" w:color="auto"/>
            <w:left w:val="none" w:sz="0" w:space="0" w:color="auto"/>
            <w:bottom w:val="none" w:sz="0" w:space="0" w:color="auto"/>
            <w:right w:val="none" w:sz="0" w:space="0" w:color="auto"/>
          </w:divBdr>
          <w:divsChild>
            <w:div w:id="696975513">
              <w:marLeft w:val="0"/>
              <w:marRight w:val="0"/>
              <w:marTop w:val="0"/>
              <w:marBottom w:val="0"/>
              <w:divBdr>
                <w:top w:val="none" w:sz="0" w:space="0" w:color="auto"/>
                <w:left w:val="none" w:sz="0" w:space="0" w:color="auto"/>
                <w:bottom w:val="none" w:sz="0" w:space="0" w:color="auto"/>
                <w:right w:val="none" w:sz="0" w:space="0" w:color="auto"/>
              </w:divBdr>
              <w:divsChild>
                <w:div w:id="696975521">
                  <w:marLeft w:val="0"/>
                  <w:marRight w:val="0"/>
                  <w:marTop w:val="0"/>
                  <w:marBottom w:val="0"/>
                  <w:divBdr>
                    <w:top w:val="none" w:sz="0" w:space="0" w:color="auto"/>
                    <w:left w:val="none" w:sz="0" w:space="0" w:color="auto"/>
                    <w:bottom w:val="none" w:sz="0" w:space="0" w:color="auto"/>
                    <w:right w:val="none" w:sz="0" w:space="0" w:color="auto"/>
                  </w:divBdr>
                  <w:divsChild>
                    <w:div w:id="696975520">
                      <w:marLeft w:val="0"/>
                      <w:marRight w:val="0"/>
                      <w:marTop w:val="0"/>
                      <w:marBottom w:val="0"/>
                      <w:divBdr>
                        <w:top w:val="none" w:sz="0" w:space="0" w:color="auto"/>
                        <w:left w:val="none" w:sz="0" w:space="0" w:color="auto"/>
                        <w:bottom w:val="none" w:sz="0" w:space="0" w:color="auto"/>
                        <w:right w:val="none" w:sz="0" w:space="0" w:color="auto"/>
                      </w:divBdr>
                      <w:divsChild>
                        <w:div w:id="696975510">
                          <w:marLeft w:val="0"/>
                          <w:marRight w:val="0"/>
                          <w:marTop w:val="0"/>
                          <w:marBottom w:val="0"/>
                          <w:divBdr>
                            <w:top w:val="none" w:sz="0" w:space="0" w:color="auto"/>
                            <w:left w:val="none" w:sz="0" w:space="0" w:color="auto"/>
                            <w:bottom w:val="none" w:sz="0" w:space="0" w:color="auto"/>
                            <w:right w:val="none" w:sz="0" w:space="0" w:color="auto"/>
                          </w:divBdr>
                          <w:divsChild>
                            <w:div w:id="696975518">
                              <w:marLeft w:val="0"/>
                              <w:marRight w:val="0"/>
                              <w:marTop w:val="0"/>
                              <w:marBottom w:val="0"/>
                              <w:divBdr>
                                <w:top w:val="none" w:sz="0" w:space="0" w:color="auto"/>
                                <w:left w:val="none" w:sz="0" w:space="0" w:color="auto"/>
                                <w:bottom w:val="none" w:sz="0" w:space="0" w:color="auto"/>
                                <w:right w:val="none" w:sz="0" w:space="0" w:color="auto"/>
                              </w:divBdr>
                              <w:divsChild>
                                <w:div w:id="696975511">
                                  <w:marLeft w:val="0"/>
                                  <w:marRight w:val="0"/>
                                  <w:marTop w:val="0"/>
                                  <w:marBottom w:val="0"/>
                                  <w:divBdr>
                                    <w:top w:val="none" w:sz="0" w:space="0" w:color="auto"/>
                                    <w:left w:val="none" w:sz="0" w:space="0" w:color="auto"/>
                                    <w:bottom w:val="none" w:sz="0" w:space="0" w:color="auto"/>
                                    <w:right w:val="none" w:sz="0" w:space="0" w:color="auto"/>
                                  </w:divBdr>
                                  <w:divsChild>
                                    <w:div w:id="696975509">
                                      <w:marLeft w:val="0"/>
                                      <w:marRight w:val="0"/>
                                      <w:marTop w:val="0"/>
                                      <w:marBottom w:val="0"/>
                                      <w:divBdr>
                                        <w:top w:val="none" w:sz="0" w:space="0" w:color="auto"/>
                                        <w:left w:val="none" w:sz="0" w:space="0" w:color="auto"/>
                                        <w:bottom w:val="none" w:sz="0" w:space="0" w:color="auto"/>
                                        <w:right w:val="none" w:sz="0" w:space="0" w:color="auto"/>
                                      </w:divBdr>
                                      <w:divsChild>
                                        <w:div w:id="696975517">
                                          <w:marLeft w:val="0"/>
                                          <w:marRight w:val="0"/>
                                          <w:marTop w:val="0"/>
                                          <w:marBottom w:val="0"/>
                                          <w:divBdr>
                                            <w:top w:val="none" w:sz="0" w:space="0" w:color="auto"/>
                                            <w:left w:val="none" w:sz="0" w:space="0" w:color="auto"/>
                                            <w:bottom w:val="none" w:sz="0" w:space="0" w:color="auto"/>
                                            <w:right w:val="none" w:sz="0" w:space="0" w:color="auto"/>
                                          </w:divBdr>
                                          <w:divsChild>
                                            <w:div w:id="696975512">
                                              <w:marLeft w:val="0"/>
                                              <w:marRight w:val="0"/>
                                              <w:marTop w:val="0"/>
                                              <w:marBottom w:val="0"/>
                                              <w:divBdr>
                                                <w:top w:val="none" w:sz="0" w:space="0" w:color="auto"/>
                                                <w:left w:val="none" w:sz="0" w:space="0" w:color="auto"/>
                                                <w:bottom w:val="none" w:sz="0" w:space="0" w:color="auto"/>
                                                <w:right w:val="none" w:sz="0" w:space="0" w:color="auto"/>
                                              </w:divBdr>
                                              <w:divsChild>
                                                <w:div w:id="696975507">
                                                  <w:marLeft w:val="0"/>
                                                  <w:marRight w:val="0"/>
                                                  <w:marTop w:val="0"/>
                                                  <w:marBottom w:val="0"/>
                                                  <w:divBdr>
                                                    <w:top w:val="none" w:sz="0" w:space="0" w:color="auto"/>
                                                    <w:left w:val="none" w:sz="0" w:space="0" w:color="auto"/>
                                                    <w:bottom w:val="none" w:sz="0" w:space="0" w:color="auto"/>
                                                    <w:right w:val="none" w:sz="0" w:space="0" w:color="auto"/>
                                                  </w:divBdr>
                                                  <w:divsChild>
                                                    <w:div w:id="696975515">
                                                      <w:marLeft w:val="0"/>
                                                      <w:marRight w:val="0"/>
                                                      <w:marTop w:val="0"/>
                                                      <w:marBottom w:val="0"/>
                                                      <w:divBdr>
                                                        <w:top w:val="none" w:sz="0" w:space="0" w:color="auto"/>
                                                        <w:left w:val="none" w:sz="0" w:space="0" w:color="auto"/>
                                                        <w:bottom w:val="none" w:sz="0" w:space="0" w:color="auto"/>
                                                        <w:right w:val="none" w:sz="0" w:space="0" w:color="auto"/>
                                                      </w:divBdr>
                                                      <w:divsChild>
                                                        <w:div w:id="696975516">
                                                          <w:marLeft w:val="0"/>
                                                          <w:marRight w:val="0"/>
                                                          <w:marTop w:val="0"/>
                                                          <w:marBottom w:val="0"/>
                                                          <w:divBdr>
                                                            <w:top w:val="none" w:sz="0" w:space="0" w:color="auto"/>
                                                            <w:left w:val="none" w:sz="0" w:space="0" w:color="auto"/>
                                                            <w:bottom w:val="none" w:sz="0" w:space="0" w:color="auto"/>
                                                            <w:right w:val="none" w:sz="0" w:space="0" w:color="auto"/>
                                                          </w:divBdr>
                                                          <w:divsChild>
                                                            <w:div w:id="6969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975522">
      <w:marLeft w:val="0"/>
      <w:marRight w:val="0"/>
      <w:marTop w:val="0"/>
      <w:marBottom w:val="0"/>
      <w:divBdr>
        <w:top w:val="none" w:sz="0" w:space="0" w:color="auto"/>
        <w:left w:val="none" w:sz="0" w:space="0" w:color="auto"/>
        <w:bottom w:val="none" w:sz="0" w:space="0" w:color="auto"/>
        <w:right w:val="none" w:sz="0" w:space="0" w:color="auto"/>
      </w:divBdr>
    </w:div>
    <w:div w:id="696975523">
      <w:marLeft w:val="0"/>
      <w:marRight w:val="0"/>
      <w:marTop w:val="0"/>
      <w:marBottom w:val="0"/>
      <w:divBdr>
        <w:top w:val="none" w:sz="0" w:space="0" w:color="auto"/>
        <w:left w:val="none" w:sz="0" w:space="0" w:color="auto"/>
        <w:bottom w:val="none" w:sz="0" w:space="0" w:color="auto"/>
        <w:right w:val="none" w:sz="0" w:space="0" w:color="auto"/>
      </w:divBdr>
    </w:div>
    <w:div w:id="696975524">
      <w:marLeft w:val="0"/>
      <w:marRight w:val="0"/>
      <w:marTop w:val="0"/>
      <w:marBottom w:val="0"/>
      <w:divBdr>
        <w:top w:val="none" w:sz="0" w:space="0" w:color="auto"/>
        <w:left w:val="none" w:sz="0" w:space="0" w:color="auto"/>
        <w:bottom w:val="none" w:sz="0" w:space="0" w:color="auto"/>
        <w:right w:val="none" w:sz="0" w:space="0" w:color="auto"/>
      </w:divBdr>
    </w:div>
    <w:div w:id="817068954">
      <w:bodyDiv w:val="1"/>
      <w:marLeft w:val="0"/>
      <w:marRight w:val="0"/>
      <w:marTop w:val="0"/>
      <w:marBottom w:val="0"/>
      <w:divBdr>
        <w:top w:val="none" w:sz="0" w:space="0" w:color="auto"/>
        <w:left w:val="none" w:sz="0" w:space="0" w:color="auto"/>
        <w:bottom w:val="none" w:sz="0" w:space="0" w:color="auto"/>
        <w:right w:val="none" w:sz="0" w:space="0" w:color="auto"/>
      </w:divBdr>
    </w:div>
    <w:div w:id="818571761">
      <w:bodyDiv w:val="1"/>
      <w:marLeft w:val="0"/>
      <w:marRight w:val="0"/>
      <w:marTop w:val="0"/>
      <w:marBottom w:val="0"/>
      <w:divBdr>
        <w:top w:val="none" w:sz="0" w:space="0" w:color="auto"/>
        <w:left w:val="none" w:sz="0" w:space="0" w:color="auto"/>
        <w:bottom w:val="none" w:sz="0" w:space="0" w:color="auto"/>
        <w:right w:val="none" w:sz="0" w:space="0" w:color="auto"/>
      </w:divBdr>
    </w:div>
    <w:div w:id="827476833">
      <w:bodyDiv w:val="1"/>
      <w:marLeft w:val="0"/>
      <w:marRight w:val="0"/>
      <w:marTop w:val="0"/>
      <w:marBottom w:val="0"/>
      <w:divBdr>
        <w:top w:val="none" w:sz="0" w:space="0" w:color="auto"/>
        <w:left w:val="none" w:sz="0" w:space="0" w:color="auto"/>
        <w:bottom w:val="none" w:sz="0" w:space="0" w:color="auto"/>
        <w:right w:val="none" w:sz="0" w:space="0" w:color="auto"/>
      </w:divBdr>
    </w:div>
    <w:div w:id="845097234">
      <w:bodyDiv w:val="1"/>
      <w:marLeft w:val="0"/>
      <w:marRight w:val="0"/>
      <w:marTop w:val="0"/>
      <w:marBottom w:val="0"/>
      <w:divBdr>
        <w:top w:val="none" w:sz="0" w:space="0" w:color="auto"/>
        <w:left w:val="none" w:sz="0" w:space="0" w:color="auto"/>
        <w:bottom w:val="none" w:sz="0" w:space="0" w:color="auto"/>
        <w:right w:val="none" w:sz="0" w:space="0" w:color="auto"/>
      </w:divBdr>
    </w:div>
    <w:div w:id="891235945">
      <w:bodyDiv w:val="1"/>
      <w:marLeft w:val="0"/>
      <w:marRight w:val="0"/>
      <w:marTop w:val="0"/>
      <w:marBottom w:val="0"/>
      <w:divBdr>
        <w:top w:val="none" w:sz="0" w:space="0" w:color="auto"/>
        <w:left w:val="none" w:sz="0" w:space="0" w:color="auto"/>
        <w:bottom w:val="none" w:sz="0" w:space="0" w:color="auto"/>
        <w:right w:val="none" w:sz="0" w:space="0" w:color="auto"/>
      </w:divBdr>
    </w:div>
    <w:div w:id="894270990">
      <w:bodyDiv w:val="1"/>
      <w:marLeft w:val="0"/>
      <w:marRight w:val="0"/>
      <w:marTop w:val="0"/>
      <w:marBottom w:val="0"/>
      <w:divBdr>
        <w:top w:val="none" w:sz="0" w:space="0" w:color="auto"/>
        <w:left w:val="none" w:sz="0" w:space="0" w:color="auto"/>
        <w:bottom w:val="none" w:sz="0" w:space="0" w:color="auto"/>
        <w:right w:val="none" w:sz="0" w:space="0" w:color="auto"/>
      </w:divBdr>
    </w:div>
    <w:div w:id="964626548">
      <w:bodyDiv w:val="1"/>
      <w:marLeft w:val="0"/>
      <w:marRight w:val="0"/>
      <w:marTop w:val="0"/>
      <w:marBottom w:val="0"/>
      <w:divBdr>
        <w:top w:val="none" w:sz="0" w:space="0" w:color="auto"/>
        <w:left w:val="none" w:sz="0" w:space="0" w:color="auto"/>
        <w:bottom w:val="none" w:sz="0" w:space="0" w:color="auto"/>
        <w:right w:val="none" w:sz="0" w:space="0" w:color="auto"/>
      </w:divBdr>
    </w:div>
    <w:div w:id="975404692">
      <w:bodyDiv w:val="1"/>
      <w:marLeft w:val="0"/>
      <w:marRight w:val="0"/>
      <w:marTop w:val="0"/>
      <w:marBottom w:val="0"/>
      <w:divBdr>
        <w:top w:val="none" w:sz="0" w:space="0" w:color="auto"/>
        <w:left w:val="none" w:sz="0" w:space="0" w:color="auto"/>
        <w:bottom w:val="none" w:sz="0" w:space="0" w:color="auto"/>
        <w:right w:val="none" w:sz="0" w:space="0" w:color="auto"/>
      </w:divBdr>
    </w:div>
    <w:div w:id="986131022">
      <w:bodyDiv w:val="1"/>
      <w:marLeft w:val="0"/>
      <w:marRight w:val="0"/>
      <w:marTop w:val="0"/>
      <w:marBottom w:val="0"/>
      <w:divBdr>
        <w:top w:val="none" w:sz="0" w:space="0" w:color="auto"/>
        <w:left w:val="none" w:sz="0" w:space="0" w:color="auto"/>
        <w:bottom w:val="none" w:sz="0" w:space="0" w:color="auto"/>
        <w:right w:val="none" w:sz="0" w:space="0" w:color="auto"/>
      </w:divBdr>
    </w:div>
    <w:div w:id="987245317">
      <w:bodyDiv w:val="1"/>
      <w:marLeft w:val="0"/>
      <w:marRight w:val="0"/>
      <w:marTop w:val="0"/>
      <w:marBottom w:val="0"/>
      <w:divBdr>
        <w:top w:val="none" w:sz="0" w:space="0" w:color="auto"/>
        <w:left w:val="none" w:sz="0" w:space="0" w:color="auto"/>
        <w:bottom w:val="none" w:sz="0" w:space="0" w:color="auto"/>
        <w:right w:val="none" w:sz="0" w:space="0" w:color="auto"/>
      </w:divBdr>
    </w:div>
    <w:div w:id="992375767">
      <w:bodyDiv w:val="1"/>
      <w:marLeft w:val="0"/>
      <w:marRight w:val="0"/>
      <w:marTop w:val="0"/>
      <w:marBottom w:val="0"/>
      <w:divBdr>
        <w:top w:val="none" w:sz="0" w:space="0" w:color="auto"/>
        <w:left w:val="none" w:sz="0" w:space="0" w:color="auto"/>
        <w:bottom w:val="none" w:sz="0" w:space="0" w:color="auto"/>
        <w:right w:val="none" w:sz="0" w:space="0" w:color="auto"/>
      </w:divBdr>
    </w:div>
    <w:div w:id="992953557">
      <w:bodyDiv w:val="1"/>
      <w:marLeft w:val="0"/>
      <w:marRight w:val="0"/>
      <w:marTop w:val="0"/>
      <w:marBottom w:val="0"/>
      <w:divBdr>
        <w:top w:val="none" w:sz="0" w:space="0" w:color="auto"/>
        <w:left w:val="none" w:sz="0" w:space="0" w:color="auto"/>
        <w:bottom w:val="none" w:sz="0" w:space="0" w:color="auto"/>
        <w:right w:val="none" w:sz="0" w:space="0" w:color="auto"/>
      </w:divBdr>
    </w:div>
    <w:div w:id="998381389">
      <w:bodyDiv w:val="1"/>
      <w:marLeft w:val="0"/>
      <w:marRight w:val="0"/>
      <w:marTop w:val="0"/>
      <w:marBottom w:val="0"/>
      <w:divBdr>
        <w:top w:val="none" w:sz="0" w:space="0" w:color="auto"/>
        <w:left w:val="none" w:sz="0" w:space="0" w:color="auto"/>
        <w:bottom w:val="none" w:sz="0" w:space="0" w:color="auto"/>
        <w:right w:val="none" w:sz="0" w:space="0" w:color="auto"/>
      </w:divBdr>
    </w:div>
    <w:div w:id="1035157014">
      <w:bodyDiv w:val="1"/>
      <w:marLeft w:val="0"/>
      <w:marRight w:val="0"/>
      <w:marTop w:val="0"/>
      <w:marBottom w:val="0"/>
      <w:divBdr>
        <w:top w:val="none" w:sz="0" w:space="0" w:color="auto"/>
        <w:left w:val="none" w:sz="0" w:space="0" w:color="auto"/>
        <w:bottom w:val="none" w:sz="0" w:space="0" w:color="auto"/>
        <w:right w:val="none" w:sz="0" w:space="0" w:color="auto"/>
      </w:divBdr>
    </w:div>
    <w:div w:id="1049644226">
      <w:bodyDiv w:val="1"/>
      <w:marLeft w:val="0"/>
      <w:marRight w:val="0"/>
      <w:marTop w:val="0"/>
      <w:marBottom w:val="0"/>
      <w:divBdr>
        <w:top w:val="none" w:sz="0" w:space="0" w:color="auto"/>
        <w:left w:val="none" w:sz="0" w:space="0" w:color="auto"/>
        <w:bottom w:val="none" w:sz="0" w:space="0" w:color="auto"/>
        <w:right w:val="none" w:sz="0" w:space="0" w:color="auto"/>
      </w:divBdr>
    </w:div>
    <w:div w:id="1063598511">
      <w:bodyDiv w:val="1"/>
      <w:marLeft w:val="0"/>
      <w:marRight w:val="0"/>
      <w:marTop w:val="0"/>
      <w:marBottom w:val="0"/>
      <w:divBdr>
        <w:top w:val="none" w:sz="0" w:space="0" w:color="auto"/>
        <w:left w:val="none" w:sz="0" w:space="0" w:color="auto"/>
        <w:bottom w:val="none" w:sz="0" w:space="0" w:color="auto"/>
        <w:right w:val="none" w:sz="0" w:space="0" w:color="auto"/>
      </w:divBdr>
    </w:div>
    <w:div w:id="1066302102">
      <w:bodyDiv w:val="1"/>
      <w:marLeft w:val="0"/>
      <w:marRight w:val="0"/>
      <w:marTop w:val="0"/>
      <w:marBottom w:val="0"/>
      <w:divBdr>
        <w:top w:val="none" w:sz="0" w:space="0" w:color="auto"/>
        <w:left w:val="none" w:sz="0" w:space="0" w:color="auto"/>
        <w:bottom w:val="none" w:sz="0" w:space="0" w:color="auto"/>
        <w:right w:val="none" w:sz="0" w:space="0" w:color="auto"/>
      </w:divBdr>
    </w:div>
    <w:div w:id="1092167472">
      <w:bodyDiv w:val="1"/>
      <w:marLeft w:val="0"/>
      <w:marRight w:val="0"/>
      <w:marTop w:val="0"/>
      <w:marBottom w:val="0"/>
      <w:divBdr>
        <w:top w:val="none" w:sz="0" w:space="0" w:color="auto"/>
        <w:left w:val="none" w:sz="0" w:space="0" w:color="auto"/>
        <w:bottom w:val="none" w:sz="0" w:space="0" w:color="auto"/>
        <w:right w:val="none" w:sz="0" w:space="0" w:color="auto"/>
      </w:divBdr>
    </w:div>
    <w:div w:id="1133255371">
      <w:bodyDiv w:val="1"/>
      <w:marLeft w:val="0"/>
      <w:marRight w:val="0"/>
      <w:marTop w:val="0"/>
      <w:marBottom w:val="0"/>
      <w:divBdr>
        <w:top w:val="none" w:sz="0" w:space="0" w:color="auto"/>
        <w:left w:val="none" w:sz="0" w:space="0" w:color="auto"/>
        <w:bottom w:val="none" w:sz="0" w:space="0" w:color="auto"/>
        <w:right w:val="none" w:sz="0" w:space="0" w:color="auto"/>
      </w:divBdr>
    </w:div>
    <w:div w:id="1173029985">
      <w:bodyDiv w:val="1"/>
      <w:marLeft w:val="0"/>
      <w:marRight w:val="0"/>
      <w:marTop w:val="0"/>
      <w:marBottom w:val="0"/>
      <w:divBdr>
        <w:top w:val="none" w:sz="0" w:space="0" w:color="auto"/>
        <w:left w:val="none" w:sz="0" w:space="0" w:color="auto"/>
        <w:bottom w:val="none" w:sz="0" w:space="0" w:color="auto"/>
        <w:right w:val="none" w:sz="0" w:space="0" w:color="auto"/>
      </w:divBdr>
    </w:div>
    <w:div w:id="1173759162">
      <w:bodyDiv w:val="1"/>
      <w:marLeft w:val="0"/>
      <w:marRight w:val="0"/>
      <w:marTop w:val="0"/>
      <w:marBottom w:val="0"/>
      <w:divBdr>
        <w:top w:val="none" w:sz="0" w:space="0" w:color="auto"/>
        <w:left w:val="none" w:sz="0" w:space="0" w:color="auto"/>
        <w:bottom w:val="none" w:sz="0" w:space="0" w:color="auto"/>
        <w:right w:val="none" w:sz="0" w:space="0" w:color="auto"/>
      </w:divBdr>
    </w:div>
    <w:div w:id="1183939697">
      <w:bodyDiv w:val="1"/>
      <w:marLeft w:val="0"/>
      <w:marRight w:val="0"/>
      <w:marTop w:val="0"/>
      <w:marBottom w:val="0"/>
      <w:divBdr>
        <w:top w:val="none" w:sz="0" w:space="0" w:color="auto"/>
        <w:left w:val="none" w:sz="0" w:space="0" w:color="auto"/>
        <w:bottom w:val="none" w:sz="0" w:space="0" w:color="auto"/>
        <w:right w:val="none" w:sz="0" w:space="0" w:color="auto"/>
      </w:divBdr>
    </w:div>
    <w:div w:id="1202589418">
      <w:bodyDiv w:val="1"/>
      <w:marLeft w:val="0"/>
      <w:marRight w:val="0"/>
      <w:marTop w:val="0"/>
      <w:marBottom w:val="0"/>
      <w:divBdr>
        <w:top w:val="none" w:sz="0" w:space="0" w:color="auto"/>
        <w:left w:val="none" w:sz="0" w:space="0" w:color="auto"/>
        <w:bottom w:val="none" w:sz="0" w:space="0" w:color="auto"/>
        <w:right w:val="none" w:sz="0" w:space="0" w:color="auto"/>
      </w:divBdr>
    </w:div>
    <w:div w:id="1231843467">
      <w:bodyDiv w:val="1"/>
      <w:marLeft w:val="0"/>
      <w:marRight w:val="0"/>
      <w:marTop w:val="0"/>
      <w:marBottom w:val="0"/>
      <w:divBdr>
        <w:top w:val="none" w:sz="0" w:space="0" w:color="auto"/>
        <w:left w:val="none" w:sz="0" w:space="0" w:color="auto"/>
        <w:bottom w:val="none" w:sz="0" w:space="0" w:color="auto"/>
        <w:right w:val="none" w:sz="0" w:space="0" w:color="auto"/>
      </w:divBdr>
    </w:div>
    <w:div w:id="1288858133">
      <w:bodyDiv w:val="1"/>
      <w:marLeft w:val="0"/>
      <w:marRight w:val="0"/>
      <w:marTop w:val="0"/>
      <w:marBottom w:val="0"/>
      <w:divBdr>
        <w:top w:val="none" w:sz="0" w:space="0" w:color="auto"/>
        <w:left w:val="none" w:sz="0" w:space="0" w:color="auto"/>
        <w:bottom w:val="none" w:sz="0" w:space="0" w:color="auto"/>
        <w:right w:val="none" w:sz="0" w:space="0" w:color="auto"/>
      </w:divBdr>
    </w:div>
    <w:div w:id="1327903217">
      <w:bodyDiv w:val="1"/>
      <w:marLeft w:val="0"/>
      <w:marRight w:val="0"/>
      <w:marTop w:val="0"/>
      <w:marBottom w:val="0"/>
      <w:divBdr>
        <w:top w:val="none" w:sz="0" w:space="0" w:color="auto"/>
        <w:left w:val="none" w:sz="0" w:space="0" w:color="auto"/>
        <w:bottom w:val="none" w:sz="0" w:space="0" w:color="auto"/>
        <w:right w:val="none" w:sz="0" w:space="0" w:color="auto"/>
      </w:divBdr>
    </w:div>
    <w:div w:id="1344479914">
      <w:bodyDiv w:val="1"/>
      <w:marLeft w:val="0"/>
      <w:marRight w:val="0"/>
      <w:marTop w:val="0"/>
      <w:marBottom w:val="0"/>
      <w:divBdr>
        <w:top w:val="none" w:sz="0" w:space="0" w:color="auto"/>
        <w:left w:val="none" w:sz="0" w:space="0" w:color="auto"/>
        <w:bottom w:val="none" w:sz="0" w:space="0" w:color="auto"/>
        <w:right w:val="none" w:sz="0" w:space="0" w:color="auto"/>
      </w:divBdr>
    </w:div>
    <w:div w:id="1359502362">
      <w:bodyDiv w:val="1"/>
      <w:marLeft w:val="0"/>
      <w:marRight w:val="0"/>
      <w:marTop w:val="0"/>
      <w:marBottom w:val="0"/>
      <w:divBdr>
        <w:top w:val="none" w:sz="0" w:space="0" w:color="auto"/>
        <w:left w:val="none" w:sz="0" w:space="0" w:color="auto"/>
        <w:bottom w:val="none" w:sz="0" w:space="0" w:color="auto"/>
        <w:right w:val="none" w:sz="0" w:space="0" w:color="auto"/>
      </w:divBdr>
    </w:div>
    <w:div w:id="1360086633">
      <w:bodyDiv w:val="1"/>
      <w:marLeft w:val="0"/>
      <w:marRight w:val="0"/>
      <w:marTop w:val="0"/>
      <w:marBottom w:val="0"/>
      <w:divBdr>
        <w:top w:val="none" w:sz="0" w:space="0" w:color="auto"/>
        <w:left w:val="none" w:sz="0" w:space="0" w:color="auto"/>
        <w:bottom w:val="none" w:sz="0" w:space="0" w:color="auto"/>
        <w:right w:val="none" w:sz="0" w:space="0" w:color="auto"/>
      </w:divBdr>
    </w:div>
    <w:div w:id="1360400447">
      <w:bodyDiv w:val="1"/>
      <w:marLeft w:val="0"/>
      <w:marRight w:val="0"/>
      <w:marTop w:val="0"/>
      <w:marBottom w:val="0"/>
      <w:divBdr>
        <w:top w:val="none" w:sz="0" w:space="0" w:color="auto"/>
        <w:left w:val="none" w:sz="0" w:space="0" w:color="auto"/>
        <w:bottom w:val="none" w:sz="0" w:space="0" w:color="auto"/>
        <w:right w:val="none" w:sz="0" w:space="0" w:color="auto"/>
      </w:divBdr>
    </w:div>
    <w:div w:id="1376150498">
      <w:bodyDiv w:val="1"/>
      <w:marLeft w:val="0"/>
      <w:marRight w:val="0"/>
      <w:marTop w:val="0"/>
      <w:marBottom w:val="0"/>
      <w:divBdr>
        <w:top w:val="none" w:sz="0" w:space="0" w:color="auto"/>
        <w:left w:val="none" w:sz="0" w:space="0" w:color="auto"/>
        <w:bottom w:val="none" w:sz="0" w:space="0" w:color="auto"/>
        <w:right w:val="none" w:sz="0" w:space="0" w:color="auto"/>
      </w:divBdr>
    </w:div>
    <w:div w:id="1389576059">
      <w:bodyDiv w:val="1"/>
      <w:marLeft w:val="0"/>
      <w:marRight w:val="0"/>
      <w:marTop w:val="0"/>
      <w:marBottom w:val="0"/>
      <w:divBdr>
        <w:top w:val="none" w:sz="0" w:space="0" w:color="auto"/>
        <w:left w:val="none" w:sz="0" w:space="0" w:color="auto"/>
        <w:bottom w:val="none" w:sz="0" w:space="0" w:color="auto"/>
        <w:right w:val="none" w:sz="0" w:space="0" w:color="auto"/>
      </w:divBdr>
    </w:div>
    <w:div w:id="1391464793">
      <w:bodyDiv w:val="1"/>
      <w:marLeft w:val="0"/>
      <w:marRight w:val="0"/>
      <w:marTop w:val="0"/>
      <w:marBottom w:val="0"/>
      <w:divBdr>
        <w:top w:val="none" w:sz="0" w:space="0" w:color="auto"/>
        <w:left w:val="none" w:sz="0" w:space="0" w:color="auto"/>
        <w:bottom w:val="none" w:sz="0" w:space="0" w:color="auto"/>
        <w:right w:val="none" w:sz="0" w:space="0" w:color="auto"/>
      </w:divBdr>
    </w:div>
    <w:div w:id="1416900617">
      <w:bodyDiv w:val="1"/>
      <w:marLeft w:val="0"/>
      <w:marRight w:val="0"/>
      <w:marTop w:val="0"/>
      <w:marBottom w:val="0"/>
      <w:divBdr>
        <w:top w:val="none" w:sz="0" w:space="0" w:color="auto"/>
        <w:left w:val="none" w:sz="0" w:space="0" w:color="auto"/>
        <w:bottom w:val="none" w:sz="0" w:space="0" w:color="auto"/>
        <w:right w:val="none" w:sz="0" w:space="0" w:color="auto"/>
      </w:divBdr>
    </w:div>
    <w:div w:id="1423835848">
      <w:bodyDiv w:val="1"/>
      <w:marLeft w:val="0"/>
      <w:marRight w:val="0"/>
      <w:marTop w:val="0"/>
      <w:marBottom w:val="0"/>
      <w:divBdr>
        <w:top w:val="none" w:sz="0" w:space="0" w:color="auto"/>
        <w:left w:val="none" w:sz="0" w:space="0" w:color="auto"/>
        <w:bottom w:val="none" w:sz="0" w:space="0" w:color="auto"/>
        <w:right w:val="none" w:sz="0" w:space="0" w:color="auto"/>
      </w:divBdr>
    </w:div>
    <w:div w:id="1426878345">
      <w:bodyDiv w:val="1"/>
      <w:marLeft w:val="0"/>
      <w:marRight w:val="0"/>
      <w:marTop w:val="0"/>
      <w:marBottom w:val="0"/>
      <w:divBdr>
        <w:top w:val="none" w:sz="0" w:space="0" w:color="auto"/>
        <w:left w:val="none" w:sz="0" w:space="0" w:color="auto"/>
        <w:bottom w:val="none" w:sz="0" w:space="0" w:color="auto"/>
        <w:right w:val="none" w:sz="0" w:space="0" w:color="auto"/>
      </w:divBdr>
    </w:div>
    <w:div w:id="1426997020">
      <w:bodyDiv w:val="1"/>
      <w:marLeft w:val="0"/>
      <w:marRight w:val="0"/>
      <w:marTop w:val="0"/>
      <w:marBottom w:val="0"/>
      <w:divBdr>
        <w:top w:val="none" w:sz="0" w:space="0" w:color="auto"/>
        <w:left w:val="none" w:sz="0" w:space="0" w:color="auto"/>
        <w:bottom w:val="none" w:sz="0" w:space="0" w:color="auto"/>
        <w:right w:val="none" w:sz="0" w:space="0" w:color="auto"/>
      </w:divBdr>
    </w:div>
    <w:div w:id="1437946920">
      <w:bodyDiv w:val="1"/>
      <w:marLeft w:val="0"/>
      <w:marRight w:val="0"/>
      <w:marTop w:val="0"/>
      <w:marBottom w:val="0"/>
      <w:divBdr>
        <w:top w:val="none" w:sz="0" w:space="0" w:color="auto"/>
        <w:left w:val="none" w:sz="0" w:space="0" w:color="auto"/>
        <w:bottom w:val="none" w:sz="0" w:space="0" w:color="auto"/>
        <w:right w:val="none" w:sz="0" w:space="0" w:color="auto"/>
      </w:divBdr>
    </w:div>
    <w:div w:id="1475374527">
      <w:bodyDiv w:val="1"/>
      <w:marLeft w:val="0"/>
      <w:marRight w:val="0"/>
      <w:marTop w:val="0"/>
      <w:marBottom w:val="0"/>
      <w:divBdr>
        <w:top w:val="none" w:sz="0" w:space="0" w:color="auto"/>
        <w:left w:val="none" w:sz="0" w:space="0" w:color="auto"/>
        <w:bottom w:val="none" w:sz="0" w:space="0" w:color="auto"/>
        <w:right w:val="none" w:sz="0" w:space="0" w:color="auto"/>
      </w:divBdr>
    </w:div>
    <w:div w:id="1483230230">
      <w:bodyDiv w:val="1"/>
      <w:marLeft w:val="0"/>
      <w:marRight w:val="0"/>
      <w:marTop w:val="0"/>
      <w:marBottom w:val="0"/>
      <w:divBdr>
        <w:top w:val="none" w:sz="0" w:space="0" w:color="auto"/>
        <w:left w:val="none" w:sz="0" w:space="0" w:color="auto"/>
        <w:bottom w:val="none" w:sz="0" w:space="0" w:color="auto"/>
        <w:right w:val="none" w:sz="0" w:space="0" w:color="auto"/>
      </w:divBdr>
    </w:div>
    <w:div w:id="1494222669">
      <w:bodyDiv w:val="1"/>
      <w:marLeft w:val="0"/>
      <w:marRight w:val="0"/>
      <w:marTop w:val="0"/>
      <w:marBottom w:val="0"/>
      <w:divBdr>
        <w:top w:val="none" w:sz="0" w:space="0" w:color="auto"/>
        <w:left w:val="none" w:sz="0" w:space="0" w:color="auto"/>
        <w:bottom w:val="none" w:sz="0" w:space="0" w:color="auto"/>
        <w:right w:val="none" w:sz="0" w:space="0" w:color="auto"/>
      </w:divBdr>
    </w:div>
    <w:div w:id="1497110246">
      <w:bodyDiv w:val="1"/>
      <w:marLeft w:val="0"/>
      <w:marRight w:val="0"/>
      <w:marTop w:val="0"/>
      <w:marBottom w:val="0"/>
      <w:divBdr>
        <w:top w:val="none" w:sz="0" w:space="0" w:color="auto"/>
        <w:left w:val="none" w:sz="0" w:space="0" w:color="auto"/>
        <w:bottom w:val="none" w:sz="0" w:space="0" w:color="auto"/>
        <w:right w:val="none" w:sz="0" w:space="0" w:color="auto"/>
      </w:divBdr>
    </w:div>
    <w:div w:id="1512986922">
      <w:bodyDiv w:val="1"/>
      <w:marLeft w:val="0"/>
      <w:marRight w:val="0"/>
      <w:marTop w:val="0"/>
      <w:marBottom w:val="0"/>
      <w:divBdr>
        <w:top w:val="none" w:sz="0" w:space="0" w:color="auto"/>
        <w:left w:val="none" w:sz="0" w:space="0" w:color="auto"/>
        <w:bottom w:val="none" w:sz="0" w:space="0" w:color="auto"/>
        <w:right w:val="none" w:sz="0" w:space="0" w:color="auto"/>
      </w:divBdr>
    </w:div>
    <w:div w:id="1532647224">
      <w:bodyDiv w:val="1"/>
      <w:marLeft w:val="0"/>
      <w:marRight w:val="0"/>
      <w:marTop w:val="0"/>
      <w:marBottom w:val="0"/>
      <w:divBdr>
        <w:top w:val="none" w:sz="0" w:space="0" w:color="auto"/>
        <w:left w:val="none" w:sz="0" w:space="0" w:color="auto"/>
        <w:bottom w:val="none" w:sz="0" w:space="0" w:color="auto"/>
        <w:right w:val="none" w:sz="0" w:space="0" w:color="auto"/>
      </w:divBdr>
    </w:div>
    <w:div w:id="1552572533">
      <w:bodyDiv w:val="1"/>
      <w:marLeft w:val="0"/>
      <w:marRight w:val="0"/>
      <w:marTop w:val="0"/>
      <w:marBottom w:val="0"/>
      <w:divBdr>
        <w:top w:val="none" w:sz="0" w:space="0" w:color="auto"/>
        <w:left w:val="none" w:sz="0" w:space="0" w:color="auto"/>
        <w:bottom w:val="none" w:sz="0" w:space="0" w:color="auto"/>
        <w:right w:val="none" w:sz="0" w:space="0" w:color="auto"/>
      </w:divBdr>
    </w:div>
    <w:div w:id="1556504936">
      <w:bodyDiv w:val="1"/>
      <w:marLeft w:val="0"/>
      <w:marRight w:val="0"/>
      <w:marTop w:val="0"/>
      <w:marBottom w:val="0"/>
      <w:divBdr>
        <w:top w:val="none" w:sz="0" w:space="0" w:color="auto"/>
        <w:left w:val="none" w:sz="0" w:space="0" w:color="auto"/>
        <w:bottom w:val="none" w:sz="0" w:space="0" w:color="auto"/>
        <w:right w:val="none" w:sz="0" w:space="0" w:color="auto"/>
      </w:divBdr>
    </w:div>
    <w:div w:id="1576745186">
      <w:bodyDiv w:val="1"/>
      <w:marLeft w:val="0"/>
      <w:marRight w:val="0"/>
      <w:marTop w:val="0"/>
      <w:marBottom w:val="0"/>
      <w:divBdr>
        <w:top w:val="none" w:sz="0" w:space="0" w:color="auto"/>
        <w:left w:val="none" w:sz="0" w:space="0" w:color="auto"/>
        <w:bottom w:val="none" w:sz="0" w:space="0" w:color="auto"/>
        <w:right w:val="none" w:sz="0" w:space="0" w:color="auto"/>
      </w:divBdr>
    </w:div>
    <w:div w:id="1589774773">
      <w:bodyDiv w:val="1"/>
      <w:marLeft w:val="0"/>
      <w:marRight w:val="0"/>
      <w:marTop w:val="0"/>
      <w:marBottom w:val="0"/>
      <w:divBdr>
        <w:top w:val="none" w:sz="0" w:space="0" w:color="auto"/>
        <w:left w:val="none" w:sz="0" w:space="0" w:color="auto"/>
        <w:bottom w:val="none" w:sz="0" w:space="0" w:color="auto"/>
        <w:right w:val="none" w:sz="0" w:space="0" w:color="auto"/>
      </w:divBdr>
    </w:div>
    <w:div w:id="1650936529">
      <w:bodyDiv w:val="1"/>
      <w:marLeft w:val="0"/>
      <w:marRight w:val="0"/>
      <w:marTop w:val="0"/>
      <w:marBottom w:val="0"/>
      <w:divBdr>
        <w:top w:val="none" w:sz="0" w:space="0" w:color="auto"/>
        <w:left w:val="none" w:sz="0" w:space="0" w:color="auto"/>
        <w:bottom w:val="none" w:sz="0" w:space="0" w:color="auto"/>
        <w:right w:val="none" w:sz="0" w:space="0" w:color="auto"/>
      </w:divBdr>
    </w:div>
    <w:div w:id="1653563135">
      <w:bodyDiv w:val="1"/>
      <w:marLeft w:val="0"/>
      <w:marRight w:val="0"/>
      <w:marTop w:val="0"/>
      <w:marBottom w:val="0"/>
      <w:divBdr>
        <w:top w:val="none" w:sz="0" w:space="0" w:color="auto"/>
        <w:left w:val="none" w:sz="0" w:space="0" w:color="auto"/>
        <w:bottom w:val="none" w:sz="0" w:space="0" w:color="auto"/>
        <w:right w:val="none" w:sz="0" w:space="0" w:color="auto"/>
      </w:divBdr>
    </w:div>
    <w:div w:id="1707871707">
      <w:bodyDiv w:val="1"/>
      <w:marLeft w:val="0"/>
      <w:marRight w:val="0"/>
      <w:marTop w:val="0"/>
      <w:marBottom w:val="0"/>
      <w:divBdr>
        <w:top w:val="none" w:sz="0" w:space="0" w:color="auto"/>
        <w:left w:val="none" w:sz="0" w:space="0" w:color="auto"/>
        <w:bottom w:val="none" w:sz="0" w:space="0" w:color="auto"/>
        <w:right w:val="none" w:sz="0" w:space="0" w:color="auto"/>
      </w:divBdr>
    </w:div>
    <w:div w:id="1710764342">
      <w:bodyDiv w:val="1"/>
      <w:marLeft w:val="0"/>
      <w:marRight w:val="0"/>
      <w:marTop w:val="0"/>
      <w:marBottom w:val="0"/>
      <w:divBdr>
        <w:top w:val="none" w:sz="0" w:space="0" w:color="auto"/>
        <w:left w:val="none" w:sz="0" w:space="0" w:color="auto"/>
        <w:bottom w:val="none" w:sz="0" w:space="0" w:color="auto"/>
        <w:right w:val="none" w:sz="0" w:space="0" w:color="auto"/>
      </w:divBdr>
    </w:div>
    <w:div w:id="1717848418">
      <w:bodyDiv w:val="1"/>
      <w:marLeft w:val="0"/>
      <w:marRight w:val="0"/>
      <w:marTop w:val="0"/>
      <w:marBottom w:val="0"/>
      <w:divBdr>
        <w:top w:val="none" w:sz="0" w:space="0" w:color="auto"/>
        <w:left w:val="none" w:sz="0" w:space="0" w:color="auto"/>
        <w:bottom w:val="none" w:sz="0" w:space="0" w:color="auto"/>
        <w:right w:val="none" w:sz="0" w:space="0" w:color="auto"/>
      </w:divBdr>
    </w:div>
    <w:div w:id="1735162008">
      <w:bodyDiv w:val="1"/>
      <w:marLeft w:val="0"/>
      <w:marRight w:val="0"/>
      <w:marTop w:val="0"/>
      <w:marBottom w:val="0"/>
      <w:divBdr>
        <w:top w:val="none" w:sz="0" w:space="0" w:color="auto"/>
        <w:left w:val="none" w:sz="0" w:space="0" w:color="auto"/>
        <w:bottom w:val="none" w:sz="0" w:space="0" w:color="auto"/>
        <w:right w:val="none" w:sz="0" w:space="0" w:color="auto"/>
      </w:divBdr>
    </w:div>
    <w:div w:id="1738161470">
      <w:bodyDiv w:val="1"/>
      <w:marLeft w:val="0"/>
      <w:marRight w:val="0"/>
      <w:marTop w:val="0"/>
      <w:marBottom w:val="0"/>
      <w:divBdr>
        <w:top w:val="none" w:sz="0" w:space="0" w:color="auto"/>
        <w:left w:val="none" w:sz="0" w:space="0" w:color="auto"/>
        <w:bottom w:val="none" w:sz="0" w:space="0" w:color="auto"/>
        <w:right w:val="none" w:sz="0" w:space="0" w:color="auto"/>
      </w:divBdr>
    </w:div>
    <w:div w:id="1759524805">
      <w:bodyDiv w:val="1"/>
      <w:marLeft w:val="0"/>
      <w:marRight w:val="0"/>
      <w:marTop w:val="0"/>
      <w:marBottom w:val="0"/>
      <w:divBdr>
        <w:top w:val="none" w:sz="0" w:space="0" w:color="auto"/>
        <w:left w:val="none" w:sz="0" w:space="0" w:color="auto"/>
        <w:bottom w:val="none" w:sz="0" w:space="0" w:color="auto"/>
        <w:right w:val="none" w:sz="0" w:space="0" w:color="auto"/>
      </w:divBdr>
    </w:div>
    <w:div w:id="1766996930">
      <w:bodyDiv w:val="1"/>
      <w:marLeft w:val="0"/>
      <w:marRight w:val="0"/>
      <w:marTop w:val="0"/>
      <w:marBottom w:val="0"/>
      <w:divBdr>
        <w:top w:val="none" w:sz="0" w:space="0" w:color="auto"/>
        <w:left w:val="none" w:sz="0" w:space="0" w:color="auto"/>
        <w:bottom w:val="none" w:sz="0" w:space="0" w:color="auto"/>
        <w:right w:val="none" w:sz="0" w:space="0" w:color="auto"/>
      </w:divBdr>
    </w:div>
    <w:div w:id="1768185942">
      <w:bodyDiv w:val="1"/>
      <w:marLeft w:val="0"/>
      <w:marRight w:val="0"/>
      <w:marTop w:val="0"/>
      <w:marBottom w:val="0"/>
      <w:divBdr>
        <w:top w:val="none" w:sz="0" w:space="0" w:color="auto"/>
        <w:left w:val="none" w:sz="0" w:space="0" w:color="auto"/>
        <w:bottom w:val="none" w:sz="0" w:space="0" w:color="auto"/>
        <w:right w:val="none" w:sz="0" w:space="0" w:color="auto"/>
      </w:divBdr>
    </w:div>
    <w:div w:id="1790204568">
      <w:bodyDiv w:val="1"/>
      <w:marLeft w:val="0"/>
      <w:marRight w:val="0"/>
      <w:marTop w:val="0"/>
      <w:marBottom w:val="0"/>
      <w:divBdr>
        <w:top w:val="none" w:sz="0" w:space="0" w:color="auto"/>
        <w:left w:val="none" w:sz="0" w:space="0" w:color="auto"/>
        <w:bottom w:val="none" w:sz="0" w:space="0" w:color="auto"/>
        <w:right w:val="none" w:sz="0" w:space="0" w:color="auto"/>
      </w:divBdr>
    </w:div>
    <w:div w:id="1800756898">
      <w:bodyDiv w:val="1"/>
      <w:marLeft w:val="0"/>
      <w:marRight w:val="0"/>
      <w:marTop w:val="0"/>
      <w:marBottom w:val="0"/>
      <w:divBdr>
        <w:top w:val="none" w:sz="0" w:space="0" w:color="auto"/>
        <w:left w:val="none" w:sz="0" w:space="0" w:color="auto"/>
        <w:bottom w:val="none" w:sz="0" w:space="0" w:color="auto"/>
        <w:right w:val="none" w:sz="0" w:space="0" w:color="auto"/>
      </w:divBdr>
    </w:div>
    <w:div w:id="1814366083">
      <w:bodyDiv w:val="1"/>
      <w:marLeft w:val="0"/>
      <w:marRight w:val="0"/>
      <w:marTop w:val="0"/>
      <w:marBottom w:val="0"/>
      <w:divBdr>
        <w:top w:val="none" w:sz="0" w:space="0" w:color="auto"/>
        <w:left w:val="none" w:sz="0" w:space="0" w:color="auto"/>
        <w:bottom w:val="none" w:sz="0" w:space="0" w:color="auto"/>
        <w:right w:val="none" w:sz="0" w:space="0" w:color="auto"/>
      </w:divBdr>
    </w:div>
    <w:div w:id="1817182719">
      <w:bodyDiv w:val="1"/>
      <w:marLeft w:val="0"/>
      <w:marRight w:val="0"/>
      <w:marTop w:val="0"/>
      <w:marBottom w:val="0"/>
      <w:divBdr>
        <w:top w:val="none" w:sz="0" w:space="0" w:color="auto"/>
        <w:left w:val="none" w:sz="0" w:space="0" w:color="auto"/>
        <w:bottom w:val="none" w:sz="0" w:space="0" w:color="auto"/>
        <w:right w:val="none" w:sz="0" w:space="0" w:color="auto"/>
      </w:divBdr>
    </w:div>
    <w:div w:id="1821076682">
      <w:bodyDiv w:val="1"/>
      <w:marLeft w:val="0"/>
      <w:marRight w:val="0"/>
      <w:marTop w:val="0"/>
      <w:marBottom w:val="0"/>
      <w:divBdr>
        <w:top w:val="none" w:sz="0" w:space="0" w:color="auto"/>
        <w:left w:val="none" w:sz="0" w:space="0" w:color="auto"/>
        <w:bottom w:val="none" w:sz="0" w:space="0" w:color="auto"/>
        <w:right w:val="none" w:sz="0" w:space="0" w:color="auto"/>
      </w:divBdr>
    </w:div>
    <w:div w:id="1821383259">
      <w:bodyDiv w:val="1"/>
      <w:marLeft w:val="0"/>
      <w:marRight w:val="0"/>
      <w:marTop w:val="0"/>
      <w:marBottom w:val="0"/>
      <w:divBdr>
        <w:top w:val="none" w:sz="0" w:space="0" w:color="auto"/>
        <w:left w:val="none" w:sz="0" w:space="0" w:color="auto"/>
        <w:bottom w:val="none" w:sz="0" w:space="0" w:color="auto"/>
        <w:right w:val="none" w:sz="0" w:space="0" w:color="auto"/>
      </w:divBdr>
    </w:div>
    <w:div w:id="1822313153">
      <w:bodyDiv w:val="1"/>
      <w:marLeft w:val="0"/>
      <w:marRight w:val="0"/>
      <w:marTop w:val="0"/>
      <w:marBottom w:val="0"/>
      <w:divBdr>
        <w:top w:val="none" w:sz="0" w:space="0" w:color="auto"/>
        <w:left w:val="none" w:sz="0" w:space="0" w:color="auto"/>
        <w:bottom w:val="none" w:sz="0" w:space="0" w:color="auto"/>
        <w:right w:val="none" w:sz="0" w:space="0" w:color="auto"/>
      </w:divBdr>
    </w:div>
    <w:div w:id="1824733441">
      <w:bodyDiv w:val="1"/>
      <w:marLeft w:val="0"/>
      <w:marRight w:val="0"/>
      <w:marTop w:val="0"/>
      <w:marBottom w:val="0"/>
      <w:divBdr>
        <w:top w:val="none" w:sz="0" w:space="0" w:color="auto"/>
        <w:left w:val="none" w:sz="0" w:space="0" w:color="auto"/>
        <w:bottom w:val="none" w:sz="0" w:space="0" w:color="auto"/>
        <w:right w:val="none" w:sz="0" w:space="0" w:color="auto"/>
      </w:divBdr>
    </w:div>
    <w:div w:id="1847555962">
      <w:bodyDiv w:val="1"/>
      <w:marLeft w:val="0"/>
      <w:marRight w:val="0"/>
      <w:marTop w:val="0"/>
      <w:marBottom w:val="0"/>
      <w:divBdr>
        <w:top w:val="none" w:sz="0" w:space="0" w:color="auto"/>
        <w:left w:val="none" w:sz="0" w:space="0" w:color="auto"/>
        <w:bottom w:val="none" w:sz="0" w:space="0" w:color="auto"/>
        <w:right w:val="none" w:sz="0" w:space="0" w:color="auto"/>
      </w:divBdr>
    </w:div>
    <w:div w:id="1859274323">
      <w:bodyDiv w:val="1"/>
      <w:marLeft w:val="0"/>
      <w:marRight w:val="0"/>
      <w:marTop w:val="0"/>
      <w:marBottom w:val="0"/>
      <w:divBdr>
        <w:top w:val="none" w:sz="0" w:space="0" w:color="auto"/>
        <w:left w:val="none" w:sz="0" w:space="0" w:color="auto"/>
        <w:bottom w:val="none" w:sz="0" w:space="0" w:color="auto"/>
        <w:right w:val="none" w:sz="0" w:space="0" w:color="auto"/>
      </w:divBdr>
    </w:div>
    <w:div w:id="1863127588">
      <w:bodyDiv w:val="1"/>
      <w:marLeft w:val="0"/>
      <w:marRight w:val="0"/>
      <w:marTop w:val="0"/>
      <w:marBottom w:val="0"/>
      <w:divBdr>
        <w:top w:val="none" w:sz="0" w:space="0" w:color="auto"/>
        <w:left w:val="none" w:sz="0" w:space="0" w:color="auto"/>
        <w:bottom w:val="none" w:sz="0" w:space="0" w:color="auto"/>
        <w:right w:val="none" w:sz="0" w:space="0" w:color="auto"/>
      </w:divBdr>
    </w:div>
    <w:div w:id="1875148123">
      <w:bodyDiv w:val="1"/>
      <w:marLeft w:val="0"/>
      <w:marRight w:val="0"/>
      <w:marTop w:val="0"/>
      <w:marBottom w:val="0"/>
      <w:divBdr>
        <w:top w:val="none" w:sz="0" w:space="0" w:color="auto"/>
        <w:left w:val="none" w:sz="0" w:space="0" w:color="auto"/>
        <w:bottom w:val="none" w:sz="0" w:space="0" w:color="auto"/>
        <w:right w:val="none" w:sz="0" w:space="0" w:color="auto"/>
      </w:divBdr>
    </w:div>
    <w:div w:id="1886404077">
      <w:bodyDiv w:val="1"/>
      <w:marLeft w:val="0"/>
      <w:marRight w:val="0"/>
      <w:marTop w:val="0"/>
      <w:marBottom w:val="0"/>
      <w:divBdr>
        <w:top w:val="none" w:sz="0" w:space="0" w:color="auto"/>
        <w:left w:val="none" w:sz="0" w:space="0" w:color="auto"/>
        <w:bottom w:val="none" w:sz="0" w:space="0" w:color="auto"/>
        <w:right w:val="none" w:sz="0" w:space="0" w:color="auto"/>
      </w:divBdr>
    </w:div>
    <w:div w:id="1904830322">
      <w:bodyDiv w:val="1"/>
      <w:marLeft w:val="0"/>
      <w:marRight w:val="0"/>
      <w:marTop w:val="0"/>
      <w:marBottom w:val="0"/>
      <w:divBdr>
        <w:top w:val="none" w:sz="0" w:space="0" w:color="auto"/>
        <w:left w:val="none" w:sz="0" w:space="0" w:color="auto"/>
        <w:bottom w:val="none" w:sz="0" w:space="0" w:color="auto"/>
        <w:right w:val="none" w:sz="0" w:space="0" w:color="auto"/>
      </w:divBdr>
    </w:div>
    <w:div w:id="1905286937">
      <w:bodyDiv w:val="1"/>
      <w:marLeft w:val="0"/>
      <w:marRight w:val="0"/>
      <w:marTop w:val="0"/>
      <w:marBottom w:val="0"/>
      <w:divBdr>
        <w:top w:val="none" w:sz="0" w:space="0" w:color="auto"/>
        <w:left w:val="none" w:sz="0" w:space="0" w:color="auto"/>
        <w:bottom w:val="none" w:sz="0" w:space="0" w:color="auto"/>
        <w:right w:val="none" w:sz="0" w:space="0" w:color="auto"/>
      </w:divBdr>
    </w:div>
    <w:div w:id="1926692961">
      <w:bodyDiv w:val="1"/>
      <w:marLeft w:val="0"/>
      <w:marRight w:val="0"/>
      <w:marTop w:val="0"/>
      <w:marBottom w:val="0"/>
      <w:divBdr>
        <w:top w:val="none" w:sz="0" w:space="0" w:color="auto"/>
        <w:left w:val="none" w:sz="0" w:space="0" w:color="auto"/>
        <w:bottom w:val="none" w:sz="0" w:space="0" w:color="auto"/>
        <w:right w:val="none" w:sz="0" w:space="0" w:color="auto"/>
      </w:divBdr>
    </w:div>
    <w:div w:id="1930888361">
      <w:bodyDiv w:val="1"/>
      <w:marLeft w:val="0"/>
      <w:marRight w:val="0"/>
      <w:marTop w:val="0"/>
      <w:marBottom w:val="0"/>
      <w:divBdr>
        <w:top w:val="none" w:sz="0" w:space="0" w:color="auto"/>
        <w:left w:val="none" w:sz="0" w:space="0" w:color="auto"/>
        <w:bottom w:val="none" w:sz="0" w:space="0" w:color="auto"/>
        <w:right w:val="none" w:sz="0" w:space="0" w:color="auto"/>
      </w:divBdr>
    </w:div>
    <w:div w:id="1950156722">
      <w:bodyDiv w:val="1"/>
      <w:marLeft w:val="0"/>
      <w:marRight w:val="0"/>
      <w:marTop w:val="0"/>
      <w:marBottom w:val="0"/>
      <w:divBdr>
        <w:top w:val="none" w:sz="0" w:space="0" w:color="auto"/>
        <w:left w:val="none" w:sz="0" w:space="0" w:color="auto"/>
        <w:bottom w:val="none" w:sz="0" w:space="0" w:color="auto"/>
        <w:right w:val="none" w:sz="0" w:space="0" w:color="auto"/>
      </w:divBdr>
    </w:div>
    <w:div w:id="1962683602">
      <w:bodyDiv w:val="1"/>
      <w:marLeft w:val="0"/>
      <w:marRight w:val="0"/>
      <w:marTop w:val="0"/>
      <w:marBottom w:val="0"/>
      <w:divBdr>
        <w:top w:val="none" w:sz="0" w:space="0" w:color="auto"/>
        <w:left w:val="none" w:sz="0" w:space="0" w:color="auto"/>
        <w:bottom w:val="none" w:sz="0" w:space="0" w:color="auto"/>
        <w:right w:val="none" w:sz="0" w:space="0" w:color="auto"/>
      </w:divBdr>
    </w:div>
    <w:div w:id="1966159736">
      <w:bodyDiv w:val="1"/>
      <w:marLeft w:val="0"/>
      <w:marRight w:val="0"/>
      <w:marTop w:val="0"/>
      <w:marBottom w:val="0"/>
      <w:divBdr>
        <w:top w:val="none" w:sz="0" w:space="0" w:color="auto"/>
        <w:left w:val="none" w:sz="0" w:space="0" w:color="auto"/>
        <w:bottom w:val="none" w:sz="0" w:space="0" w:color="auto"/>
        <w:right w:val="none" w:sz="0" w:space="0" w:color="auto"/>
      </w:divBdr>
    </w:div>
    <w:div w:id="1966228775">
      <w:bodyDiv w:val="1"/>
      <w:marLeft w:val="0"/>
      <w:marRight w:val="0"/>
      <w:marTop w:val="0"/>
      <w:marBottom w:val="0"/>
      <w:divBdr>
        <w:top w:val="none" w:sz="0" w:space="0" w:color="auto"/>
        <w:left w:val="none" w:sz="0" w:space="0" w:color="auto"/>
        <w:bottom w:val="none" w:sz="0" w:space="0" w:color="auto"/>
        <w:right w:val="none" w:sz="0" w:space="0" w:color="auto"/>
      </w:divBdr>
    </w:div>
    <w:div w:id="1978104586">
      <w:bodyDiv w:val="1"/>
      <w:marLeft w:val="0"/>
      <w:marRight w:val="0"/>
      <w:marTop w:val="0"/>
      <w:marBottom w:val="0"/>
      <w:divBdr>
        <w:top w:val="none" w:sz="0" w:space="0" w:color="auto"/>
        <w:left w:val="none" w:sz="0" w:space="0" w:color="auto"/>
        <w:bottom w:val="none" w:sz="0" w:space="0" w:color="auto"/>
        <w:right w:val="none" w:sz="0" w:space="0" w:color="auto"/>
      </w:divBdr>
    </w:div>
    <w:div w:id="1980572988">
      <w:bodyDiv w:val="1"/>
      <w:marLeft w:val="0"/>
      <w:marRight w:val="0"/>
      <w:marTop w:val="0"/>
      <w:marBottom w:val="0"/>
      <w:divBdr>
        <w:top w:val="none" w:sz="0" w:space="0" w:color="auto"/>
        <w:left w:val="none" w:sz="0" w:space="0" w:color="auto"/>
        <w:bottom w:val="none" w:sz="0" w:space="0" w:color="auto"/>
        <w:right w:val="none" w:sz="0" w:space="0" w:color="auto"/>
      </w:divBdr>
    </w:div>
    <w:div w:id="1988509263">
      <w:bodyDiv w:val="1"/>
      <w:marLeft w:val="0"/>
      <w:marRight w:val="0"/>
      <w:marTop w:val="0"/>
      <w:marBottom w:val="0"/>
      <w:divBdr>
        <w:top w:val="none" w:sz="0" w:space="0" w:color="auto"/>
        <w:left w:val="none" w:sz="0" w:space="0" w:color="auto"/>
        <w:bottom w:val="none" w:sz="0" w:space="0" w:color="auto"/>
        <w:right w:val="none" w:sz="0" w:space="0" w:color="auto"/>
      </w:divBdr>
    </w:div>
    <w:div w:id="1997881010">
      <w:bodyDiv w:val="1"/>
      <w:marLeft w:val="0"/>
      <w:marRight w:val="0"/>
      <w:marTop w:val="0"/>
      <w:marBottom w:val="0"/>
      <w:divBdr>
        <w:top w:val="none" w:sz="0" w:space="0" w:color="auto"/>
        <w:left w:val="none" w:sz="0" w:space="0" w:color="auto"/>
        <w:bottom w:val="none" w:sz="0" w:space="0" w:color="auto"/>
        <w:right w:val="none" w:sz="0" w:space="0" w:color="auto"/>
      </w:divBdr>
    </w:div>
    <w:div w:id="2010984602">
      <w:bodyDiv w:val="1"/>
      <w:marLeft w:val="0"/>
      <w:marRight w:val="0"/>
      <w:marTop w:val="0"/>
      <w:marBottom w:val="0"/>
      <w:divBdr>
        <w:top w:val="none" w:sz="0" w:space="0" w:color="auto"/>
        <w:left w:val="none" w:sz="0" w:space="0" w:color="auto"/>
        <w:bottom w:val="none" w:sz="0" w:space="0" w:color="auto"/>
        <w:right w:val="none" w:sz="0" w:space="0" w:color="auto"/>
      </w:divBdr>
    </w:div>
    <w:div w:id="2027556305">
      <w:bodyDiv w:val="1"/>
      <w:marLeft w:val="0"/>
      <w:marRight w:val="0"/>
      <w:marTop w:val="0"/>
      <w:marBottom w:val="0"/>
      <w:divBdr>
        <w:top w:val="none" w:sz="0" w:space="0" w:color="auto"/>
        <w:left w:val="none" w:sz="0" w:space="0" w:color="auto"/>
        <w:bottom w:val="none" w:sz="0" w:space="0" w:color="auto"/>
        <w:right w:val="none" w:sz="0" w:space="0" w:color="auto"/>
      </w:divBdr>
    </w:div>
    <w:div w:id="2033412956">
      <w:bodyDiv w:val="1"/>
      <w:marLeft w:val="0"/>
      <w:marRight w:val="0"/>
      <w:marTop w:val="0"/>
      <w:marBottom w:val="0"/>
      <w:divBdr>
        <w:top w:val="none" w:sz="0" w:space="0" w:color="auto"/>
        <w:left w:val="none" w:sz="0" w:space="0" w:color="auto"/>
        <w:bottom w:val="none" w:sz="0" w:space="0" w:color="auto"/>
        <w:right w:val="none" w:sz="0" w:space="0" w:color="auto"/>
      </w:divBdr>
    </w:div>
    <w:div w:id="2059468997">
      <w:bodyDiv w:val="1"/>
      <w:marLeft w:val="0"/>
      <w:marRight w:val="0"/>
      <w:marTop w:val="0"/>
      <w:marBottom w:val="0"/>
      <w:divBdr>
        <w:top w:val="none" w:sz="0" w:space="0" w:color="auto"/>
        <w:left w:val="none" w:sz="0" w:space="0" w:color="auto"/>
        <w:bottom w:val="none" w:sz="0" w:space="0" w:color="auto"/>
        <w:right w:val="none" w:sz="0" w:space="0" w:color="auto"/>
      </w:divBdr>
    </w:div>
    <w:div w:id="2077782475">
      <w:bodyDiv w:val="1"/>
      <w:marLeft w:val="0"/>
      <w:marRight w:val="0"/>
      <w:marTop w:val="0"/>
      <w:marBottom w:val="0"/>
      <w:divBdr>
        <w:top w:val="none" w:sz="0" w:space="0" w:color="auto"/>
        <w:left w:val="none" w:sz="0" w:space="0" w:color="auto"/>
        <w:bottom w:val="none" w:sz="0" w:space="0" w:color="auto"/>
        <w:right w:val="none" w:sz="0" w:space="0" w:color="auto"/>
      </w:divBdr>
    </w:div>
    <w:div w:id="2088845487">
      <w:bodyDiv w:val="1"/>
      <w:marLeft w:val="0"/>
      <w:marRight w:val="0"/>
      <w:marTop w:val="0"/>
      <w:marBottom w:val="0"/>
      <w:divBdr>
        <w:top w:val="none" w:sz="0" w:space="0" w:color="auto"/>
        <w:left w:val="none" w:sz="0" w:space="0" w:color="auto"/>
        <w:bottom w:val="none" w:sz="0" w:space="0" w:color="auto"/>
        <w:right w:val="none" w:sz="0" w:space="0" w:color="auto"/>
      </w:divBdr>
    </w:div>
    <w:div w:id="2104647865">
      <w:bodyDiv w:val="1"/>
      <w:marLeft w:val="0"/>
      <w:marRight w:val="0"/>
      <w:marTop w:val="0"/>
      <w:marBottom w:val="0"/>
      <w:divBdr>
        <w:top w:val="none" w:sz="0" w:space="0" w:color="auto"/>
        <w:left w:val="none" w:sz="0" w:space="0" w:color="auto"/>
        <w:bottom w:val="none" w:sz="0" w:space="0" w:color="auto"/>
        <w:right w:val="none" w:sz="0" w:space="0" w:color="auto"/>
      </w:divBdr>
    </w:div>
    <w:div w:id="2106068101">
      <w:bodyDiv w:val="1"/>
      <w:marLeft w:val="0"/>
      <w:marRight w:val="0"/>
      <w:marTop w:val="0"/>
      <w:marBottom w:val="0"/>
      <w:divBdr>
        <w:top w:val="none" w:sz="0" w:space="0" w:color="auto"/>
        <w:left w:val="none" w:sz="0" w:space="0" w:color="auto"/>
        <w:bottom w:val="none" w:sz="0" w:space="0" w:color="auto"/>
        <w:right w:val="none" w:sz="0" w:space="0" w:color="auto"/>
      </w:divBdr>
    </w:div>
    <w:div w:id="2109346930">
      <w:bodyDiv w:val="1"/>
      <w:marLeft w:val="0"/>
      <w:marRight w:val="0"/>
      <w:marTop w:val="0"/>
      <w:marBottom w:val="0"/>
      <w:divBdr>
        <w:top w:val="none" w:sz="0" w:space="0" w:color="auto"/>
        <w:left w:val="none" w:sz="0" w:space="0" w:color="auto"/>
        <w:bottom w:val="none" w:sz="0" w:space="0" w:color="auto"/>
        <w:right w:val="none" w:sz="0" w:space="0" w:color="auto"/>
      </w:divBdr>
    </w:div>
    <w:div w:id="2110663223">
      <w:bodyDiv w:val="1"/>
      <w:marLeft w:val="0"/>
      <w:marRight w:val="0"/>
      <w:marTop w:val="0"/>
      <w:marBottom w:val="0"/>
      <w:divBdr>
        <w:top w:val="none" w:sz="0" w:space="0" w:color="auto"/>
        <w:left w:val="none" w:sz="0" w:space="0" w:color="auto"/>
        <w:bottom w:val="none" w:sz="0" w:space="0" w:color="auto"/>
        <w:right w:val="none" w:sz="0" w:space="0" w:color="auto"/>
      </w:divBdr>
    </w:div>
    <w:div w:id="2112387984">
      <w:bodyDiv w:val="1"/>
      <w:marLeft w:val="0"/>
      <w:marRight w:val="0"/>
      <w:marTop w:val="0"/>
      <w:marBottom w:val="0"/>
      <w:divBdr>
        <w:top w:val="none" w:sz="0" w:space="0" w:color="auto"/>
        <w:left w:val="none" w:sz="0" w:space="0" w:color="auto"/>
        <w:bottom w:val="none" w:sz="0" w:space="0" w:color="auto"/>
        <w:right w:val="none" w:sz="0" w:space="0" w:color="auto"/>
      </w:divBdr>
    </w:div>
    <w:div w:id="211682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lis.ridho@uinjkt.ac.id;%20" TargetMode="External"/><Relationship Id="rId13" Type="http://schemas.openxmlformats.org/officeDocument/2006/relationships/hyperlink" Target="https://www.emerald.com/insight/search?q=Mohd%20Nayyer%20Rahman" TargetMode="External"/><Relationship Id="rId18" Type="http://schemas.openxmlformats.org/officeDocument/2006/relationships/hyperlink" Target="https://doi.org/10.21067/jem.v17i2.5578" TargetMode="External"/><Relationship Id="rId26" Type="http://schemas.openxmlformats.org/officeDocument/2006/relationships/hyperlink" Target="https://doi.org/10.9744/" TargetMode="External"/><Relationship Id="rId3" Type="http://schemas.openxmlformats.org/officeDocument/2006/relationships/styles" Target="styles.xml"/><Relationship Id="rId21" Type="http://schemas.openxmlformats.org/officeDocument/2006/relationships/hyperlink" Target="https://ejournal3.undip.ac.id/index.php/interaksi-online/article/view/2957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erald.com/insight/search?q=Mohd%20Junaid%20Akhtar" TargetMode="External"/><Relationship Id="rId17" Type="http://schemas.openxmlformats.org/officeDocument/2006/relationships/hyperlink" Target="https://doi.org/10.53894/" TargetMode="External"/><Relationship Id="rId25" Type="http://schemas.openxmlformats.org/officeDocument/2006/relationships/hyperlink" Target="https://doi.org/%2010.55927/ijar.%20v2i12.705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08/JEAS-02-2022-0047" TargetMode="External"/><Relationship Id="rId20" Type="http://schemas.openxmlformats.org/officeDocument/2006/relationships/hyperlink" Target="https://doi.org/10.32734/%20psikologia.v17i2.9538" TargetMode="External"/><Relationship Id="rId29" Type="http://schemas.openxmlformats.org/officeDocument/2006/relationships/hyperlink" Target="https://jurnal.untidar.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search?q=Mohd%20Azhar" TargetMode="External"/><Relationship Id="rId24" Type="http://schemas.openxmlformats.org/officeDocument/2006/relationships/hyperlink" Target="https://doi.org/10.15408/jsj.v6i1.40546" TargetMode="External"/><Relationship Id="rId32" Type="http://schemas.openxmlformats.org/officeDocument/2006/relationships/hyperlink" Target="https://doi.org/" TargetMode="External"/><Relationship Id="rId5" Type="http://schemas.openxmlformats.org/officeDocument/2006/relationships/webSettings" Target="webSettings.xml"/><Relationship Id="rId15" Type="http://schemas.openxmlformats.org/officeDocument/2006/relationships/hyperlink" Target="https://www.emerald.com/insight/publication/issn/2054-6238" TargetMode="External"/><Relationship Id="rId23" Type="http://schemas.openxmlformats.org/officeDocument/2006/relationships/hyperlink" Target="https://doi.org/%2010.30739/istiqro.v7i2.981" TargetMode="External"/><Relationship Id="rId28" Type="http://schemas.openxmlformats.org/officeDocument/2006/relationships/hyperlink" Target="https://doi.org/10.1016/j.jik.2021.04.001" TargetMode="External"/><Relationship Id="rId10" Type="http://schemas.openxmlformats.org/officeDocument/2006/relationships/hyperlink" Target="https://apjii.or.id/berita/d/apjii-jumlah-pengguna-internet-indonesia-tembus-221-juta-orang" TargetMode="External"/><Relationship Id="rId19" Type="http://schemas.openxmlformats.org/officeDocument/2006/relationships/hyperlink" Target="https://doi.org/%2010.1108/IJRDM-03-2018-0066" TargetMode="External"/><Relationship Id="rId31" Type="http://schemas.openxmlformats.org/officeDocument/2006/relationships/hyperlink" Target="https://doi.org/10.22146/abis.v8i1.58817" TargetMode="External"/><Relationship Id="rId4" Type="http://schemas.openxmlformats.org/officeDocument/2006/relationships/settings" Target="settings.xml"/><Relationship Id="rId9" Type="http://schemas.openxmlformats.org/officeDocument/2006/relationships/hyperlink" Target="https://ojs.udb.ac.id/" TargetMode="External"/><Relationship Id="rId14" Type="http://schemas.openxmlformats.org/officeDocument/2006/relationships/hyperlink" Target="https://www.emerald.com/insight/search?q=Fawaz%20Ahmad%20Khan" TargetMode="External"/><Relationship Id="rId22" Type="http://schemas.openxmlformats.org/officeDocument/2006/relationships/hyperlink" Target="http://dx.doi.org/10.25299/medium.2021.vol9(1).7443" TargetMode="External"/><Relationship Id="rId27" Type="http://schemas.openxmlformats.org/officeDocument/2006/relationships/hyperlink" Target="https://doi.org/10.33366/" TargetMode="External"/><Relationship Id="rId30" Type="http://schemas.openxmlformats.org/officeDocument/2006/relationships/hyperlink" Target="http://repository.uinjkt.ac.id/d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6CB5A-F10E-4E7E-96BE-D728B992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7624</Words>
  <Characters>43457</Characters>
  <Application>Microsoft Office Word</Application>
  <DocSecurity>0</DocSecurity>
  <Lines>362</Lines>
  <Paragraphs>101</Paragraphs>
  <ScaleCrop>false</ScaleCrop>
  <Company/>
  <LinksUpToDate>false</LinksUpToDate>
  <CharactersWithSpaces>50980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Kholis Ridho</dc:creator>
  <cp:keywords/>
  <dc:description/>
  <cp:lastModifiedBy>Kholis Ridho</cp:lastModifiedBy>
  <cp:revision>2</cp:revision>
  <cp:lastPrinted>2023-04-14T05:50:00Z</cp:lastPrinted>
  <dcterms:created xsi:type="dcterms:W3CDTF">2025-09-12T13:01:00Z</dcterms:created>
  <dcterms:modified xsi:type="dcterms:W3CDTF">2025-09-12T13:01:00Z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55cc08b3-6619-4ebc-87a4-40add4ebb2c0</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d74f86e7-96c8-3357-a179-aa2f551c455d</vt:lpwstr>
  </property>
  <property fmtid="{D5CDD505-2E9C-101B-9397-08002B2CF9AE}" pid="25" name="Mendeley Citation Style_1">
    <vt:lpwstr>http://www.zotero.org/styles/harvard-cite-them-right</vt:lpwstr>
  </property>
</Properties>
</file>