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9D5D" w14:textId="05F017DE" w:rsidR="007F3486" w:rsidRPr="0042294E" w:rsidRDefault="00812EFC" w:rsidP="007F3486">
      <w:pPr>
        <w:spacing w:line="360" w:lineRule="auto"/>
        <w:jc w:val="both"/>
        <w:rPr>
          <w:rFonts w:ascii="Times New Roman" w:eastAsia="Calibri" w:hAnsi="Times New Roman" w:cs="Times New Roman"/>
          <w:kern w:val="0"/>
          <w:sz w:val="22"/>
          <w:szCs w:val="22"/>
          <w14:ligatures w14:val="none"/>
        </w:rPr>
      </w:pPr>
      <w:r w:rsidRPr="0042294E">
        <w:rPr>
          <w:rFonts w:ascii="Times New Roman" w:eastAsia="Calibri" w:hAnsi="Times New Roman" w:cs="Times New Roman"/>
          <w:kern w:val="0"/>
          <w:sz w:val="22"/>
          <w:szCs w:val="22"/>
          <w14:ligatures w14:val="none"/>
        </w:rPr>
        <w:t xml:space="preserve">Organizational </w:t>
      </w:r>
      <w:r w:rsidR="00973587" w:rsidRPr="0042294E">
        <w:rPr>
          <w:rFonts w:ascii="Times New Roman" w:eastAsia="Calibri" w:hAnsi="Times New Roman" w:cs="Times New Roman"/>
          <w:kern w:val="0"/>
          <w:sz w:val="22"/>
          <w:szCs w:val="22"/>
          <w14:ligatures w14:val="none"/>
        </w:rPr>
        <w:t>Justice and</w:t>
      </w:r>
      <w:r w:rsidRPr="0042294E">
        <w:rPr>
          <w:rFonts w:ascii="Times New Roman" w:eastAsia="Calibri" w:hAnsi="Times New Roman" w:cs="Times New Roman"/>
          <w:kern w:val="0"/>
          <w:sz w:val="22"/>
          <w:szCs w:val="22"/>
          <w14:ligatures w14:val="none"/>
        </w:rPr>
        <w:t xml:space="preserve"> </w:t>
      </w:r>
      <w:r w:rsidR="00A50A46" w:rsidRPr="0042294E">
        <w:rPr>
          <w:rFonts w:ascii="Times New Roman" w:eastAsia="Calibri" w:hAnsi="Times New Roman" w:cs="Times New Roman"/>
          <w:kern w:val="0"/>
          <w:sz w:val="22"/>
          <w:szCs w:val="22"/>
          <w14:ligatures w14:val="none"/>
        </w:rPr>
        <w:t>i</w:t>
      </w:r>
      <w:r w:rsidR="00973587" w:rsidRPr="0042294E">
        <w:rPr>
          <w:rFonts w:ascii="Times New Roman" w:eastAsia="Calibri" w:hAnsi="Times New Roman" w:cs="Times New Roman"/>
          <w:kern w:val="0"/>
          <w:sz w:val="22"/>
          <w:szCs w:val="22"/>
          <w14:ligatures w14:val="none"/>
        </w:rPr>
        <w:t xml:space="preserve">ts Role in Shaping </w:t>
      </w:r>
      <w:r w:rsidR="00155850" w:rsidRPr="0042294E">
        <w:rPr>
          <w:rFonts w:ascii="Times New Roman" w:eastAsia="Calibri" w:hAnsi="Times New Roman" w:cs="Times New Roman"/>
          <w:kern w:val="0"/>
          <w:sz w:val="22"/>
          <w:szCs w:val="22"/>
          <w14:ligatures w14:val="none"/>
        </w:rPr>
        <w:t xml:space="preserve">Employee </w:t>
      </w:r>
      <w:r w:rsidR="00973587" w:rsidRPr="0042294E">
        <w:rPr>
          <w:rFonts w:ascii="Times New Roman" w:eastAsia="Calibri" w:hAnsi="Times New Roman" w:cs="Times New Roman"/>
          <w:kern w:val="0"/>
          <w:sz w:val="22"/>
          <w:szCs w:val="22"/>
          <w14:ligatures w14:val="none"/>
        </w:rPr>
        <w:t>Commitment</w:t>
      </w:r>
      <w:r w:rsidRPr="0042294E">
        <w:rPr>
          <w:rFonts w:ascii="Times New Roman" w:eastAsia="Calibri" w:hAnsi="Times New Roman" w:cs="Times New Roman"/>
          <w:kern w:val="0"/>
          <w:sz w:val="22"/>
          <w:szCs w:val="22"/>
          <w14:ligatures w14:val="none"/>
        </w:rPr>
        <w:t xml:space="preserve">: </w:t>
      </w:r>
      <w:r w:rsidR="00416240" w:rsidRPr="0042294E">
        <w:rPr>
          <w:rFonts w:ascii="Times New Roman" w:eastAsia="Calibri" w:hAnsi="Times New Roman" w:cs="Times New Roman"/>
          <w:kern w:val="0"/>
          <w:sz w:val="22"/>
          <w:szCs w:val="22"/>
          <w14:ligatures w14:val="none"/>
        </w:rPr>
        <w:t xml:space="preserve">A </w:t>
      </w:r>
      <w:r w:rsidR="0032240B" w:rsidRPr="0042294E">
        <w:rPr>
          <w:rFonts w:ascii="Times New Roman" w:eastAsia="Calibri" w:hAnsi="Times New Roman" w:cs="Times New Roman"/>
          <w:kern w:val="0"/>
          <w:sz w:val="22"/>
          <w:szCs w:val="22"/>
          <w14:ligatures w14:val="none"/>
        </w:rPr>
        <w:t xml:space="preserve">Social Exchange Theory Insight </w:t>
      </w:r>
      <w:r w:rsidR="00416240" w:rsidRPr="0042294E">
        <w:rPr>
          <w:rFonts w:ascii="Times New Roman" w:eastAsia="Calibri" w:hAnsi="Times New Roman" w:cs="Times New Roman"/>
          <w:kern w:val="0"/>
          <w:sz w:val="22"/>
          <w:szCs w:val="22"/>
          <w14:ligatures w14:val="none"/>
        </w:rPr>
        <w:t>in</w:t>
      </w:r>
      <w:r w:rsidRPr="0042294E">
        <w:rPr>
          <w:rFonts w:ascii="Times New Roman" w:eastAsia="Calibri" w:hAnsi="Times New Roman" w:cs="Times New Roman"/>
          <w:kern w:val="0"/>
          <w:sz w:val="22"/>
          <w:szCs w:val="22"/>
          <w14:ligatures w14:val="none"/>
        </w:rPr>
        <w:t xml:space="preserve"> </w:t>
      </w:r>
      <w:r w:rsidR="00973587" w:rsidRPr="0042294E">
        <w:rPr>
          <w:rFonts w:ascii="Times New Roman" w:eastAsia="Calibri" w:hAnsi="Times New Roman" w:cs="Times New Roman"/>
          <w:kern w:val="0"/>
          <w:sz w:val="22"/>
          <w:szCs w:val="22"/>
          <w14:ligatures w14:val="none"/>
        </w:rPr>
        <w:t xml:space="preserve">Public Hospitals </w:t>
      </w:r>
      <w:r w:rsidR="00EC1F85" w:rsidRPr="0042294E">
        <w:rPr>
          <w:rFonts w:ascii="Times New Roman" w:eastAsia="Calibri" w:hAnsi="Times New Roman" w:cs="Times New Roman"/>
          <w:kern w:val="0"/>
          <w:sz w:val="22"/>
          <w:szCs w:val="22"/>
          <w14:ligatures w14:val="none"/>
        </w:rPr>
        <w:t xml:space="preserve">in Ethiopia </w:t>
      </w:r>
    </w:p>
    <w:p w14:paraId="5EB33F95" w14:textId="77777777" w:rsidR="00916683" w:rsidRPr="0042294E" w:rsidRDefault="00916683" w:rsidP="007F3486">
      <w:pPr>
        <w:spacing w:line="360" w:lineRule="auto"/>
        <w:jc w:val="both"/>
        <w:rPr>
          <w:rFonts w:ascii="Times New Roman" w:eastAsia="Calibri" w:hAnsi="Times New Roman" w:cs="Times New Roman"/>
          <w:kern w:val="0"/>
          <w:sz w:val="22"/>
          <w:szCs w:val="22"/>
          <w14:ligatures w14:val="none"/>
        </w:rPr>
      </w:pPr>
    </w:p>
    <w:p w14:paraId="2C8A9615" w14:textId="5AFCBEB6" w:rsidR="009C3F45" w:rsidRPr="0042294E" w:rsidRDefault="009C3F45" w:rsidP="00E10BA5">
      <w:pPr>
        <w:jc w:val="both"/>
        <w:rPr>
          <w:rFonts w:ascii="Times New Roman" w:eastAsia="Calibri" w:hAnsi="Times New Roman" w:cs="Times New Roman"/>
          <w:b/>
          <w:bCs/>
          <w:kern w:val="0"/>
          <w:sz w:val="22"/>
          <w:szCs w:val="22"/>
          <w14:ligatures w14:val="none"/>
        </w:rPr>
      </w:pPr>
      <w:r w:rsidRPr="0042294E">
        <w:rPr>
          <w:rFonts w:ascii="Times New Roman" w:eastAsia="Calibri" w:hAnsi="Times New Roman" w:cs="Times New Roman"/>
          <w:b/>
          <w:bCs/>
          <w:kern w:val="0"/>
          <w:sz w:val="22"/>
          <w:szCs w:val="22"/>
          <w14:ligatures w14:val="none"/>
        </w:rPr>
        <w:t xml:space="preserve">Abstract </w:t>
      </w:r>
    </w:p>
    <w:p w14:paraId="75C686DA" w14:textId="276E9C8A" w:rsidR="009C3F45" w:rsidRPr="0042294E" w:rsidRDefault="00C833F0" w:rsidP="00E10BA5">
      <w:pPr>
        <w:spacing w:line="360" w:lineRule="auto"/>
        <w:jc w:val="both"/>
        <w:rPr>
          <w:rFonts w:ascii="Times New Roman" w:eastAsia="Calibri" w:hAnsi="Times New Roman" w:cs="Times New Roman"/>
          <w:kern w:val="0"/>
          <w:sz w:val="22"/>
          <w:szCs w:val="22"/>
          <w14:ligatures w14:val="none"/>
        </w:rPr>
      </w:pPr>
      <w:r w:rsidRPr="0042294E">
        <w:rPr>
          <w:rFonts w:ascii="Times New Roman" w:eastAsia="Calibri" w:hAnsi="Times New Roman" w:cs="Times New Roman"/>
          <w:kern w:val="0"/>
          <w:sz w:val="22"/>
          <w:szCs w:val="22"/>
          <w14:ligatures w14:val="none"/>
        </w:rPr>
        <w:t xml:space="preserve">This </w:t>
      </w:r>
      <w:r w:rsidR="005433E0" w:rsidRPr="0042294E">
        <w:rPr>
          <w:rFonts w:ascii="Times New Roman" w:eastAsia="Calibri" w:hAnsi="Times New Roman" w:cs="Times New Roman"/>
          <w:kern w:val="0"/>
          <w:sz w:val="22"/>
          <w:szCs w:val="22"/>
          <w14:ligatures w14:val="none"/>
        </w:rPr>
        <w:t xml:space="preserve">study </w:t>
      </w:r>
      <w:r w:rsidR="00866935" w:rsidRPr="0042294E">
        <w:rPr>
          <w:rFonts w:ascii="Times New Roman" w:eastAsia="Calibri" w:hAnsi="Times New Roman" w:cs="Times New Roman"/>
          <w:kern w:val="0"/>
          <w:sz w:val="22"/>
          <w:szCs w:val="22"/>
          <w14:ligatures w14:val="none"/>
        </w:rPr>
        <w:t>investigates</w:t>
      </w:r>
      <w:r w:rsidR="005433E0" w:rsidRPr="0042294E">
        <w:rPr>
          <w:rFonts w:ascii="Times New Roman" w:eastAsia="Calibri" w:hAnsi="Times New Roman" w:cs="Times New Roman"/>
          <w:kern w:val="0"/>
          <w:sz w:val="22"/>
          <w:szCs w:val="22"/>
          <w14:ligatures w14:val="none"/>
        </w:rPr>
        <w:t xml:space="preserve"> the effect of organizational justice</w:t>
      </w:r>
      <w:r w:rsidR="00F65116" w:rsidRPr="0042294E">
        <w:rPr>
          <w:rFonts w:ascii="Times New Roman" w:eastAsia="Calibri" w:hAnsi="Times New Roman" w:cs="Times New Roman"/>
          <w:kern w:val="0"/>
          <w:sz w:val="22"/>
          <w:szCs w:val="22"/>
          <w14:ligatures w14:val="none"/>
        </w:rPr>
        <w:t xml:space="preserve"> practices</w:t>
      </w:r>
      <w:r w:rsidR="005433E0" w:rsidRPr="0042294E">
        <w:rPr>
          <w:rFonts w:ascii="Times New Roman" w:eastAsia="Calibri" w:hAnsi="Times New Roman" w:cs="Times New Roman"/>
          <w:kern w:val="0"/>
          <w:sz w:val="22"/>
          <w:szCs w:val="22"/>
          <w14:ligatures w14:val="none"/>
        </w:rPr>
        <w:t xml:space="preserve"> on employee commitment in public hospitals in Ethiopia. </w:t>
      </w:r>
      <w:r w:rsidR="002B1FE4" w:rsidRPr="0042294E">
        <w:rPr>
          <w:rFonts w:ascii="Times New Roman" w:eastAsia="Calibri" w:hAnsi="Times New Roman" w:cs="Times New Roman"/>
          <w:kern w:val="0"/>
          <w:sz w:val="22"/>
          <w:szCs w:val="22"/>
          <w14:ligatures w14:val="none"/>
        </w:rPr>
        <w:t xml:space="preserve">Grounded </w:t>
      </w:r>
      <w:r w:rsidR="00E75B27" w:rsidRPr="0042294E">
        <w:rPr>
          <w:rFonts w:ascii="Times New Roman" w:eastAsia="Calibri" w:hAnsi="Times New Roman" w:cs="Times New Roman"/>
          <w:kern w:val="0"/>
          <w:sz w:val="22"/>
          <w:szCs w:val="22"/>
          <w14:ligatures w14:val="none"/>
        </w:rPr>
        <w:t>in</w:t>
      </w:r>
      <w:r w:rsidR="0070756C" w:rsidRPr="0042294E">
        <w:rPr>
          <w:rFonts w:ascii="Times New Roman" w:eastAsia="Calibri" w:hAnsi="Times New Roman" w:cs="Times New Roman"/>
          <w:kern w:val="0"/>
          <w:sz w:val="22"/>
          <w:szCs w:val="22"/>
          <w14:ligatures w14:val="none"/>
        </w:rPr>
        <w:t xml:space="preserve"> social exchange theory, th</w:t>
      </w:r>
      <w:r w:rsidR="00B01C2E">
        <w:rPr>
          <w:rFonts w:ascii="Times New Roman" w:eastAsia="Calibri" w:hAnsi="Times New Roman" w:cs="Times New Roman"/>
          <w:kern w:val="0"/>
          <w:sz w:val="22"/>
          <w:szCs w:val="22"/>
          <w14:ligatures w14:val="none"/>
        </w:rPr>
        <w:t>e</w:t>
      </w:r>
      <w:r w:rsidR="00476980" w:rsidRPr="0042294E">
        <w:rPr>
          <w:rFonts w:ascii="Times New Roman" w:eastAsia="Calibri" w:hAnsi="Times New Roman" w:cs="Times New Roman"/>
          <w:kern w:val="0"/>
          <w:sz w:val="22"/>
          <w:szCs w:val="22"/>
          <w14:ligatures w14:val="none"/>
        </w:rPr>
        <w:t xml:space="preserve"> study</w:t>
      </w:r>
      <w:r w:rsidR="0070756C" w:rsidRPr="0042294E">
        <w:rPr>
          <w:rFonts w:ascii="Times New Roman" w:eastAsia="Calibri" w:hAnsi="Times New Roman" w:cs="Times New Roman"/>
          <w:kern w:val="0"/>
          <w:sz w:val="22"/>
          <w:szCs w:val="22"/>
          <w14:ligatures w14:val="none"/>
        </w:rPr>
        <w:t xml:space="preserve"> </w:t>
      </w:r>
      <w:r w:rsidR="00476980" w:rsidRPr="0042294E">
        <w:rPr>
          <w:rFonts w:ascii="Times New Roman" w:eastAsia="Calibri" w:hAnsi="Times New Roman" w:cs="Times New Roman"/>
          <w:kern w:val="0"/>
          <w:sz w:val="22"/>
          <w:szCs w:val="22"/>
          <w14:ligatures w14:val="none"/>
        </w:rPr>
        <w:t>examines</w:t>
      </w:r>
      <w:r w:rsidR="00FE43A3" w:rsidRPr="0042294E">
        <w:rPr>
          <w:rFonts w:ascii="Times New Roman" w:eastAsia="Calibri" w:hAnsi="Times New Roman" w:cs="Times New Roman"/>
          <w:kern w:val="0"/>
          <w:sz w:val="22"/>
          <w:szCs w:val="22"/>
          <w14:ligatures w14:val="none"/>
        </w:rPr>
        <w:t xml:space="preserve"> </w:t>
      </w:r>
      <w:r w:rsidR="00476980" w:rsidRPr="0042294E">
        <w:rPr>
          <w:rFonts w:ascii="Times New Roman" w:eastAsia="Calibri" w:hAnsi="Times New Roman" w:cs="Times New Roman"/>
          <w:kern w:val="0"/>
          <w:sz w:val="22"/>
          <w:szCs w:val="22"/>
          <w14:ligatures w14:val="none"/>
        </w:rPr>
        <w:t xml:space="preserve">how procedural justice, </w:t>
      </w:r>
      <w:r w:rsidR="00FE43A3" w:rsidRPr="0042294E">
        <w:rPr>
          <w:rFonts w:ascii="Times New Roman" w:eastAsia="Calibri" w:hAnsi="Times New Roman" w:cs="Times New Roman"/>
          <w:kern w:val="0"/>
          <w:sz w:val="22"/>
          <w:szCs w:val="22"/>
          <w14:ligatures w14:val="none"/>
        </w:rPr>
        <w:t>distributive justice, interpersonal justice, and informational justice variables</w:t>
      </w:r>
      <w:r w:rsidR="00476980" w:rsidRPr="0042294E">
        <w:rPr>
          <w:rFonts w:ascii="Times New Roman" w:eastAsia="Calibri" w:hAnsi="Times New Roman" w:cs="Times New Roman"/>
          <w:kern w:val="0"/>
          <w:sz w:val="22"/>
          <w:szCs w:val="22"/>
          <w14:ligatures w14:val="none"/>
        </w:rPr>
        <w:t xml:space="preserve"> </w:t>
      </w:r>
      <w:r w:rsidR="00D51B50" w:rsidRPr="0042294E">
        <w:rPr>
          <w:rFonts w:ascii="Times New Roman" w:eastAsia="Calibri" w:hAnsi="Times New Roman" w:cs="Times New Roman"/>
          <w:kern w:val="0"/>
          <w:sz w:val="22"/>
          <w:szCs w:val="22"/>
          <w14:ligatures w14:val="none"/>
        </w:rPr>
        <w:t xml:space="preserve">influence </w:t>
      </w:r>
      <w:r w:rsidR="00FE43A3" w:rsidRPr="0042294E">
        <w:rPr>
          <w:rFonts w:ascii="Times New Roman" w:eastAsia="Calibri" w:hAnsi="Times New Roman" w:cs="Times New Roman"/>
          <w:kern w:val="0"/>
          <w:sz w:val="22"/>
          <w:szCs w:val="22"/>
          <w14:ligatures w14:val="none"/>
        </w:rPr>
        <w:t>employee organizational commitment</w:t>
      </w:r>
      <w:r w:rsidR="00476980" w:rsidRPr="0042294E">
        <w:rPr>
          <w:rFonts w:ascii="Times New Roman" w:eastAsia="Calibri" w:hAnsi="Times New Roman" w:cs="Times New Roman"/>
          <w:kern w:val="0"/>
          <w:sz w:val="22"/>
          <w:szCs w:val="22"/>
          <w14:ligatures w14:val="none"/>
        </w:rPr>
        <w:t xml:space="preserve"> at </w:t>
      </w:r>
      <w:r w:rsidR="00267E27" w:rsidRPr="0042294E">
        <w:rPr>
          <w:rFonts w:ascii="Times New Roman" w:eastAsia="Calibri" w:hAnsi="Times New Roman" w:cs="Times New Roman"/>
          <w:kern w:val="0"/>
          <w:sz w:val="22"/>
          <w:szCs w:val="22"/>
          <w14:ligatures w14:val="none"/>
        </w:rPr>
        <w:t xml:space="preserve">the </w:t>
      </w:r>
      <w:r w:rsidR="00476980" w:rsidRPr="0042294E">
        <w:rPr>
          <w:rFonts w:ascii="Times New Roman" w:eastAsia="Calibri" w:hAnsi="Times New Roman" w:cs="Times New Roman"/>
          <w:kern w:val="0"/>
          <w:sz w:val="22"/>
          <w:szCs w:val="22"/>
          <w14:ligatures w14:val="none"/>
        </w:rPr>
        <w:t>hospital level</w:t>
      </w:r>
      <w:r w:rsidR="00FE43A3" w:rsidRPr="0042294E">
        <w:rPr>
          <w:rFonts w:ascii="Times New Roman" w:eastAsia="Calibri" w:hAnsi="Times New Roman" w:cs="Times New Roman"/>
          <w:kern w:val="0"/>
          <w:sz w:val="22"/>
          <w:szCs w:val="22"/>
          <w14:ligatures w14:val="none"/>
        </w:rPr>
        <w:t xml:space="preserve">. </w:t>
      </w:r>
      <w:r w:rsidR="007A0E2B" w:rsidRPr="0042294E">
        <w:rPr>
          <w:rFonts w:ascii="Times New Roman" w:eastAsia="Calibri" w:hAnsi="Times New Roman" w:cs="Times New Roman"/>
          <w:kern w:val="0"/>
          <w:sz w:val="22"/>
          <w:szCs w:val="22"/>
          <w14:ligatures w14:val="none"/>
        </w:rPr>
        <w:t>Using a</w:t>
      </w:r>
      <w:r w:rsidR="006245D5" w:rsidRPr="0042294E">
        <w:rPr>
          <w:rFonts w:ascii="Times New Roman" w:eastAsia="Calibri" w:hAnsi="Times New Roman" w:cs="Times New Roman"/>
          <w:kern w:val="0"/>
          <w:sz w:val="22"/>
          <w:szCs w:val="22"/>
          <w14:ligatures w14:val="none"/>
        </w:rPr>
        <w:t xml:space="preserve"> </w:t>
      </w:r>
      <w:r w:rsidR="00476980" w:rsidRPr="0042294E">
        <w:rPr>
          <w:rFonts w:ascii="Times New Roman" w:eastAsia="Calibri" w:hAnsi="Times New Roman" w:cs="Times New Roman"/>
          <w:kern w:val="0"/>
          <w:sz w:val="22"/>
          <w:szCs w:val="22"/>
          <w14:ligatures w14:val="none"/>
        </w:rPr>
        <w:t xml:space="preserve">cross-sectional </w:t>
      </w:r>
      <w:r w:rsidR="009C0FE0" w:rsidRPr="0042294E">
        <w:rPr>
          <w:rFonts w:ascii="Times New Roman" w:eastAsia="Calibri" w:hAnsi="Times New Roman" w:cs="Times New Roman"/>
          <w:kern w:val="0"/>
          <w:sz w:val="22"/>
          <w:szCs w:val="22"/>
          <w14:ligatures w14:val="none"/>
        </w:rPr>
        <w:t xml:space="preserve">survey design, </w:t>
      </w:r>
      <w:r w:rsidR="00E75B27" w:rsidRPr="0042294E">
        <w:rPr>
          <w:rFonts w:ascii="Times New Roman" w:eastAsia="Calibri" w:hAnsi="Times New Roman" w:cs="Times New Roman"/>
          <w:kern w:val="0"/>
          <w:sz w:val="22"/>
          <w:szCs w:val="22"/>
          <w14:ligatures w14:val="none"/>
        </w:rPr>
        <w:t xml:space="preserve">we </w:t>
      </w:r>
      <w:r w:rsidR="00476980" w:rsidRPr="0042294E">
        <w:rPr>
          <w:rFonts w:ascii="Times New Roman" w:eastAsia="Calibri" w:hAnsi="Times New Roman" w:cs="Times New Roman"/>
          <w:kern w:val="0"/>
          <w:sz w:val="22"/>
          <w:szCs w:val="22"/>
          <w14:ligatures w14:val="none"/>
        </w:rPr>
        <w:t>collected</w:t>
      </w:r>
      <w:r w:rsidR="009C0FE0" w:rsidRPr="0042294E">
        <w:rPr>
          <w:rFonts w:ascii="Times New Roman" w:eastAsia="Calibri" w:hAnsi="Times New Roman" w:cs="Times New Roman"/>
          <w:kern w:val="0"/>
          <w:sz w:val="22"/>
          <w:szCs w:val="22"/>
          <w14:ligatures w14:val="none"/>
        </w:rPr>
        <w:t xml:space="preserve"> </w:t>
      </w:r>
      <w:r w:rsidR="00E75B27" w:rsidRPr="0042294E">
        <w:rPr>
          <w:rFonts w:ascii="Times New Roman" w:eastAsia="Calibri" w:hAnsi="Times New Roman" w:cs="Times New Roman"/>
          <w:kern w:val="0"/>
          <w:sz w:val="22"/>
          <w:szCs w:val="22"/>
          <w14:ligatures w14:val="none"/>
        </w:rPr>
        <w:t xml:space="preserve">data </w:t>
      </w:r>
      <w:r w:rsidR="009C0FE0" w:rsidRPr="0042294E">
        <w:rPr>
          <w:rFonts w:ascii="Times New Roman" w:eastAsia="Calibri" w:hAnsi="Times New Roman" w:cs="Times New Roman"/>
          <w:kern w:val="0"/>
          <w:sz w:val="22"/>
          <w:szCs w:val="22"/>
          <w14:ligatures w14:val="none"/>
        </w:rPr>
        <w:t xml:space="preserve">from </w:t>
      </w:r>
      <w:r w:rsidR="00267E27" w:rsidRPr="0042294E">
        <w:rPr>
          <w:rFonts w:ascii="Times New Roman" w:eastAsia="Calibri" w:hAnsi="Times New Roman" w:cs="Times New Roman"/>
          <w:kern w:val="0"/>
          <w:sz w:val="22"/>
          <w:szCs w:val="22"/>
          <w14:ligatures w14:val="none"/>
        </w:rPr>
        <w:t xml:space="preserve">a sample of 371 </w:t>
      </w:r>
      <w:r w:rsidR="009C0FE0" w:rsidRPr="0042294E">
        <w:rPr>
          <w:rFonts w:ascii="Times New Roman" w:eastAsia="Calibri" w:hAnsi="Times New Roman" w:cs="Times New Roman"/>
          <w:kern w:val="0"/>
          <w:sz w:val="22"/>
          <w:szCs w:val="22"/>
          <w14:ligatures w14:val="none"/>
        </w:rPr>
        <w:t>health professional</w:t>
      </w:r>
      <w:r w:rsidR="00267E27" w:rsidRPr="0042294E">
        <w:rPr>
          <w:rFonts w:ascii="Times New Roman" w:eastAsia="Calibri" w:hAnsi="Times New Roman" w:cs="Times New Roman"/>
          <w:kern w:val="0"/>
          <w:sz w:val="22"/>
          <w:szCs w:val="22"/>
          <w14:ligatures w14:val="none"/>
        </w:rPr>
        <w:t>s</w:t>
      </w:r>
      <w:r w:rsidR="009C0FE0" w:rsidRPr="0042294E">
        <w:rPr>
          <w:rFonts w:ascii="Times New Roman" w:eastAsia="Calibri" w:hAnsi="Times New Roman" w:cs="Times New Roman"/>
          <w:kern w:val="0"/>
          <w:sz w:val="22"/>
          <w:szCs w:val="22"/>
          <w14:ligatures w14:val="none"/>
        </w:rPr>
        <w:t xml:space="preserve"> across </w:t>
      </w:r>
      <w:r w:rsidR="00745922" w:rsidRPr="0042294E">
        <w:rPr>
          <w:rFonts w:ascii="Times New Roman" w:eastAsia="Calibri" w:hAnsi="Times New Roman" w:cs="Times New Roman"/>
          <w:kern w:val="0"/>
          <w:sz w:val="22"/>
          <w:szCs w:val="22"/>
          <w14:ligatures w14:val="none"/>
        </w:rPr>
        <w:t xml:space="preserve">a </w:t>
      </w:r>
      <w:r w:rsidR="009C0FE0" w:rsidRPr="0042294E">
        <w:rPr>
          <w:rFonts w:ascii="Times New Roman" w:eastAsia="Calibri" w:hAnsi="Times New Roman" w:cs="Times New Roman"/>
          <w:kern w:val="0"/>
          <w:sz w:val="22"/>
          <w:szCs w:val="22"/>
          <w14:ligatures w14:val="none"/>
        </w:rPr>
        <w:t xml:space="preserve">stratified sample of </w:t>
      </w:r>
      <w:r w:rsidR="00E214E2" w:rsidRPr="0042294E">
        <w:rPr>
          <w:rFonts w:ascii="Times New Roman" w:eastAsia="Calibri" w:hAnsi="Times New Roman" w:cs="Times New Roman"/>
          <w:kern w:val="0"/>
          <w:sz w:val="22"/>
          <w:szCs w:val="22"/>
          <w14:ligatures w14:val="none"/>
        </w:rPr>
        <w:t xml:space="preserve">public </w:t>
      </w:r>
      <w:r w:rsidR="009C0FE0" w:rsidRPr="0042294E">
        <w:rPr>
          <w:rFonts w:ascii="Times New Roman" w:eastAsia="Calibri" w:hAnsi="Times New Roman" w:cs="Times New Roman"/>
          <w:kern w:val="0"/>
          <w:sz w:val="22"/>
          <w:szCs w:val="22"/>
          <w14:ligatures w14:val="none"/>
        </w:rPr>
        <w:t xml:space="preserve">hospitals </w:t>
      </w:r>
      <w:r w:rsidR="007A0E2B" w:rsidRPr="0042294E">
        <w:rPr>
          <w:rFonts w:ascii="Times New Roman" w:eastAsia="Calibri" w:hAnsi="Times New Roman" w:cs="Times New Roman"/>
          <w:kern w:val="0"/>
          <w:sz w:val="22"/>
          <w:szCs w:val="22"/>
          <w14:ligatures w14:val="none"/>
        </w:rPr>
        <w:t>using</w:t>
      </w:r>
      <w:r w:rsidR="00476980" w:rsidRPr="0042294E">
        <w:rPr>
          <w:rFonts w:ascii="Times New Roman" w:eastAsia="Calibri" w:hAnsi="Times New Roman" w:cs="Times New Roman"/>
          <w:kern w:val="0"/>
          <w:sz w:val="22"/>
          <w:szCs w:val="22"/>
          <w14:ligatures w14:val="none"/>
        </w:rPr>
        <w:t xml:space="preserve"> a five-point Likert scale questionnaire</w:t>
      </w:r>
      <w:r w:rsidR="009C0FE0" w:rsidRPr="0042294E">
        <w:rPr>
          <w:rFonts w:ascii="Times New Roman" w:eastAsia="Calibri" w:hAnsi="Times New Roman" w:cs="Times New Roman"/>
          <w:kern w:val="0"/>
          <w:sz w:val="22"/>
          <w:szCs w:val="22"/>
          <w14:ligatures w14:val="none"/>
        </w:rPr>
        <w:t xml:space="preserve">. </w:t>
      </w:r>
      <w:r w:rsidR="00B77744" w:rsidRPr="0042294E">
        <w:rPr>
          <w:rFonts w:ascii="Times New Roman" w:eastAsia="Calibri" w:hAnsi="Times New Roman" w:cs="Times New Roman"/>
          <w:kern w:val="0"/>
          <w:sz w:val="22"/>
          <w:szCs w:val="22"/>
          <w14:ligatures w14:val="none"/>
        </w:rPr>
        <w:t xml:space="preserve">Data analysis </w:t>
      </w:r>
      <w:r w:rsidR="00E75B27" w:rsidRPr="0042294E">
        <w:rPr>
          <w:rFonts w:ascii="Times New Roman" w:eastAsia="Calibri" w:hAnsi="Times New Roman" w:cs="Times New Roman"/>
          <w:kern w:val="0"/>
          <w:sz w:val="22"/>
          <w:szCs w:val="22"/>
          <w14:ligatures w14:val="none"/>
        </w:rPr>
        <w:t xml:space="preserve">implemented </w:t>
      </w:r>
      <w:r w:rsidR="00B77744" w:rsidRPr="0042294E">
        <w:rPr>
          <w:rFonts w:ascii="Times New Roman" w:eastAsia="Calibri" w:hAnsi="Times New Roman" w:cs="Times New Roman"/>
          <w:kern w:val="0"/>
          <w:sz w:val="22"/>
          <w:szCs w:val="22"/>
          <w14:ligatures w14:val="none"/>
        </w:rPr>
        <w:t>descriptive analysis, measurement model assessment, and partial least square structural equation modeling (PLS-SEM) by SMART PLS software</w:t>
      </w:r>
      <w:r w:rsidR="00267E27" w:rsidRPr="0042294E">
        <w:rPr>
          <w:rFonts w:ascii="Times New Roman" w:eastAsia="Calibri" w:hAnsi="Times New Roman" w:cs="Times New Roman"/>
          <w:kern w:val="0"/>
          <w:sz w:val="22"/>
          <w:szCs w:val="22"/>
          <w14:ligatures w14:val="none"/>
        </w:rPr>
        <w:t>,</w:t>
      </w:r>
      <w:r w:rsidR="00B77744" w:rsidRPr="0042294E">
        <w:rPr>
          <w:rFonts w:ascii="Times New Roman" w:eastAsia="Calibri" w:hAnsi="Times New Roman" w:cs="Times New Roman"/>
          <w:kern w:val="0"/>
          <w:sz w:val="22"/>
          <w:szCs w:val="22"/>
          <w14:ligatures w14:val="none"/>
        </w:rPr>
        <w:t xml:space="preserve"> </w:t>
      </w:r>
      <w:r w:rsidR="0076254F" w:rsidRPr="0042294E">
        <w:rPr>
          <w:rFonts w:ascii="Times New Roman" w:eastAsia="Calibri" w:hAnsi="Times New Roman" w:cs="Times New Roman"/>
          <w:kern w:val="0"/>
          <w:sz w:val="22"/>
          <w:szCs w:val="22"/>
          <w14:ligatures w14:val="none"/>
        </w:rPr>
        <w:t xml:space="preserve">and </w:t>
      </w:r>
      <w:r w:rsidR="00E75B27" w:rsidRPr="0042294E">
        <w:rPr>
          <w:rFonts w:ascii="Times New Roman" w:eastAsia="Calibri" w:hAnsi="Times New Roman" w:cs="Times New Roman"/>
          <w:kern w:val="0"/>
          <w:sz w:val="22"/>
          <w:szCs w:val="22"/>
          <w14:ligatures w14:val="none"/>
        </w:rPr>
        <w:t xml:space="preserve">tested </w:t>
      </w:r>
      <w:r w:rsidR="0076254F" w:rsidRPr="0042294E">
        <w:rPr>
          <w:rFonts w:ascii="Times New Roman" w:eastAsia="Calibri" w:hAnsi="Times New Roman" w:cs="Times New Roman"/>
          <w:kern w:val="0"/>
          <w:sz w:val="22"/>
          <w:szCs w:val="22"/>
          <w14:ligatures w14:val="none"/>
        </w:rPr>
        <w:t xml:space="preserve">the </w:t>
      </w:r>
      <w:r w:rsidR="00B77744" w:rsidRPr="0042294E">
        <w:rPr>
          <w:rFonts w:ascii="Times New Roman" w:eastAsia="Calibri" w:hAnsi="Times New Roman" w:cs="Times New Roman"/>
          <w:kern w:val="0"/>
          <w:sz w:val="22"/>
          <w:szCs w:val="22"/>
          <w14:ligatures w14:val="none"/>
        </w:rPr>
        <w:t>proposed hypothesi</w:t>
      </w:r>
      <w:r w:rsidR="0092301C" w:rsidRPr="0042294E">
        <w:rPr>
          <w:rFonts w:ascii="Times New Roman" w:eastAsia="Calibri" w:hAnsi="Times New Roman" w:cs="Times New Roman"/>
          <w:kern w:val="0"/>
          <w:sz w:val="22"/>
          <w:szCs w:val="22"/>
          <w14:ligatures w14:val="none"/>
        </w:rPr>
        <w:t>zed relationships</w:t>
      </w:r>
      <w:r w:rsidR="0076254F" w:rsidRPr="0042294E">
        <w:rPr>
          <w:rFonts w:ascii="Times New Roman" w:eastAsia="Calibri" w:hAnsi="Times New Roman" w:cs="Times New Roman"/>
          <w:kern w:val="0"/>
          <w:sz w:val="22"/>
          <w:szCs w:val="22"/>
          <w14:ligatures w14:val="none"/>
        </w:rPr>
        <w:t xml:space="preserve"> </w:t>
      </w:r>
      <w:r w:rsidR="00E55282" w:rsidRPr="0042294E">
        <w:rPr>
          <w:rFonts w:ascii="Times New Roman" w:eastAsia="Calibri" w:hAnsi="Times New Roman" w:cs="Times New Roman"/>
          <w:kern w:val="0"/>
          <w:sz w:val="22"/>
          <w:szCs w:val="22"/>
          <w14:ligatures w14:val="none"/>
        </w:rPr>
        <w:t xml:space="preserve">via </w:t>
      </w:r>
      <w:r w:rsidR="005A07A1" w:rsidRPr="0042294E">
        <w:rPr>
          <w:rFonts w:ascii="Times New Roman" w:eastAsia="Calibri" w:hAnsi="Times New Roman" w:cs="Times New Roman"/>
          <w:kern w:val="0"/>
          <w:sz w:val="22"/>
          <w:szCs w:val="22"/>
          <w14:ligatures w14:val="none"/>
        </w:rPr>
        <w:t>bootstrapping analys</w:t>
      </w:r>
      <w:r w:rsidR="00E55282" w:rsidRPr="0042294E">
        <w:rPr>
          <w:rFonts w:ascii="Times New Roman" w:eastAsia="Calibri" w:hAnsi="Times New Roman" w:cs="Times New Roman"/>
          <w:kern w:val="0"/>
          <w:sz w:val="22"/>
          <w:szCs w:val="22"/>
          <w14:ligatures w14:val="none"/>
        </w:rPr>
        <w:t>i</w:t>
      </w:r>
      <w:r w:rsidR="005A07A1" w:rsidRPr="0042294E">
        <w:rPr>
          <w:rFonts w:ascii="Times New Roman" w:eastAsia="Calibri" w:hAnsi="Times New Roman" w:cs="Times New Roman"/>
          <w:kern w:val="0"/>
          <w:sz w:val="22"/>
          <w:szCs w:val="22"/>
          <w14:ligatures w14:val="none"/>
        </w:rPr>
        <w:t xml:space="preserve">s. </w:t>
      </w:r>
      <w:r w:rsidR="00FE43A3" w:rsidRPr="0042294E">
        <w:rPr>
          <w:rFonts w:ascii="Times New Roman" w:eastAsia="Calibri" w:hAnsi="Times New Roman" w:cs="Times New Roman"/>
          <w:kern w:val="0"/>
          <w:sz w:val="22"/>
          <w:szCs w:val="22"/>
          <w14:ligatures w14:val="none"/>
        </w:rPr>
        <w:t>The findings revealed that</w:t>
      </w:r>
      <w:r w:rsidR="00741870" w:rsidRPr="0042294E">
        <w:rPr>
          <w:rFonts w:ascii="Times New Roman" w:eastAsia="Calibri" w:hAnsi="Times New Roman" w:cs="Times New Roman"/>
          <w:kern w:val="0"/>
          <w:sz w:val="22"/>
          <w:szCs w:val="22"/>
          <w14:ligatures w14:val="none"/>
        </w:rPr>
        <w:t>,</w:t>
      </w:r>
      <w:r w:rsidR="007A0E2B" w:rsidRPr="0042294E">
        <w:rPr>
          <w:rFonts w:ascii="Times New Roman" w:eastAsia="Calibri" w:hAnsi="Times New Roman" w:cs="Times New Roman"/>
          <w:kern w:val="0"/>
          <w:sz w:val="22"/>
          <w:szCs w:val="22"/>
          <w14:ligatures w14:val="none"/>
        </w:rPr>
        <w:t xml:space="preserve"> </w:t>
      </w:r>
      <w:r w:rsidR="00FE43A3" w:rsidRPr="0042294E">
        <w:rPr>
          <w:rFonts w:ascii="Times New Roman" w:eastAsia="Calibri" w:hAnsi="Times New Roman" w:cs="Times New Roman"/>
          <w:kern w:val="0"/>
          <w:sz w:val="22"/>
          <w:szCs w:val="22"/>
          <w14:ligatures w14:val="none"/>
        </w:rPr>
        <w:t>except</w:t>
      </w:r>
      <w:r w:rsidR="004A7790" w:rsidRPr="0042294E">
        <w:rPr>
          <w:rFonts w:ascii="Times New Roman" w:eastAsia="Calibri" w:hAnsi="Times New Roman" w:cs="Times New Roman"/>
          <w:kern w:val="0"/>
          <w:sz w:val="22"/>
          <w:szCs w:val="22"/>
          <w14:ligatures w14:val="none"/>
        </w:rPr>
        <w:t xml:space="preserve"> for </w:t>
      </w:r>
      <w:r w:rsidR="00FE43A3" w:rsidRPr="0042294E">
        <w:rPr>
          <w:rFonts w:ascii="Times New Roman" w:eastAsia="Calibri" w:hAnsi="Times New Roman" w:cs="Times New Roman"/>
          <w:kern w:val="0"/>
          <w:sz w:val="22"/>
          <w:szCs w:val="22"/>
          <w14:ligatures w14:val="none"/>
        </w:rPr>
        <w:t>informational justice</w:t>
      </w:r>
      <w:r w:rsidR="00866935" w:rsidRPr="0042294E">
        <w:rPr>
          <w:rFonts w:ascii="Times New Roman" w:eastAsia="Calibri" w:hAnsi="Times New Roman" w:cs="Times New Roman"/>
          <w:kern w:val="0"/>
          <w:sz w:val="22"/>
          <w:szCs w:val="22"/>
          <w14:ligatures w14:val="none"/>
        </w:rPr>
        <w:t>,</w:t>
      </w:r>
      <w:r w:rsidR="00FE43A3" w:rsidRPr="0042294E">
        <w:rPr>
          <w:rFonts w:ascii="Times New Roman" w:eastAsia="Calibri" w:hAnsi="Times New Roman" w:cs="Times New Roman"/>
          <w:kern w:val="0"/>
          <w:sz w:val="22"/>
          <w:szCs w:val="22"/>
          <w14:ligatures w14:val="none"/>
        </w:rPr>
        <w:t xml:space="preserve"> all the exogenous variables </w:t>
      </w:r>
      <w:r w:rsidR="00DB6EEA" w:rsidRPr="0042294E">
        <w:rPr>
          <w:rFonts w:ascii="Times New Roman" w:eastAsia="Calibri" w:hAnsi="Times New Roman" w:cs="Times New Roman"/>
          <w:kern w:val="0"/>
          <w:sz w:val="22"/>
          <w:szCs w:val="22"/>
          <w14:ligatures w14:val="none"/>
        </w:rPr>
        <w:t xml:space="preserve">have </w:t>
      </w:r>
      <w:r w:rsidR="00866935" w:rsidRPr="0042294E">
        <w:rPr>
          <w:rFonts w:ascii="Times New Roman" w:eastAsia="Calibri" w:hAnsi="Times New Roman" w:cs="Times New Roman"/>
          <w:kern w:val="0"/>
          <w:sz w:val="22"/>
          <w:szCs w:val="22"/>
          <w14:ligatures w14:val="none"/>
        </w:rPr>
        <w:t xml:space="preserve">a </w:t>
      </w:r>
      <w:r w:rsidR="0082156D" w:rsidRPr="0042294E">
        <w:rPr>
          <w:rFonts w:ascii="Times New Roman" w:eastAsia="Calibri" w:hAnsi="Times New Roman" w:cs="Times New Roman"/>
          <w:kern w:val="0"/>
          <w:sz w:val="22"/>
          <w:szCs w:val="22"/>
          <w14:ligatures w14:val="none"/>
        </w:rPr>
        <w:t xml:space="preserve">positive and </w:t>
      </w:r>
      <w:r w:rsidR="008862B7" w:rsidRPr="0042294E">
        <w:rPr>
          <w:rFonts w:ascii="Times New Roman" w:eastAsia="Calibri" w:hAnsi="Times New Roman" w:cs="Times New Roman"/>
          <w:kern w:val="0"/>
          <w:sz w:val="22"/>
          <w:szCs w:val="22"/>
          <w14:ligatures w14:val="none"/>
        </w:rPr>
        <w:t>significant</w:t>
      </w:r>
      <w:r w:rsidR="00FE43A3" w:rsidRPr="0042294E">
        <w:rPr>
          <w:rFonts w:ascii="Times New Roman" w:eastAsia="Calibri" w:hAnsi="Times New Roman" w:cs="Times New Roman"/>
          <w:kern w:val="0"/>
          <w:sz w:val="22"/>
          <w:szCs w:val="22"/>
          <w14:ligatures w14:val="none"/>
        </w:rPr>
        <w:t xml:space="preserve"> </w:t>
      </w:r>
      <w:r w:rsidR="00DB6EEA" w:rsidRPr="0042294E">
        <w:rPr>
          <w:rFonts w:ascii="Times New Roman" w:eastAsia="Calibri" w:hAnsi="Times New Roman" w:cs="Times New Roman"/>
          <w:kern w:val="0"/>
          <w:sz w:val="22"/>
          <w:szCs w:val="22"/>
          <w14:ligatures w14:val="none"/>
        </w:rPr>
        <w:t xml:space="preserve">effect </w:t>
      </w:r>
      <w:r w:rsidR="00FE43A3" w:rsidRPr="0042294E">
        <w:rPr>
          <w:rFonts w:ascii="Times New Roman" w:eastAsia="Calibri" w:hAnsi="Times New Roman" w:cs="Times New Roman"/>
          <w:kern w:val="0"/>
          <w:sz w:val="22"/>
          <w:szCs w:val="22"/>
          <w14:ligatures w14:val="none"/>
        </w:rPr>
        <w:t xml:space="preserve">at </w:t>
      </w:r>
      <w:r w:rsidR="00075EB2" w:rsidRPr="0042294E">
        <w:rPr>
          <w:rFonts w:ascii="Times New Roman" w:eastAsia="Calibri" w:hAnsi="Times New Roman" w:cs="Times New Roman"/>
          <w:kern w:val="0"/>
          <w:sz w:val="22"/>
          <w:szCs w:val="22"/>
          <w14:ligatures w14:val="none"/>
        </w:rPr>
        <w:t>p &lt; 0.05</w:t>
      </w:r>
      <w:r w:rsidR="00FE43A3" w:rsidRPr="0042294E">
        <w:rPr>
          <w:rFonts w:ascii="Times New Roman" w:eastAsia="Calibri" w:hAnsi="Times New Roman" w:cs="Times New Roman"/>
          <w:kern w:val="0"/>
          <w:sz w:val="22"/>
          <w:szCs w:val="22"/>
          <w14:ligatures w14:val="none"/>
        </w:rPr>
        <w:t xml:space="preserve">, demonstrating </w:t>
      </w:r>
      <w:r w:rsidR="00866935" w:rsidRPr="0042294E">
        <w:rPr>
          <w:rFonts w:ascii="Times New Roman" w:eastAsia="Calibri" w:hAnsi="Times New Roman" w:cs="Times New Roman"/>
          <w:kern w:val="0"/>
          <w:sz w:val="22"/>
          <w:szCs w:val="22"/>
          <w14:ligatures w14:val="none"/>
        </w:rPr>
        <w:t xml:space="preserve">that </w:t>
      </w:r>
      <w:r w:rsidR="00FE43A3" w:rsidRPr="0042294E">
        <w:rPr>
          <w:rFonts w:ascii="Times New Roman" w:eastAsia="Calibri" w:hAnsi="Times New Roman" w:cs="Times New Roman"/>
          <w:kern w:val="0"/>
          <w:sz w:val="22"/>
          <w:szCs w:val="22"/>
          <w14:ligatures w14:val="none"/>
        </w:rPr>
        <w:t>distributive justice, procedural justice</w:t>
      </w:r>
      <w:r w:rsidR="00866935" w:rsidRPr="0042294E">
        <w:rPr>
          <w:rFonts w:ascii="Times New Roman" w:eastAsia="Calibri" w:hAnsi="Times New Roman" w:cs="Times New Roman"/>
          <w:kern w:val="0"/>
          <w:sz w:val="22"/>
          <w:szCs w:val="22"/>
          <w14:ligatures w14:val="none"/>
        </w:rPr>
        <w:t>,</w:t>
      </w:r>
      <w:r w:rsidR="00FE43A3" w:rsidRPr="0042294E">
        <w:rPr>
          <w:rFonts w:ascii="Times New Roman" w:eastAsia="Calibri" w:hAnsi="Times New Roman" w:cs="Times New Roman"/>
          <w:kern w:val="0"/>
          <w:sz w:val="22"/>
          <w:szCs w:val="22"/>
          <w14:ligatures w14:val="none"/>
        </w:rPr>
        <w:t xml:space="preserve"> and interpersonal justice </w:t>
      </w:r>
      <w:r w:rsidR="00884121" w:rsidRPr="0042294E">
        <w:rPr>
          <w:rFonts w:ascii="Times New Roman" w:eastAsia="Calibri" w:hAnsi="Times New Roman" w:cs="Times New Roman"/>
          <w:kern w:val="0"/>
          <w:sz w:val="22"/>
          <w:szCs w:val="22"/>
          <w14:ligatures w14:val="none"/>
        </w:rPr>
        <w:t xml:space="preserve">substantially </w:t>
      </w:r>
      <w:r w:rsidR="00866935" w:rsidRPr="0042294E">
        <w:rPr>
          <w:rFonts w:ascii="Times New Roman" w:eastAsia="Calibri" w:hAnsi="Times New Roman" w:cs="Times New Roman"/>
          <w:kern w:val="0"/>
          <w:sz w:val="22"/>
          <w:szCs w:val="22"/>
          <w14:ligatures w14:val="none"/>
        </w:rPr>
        <w:t xml:space="preserve">influence </w:t>
      </w:r>
      <w:r w:rsidR="00871F21" w:rsidRPr="0042294E">
        <w:rPr>
          <w:rFonts w:ascii="Times New Roman" w:eastAsia="Calibri" w:hAnsi="Times New Roman" w:cs="Times New Roman"/>
          <w:kern w:val="0"/>
          <w:sz w:val="22"/>
          <w:szCs w:val="22"/>
          <w14:ligatures w14:val="none"/>
        </w:rPr>
        <w:t>public hospitals</w:t>
      </w:r>
      <w:r w:rsidR="004A7790" w:rsidRPr="0042294E">
        <w:rPr>
          <w:rFonts w:ascii="Times New Roman" w:eastAsia="Calibri" w:hAnsi="Times New Roman" w:cs="Times New Roman"/>
          <w:kern w:val="0"/>
          <w:sz w:val="22"/>
          <w:szCs w:val="22"/>
          <w14:ligatures w14:val="none"/>
        </w:rPr>
        <w:t>’</w:t>
      </w:r>
      <w:r w:rsidR="00871F21" w:rsidRPr="0042294E">
        <w:rPr>
          <w:rFonts w:ascii="Times New Roman" w:eastAsia="Calibri" w:hAnsi="Times New Roman" w:cs="Times New Roman"/>
          <w:kern w:val="0"/>
          <w:sz w:val="22"/>
          <w:szCs w:val="22"/>
          <w14:ligatures w14:val="none"/>
        </w:rPr>
        <w:t xml:space="preserve"> </w:t>
      </w:r>
      <w:r w:rsidR="00FE43A3" w:rsidRPr="0042294E">
        <w:rPr>
          <w:rFonts w:ascii="Times New Roman" w:eastAsia="Calibri" w:hAnsi="Times New Roman" w:cs="Times New Roman"/>
          <w:kern w:val="0"/>
          <w:sz w:val="22"/>
          <w:szCs w:val="22"/>
          <w14:ligatures w14:val="none"/>
        </w:rPr>
        <w:t>employee commitment</w:t>
      </w:r>
      <w:r w:rsidR="005364CB" w:rsidRPr="0042294E">
        <w:rPr>
          <w:rFonts w:ascii="Times New Roman" w:eastAsia="Calibri" w:hAnsi="Times New Roman" w:cs="Times New Roman"/>
          <w:kern w:val="0"/>
          <w:sz w:val="22"/>
          <w:szCs w:val="22"/>
          <w14:ligatures w14:val="none"/>
        </w:rPr>
        <w:t>.</w:t>
      </w:r>
      <w:r w:rsidR="00BA3804" w:rsidRPr="0042294E">
        <w:rPr>
          <w:rFonts w:ascii="Times New Roman" w:eastAsia="Calibri" w:hAnsi="Times New Roman" w:cs="Times New Roman"/>
          <w:kern w:val="0"/>
          <w:sz w:val="22"/>
          <w:szCs w:val="22"/>
          <w14:ligatures w14:val="none"/>
        </w:rPr>
        <w:t xml:space="preserve"> </w:t>
      </w:r>
      <w:r w:rsidR="00041525" w:rsidRPr="0042294E">
        <w:rPr>
          <w:rFonts w:ascii="Times New Roman" w:eastAsia="Calibri" w:hAnsi="Times New Roman" w:cs="Times New Roman"/>
          <w:kern w:val="0"/>
          <w:sz w:val="22"/>
          <w:szCs w:val="22"/>
          <w14:ligatures w14:val="none"/>
        </w:rPr>
        <w:t xml:space="preserve">The study </w:t>
      </w:r>
      <w:r w:rsidR="00546EA9" w:rsidRPr="0042294E">
        <w:rPr>
          <w:rFonts w:ascii="Times New Roman" w:eastAsia="Calibri" w:hAnsi="Times New Roman" w:cs="Times New Roman"/>
          <w:kern w:val="0"/>
          <w:sz w:val="22"/>
          <w:szCs w:val="22"/>
          <w14:ligatures w14:val="none"/>
        </w:rPr>
        <w:t>provides</w:t>
      </w:r>
      <w:r w:rsidR="009F34DE" w:rsidRPr="0042294E">
        <w:rPr>
          <w:rFonts w:ascii="Times New Roman" w:eastAsia="Calibri" w:hAnsi="Times New Roman" w:cs="Times New Roman"/>
          <w:kern w:val="0"/>
          <w:sz w:val="22"/>
          <w:szCs w:val="22"/>
          <w14:ligatures w14:val="none"/>
        </w:rPr>
        <w:t xml:space="preserve"> empirical evidence from </w:t>
      </w:r>
      <w:r w:rsidR="006B1B22" w:rsidRPr="0042294E">
        <w:rPr>
          <w:rFonts w:ascii="Times New Roman" w:eastAsia="Calibri" w:hAnsi="Times New Roman" w:cs="Times New Roman"/>
          <w:kern w:val="0"/>
          <w:sz w:val="22"/>
          <w:szCs w:val="22"/>
          <w14:ligatures w14:val="none"/>
        </w:rPr>
        <w:t xml:space="preserve">a </w:t>
      </w:r>
      <w:r w:rsidR="009F34DE" w:rsidRPr="0042294E">
        <w:rPr>
          <w:rFonts w:ascii="Times New Roman" w:eastAsia="Calibri" w:hAnsi="Times New Roman" w:cs="Times New Roman"/>
          <w:kern w:val="0"/>
          <w:sz w:val="22"/>
          <w:szCs w:val="22"/>
          <w14:ligatures w14:val="none"/>
        </w:rPr>
        <w:t xml:space="preserve">developing country healthcare </w:t>
      </w:r>
      <w:r w:rsidR="00546EA9" w:rsidRPr="0042294E">
        <w:rPr>
          <w:rFonts w:ascii="Times New Roman" w:eastAsia="Calibri" w:hAnsi="Times New Roman" w:cs="Times New Roman"/>
          <w:kern w:val="0"/>
          <w:sz w:val="22"/>
          <w:szCs w:val="22"/>
          <w14:ligatures w14:val="none"/>
        </w:rPr>
        <w:t>setting</w:t>
      </w:r>
      <w:r w:rsidR="009F34DE" w:rsidRPr="0042294E">
        <w:rPr>
          <w:rFonts w:ascii="Times New Roman" w:eastAsia="Calibri" w:hAnsi="Times New Roman" w:cs="Times New Roman"/>
          <w:kern w:val="0"/>
          <w:sz w:val="22"/>
          <w:szCs w:val="22"/>
          <w14:ligatures w14:val="none"/>
        </w:rPr>
        <w:t xml:space="preserve"> </w:t>
      </w:r>
      <w:r w:rsidR="00041525" w:rsidRPr="0042294E">
        <w:rPr>
          <w:rFonts w:ascii="Times New Roman" w:eastAsia="Calibri" w:hAnsi="Times New Roman" w:cs="Times New Roman"/>
          <w:kern w:val="0"/>
          <w:sz w:val="22"/>
          <w:szCs w:val="22"/>
          <w14:ligatures w14:val="none"/>
        </w:rPr>
        <w:t xml:space="preserve">by </w:t>
      </w:r>
      <w:r w:rsidR="00546EA9" w:rsidRPr="0042294E">
        <w:rPr>
          <w:rFonts w:ascii="Times New Roman" w:eastAsia="Calibri" w:hAnsi="Times New Roman" w:cs="Times New Roman"/>
          <w:kern w:val="0"/>
          <w:sz w:val="22"/>
          <w:szCs w:val="22"/>
          <w14:ligatures w14:val="none"/>
        </w:rPr>
        <w:t xml:space="preserve">suggesting </w:t>
      </w:r>
      <w:r w:rsidR="00041525" w:rsidRPr="0042294E">
        <w:rPr>
          <w:rFonts w:ascii="Times New Roman" w:eastAsia="Calibri" w:hAnsi="Times New Roman" w:cs="Times New Roman"/>
          <w:kern w:val="0"/>
          <w:sz w:val="22"/>
          <w:szCs w:val="22"/>
          <w14:ligatures w14:val="none"/>
        </w:rPr>
        <w:t xml:space="preserve">insights </w:t>
      </w:r>
      <w:r w:rsidR="00063EF9" w:rsidRPr="0042294E">
        <w:rPr>
          <w:rFonts w:ascii="Times New Roman" w:eastAsia="Calibri" w:hAnsi="Times New Roman" w:cs="Times New Roman"/>
          <w:kern w:val="0"/>
          <w:sz w:val="22"/>
          <w:szCs w:val="22"/>
          <w14:ligatures w14:val="none"/>
        </w:rPr>
        <w:t xml:space="preserve">for </w:t>
      </w:r>
      <w:r w:rsidR="00AE1E30" w:rsidRPr="0042294E">
        <w:rPr>
          <w:rFonts w:ascii="Times New Roman" w:eastAsia="Calibri" w:hAnsi="Times New Roman" w:cs="Times New Roman"/>
          <w:kern w:val="0"/>
          <w:sz w:val="22"/>
          <w:szCs w:val="22"/>
          <w14:ligatures w14:val="none"/>
        </w:rPr>
        <w:t xml:space="preserve">healthcare </w:t>
      </w:r>
      <w:r w:rsidR="00063EF9" w:rsidRPr="0042294E">
        <w:rPr>
          <w:rFonts w:ascii="Times New Roman" w:eastAsia="Calibri" w:hAnsi="Times New Roman" w:cs="Times New Roman"/>
          <w:kern w:val="0"/>
          <w:sz w:val="22"/>
          <w:szCs w:val="22"/>
          <w14:ligatures w14:val="none"/>
        </w:rPr>
        <w:t xml:space="preserve">managers, policymakers, </w:t>
      </w:r>
      <w:r w:rsidR="00C40E0C" w:rsidRPr="0042294E">
        <w:rPr>
          <w:rFonts w:ascii="Times New Roman" w:eastAsia="Calibri" w:hAnsi="Times New Roman" w:cs="Times New Roman"/>
          <w:kern w:val="0"/>
          <w:sz w:val="22"/>
          <w:szCs w:val="22"/>
          <w14:ligatures w14:val="none"/>
        </w:rPr>
        <w:t xml:space="preserve">and </w:t>
      </w:r>
      <w:r w:rsidR="00063EF9" w:rsidRPr="0042294E">
        <w:rPr>
          <w:rFonts w:ascii="Times New Roman" w:eastAsia="Calibri" w:hAnsi="Times New Roman" w:cs="Times New Roman"/>
          <w:kern w:val="0"/>
          <w:sz w:val="22"/>
          <w:szCs w:val="22"/>
          <w14:ligatures w14:val="none"/>
        </w:rPr>
        <w:t xml:space="preserve">stakeholders about </w:t>
      </w:r>
      <w:r w:rsidR="00802052" w:rsidRPr="0042294E">
        <w:rPr>
          <w:rFonts w:ascii="Times New Roman" w:eastAsia="Calibri" w:hAnsi="Times New Roman" w:cs="Times New Roman"/>
          <w:kern w:val="0"/>
          <w:sz w:val="22"/>
          <w:szCs w:val="22"/>
          <w14:ligatures w14:val="none"/>
        </w:rPr>
        <w:t xml:space="preserve">the </w:t>
      </w:r>
      <w:r w:rsidR="00063EF9" w:rsidRPr="0042294E">
        <w:rPr>
          <w:rFonts w:ascii="Times New Roman" w:eastAsia="Calibri" w:hAnsi="Times New Roman" w:cs="Times New Roman"/>
          <w:kern w:val="0"/>
          <w:sz w:val="22"/>
          <w:szCs w:val="22"/>
          <w14:ligatures w14:val="none"/>
        </w:rPr>
        <w:t xml:space="preserve">relevancy </w:t>
      </w:r>
      <w:r w:rsidR="00802052" w:rsidRPr="0042294E">
        <w:rPr>
          <w:rFonts w:ascii="Times New Roman" w:eastAsia="Calibri" w:hAnsi="Times New Roman" w:cs="Times New Roman"/>
          <w:kern w:val="0"/>
          <w:sz w:val="22"/>
          <w:szCs w:val="22"/>
          <w14:ligatures w14:val="none"/>
        </w:rPr>
        <w:t xml:space="preserve">of </w:t>
      </w:r>
      <w:r w:rsidR="00063EF9" w:rsidRPr="0042294E">
        <w:rPr>
          <w:rFonts w:ascii="Times New Roman" w:eastAsia="Calibri" w:hAnsi="Times New Roman" w:cs="Times New Roman"/>
          <w:kern w:val="0"/>
          <w:sz w:val="22"/>
          <w:szCs w:val="22"/>
          <w14:ligatures w14:val="none"/>
        </w:rPr>
        <w:t>organizational justice for determin</w:t>
      </w:r>
      <w:r w:rsidR="00866935" w:rsidRPr="0042294E">
        <w:rPr>
          <w:rFonts w:ascii="Times New Roman" w:eastAsia="Calibri" w:hAnsi="Times New Roman" w:cs="Times New Roman"/>
          <w:kern w:val="0"/>
          <w:sz w:val="22"/>
          <w:szCs w:val="22"/>
          <w14:ligatures w14:val="none"/>
        </w:rPr>
        <w:t>ing</w:t>
      </w:r>
      <w:r w:rsidR="00063EF9" w:rsidRPr="0042294E">
        <w:rPr>
          <w:rFonts w:ascii="Times New Roman" w:eastAsia="Calibri" w:hAnsi="Times New Roman" w:cs="Times New Roman"/>
          <w:kern w:val="0"/>
          <w:sz w:val="22"/>
          <w:szCs w:val="22"/>
          <w14:ligatures w14:val="none"/>
        </w:rPr>
        <w:t xml:space="preserve"> public hospital</w:t>
      </w:r>
      <w:r w:rsidR="00866935" w:rsidRPr="0042294E">
        <w:rPr>
          <w:rFonts w:ascii="Times New Roman" w:eastAsia="Calibri" w:hAnsi="Times New Roman" w:cs="Times New Roman"/>
          <w:kern w:val="0"/>
          <w:sz w:val="22"/>
          <w:szCs w:val="22"/>
          <w14:ligatures w14:val="none"/>
        </w:rPr>
        <w:t xml:space="preserve"> </w:t>
      </w:r>
      <w:r w:rsidR="00063EF9" w:rsidRPr="0042294E">
        <w:rPr>
          <w:rFonts w:ascii="Times New Roman" w:eastAsia="Calibri" w:hAnsi="Times New Roman" w:cs="Times New Roman"/>
          <w:kern w:val="0"/>
          <w:sz w:val="22"/>
          <w:szCs w:val="22"/>
          <w14:ligatures w14:val="none"/>
        </w:rPr>
        <w:t xml:space="preserve">employee organizational commitment. </w:t>
      </w:r>
      <w:r w:rsidR="00F409D2" w:rsidRPr="0042294E">
        <w:rPr>
          <w:rFonts w:ascii="Times New Roman" w:eastAsia="Calibri" w:hAnsi="Times New Roman" w:cs="Times New Roman"/>
          <w:kern w:val="0"/>
          <w:sz w:val="22"/>
          <w:szCs w:val="22"/>
          <w14:ligatures w14:val="none"/>
        </w:rPr>
        <w:t xml:space="preserve">The result highlights the necessity of continuous monitoring and evaluating </w:t>
      </w:r>
      <w:r w:rsidR="00BC0C5C" w:rsidRPr="0042294E">
        <w:rPr>
          <w:rFonts w:ascii="Times New Roman" w:eastAsia="Calibri" w:hAnsi="Times New Roman" w:cs="Times New Roman"/>
          <w:kern w:val="0"/>
          <w:sz w:val="22"/>
          <w:szCs w:val="22"/>
          <w14:ligatures w14:val="none"/>
        </w:rPr>
        <w:t xml:space="preserve">and guiding </w:t>
      </w:r>
      <w:r w:rsidR="00F409D2" w:rsidRPr="0042294E">
        <w:rPr>
          <w:rFonts w:ascii="Times New Roman" w:eastAsia="Calibri" w:hAnsi="Times New Roman" w:cs="Times New Roman"/>
          <w:kern w:val="0"/>
          <w:sz w:val="22"/>
          <w:szCs w:val="22"/>
          <w14:ligatures w14:val="none"/>
        </w:rPr>
        <w:t xml:space="preserve">to assure the exercise </w:t>
      </w:r>
      <w:r w:rsidR="006245D5" w:rsidRPr="0042294E">
        <w:rPr>
          <w:rFonts w:ascii="Times New Roman" w:eastAsia="Calibri" w:hAnsi="Times New Roman" w:cs="Times New Roman"/>
          <w:kern w:val="0"/>
          <w:sz w:val="22"/>
          <w:szCs w:val="22"/>
          <w14:ligatures w14:val="none"/>
        </w:rPr>
        <w:t>and to strengthen fairness</w:t>
      </w:r>
      <w:r w:rsidR="00F409D2" w:rsidRPr="0042294E">
        <w:rPr>
          <w:rFonts w:ascii="Times New Roman" w:eastAsia="Calibri" w:hAnsi="Times New Roman" w:cs="Times New Roman"/>
          <w:kern w:val="0"/>
          <w:sz w:val="22"/>
          <w:szCs w:val="22"/>
          <w14:ligatures w14:val="none"/>
        </w:rPr>
        <w:t xml:space="preserve"> in healthcare sectors</w:t>
      </w:r>
      <w:r w:rsidR="00866935" w:rsidRPr="0042294E">
        <w:rPr>
          <w:rFonts w:ascii="Times New Roman" w:eastAsia="Calibri" w:hAnsi="Times New Roman" w:cs="Times New Roman"/>
          <w:kern w:val="0"/>
          <w:sz w:val="22"/>
          <w:szCs w:val="22"/>
          <w14:ligatures w14:val="none"/>
        </w:rPr>
        <w:t>,</w:t>
      </w:r>
      <w:r w:rsidR="00F409D2" w:rsidRPr="0042294E">
        <w:rPr>
          <w:rFonts w:ascii="Times New Roman" w:eastAsia="Calibri" w:hAnsi="Times New Roman" w:cs="Times New Roman"/>
          <w:kern w:val="0"/>
          <w:sz w:val="22"/>
          <w:szCs w:val="22"/>
          <w14:ligatures w14:val="none"/>
        </w:rPr>
        <w:t xml:space="preserve"> meanwhile</w:t>
      </w:r>
      <w:r w:rsidR="006B1B22" w:rsidRPr="0042294E">
        <w:rPr>
          <w:rFonts w:ascii="Times New Roman" w:eastAsia="Calibri" w:hAnsi="Times New Roman" w:cs="Times New Roman"/>
          <w:kern w:val="0"/>
          <w:sz w:val="22"/>
          <w:szCs w:val="22"/>
          <w14:ligatures w14:val="none"/>
        </w:rPr>
        <w:t>;</w:t>
      </w:r>
      <w:r w:rsidR="00F409D2" w:rsidRPr="0042294E">
        <w:rPr>
          <w:rFonts w:ascii="Times New Roman" w:eastAsia="Calibri" w:hAnsi="Times New Roman" w:cs="Times New Roman"/>
          <w:kern w:val="0"/>
          <w:sz w:val="22"/>
          <w:szCs w:val="22"/>
          <w14:ligatures w14:val="none"/>
        </w:rPr>
        <w:t xml:space="preserve"> it plays a vigorous role</w:t>
      </w:r>
      <w:r w:rsidR="00AE1E30" w:rsidRPr="0042294E">
        <w:rPr>
          <w:rFonts w:ascii="Times New Roman" w:eastAsia="Calibri" w:hAnsi="Times New Roman" w:cs="Times New Roman"/>
          <w:kern w:val="0"/>
          <w:sz w:val="22"/>
          <w:szCs w:val="22"/>
          <w14:ligatures w14:val="none"/>
        </w:rPr>
        <w:t xml:space="preserve"> </w:t>
      </w:r>
      <w:r w:rsidR="00866935" w:rsidRPr="0042294E">
        <w:rPr>
          <w:rFonts w:ascii="Times New Roman" w:eastAsia="Calibri" w:hAnsi="Times New Roman" w:cs="Times New Roman"/>
          <w:kern w:val="0"/>
          <w:sz w:val="22"/>
          <w:szCs w:val="22"/>
          <w14:ligatures w14:val="none"/>
        </w:rPr>
        <w:t>in</w:t>
      </w:r>
      <w:r w:rsidR="00AE1E30" w:rsidRPr="0042294E">
        <w:rPr>
          <w:rFonts w:ascii="Times New Roman" w:eastAsia="Calibri" w:hAnsi="Times New Roman" w:cs="Times New Roman"/>
          <w:kern w:val="0"/>
          <w:sz w:val="22"/>
          <w:szCs w:val="22"/>
          <w14:ligatures w14:val="none"/>
        </w:rPr>
        <w:t xml:space="preserve"> </w:t>
      </w:r>
      <w:r w:rsidR="00F409D2" w:rsidRPr="0042294E">
        <w:rPr>
          <w:rFonts w:ascii="Times New Roman" w:eastAsia="Calibri" w:hAnsi="Times New Roman" w:cs="Times New Roman"/>
          <w:kern w:val="0"/>
          <w:sz w:val="22"/>
          <w:szCs w:val="22"/>
          <w14:ligatures w14:val="none"/>
        </w:rPr>
        <w:t>influenc</w:t>
      </w:r>
      <w:r w:rsidR="00866935" w:rsidRPr="0042294E">
        <w:rPr>
          <w:rFonts w:ascii="Times New Roman" w:eastAsia="Calibri" w:hAnsi="Times New Roman" w:cs="Times New Roman"/>
          <w:kern w:val="0"/>
          <w:sz w:val="22"/>
          <w:szCs w:val="22"/>
          <w14:ligatures w14:val="none"/>
        </w:rPr>
        <w:t>ing</w:t>
      </w:r>
      <w:r w:rsidR="00F409D2" w:rsidRPr="0042294E">
        <w:rPr>
          <w:rFonts w:ascii="Times New Roman" w:eastAsia="Calibri" w:hAnsi="Times New Roman" w:cs="Times New Roman"/>
          <w:kern w:val="0"/>
          <w:sz w:val="22"/>
          <w:szCs w:val="22"/>
          <w14:ligatures w14:val="none"/>
        </w:rPr>
        <w:t xml:space="preserve"> employee commitment</w:t>
      </w:r>
      <w:r w:rsidR="00A10DB7" w:rsidRPr="0042294E">
        <w:rPr>
          <w:rFonts w:ascii="Times New Roman" w:eastAsia="Calibri" w:hAnsi="Times New Roman" w:cs="Times New Roman"/>
          <w:kern w:val="0"/>
          <w:sz w:val="22"/>
          <w:szCs w:val="22"/>
          <w14:ligatures w14:val="none"/>
        </w:rPr>
        <w:t xml:space="preserve"> to their institutions</w:t>
      </w:r>
      <w:r w:rsidR="00F409D2" w:rsidRPr="0042294E">
        <w:rPr>
          <w:rFonts w:ascii="Times New Roman" w:eastAsia="Calibri" w:hAnsi="Times New Roman" w:cs="Times New Roman"/>
          <w:kern w:val="0"/>
          <w:sz w:val="22"/>
          <w:szCs w:val="22"/>
          <w14:ligatures w14:val="none"/>
        </w:rPr>
        <w:t xml:space="preserve">. </w:t>
      </w:r>
    </w:p>
    <w:p w14:paraId="4C3301EB" w14:textId="097F561C" w:rsidR="00315CC1" w:rsidRPr="0042294E" w:rsidRDefault="009C3F45" w:rsidP="00E10BA5">
      <w:pPr>
        <w:jc w:val="both"/>
        <w:rPr>
          <w:rFonts w:ascii="Times New Roman" w:eastAsia="Calibri" w:hAnsi="Times New Roman" w:cs="Times New Roman"/>
          <w:kern w:val="0"/>
          <w:sz w:val="22"/>
          <w:szCs w:val="22"/>
          <w14:ligatures w14:val="none"/>
        </w:rPr>
      </w:pPr>
      <w:r w:rsidRPr="0042294E">
        <w:rPr>
          <w:rFonts w:ascii="Times New Roman" w:eastAsia="Calibri" w:hAnsi="Times New Roman" w:cs="Times New Roman"/>
          <w:b/>
          <w:bCs/>
          <w:kern w:val="0"/>
          <w:sz w:val="22"/>
          <w:szCs w:val="22"/>
          <w14:ligatures w14:val="none"/>
        </w:rPr>
        <w:t>Keywords:</w:t>
      </w:r>
      <w:r w:rsidRPr="0042294E">
        <w:rPr>
          <w:rFonts w:ascii="Times New Roman" w:eastAsia="Calibri" w:hAnsi="Times New Roman" w:cs="Times New Roman"/>
          <w:kern w:val="0"/>
          <w:sz w:val="22"/>
          <w:szCs w:val="22"/>
          <w14:ligatures w14:val="none"/>
        </w:rPr>
        <w:t xml:space="preserve"> </w:t>
      </w:r>
      <w:r w:rsidR="000A75BF" w:rsidRPr="0042294E">
        <w:rPr>
          <w:rFonts w:ascii="Times New Roman" w:eastAsia="Calibri" w:hAnsi="Times New Roman" w:cs="Times New Roman"/>
          <w:kern w:val="0"/>
          <w:sz w:val="22"/>
          <w:szCs w:val="22"/>
          <w14:ligatures w14:val="none"/>
        </w:rPr>
        <w:t>Commitment</w:t>
      </w:r>
      <w:r w:rsidR="00A25521" w:rsidRPr="0042294E">
        <w:rPr>
          <w:rFonts w:ascii="Times New Roman" w:eastAsia="Calibri" w:hAnsi="Times New Roman" w:cs="Times New Roman"/>
          <w:kern w:val="0"/>
          <w:sz w:val="22"/>
          <w:szCs w:val="22"/>
          <w14:ligatures w14:val="none"/>
        </w:rPr>
        <w:t xml:space="preserve">, </w:t>
      </w:r>
      <w:r w:rsidR="00455C51" w:rsidRPr="0042294E">
        <w:rPr>
          <w:rFonts w:ascii="Times New Roman" w:eastAsia="Calibri" w:hAnsi="Times New Roman" w:cs="Times New Roman"/>
          <w:kern w:val="0"/>
          <w:sz w:val="22"/>
          <w:szCs w:val="22"/>
          <w14:ligatures w14:val="none"/>
        </w:rPr>
        <w:t>Organizational Justice</w:t>
      </w:r>
      <w:r w:rsidR="00A25521" w:rsidRPr="0042294E">
        <w:rPr>
          <w:rFonts w:ascii="Times New Roman" w:eastAsia="Calibri" w:hAnsi="Times New Roman" w:cs="Times New Roman"/>
          <w:kern w:val="0"/>
          <w:sz w:val="22"/>
          <w:szCs w:val="22"/>
          <w14:ligatures w14:val="none"/>
        </w:rPr>
        <w:t>,</w:t>
      </w:r>
      <w:r w:rsidR="00455C51" w:rsidRPr="0042294E">
        <w:rPr>
          <w:rFonts w:ascii="Times New Roman" w:eastAsia="Calibri" w:hAnsi="Times New Roman" w:cs="Times New Roman"/>
          <w:kern w:val="0"/>
          <w:sz w:val="22"/>
          <w:szCs w:val="22"/>
          <w14:ligatures w14:val="none"/>
        </w:rPr>
        <w:t xml:space="preserve"> </w:t>
      </w:r>
      <w:r w:rsidR="008B5A76" w:rsidRPr="0042294E">
        <w:rPr>
          <w:rFonts w:ascii="Times New Roman" w:eastAsia="Calibri" w:hAnsi="Times New Roman" w:cs="Times New Roman"/>
          <w:kern w:val="0"/>
          <w:sz w:val="22"/>
          <w:szCs w:val="22"/>
          <w14:ligatures w14:val="none"/>
        </w:rPr>
        <w:t>Social Exchange Theory</w:t>
      </w:r>
      <w:r w:rsidR="00A25521" w:rsidRPr="0042294E">
        <w:rPr>
          <w:rFonts w:ascii="Times New Roman" w:eastAsia="Calibri" w:hAnsi="Times New Roman" w:cs="Times New Roman"/>
          <w:kern w:val="0"/>
          <w:sz w:val="22"/>
          <w:szCs w:val="22"/>
          <w14:ligatures w14:val="none"/>
        </w:rPr>
        <w:t>,</w:t>
      </w:r>
      <w:r w:rsidR="000A75BF" w:rsidRPr="0042294E">
        <w:rPr>
          <w:rFonts w:ascii="Times New Roman" w:eastAsia="Calibri" w:hAnsi="Times New Roman" w:cs="Times New Roman"/>
          <w:kern w:val="0"/>
          <w:sz w:val="22"/>
          <w:szCs w:val="22"/>
          <w14:ligatures w14:val="none"/>
        </w:rPr>
        <w:t xml:space="preserve"> Public Hospitals</w:t>
      </w:r>
    </w:p>
    <w:p w14:paraId="6C14C332" w14:textId="77777777" w:rsidR="00B91FFE" w:rsidRPr="0042294E" w:rsidRDefault="00B91FFE" w:rsidP="00E10BA5">
      <w:pPr>
        <w:jc w:val="both"/>
        <w:rPr>
          <w:rFonts w:ascii="Times New Roman" w:eastAsia="Calibri" w:hAnsi="Times New Roman" w:cs="Times New Roman"/>
          <w:kern w:val="0"/>
          <w:sz w:val="22"/>
          <w:szCs w:val="22"/>
          <w14:ligatures w14:val="none"/>
        </w:rPr>
      </w:pPr>
    </w:p>
    <w:p w14:paraId="7DA76625" w14:textId="5D35A20D" w:rsidR="004844DC" w:rsidRPr="0042294E" w:rsidRDefault="009C3F45" w:rsidP="00E10BA5">
      <w:pPr>
        <w:pStyle w:val="ListParagraph"/>
        <w:numPr>
          <w:ilvl w:val="0"/>
          <w:numId w:val="60"/>
        </w:numPr>
        <w:jc w:val="both"/>
        <w:rPr>
          <w:rFonts w:ascii="Times New Roman" w:eastAsia="Calibri" w:hAnsi="Times New Roman" w:cs="Times New Roman"/>
          <w:b/>
          <w:bCs/>
          <w:kern w:val="0"/>
          <w:sz w:val="22"/>
          <w:szCs w:val="22"/>
          <w14:ligatures w14:val="none"/>
        </w:rPr>
      </w:pPr>
      <w:r w:rsidRPr="0042294E">
        <w:rPr>
          <w:rFonts w:ascii="Times New Roman" w:eastAsia="Calibri" w:hAnsi="Times New Roman" w:cs="Times New Roman"/>
          <w:b/>
          <w:bCs/>
          <w:kern w:val="0"/>
          <w:sz w:val="22"/>
          <w:szCs w:val="22"/>
          <w14:ligatures w14:val="none"/>
        </w:rPr>
        <w:t>Introduction</w:t>
      </w:r>
    </w:p>
    <w:p w14:paraId="48045212" w14:textId="4EA9DE6C" w:rsidR="0084799C" w:rsidRPr="0042294E" w:rsidRDefault="00F72C94" w:rsidP="00E10BA5">
      <w:pPr>
        <w:spacing w:before="120" w:after="120"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sz w:val="22"/>
          <w:szCs w:val="22"/>
        </w:rPr>
        <w:t xml:space="preserve"> </w:t>
      </w:r>
      <w:r w:rsidR="004844DC" w:rsidRPr="0042294E">
        <w:rPr>
          <w:rFonts w:ascii="Times New Roman" w:eastAsia="Calibri" w:hAnsi="Times New Roman" w:cs="Times New Roman"/>
          <w:sz w:val="22"/>
          <w:szCs w:val="22"/>
        </w:rPr>
        <w:t xml:space="preserve">In the globalization of workforces and rapid technological advances, managing diverse teams across various locations has become increasingly complex. To address these challenges, </w:t>
      </w:r>
      <w:r w:rsidR="003D6A52" w:rsidRPr="0042294E">
        <w:rPr>
          <w:rFonts w:ascii="Times New Roman" w:eastAsia="Calibri" w:hAnsi="Times New Roman" w:cs="Times New Roman"/>
          <w:sz w:val="22"/>
          <w:szCs w:val="22"/>
        </w:rPr>
        <w:t xml:space="preserve">they </w:t>
      </w:r>
      <w:r w:rsidR="004844DC" w:rsidRPr="0042294E">
        <w:rPr>
          <w:rFonts w:ascii="Times New Roman" w:eastAsia="Calibri" w:hAnsi="Times New Roman" w:cs="Times New Roman"/>
          <w:sz w:val="22"/>
          <w:szCs w:val="22"/>
        </w:rPr>
        <w:t>increasingly</w:t>
      </w:r>
      <w:r w:rsidR="00FF62DD" w:rsidRPr="0042294E">
        <w:rPr>
          <w:rFonts w:ascii="Times New Roman" w:eastAsia="Calibri" w:hAnsi="Times New Roman" w:cs="Times New Roman"/>
          <w:sz w:val="22"/>
          <w:szCs w:val="22"/>
        </w:rPr>
        <w:t xml:space="preserve"> </w:t>
      </w:r>
      <w:r w:rsidR="006C5C1A" w:rsidRPr="0042294E">
        <w:rPr>
          <w:rFonts w:ascii="Times New Roman" w:eastAsia="Calibri" w:hAnsi="Times New Roman" w:cs="Times New Roman"/>
          <w:sz w:val="22"/>
          <w:szCs w:val="22"/>
        </w:rPr>
        <w:t>e</w:t>
      </w:r>
      <w:r w:rsidR="00FF62DD" w:rsidRPr="0042294E">
        <w:rPr>
          <w:rFonts w:ascii="Times New Roman" w:eastAsia="Calibri" w:hAnsi="Times New Roman" w:cs="Times New Roman"/>
          <w:sz w:val="22"/>
          <w:szCs w:val="22"/>
        </w:rPr>
        <w:t xml:space="preserve">ndorsed to </w:t>
      </w:r>
      <w:r w:rsidR="004844DC" w:rsidRPr="0042294E">
        <w:rPr>
          <w:rFonts w:ascii="Times New Roman" w:eastAsia="Calibri" w:hAnsi="Times New Roman" w:cs="Times New Roman"/>
          <w:sz w:val="22"/>
          <w:szCs w:val="22"/>
        </w:rPr>
        <w:t xml:space="preserve">adopt justice-based HRM strategies </w:t>
      </w:r>
      <w:r w:rsidR="004844DC" w:rsidRPr="0042294E">
        <w:rPr>
          <w:rFonts w:ascii="Times New Roman" w:eastAsia="Calibri" w:hAnsi="Times New Roman" w:cs="Times New Roman"/>
          <w:sz w:val="22"/>
          <w:szCs w:val="22"/>
          <w:shd w:val="clear" w:color="auto" w:fill="FFFFFF"/>
        </w:rPr>
        <w:fldChar w:fldCharType="begin"/>
      </w:r>
      <w:r w:rsidR="004844DC" w:rsidRPr="0042294E">
        <w:rPr>
          <w:rFonts w:ascii="Times New Roman" w:eastAsia="Calibri" w:hAnsi="Times New Roman" w:cs="Times New Roman"/>
          <w:sz w:val="22"/>
          <w:szCs w:val="22"/>
          <w:shd w:val="clear" w:color="auto" w:fill="FFFFFF"/>
        </w:rPr>
        <w:instrText xml:space="preserve"> ADDIN EN.CITE &lt;EndNote&gt;&lt;Cite&gt;&lt;Author&gt;Azeem&lt;/Author&gt;&lt;Year&gt;2015&lt;/Year&gt;&lt;RecNum&gt;635&lt;/RecNum&gt;&lt;DisplayText&gt;(Mirsepasi et al., 2014; Azeem et al., 2015)&lt;/DisplayText&gt;&lt;record&gt;&lt;rec-number&gt;635&lt;/rec-number&gt;&lt;foreign-keys&gt;&lt;key app="EN" db-id="w5t9rarwtz59eue20ptp9t2qxep9ww5zrew0" timestamp="1671121921"&gt;635&lt;/key&gt;&lt;/foreign-keys&gt;&lt;ref-type name="Journal Article"&gt;17&lt;/ref-type&gt;&lt;contributors&gt;&lt;authors&gt;&lt;author&gt;Azeem, Mirza Muhammad&lt;/author&gt;&lt;author&gt;Abrar, Muhammad&lt;/author&gt;&lt;author&gt;Bashir, Mohsin&lt;/author&gt;&lt;author&gt;Zubair, Ali&lt;/author&gt;&lt;/authors&gt;&lt;/contributors&gt;&lt;titles&gt;&lt;title&gt;Impact of Organizational Justice and Psychological Empowerment on Perceived Organizational Performance: The Mediating Role of Organizational Citizenship Behaviour&lt;/title&gt;&lt;secondary-title&gt;American Journal of Industrial and Business Management&lt;/secondary-title&gt;&lt;/titles&gt;&lt;pages&gt;272-280&lt;/pages&gt;&lt;volume&gt;05&lt;/volume&gt;&lt;number&gt;05&lt;/number&gt;&lt;dates&gt;&lt;year&gt;2015&lt;/year&gt;&lt;/dates&gt;&lt;isbn&gt;2164-5167&amp;#xD;2164-5175&lt;/isbn&gt;&lt;urls&gt;&lt;/urls&gt;&lt;electronic-resource-num&gt;10.4236/ajibm.2015.55029&lt;/electronic-resource-num&gt;&lt;/record&gt;&lt;/Cite&gt;&lt;Cite&gt;&lt;Author&gt;Mirsepasi&lt;/Author&gt;&lt;Year&gt;2014&lt;/Year&gt;&lt;RecNum&gt;1066&lt;/RecNum&gt;&lt;record&gt;&lt;rec-number&gt;1066&lt;/rec-number&gt;&lt;foreign-keys&gt;&lt;key app="EN" db-id="w5t9rarwtz59eue20ptp9t2qxep9ww5zrew0" timestamp="1684418974"&gt;1066&lt;/key&gt;&lt;/foreign-keys&gt;&lt;ref-type name="Journal Article"&gt;17&lt;/ref-type&gt;&lt;contributors&gt;&lt;authors&gt;&lt;author&gt;Mirsepasi, Naser&lt;/author&gt;&lt;author&gt;Memarzadeh, Gholamreeza&lt;/author&gt;&lt;author&gt;Alipour, Hosein Alipour&lt;/author&gt;&lt;author&gt;Qaderi, Esmail&lt;/author&gt;&lt;/authors&gt;&lt;/contributors&gt;&lt;titles&gt;&lt;title&gt;Design of justice based human resource management model at Iranian public organizations&lt;/title&gt;&lt;secondary-title&gt;European Online Journal of Natural and Social Sciences&lt;/secondary-title&gt;&lt;/titles&gt;&lt;pages&gt;pp. 385-397&lt;/pages&gt;&lt;volume&gt;3&lt;/volume&gt;&lt;number&gt;2&lt;/number&gt;&lt;dates&gt;&lt;year&gt;2014&lt;/year&gt;&lt;/dates&gt;&lt;isbn&gt;1805-3602&lt;/isbn&gt;&lt;urls&gt;&lt;/urls&gt;&lt;/record&gt;&lt;/Cite&gt;&lt;/EndNote&gt;</w:instrText>
      </w:r>
      <w:r w:rsidR="004844DC" w:rsidRPr="0042294E">
        <w:rPr>
          <w:rFonts w:ascii="Times New Roman" w:eastAsia="Calibri" w:hAnsi="Times New Roman" w:cs="Times New Roman"/>
          <w:sz w:val="22"/>
          <w:szCs w:val="22"/>
          <w:shd w:val="clear" w:color="auto" w:fill="FFFFFF"/>
        </w:rPr>
        <w:fldChar w:fldCharType="separate"/>
      </w:r>
      <w:r w:rsidR="004844DC" w:rsidRPr="0042294E">
        <w:rPr>
          <w:rFonts w:ascii="Times New Roman" w:eastAsia="Calibri" w:hAnsi="Times New Roman" w:cs="Times New Roman"/>
          <w:sz w:val="22"/>
          <w:szCs w:val="22"/>
          <w:shd w:val="clear" w:color="auto" w:fill="FFFFFF"/>
        </w:rPr>
        <w:t>(Mirsepasi et al., 2014; Azeem et al., 2015)</w:t>
      </w:r>
      <w:r w:rsidR="004844DC" w:rsidRPr="0042294E">
        <w:rPr>
          <w:rFonts w:ascii="Times New Roman" w:eastAsia="Calibri" w:hAnsi="Times New Roman" w:cs="Times New Roman"/>
          <w:sz w:val="22"/>
          <w:szCs w:val="22"/>
          <w:shd w:val="clear" w:color="auto" w:fill="FFFFFF"/>
        </w:rPr>
        <w:fldChar w:fldCharType="end"/>
      </w:r>
      <w:r w:rsidR="004844DC" w:rsidRPr="0042294E">
        <w:rPr>
          <w:rFonts w:ascii="Times New Roman" w:eastAsia="Calibri" w:hAnsi="Times New Roman" w:cs="Times New Roman"/>
          <w:sz w:val="22"/>
          <w:szCs w:val="22"/>
          <w:shd w:val="clear" w:color="auto" w:fill="FFFFFF"/>
        </w:rPr>
        <w:t>.</w:t>
      </w:r>
      <w:r w:rsidR="005914CF" w:rsidRPr="0042294E">
        <w:rPr>
          <w:rFonts w:ascii="Times New Roman" w:eastAsia="Calibri" w:hAnsi="Times New Roman" w:cs="Times New Roman"/>
          <w:sz w:val="22"/>
          <w:szCs w:val="22"/>
          <w:shd w:val="clear" w:color="auto" w:fill="FFFFFF"/>
        </w:rPr>
        <w:t xml:space="preserve"> </w:t>
      </w:r>
      <w:r w:rsidR="004844DC" w:rsidRPr="0042294E">
        <w:rPr>
          <w:rFonts w:ascii="Times New Roman" w:eastAsia="Calibri" w:hAnsi="Times New Roman" w:cs="Times New Roman"/>
          <w:sz w:val="22"/>
          <w:szCs w:val="22"/>
        </w:rPr>
        <w:t>These strategies emphasize</w:t>
      </w:r>
      <w:r w:rsidR="005914CF" w:rsidRPr="0042294E">
        <w:rPr>
          <w:rFonts w:ascii="Times New Roman" w:eastAsia="Calibri" w:hAnsi="Times New Roman" w:cs="Times New Roman"/>
          <w:sz w:val="22"/>
          <w:szCs w:val="22"/>
        </w:rPr>
        <w:t xml:space="preserve"> fairness </w:t>
      </w:r>
      <w:r w:rsidR="004844DC" w:rsidRPr="0042294E">
        <w:rPr>
          <w:rFonts w:ascii="Times New Roman" w:eastAsia="Calibri" w:hAnsi="Times New Roman" w:cs="Times New Roman"/>
          <w:sz w:val="22"/>
          <w:szCs w:val="22"/>
        </w:rPr>
        <w:t xml:space="preserve">in </w:t>
      </w:r>
      <w:r w:rsidR="007E4098" w:rsidRPr="0042294E">
        <w:rPr>
          <w:rFonts w:ascii="Times New Roman" w:eastAsia="Calibri" w:hAnsi="Times New Roman" w:cs="Times New Roman"/>
          <w:sz w:val="22"/>
          <w:szCs w:val="22"/>
        </w:rPr>
        <w:t xml:space="preserve">resource distribution, </w:t>
      </w:r>
      <w:r w:rsidR="004844DC" w:rsidRPr="0042294E">
        <w:rPr>
          <w:rFonts w:ascii="Times New Roman" w:eastAsia="Calibri" w:hAnsi="Times New Roman" w:cs="Times New Roman"/>
          <w:sz w:val="22"/>
          <w:szCs w:val="22"/>
        </w:rPr>
        <w:t>decision-making,</w:t>
      </w:r>
      <w:r w:rsidR="00EC70AC" w:rsidRPr="0042294E">
        <w:rPr>
          <w:rFonts w:ascii="Times New Roman" w:eastAsia="Calibri" w:hAnsi="Times New Roman" w:cs="Times New Roman"/>
          <w:sz w:val="22"/>
          <w:szCs w:val="22"/>
        </w:rPr>
        <w:t xml:space="preserve"> </w:t>
      </w:r>
      <w:r w:rsidR="004844DC" w:rsidRPr="0042294E">
        <w:rPr>
          <w:rFonts w:ascii="Times New Roman" w:eastAsia="Calibri" w:hAnsi="Times New Roman" w:cs="Times New Roman"/>
          <w:sz w:val="22"/>
          <w:szCs w:val="22"/>
        </w:rPr>
        <w:t>interpersonal treatment,</w:t>
      </w:r>
      <w:r w:rsidR="00EC70AC" w:rsidRPr="0042294E">
        <w:rPr>
          <w:rFonts w:ascii="Times New Roman" w:eastAsia="Calibri" w:hAnsi="Times New Roman" w:cs="Times New Roman"/>
          <w:sz w:val="22"/>
          <w:szCs w:val="22"/>
        </w:rPr>
        <w:t xml:space="preserve"> and communication</w:t>
      </w:r>
      <w:r w:rsidR="006C5C1A" w:rsidRPr="0042294E">
        <w:rPr>
          <w:rFonts w:ascii="Times New Roman" w:eastAsia="Calibri" w:hAnsi="Times New Roman" w:cs="Times New Roman"/>
          <w:sz w:val="22"/>
          <w:szCs w:val="22"/>
        </w:rPr>
        <w:t>,</w:t>
      </w:r>
      <w:r w:rsidR="004844DC" w:rsidRPr="0042294E">
        <w:rPr>
          <w:rFonts w:ascii="Times New Roman" w:eastAsia="Calibri" w:hAnsi="Times New Roman" w:cs="Times New Roman"/>
          <w:sz w:val="22"/>
          <w:szCs w:val="22"/>
        </w:rPr>
        <w:t xml:space="preserve"> all of which strengthen organizational culture and foster trust and employee commitment </w:t>
      </w:r>
      <w:r w:rsidR="004844DC" w:rsidRPr="0042294E">
        <w:rPr>
          <w:rFonts w:ascii="Times New Roman" w:eastAsia="Calibri" w:hAnsi="Times New Roman" w:cs="Times New Roman"/>
          <w:sz w:val="22"/>
          <w:szCs w:val="22"/>
        </w:rPr>
        <w:fldChar w:fldCharType="begin"/>
      </w:r>
      <w:r w:rsidR="004844DC" w:rsidRPr="0042294E">
        <w:rPr>
          <w:rFonts w:ascii="Times New Roman" w:eastAsia="Calibri" w:hAnsi="Times New Roman" w:cs="Times New Roman"/>
          <w:sz w:val="22"/>
          <w:szCs w:val="22"/>
        </w:rPr>
        <w:instrText xml:space="preserve"> ADDIN EN.CITE &lt;EndNote&gt;&lt;Cite&gt;&lt;Author&gt;Kurian&lt;/Author&gt;&lt;Year&gt;2018&lt;/Year&gt;&lt;RecNum&gt;1047&lt;/RecNum&gt;&lt;DisplayText&gt;(Kurian, 2018; Ajlouni et al., 2021)&lt;/DisplayText&gt;&lt;record&gt;&lt;rec-number&gt;1047&lt;/rec-number&gt;&lt;foreign-keys&gt;&lt;key app="EN" db-id="w5t9rarwtz59eue20ptp9t2qxep9ww5zrew0" timestamp="1680095228"&gt;1047&lt;/key&gt;&lt;/foreign-keys&gt;&lt;ref-type name="Journal Article"&gt;17&lt;/ref-type&gt;&lt;contributors&gt;&lt;authors&gt;&lt;author&gt;Kurian, Deepu&lt;/author&gt;&lt;/authors&gt;&lt;/contributors&gt;&lt;titles&gt;&lt;title&gt;The Influence of HRD Practices on Employees’ Organizational Justice Perceptions&lt;/title&gt;&lt;secondary-title&gt;International Journal for HRD Policy, Practice and Research&lt;/secondary-title&gt;&lt;/titles&gt;&lt;pages&gt;49-61&lt;/pages&gt;&lt;volume&gt;3&lt;/volume&gt;&lt;number&gt;2&lt;/number&gt;&lt;dates&gt;&lt;year&gt;2018&lt;/year&gt;&lt;/dates&gt;&lt;urls&gt;&lt;/urls&gt;&lt;/record&gt;&lt;/Cite&gt;&lt;Cite&gt;&lt;Author&gt;Ajlouni&lt;/Author&gt;&lt;Year&gt;2021&lt;/Year&gt;&lt;RecNum&gt;978&lt;/RecNum&gt;&lt;record&gt;&lt;rec-number&gt;978&lt;/rec-number&gt;&lt;foreign-keys&gt;&lt;key app="EN" db-id="w5t9rarwtz59eue20ptp9t2qxep9ww5zrew0" timestamp="1671900715"&gt;978&lt;/key&gt;&lt;/foreign-keys&gt;&lt;ref-type name="Journal Article"&gt;17&lt;/ref-type&gt;&lt;contributors&gt;&lt;authors&gt;&lt;author&gt;Ajlouni, Sultan Mohammadkiar&lt;/author&gt;&lt;author&gt;Ajlouni, Wajdee Mohammadkair Ebrheem&lt;/author&gt;&lt;author&gt;Al-Ajlouni, Wisal Mohammadkiar&lt;/author&gt;&lt;/authors&gt;&lt;/contributors&gt;&lt;titles&gt;&lt;title&gt;Relationship between Organizational Justice and Effectiveness of Human Resource Management Practices: A Mediating Role of Demographic Information in Greater Irbid Municipality (GIM) in North Region| of Hashemite Kingdom of Jordan (HKJ)&lt;/title&gt;&lt;secondary-title&gt;Dirasat, Human and Social Sciences&lt;/secondary-title&gt;&lt;/titles&gt;&lt;volume&gt;48&lt;/volume&gt;&lt;number&gt;1&lt;/number&gt;&lt;dates&gt;&lt;year&gt;2021&lt;/year&gt;&lt;/dates&gt;&lt;urls&gt;&lt;/urls&gt;&lt;/record&gt;&lt;/Cite&gt;&lt;/EndNote&gt;</w:instrText>
      </w:r>
      <w:r w:rsidR="004844DC" w:rsidRPr="0042294E">
        <w:rPr>
          <w:rFonts w:ascii="Times New Roman" w:eastAsia="Calibri" w:hAnsi="Times New Roman" w:cs="Times New Roman"/>
          <w:sz w:val="22"/>
          <w:szCs w:val="22"/>
        </w:rPr>
        <w:fldChar w:fldCharType="separate"/>
      </w:r>
      <w:r w:rsidR="004844DC" w:rsidRPr="0042294E">
        <w:rPr>
          <w:rFonts w:ascii="Times New Roman" w:eastAsia="Calibri" w:hAnsi="Times New Roman" w:cs="Times New Roman"/>
          <w:sz w:val="22"/>
          <w:szCs w:val="22"/>
        </w:rPr>
        <w:t>(Kurian, 2018; Ajlouni et al., 2021)</w:t>
      </w:r>
      <w:r w:rsidR="004844DC" w:rsidRPr="0042294E">
        <w:rPr>
          <w:rFonts w:ascii="Times New Roman" w:eastAsia="Calibri" w:hAnsi="Times New Roman" w:cs="Times New Roman"/>
          <w:sz w:val="22"/>
          <w:szCs w:val="22"/>
        </w:rPr>
        <w:fldChar w:fldCharType="end"/>
      </w:r>
      <w:r w:rsidR="004844DC" w:rsidRPr="0042294E">
        <w:rPr>
          <w:rFonts w:ascii="Times New Roman" w:eastAsia="Calibri" w:hAnsi="Times New Roman" w:cs="Times New Roman"/>
          <w:sz w:val="22"/>
          <w:szCs w:val="22"/>
        </w:rPr>
        <w:t xml:space="preserve">. </w:t>
      </w:r>
      <w:r w:rsidR="0084799C" w:rsidRPr="0042294E">
        <w:rPr>
          <w:rFonts w:ascii="Times New Roman" w:eastAsia="Calibri" w:hAnsi="Times New Roman" w:cs="Times New Roman"/>
          <w:kern w:val="0"/>
          <w:sz w:val="22"/>
          <w:szCs w:val="22"/>
          <w:lang w:val="en-AU"/>
          <w14:ligatures w14:val="none"/>
        </w:rPr>
        <w:t xml:space="preserve">Organizational justice </w:t>
      </w:r>
      <w:r w:rsidR="0084799C" w:rsidRPr="0042294E">
        <w:rPr>
          <w:rFonts w:ascii="Times New Roman" w:eastAsia="Calibri" w:hAnsi="Times New Roman" w:cs="Times New Roman"/>
          <w:kern w:val="0"/>
          <w:sz w:val="22"/>
          <w:szCs w:val="22"/>
          <w:shd w:val="clear" w:color="auto" w:fill="FFFFFF"/>
          <w:lang w:val="en-AU"/>
          <w14:ligatures w14:val="none"/>
        </w:rPr>
        <w:t xml:space="preserve">refers to employees' perceptions of fairness in workplace </w:t>
      </w:r>
      <w:r w:rsidR="005672EA" w:rsidRPr="0042294E">
        <w:rPr>
          <w:rFonts w:ascii="Times New Roman" w:eastAsia="Calibri" w:hAnsi="Times New Roman" w:cs="Times New Roman"/>
          <w:kern w:val="0"/>
          <w:sz w:val="22"/>
          <w:szCs w:val="22"/>
          <w:shd w:val="clear" w:color="auto" w:fill="FFFFFF"/>
          <w:lang w:val="en-AU"/>
          <w14:ligatures w14:val="none"/>
        </w:rPr>
        <w:t xml:space="preserve">actions, </w:t>
      </w:r>
      <w:r w:rsidR="0084799C" w:rsidRPr="0042294E">
        <w:rPr>
          <w:rFonts w:ascii="Times New Roman" w:eastAsia="Calibri" w:hAnsi="Times New Roman" w:cs="Times New Roman"/>
          <w:kern w:val="0"/>
          <w:sz w:val="22"/>
          <w:szCs w:val="22"/>
          <w:shd w:val="clear" w:color="auto" w:fill="FFFFFF"/>
          <w:lang w:val="en-AU"/>
          <w14:ligatures w14:val="none"/>
        </w:rPr>
        <w:t xml:space="preserve">interactions, policies, and outcomes </w:t>
      </w:r>
      <w:r w:rsidR="005672EA" w:rsidRPr="0042294E">
        <w:rPr>
          <w:rFonts w:ascii="Times New Roman" w:eastAsia="Calibri" w:hAnsi="Times New Roman" w:cs="Times New Roman"/>
          <w:kern w:val="0"/>
          <w:sz w:val="22"/>
          <w:szCs w:val="22"/>
          <w:shd w:val="clear" w:color="auto" w:fill="FFFFFF"/>
          <w:lang w:val="en-AU"/>
          <w14:ligatures w14:val="none"/>
        </w:rPr>
        <w:t xml:space="preserve"> and</w:t>
      </w:r>
      <w:r w:rsidR="00D071B2" w:rsidRPr="0042294E">
        <w:rPr>
          <w:rFonts w:ascii="Times New Roman" w:eastAsia="Calibri" w:hAnsi="Times New Roman" w:cs="Times New Roman"/>
          <w:kern w:val="0"/>
          <w:sz w:val="22"/>
          <w:szCs w:val="22"/>
          <w:shd w:val="clear" w:color="auto" w:fill="FFFFFF"/>
          <w:lang w:val="en-AU"/>
          <w14:ligatures w14:val="none"/>
        </w:rPr>
        <w:t xml:space="preserve"> </w:t>
      </w:r>
      <w:r w:rsidR="00C96C36" w:rsidRPr="0042294E">
        <w:rPr>
          <w:rFonts w:ascii="Times New Roman" w:eastAsia="Calibri" w:hAnsi="Times New Roman" w:cs="Times New Roman"/>
          <w:kern w:val="0"/>
          <w:sz w:val="22"/>
          <w:szCs w:val="22"/>
          <w:shd w:val="clear" w:color="auto" w:fill="FFFFFF"/>
          <w:lang w:val="en-AU"/>
          <w14:ligatures w14:val="none"/>
        </w:rPr>
        <w:t xml:space="preserve">is </w:t>
      </w:r>
      <w:r w:rsidR="005672EA" w:rsidRPr="0042294E">
        <w:rPr>
          <w:rFonts w:ascii="Times New Roman" w:eastAsia="Calibri" w:hAnsi="Times New Roman" w:cs="Times New Roman"/>
          <w:kern w:val="0"/>
          <w:sz w:val="22"/>
          <w:szCs w:val="22"/>
          <w:shd w:val="clear" w:color="auto" w:fill="FFFFFF"/>
          <w:lang w:val="en-AU"/>
          <w14:ligatures w14:val="none"/>
        </w:rPr>
        <w:t xml:space="preserve">often defined as adherence to ethical, legal, or </w:t>
      </w:r>
      <w:r w:rsidR="003D6A52" w:rsidRPr="0042294E">
        <w:rPr>
          <w:rFonts w:ascii="Times New Roman" w:eastAsia="Calibri" w:hAnsi="Times New Roman" w:cs="Times New Roman"/>
          <w:kern w:val="0"/>
          <w:sz w:val="22"/>
          <w:szCs w:val="22"/>
          <w:shd w:val="clear" w:color="auto" w:fill="FFFFFF"/>
          <w:lang w:val="en-AU"/>
          <w14:ligatures w14:val="none"/>
        </w:rPr>
        <w:t xml:space="preserve">fair </w:t>
      </w:r>
      <w:r w:rsidR="005672EA" w:rsidRPr="0042294E">
        <w:rPr>
          <w:rFonts w:ascii="Times New Roman" w:eastAsia="Calibri" w:hAnsi="Times New Roman" w:cs="Times New Roman"/>
          <w:kern w:val="0"/>
          <w:sz w:val="22"/>
          <w:szCs w:val="22"/>
          <w:shd w:val="clear" w:color="auto" w:fill="FFFFFF"/>
          <w:lang w:val="en-AU"/>
          <w14:ligatures w14:val="none"/>
        </w:rPr>
        <w:t xml:space="preserve">standards, making it a critical concern for both employers and employees </w:t>
      </w:r>
      <w:r w:rsidR="0084799C" w:rsidRPr="0042294E">
        <w:rPr>
          <w:rFonts w:ascii="Times New Roman" w:eastAsia="Calibri" w:hAnsi="Times New Roman" w:cs="Times New Roman"/>
          <w:kern w:val="0"/>
          <w:sz w:val="22"/>
          <w:szCs w:val="22"/>
          <w:shd w:val="clear" w:color="auto" w:fill="FFFFFF"/>
          <w:lang w:val="en-AU"/>
          <w14:ligatures w14:val="none"/>
        </w:rPr>
        <w:fldChar w:fldCharType="begin"/>
      </w:r>
      <w:r w:rsidR="0084799C" w:rsidRPr="0042294E">
        <w:rPr>
          <w:rFonts w:ascii="Times New Roman" w:eastAsia="Calibri" w:hAnsi="Times New Roman" w:cs="Times New Roman"/>
          <w:kern w:val="0"/>
          <w:sz w:val="22"/>
          <w:szCs w:val="22"/>
          <w:shd w:val="clear" w:color="auto" w:fill="FFFFFF"/>
          <w:lang w:val="en-AU"/>
          <w14:ligatures w14:val="none"/>
        </w:rPr>
        <w:instrText xml:space="preserve"> ADDIN EN.CITE &lt;EndNote&gt;&lt;Cite&gt;&lt;Author&gt;Colquitt&lt;/Author&gt;&lt;Year&gt;2013&lt;/Year&gt;&lt;RecNum&gt;115&lt;/RecNum&gt;&lt;DisplayText&gt;(Colquitt et al., 2013)&lt;/DisplayText&gt;&lt;record&gt;&lt;rec-number&gt;115&lt;/rec-number&gt;&lt;foreign-keys&gt;&lt;key app="EN" db-id="xtwf25srce5rv8ee0xnvdvtdpvfef5frd9rw" timestamp="1703680226"&gt;115&lt;/key&gt;&lt;/foreign-keys&gt;&lt;ref-type name="Journal Article"&gt;17&lt;/ref-type&gt;&lt;contributors&gt;&lt;authors&gt;&lt;author&gt;Colquitt, Jason A&lt;/author&gt;&lt;author&gt;Scott, Brent A&lt;/author&gt;&lt;author&gt;Rodell, Jessica B&lt;/author&gt;&lt;author&gt;Long, David M&lt;/author&gt;&lt;author&gt;Zapata, Cindy P&lt;/author&gt;&lt;author&gt;Conlon, Donald E&lt;/author&gt;&lt;author&gt;Wesson, Michael J&lt;/author&gt;&lt;/authors&gt;&lt;/contributors&gt;&lt;titles&gt;&lt;title&gt;Justice at the millennium, a decade later: a meta-analytic test of social exchange and affect-based perspectives&lt;/title&gt;&lt;secondary-title&gt;Journal of applied psychology&lt;/secondary-title&gt;&lt;/titles&gt;&lt;periodical&gt;&lt;full-title&gt;Journal of applied psychology&lt;/full-title&gt;&lt;/periodical&gt;&lt;pages&gt;199&lt;/pages&gt;&lt;volume&gt;98&lt;/volume&gt;&lt;number&gt;2&lt;/number&gt;&lt;dates&gt;&lt;year&gt;2013&lt;/year&gt;&lt;/dates&gt;&lt;isbn&gt;1939-1854&lt;/isbn&gt;&lt;urls&gt;&lt;/urls&gt;&lt;/record&gt;&lt;/Cite&gt;&lt;/EndNote&gt;</w:instrText>
      </w:r>
      <w:r w:rsidR="0084799C" w:rsidRPr="0042294E">
        <w:rPr>
          <w:rFonts w:ascii="Times New Roman" w:eastAsia="Calibri" w:hAnsi="Times New Roman" w:cs="Times New Roman"/>
          <w:kern w:val="0"/>
          <w:sz w:val="22"/>
          <w:szCs w:val="22"/>
          <w:shd w:val="clear" w:color="auto" w:fill="FFFFFF"/>
          <w:lang w:val="en-AU"/>
          <w14:ligatures w14:val="none"/>
        </w:rPr>
        <w:fldChar w:fldCharType="separate"/>
      </w:r>
      <w:r w:rsidR="0084799C" w:rsidRPr="0042294E">
        <w:rPr>
          <w:rFonts w:ascii="Times New Roman" w:eastAsia="Calibri" w:hAnsi="Times New Roman" w:cs="Times New Roman"/>
          <w:noProof/>
          <w:kern w:val="0"/>
          <w:sz w:val="22"/>
          <w:szCs w:val="22"/>
          <w:shd w:val="clear" w:color="auto" w:fill="FFFFFF"/>
          <w:lang w:val="en-AU"/>
          <w14:ligatures w14:val="none"/>
        </w:rPr>
        <w:t>(Colquitt et al., 2013)</w:t>
      </w:r>
      <w:r w:rsidR="0084799C" w:rsidRPr="0042294E">
        <w:rPr>
          <w:rFonts w:ascii="Times New Roman" w:eastAsia="Calibri" w:hAnsi="Times New Roman" w:cs="Times New Roman"/>
          <w:kern w:val="0"/>
          <w:sz w:val="22"/>
          <w:szCs w:val="22"/>
          <w:shd w:val="clear" w:color="auto" w:fill="FFFFFF"/>
          <w:lang w:val="en-AU"/>
          <w14:ligatures w14:val="none"/>
        </w:rPr>
        <w:fldChar w:fldCharType="end"/>
      </w:r>
      <w:r w:rsidR="0084799C" w:rsidRPr="0042294E">
        <w:rPr>
          <w:rFonts w:ascii="Times New Roman" w:eastAsia="Calibri" w:hAnsi="Times New Roman" w:cs="Times New Roman"/>
          <w:kern w:val="0"/>
          <w:sz w:val="22"/>
          <w:szCs w:val="22"/>
          <w:shd w:val="clear" w:color="auto" w:fill="FFFFFF"/>
          <w:lang w:val="en-AU"/>
          <w14:ligatures w14:val="none"/>
        </w:rPr>
        <w:t>.</w:t>
      </w:r>
      <w:r w:rsidR="00AD16A6" w:rsidRPr="0042294E">
        <w:rPr>
          <w:rFonts w:ascii="Times New Roman" w:eastAsia="Calibri" w:hAnsi="Times New Roman" w:cs="Times New Roman"/>
          <w:kern w:val="0"/>
          <w:sz w:val="22"/>
          <w:szCs w:val="22"/>
          <w:shd w:val="clear" w:color="auto" w:fill="FFFFFF"/>
          <w:lang w:val="en-AU"/>
          <w14:ligatures w14:val="none"/>
        </w:rPr>
        <w:t xml:space="preserve"> </w:t>
      </w:r>
      <w:r w:rsidR="0084799C" w:rsidRPr="0042294E">
        <w:rPr>
          <w:rFonts w:ascii="Times New Roman" w:eastAsia="Calibri" w:hAnsi="Times New Roman" w:cs="Times New Roman"/>
          <w:kern w:val="0"/>
          <w:sz w:val="22"/>
          <w:szCs w:val="22"/>
          <w:lang w:val="en-AU"/>
          <w14:ligatures w14:val="none"/>
        </w:rPr>
        <w:t xml:space="preserve">The </w:t>
      </w:r>
      <w:r w:rsidR="0084799C" w:rsidRPr="0042294E">
        <w:rPr>
          <w:rFonts w:ascii="Times New Roman" w:eastAsia="Calibri" w:hAnsi="Times New Roman" w:cs="Times New Roman"/>
          <w:kern w:val="0"/>
          <w:sz w:val="22"/>
          <w:szCs w:val="22"/>
          <w:lang w:val="en-AU"/>
          <w14:ligatures w14:val="none"/>
        </w:rPr>
        <w:lastRenderedPageBreak/>
        <w:t xml:space="preserve">concept of organizational justice </w:t>
      </w:r>
      <w:r w:rsidR="00AD16A6" w:rsidRPr="0042294E">
        <w:rPr>
          <w:rFonts w:ascii="Times New Roman" w:eastAsia="Calibri" w:hAnsi="Times New Roman" w:cs="Times New Roman"/>
          <w:kern w:val="0"/>
          <w:sz w:val="22"/>
          <w:szCs w:val="22"/>
          <w:lang w:val="en-AU"/>
          <w14:ligatures w14:val="none"/>
        </w:rPr>
        <w:t>emphasize</w:t>
      </w:r>
      <w:r w:rsidR="00C96C36" w:rsidRPr="0042294E">
        <w:rPr>
          <w:rFonts w:ascii="Times New Roman" w:eastAsia="Calibri" w:hAnsi="Times New Roman" w:cs="Times New Roman"/>
          <w:kern w:val="0"/>
          <w:sz w:val="22"/>
          <w:szCs w:val="22"/>
          <w:lang w:val="en-AU"/>
          <w14:ligatures w14:val="none"/>
        </w:rPr>
        <w:t>s</w:t>
      </w:r>
      <w:r w:rsidR="0084799C" w:rsidRPr="0042294E">
        <w:rPr>
          <w:rFonts w:ascii="Times New Roman" w:eastAsia="Calibri" w:hAnsi="Times New Roman" w:cs="Times New Roman"/>
          <w:kern w:val="0"/>
          <w:sz w:val="22"/>
          <w:szCs w:val="22"/>
          <w:lang w:val="en-AU"/>
          <w14:ligatures w14:val="none"/>
        </w:rPr>
        <w:t xml:space="preserve"> the </w:t>
      </w:r>
      <w:r w:rsidR="00AD16A6" w:rsidRPr="0042294E">
        <w:rPr>
          <w:rFonts w:ascii="Times New Roman" w:eastAsia="Calibri" w:hAnsi="Times New Roman" w:cs="Times New Roman"/>
          <w:kern w:val="0"/>
          <w:sz w:val="22"/>
          <w:szCs w:val="22"/>
          <w:lang w:val="en-AU"/>
          <w14:ligatures w14:val="none"/>
        </w:rPr>
        <w:t>worth</w:t>
      </w:r>
      <w:r w:rsidR="0084799C" w:rsidRPr="0042294E">
        <w:rPr>
          <w:rFonts w:ascii="Times New Roman" w:eastAsia="Calibri" w:hAnsi="Times New Roman" w:cs="Times New Roman"/>
          <w:kern w:val="0"/>
          <w:sz w:val="22"/>
          <w:szCs w:val="22"/>
          <w:lang w:val="en-AU"/>
          <w14:ligatures w14:val="none"/>
        </w:rPr>
        <w:t xml:space="preserve"> of managerial choices, perceived equity, and the relationships between individuals and organizations </w:t>
      </w:r>
      <w:r w:rsidR="0084799C" w:rsidRPr="0042294E">
        <w:rPr>
          <w:rFonts w:ascii="Times New Roman" w:eastAsia="Calibri" w:hAnsi="Times New Roman" w:cs="Times New Roman"/>
          <w:kern w:val="0"/>
          <w:sz w:val="22"/>
          <w:szCs w:val="22"/>
          <w:lang w:val="en-AU"/>
          <w14:ligatures w14:val="none"/>
        </w:rPr>
        <w:fldChar w:fldCharType="begin"/>
      </w:r>
      <w:r w:rsidR="0084799C" w:rsidRPr="0042294E">
        <w:rPr>
          <w:rFonts w:ascii="Times New Roman" w:eastAsia="Calibri" w:hAnsi="Times New Roman" w:cs="Times New Roman"/>
          <w:kern w:val="0"/>
          <w:sz w:val="22"/>
          <w:szCs w:val="22"/>
          <w:lang w:val="en-AU"/>
          <w14:ligatures w14:val="none"/>
        </w:rPr>
        <w:instrText xml:space="preserve"> ADDIN EN.CITE &lt;EndNote&gt;&lt;Cite&gt;&lt;Author&gt;Pracha&lt;/Author&gt;&lt;Year&gt;2017&lt;/Year&gt;&lt;RecNum&gt;88&lt;/RecNum&gt;&lt;DisplayText&gt;(Sri, 2013; Pracha et al., 2017)&lt;/DisplayText&gt;&lt;record&gt;&lt;rec-number&gt;88&lt;/rec-number&gt;&lt;foreign-keys&gt;&lt;key app="EN" db-id="sddwwvpr9wzwdaedfrm5vsebwsstvfpera9f" timestamp="0"&gt;88&lt;/key&gt;&lt;/foreign-keys&gt;&lt;ref-type name="Journal Article"&gt;17&lt;/ref-type&gt;&lt;contributors&gt;&lt;authors&gt;&lt;author&gt;Pracha, Adil Tahir&lt;/author&gt;&lt;author&gt;Malik, Summera&lt;/author&gt;&lt;author&gt;Azeem, Malik Faisal&lt;/author&gt;&lt;author&gt;Yasmin, Robina&lt;/author&gt;&lt;/authors&gt;&lt;/contributors&gt;&lt;titles&gt;&lt;title&gt;Impact of Organizational Justice on Employee Performance: Mediating Role of Emotional Intelligence: An Analysis of Public Sector Organizations of Pakistan&lt;/title&gt;&lt;secondary-title&gt;Journal of Management Sciences&lt;/secondary-title&gt;&lt;/titles&gt;&lt;pages&gt;315-34&lt;/pages&gt;&lt;volume&gt;11&lt;/volume&gt;&lt;number&gt;3&lt;/number&gt;&lt;dates&gt;&lt;year&gt;2017&lt;/year&gt;&lt;/dates&gt;&lt;urls&gt;&lt;/urls&gt;&lt;/record&gt;&lt;/Cite&gt;&lt;Cite&gt;&lt;Author&gt;Sri&lt;/Author&gt;&lt;Year&gt;2013&lt;/Year&gt;&lt;RecNum&gt;514&lt;/RecNum&gt;&lt;record&gt;&lt;rec-number&gt;514&lt;/rec-number&gt;&lt;foreign-keys&gt;&lt;key app="EN" db-id="w5t9rarwtz59eue20ptp9t2qxep9ww5zrew0" timestamp="1671121852"&gt;514&lt;/key&gt;&lt;/foreign-keys&gt;&lt;ref-type name="Journal Article"&gt;17&lt;/ref-type&gt;&lt;contributors&gt;&lt;authors&gt;&lt;author&gt;Sri, Wiyati Mahrani; Murdjani, Kamaluddin; Dedy ,Takdir S Ansir&lt;/author&gt;&lt;/authors&gt;&lt;/contributors&gt;&lt;titles&gt;&lt;title&gt;Organizational Justice and Organizational Commitment&lt;/title&gt;&lt;secondary-title&gt;International Journal of Science and Research (IJSR)&lt;/secondary-title&gt;&lt;/titles&gt;&lt;volume&gt;4&lt;/volume&gt;&lt;number&gt;3&lt;/number&gt;&lt;dates&gt;&lt;year&gt;2013&lt;/year&gt;&lt;/dates&gt;&lt;urls&gt;&lt;/urls&gt;&lt;/record&gt;&lt;/Cite&gt;&lt;/EndNote&gt;</w:instrText>
      </w:r>
      <w:r w:rsidR="0084799C" w:rsidRPr="0042294E">
        <w:rPr>
          <w:rFonts w:ascii="Times New Roman" w:eastAsia="Calibri" w:hAnsi="Times New Roman" w:cs="Times New Roman"/>
          <w:kern w:val="0"/>
          <w:sz w:val="22"/>
          <w:szCs w:val="22"/>
          <w:lang w:val="en-AU"/>
          <w14:ligatures w14:val="none"/>
        </w:rPr>
        <w:fldChar w:fldCharType="separate"/>
      </w:r>
      <w:r w:rsidR="0084799C" w:rsidRPr="0042294E">
        <w:rPr>
          <w:rFonts w:ascii="Times New Roman" w:eastAsia="Calibri" w:hAnsi="Times New Roman" w:cs="Times New Roman"/>
          <w:kern w:val="0"/>
          <w:sz w:val="22"/>
          <w:szCs w:val="22"/>
          <w:lang w:val="en-AU"/>
          <w14:ligatures w14:val="none"/>
        </w:rPr>
        <w:t>(Sri, 2013; Pracha et al., 2017)</w:t>
      </w:r>
      <w:r w:rsidR="0084799C" w:rsidRPr="0042294E">
        <w:rPr>
          <w:rFonts w:ascii="Times New Roman" w:eastAsia="Calibri" w:hAnsi="Times New Roman" w:cs="Times New Roman"/>
          <w:kern w:val="0"/>
          <w:sz w:val="22"/>
          <w:szCs w:val="22"/>
          <w:lang w:val="en-AU"/>
          <w14:ligatures w14:val="none"/>
        </w:rPr>
        <w:fldChar w:fldCharType="end"/>
      </w:r>
      <w:r w:rsidR="0084799C" w:rsidRPr="0042294E">
        <w:rPr>
          <w:rFonts w:ascii="Times New Roman" w:eastAsia="Calibri" w:hAnsi="Times New Roman" w:cs="Times New Roman"/>
          <w:kern w:val="0"/>
          <w:sz w:val="22"/>
          <w:szCs w:val="22"/>
          <w:lang w:val="en-AU"/>
          <w14:ligatures w14:val="none"/>
        </w:rPr>
        <w:t>.</w:t>
      </w:r>
    </w:p>
    <w:p w14:paraId="4EA77D39" w14:textId="73BE643C" w:rsidR="004844DC" w:rsidRPr="0042294E" w:rsidRDefault="00E12509" w:rsidP="00E10BA5">
      <w:pPr>
        <w:spacing w:line="360" w:lineRule="auto"/>
        <w:jc w:val="both"/>
        <w:rPr>
          <w:rFonts w:ascii="Times New Roman" w:eastAsia="Calibri" w:hAnsi="Times New Roman" w:cs="Times New Roman"/>
          <w:b/>
          <w:bCs/>
          <w:kern w:val="0"/>
          <w:sz w:val="22"/>
          <w:szCs w:val="22"/>
          <w14:ligatures w14:val="none"/>
        </w:rPr>
      </w:pPr>
      <w:r w:rsidRPr="0042294E">
        <w:rPr>
          <w:rFonts w:ascii="Times New Roman" w:eastAsia="Calibri" w:hAnsi="Times New Roman" w:cs="Times New Roman"/>
          <w:sz w:val="22"/>
          <w:szCs w:val="22"/>
        </w:rPr>
        <w:t xml:space="preserve"> </w:t>
      </w:r>
      <w:r w:rsidR="007E4098" w:rsidRPr="0042294E">
        <w:rPr>
          <w:rFonts w:ascii="Times New Roman" w:eastAsia="Calibri" w:hAnsi="Times New Roman" w:cs="Times New Roman"/>
          <w:sz w:val="22"/>
          <w:szCs w:val="22"/>
        </w:rPr>
        <w:t>Organizational justice</w:t>
      </w:r>
      <w:r w:rsidR="003F5125" w:rsidRPr="0042294E">
        <w:rPr>
          <w:rFonts w:ascii="Times New Roman" w:eastAsia="Calibri" w:hAnsi="Times New Roman" w:cs="Times New Roman"/>
          <w:sz w:val="22"/>
          <w:szCs w:val="22"/>
        </w:rPr>
        <w:t xml:space="preserve"> not only creates</w:t>
      </w:r>
      <w:r w:rsidR="007E4098" w:rsidRPr="0042294E">
        <w:rPr>
          <w:rFonts w:ascii="Times New Roman" w:eastAsia="Calibri" w:hAnsi="Times New Roman" w:cs="Times New Roman"/>
          <w:sz w:val="22"/>
          <w:szCs w:val="22"/>
        </w:rPr>
        <w:t xml:space="preserve"> and maintains a stable work environment but also serves as an important indicator of employees’ mental states and behaviors.</w:t>
      </w:r>
      <w:r w:rsidR="000C69B1" w:rsidRPr="0042294E">
        <w:rPr>
          <w:rFonts w:ascii="Times New Roman" w:eastAsia="Calibri" w:hAnsi="Times New Roman" w:cs="Times New Roman"/>
          <w:sz w:val="22"/>
          <w:szCs w:val="22"/>
        </w:rPr>
        <w:t xml:space="preserve"> For this reason</w:t>
      </w:r>
      <w:r w:rsidR="00DF0981" w:rsidRPr="0042294E">
        <w:rPr>
          <w:rFonts w:ascii="Times New Roman" w:eastAsia="Calibri" w:hAnsi="Times New Roman" w:cs="Times New Roman"/>
          <w:sz w:val="22"/>
          <w:szCs w:val="22"/>
        </w:rPr>
        <w:t>,</w:t>
      </w:r>
      <w:r w:rsidR="005A43AC" w:rsidRPr="0042294E">
        <w:rPr>
          <w:rFonts w:ascii="Times New Roman" w:eastAsia="Calibri" w:hAnsi="Times New Roman" w:cs="Times New Roman"/>
          <w:sz w:val="22"/>
          <w:szCs w:val="22"/>
        </w:rPr>
        <w:t xml:space="preserve"> e</w:t>
      </w:r>
      <w:r w:rsidR="005A2F7C" w:rsidRPr="0042294E">
        <w:rPr>
          <w:rFonts w:ascii="Times New Roman" w:eastAsia="Calibri" w:hAnsi="Times New Roman" w:cs="Times New Roman"/>
          <w:sz w:val="22"/>
          <w:szCs w:val="22"/>
        </w:rPr>
        <w:t>mployee justice perception</w:t>
      </w:r>
      <w:r w:rsidR="00DF0981" w:rsidRPr="0042294E">
        <w:rPr>
          <w:rFonts w:ascii="Times New Roman" w:eastAsia="Calibri" w:hAnsi="Times New Roman" w:cs="Times New Roman"/>
          <w:sz w:val="22"/>
          <w:szCs w:val="22"/>
        </w:rPr>
        <w:t>s</w:t>
      </w:r>
      <w:r w:rsidR="005A2F7C" w:rsidRPr="0042294E">
        <w:rPr>
          <w:rFonts w:ascii="Times New Roman" w:eastAsia="Calibri" w:hAnsi="Times New Roman" w:cs="Times New Roman"/>
          <w:sz w:val="22"/>
          <w:szCs w:val="22"/>
        </w:rPr>
        <w:t xml:space="preserve"> determine individuals to invest effort and add value to organizations </w:t>
      </w:r>
      <w:r w:rsidR="005A2F7C" w:rsidRPr="0042294E">
        <w:rPr>
          <w:rFonts w:ascii="Times New Roman" w:eastAsia="Calibri" w:hAnsi="Times New Roman" w:cs="Times New Roman"/>
          <w:sz w:val="22"/>
          <w:szCs w:val="22"/>
        </w:rPr>
        <w:fldChar w:fldCharType="begin"/>
      </w:r>
      <w:r w:rsidR="005A2F7C" w:rsidRPr="0042294E">
        <w:rPr>
          <w:rFonts w:ascii="Times New Roman" w:eastAsia="Calibri" w:hAnsi="Times New Roman" w:cs="Times New Roman"/>
          <w:sz w:val="22"/>
          <w:szCs w:val="22"/>
        </w:rPr>
        <w:instrText xml:space="preserve"> ADDIN EN.CITE &lt;EndNote&gt;&lt;Cite&gt;&lt;Author&gt;Athar&lt;/Author&gt;&lt;Year&gt;2018&lt;/Year&gt;&lt;RecNum&gt;44&lt;/RecNum&gt;&lt;DisplayText&gt;(Athar et al., 2018; Fafasakin, 2021)&lt;/DisplayText&gt;&lt;record&gt;&lt;rec-number&gt;44&lt;/rec-number&gt;&lt;foreign-keys&gt;&lt;key app="EN" db-id="w5t9rarwtz59eue20ptp9t2qxep9ww5zrew0" timestamp="0"&gt;44&lt;/key&gt;&lt;/foreign-keys&gt;&lt;ref-type name="Journal Article"&gt;17&lt;/ref-type&gt;&lt;contributors&gt;&lt;authors&gt;&lt;author&gt;Khan; Junaid Athar&lt;/author&gt;&lt;author&gt;Sheraz, Muhammad&lt;/author&gt;&lt;author&gt;Maher, Sourath&lt;/author&gt;&lt;/authors&gt;&lt;/contributors&gt;&lt;titles&gt;&lt;title&gt;Impact of Organizational Justice on Organizational Commitment: Evidences from KPK Private Sector Universities&lt;/title&gt;&lt;secondary-title&gt;City university research journal&lt;/secondary-title&gt;&lt;/titles&gt;&lt;pages&gt;236-246&lt;/pages&gt;&lt;volume&gt;8&lt;/volume&gt;&lt;number&gt;2&lt;/number&gt;&lt;dates&gt;&lt;year&gt;2018&lt;/year&gt;&lt;/dates&gt;&lt;isbn&gt;2220-9174&lt;/isbn&gt;&lt;urls&gt;&lt;/urls&gt;&lt;/record&gt;&lt;/Cite&gt;&lt;Cite&gt;&lt;Author&gt;Fafasakin&lt;/Author&gt;&lt;Year&gt;2021&lt;/Year&gt;&lt;RecNum&gt;642&lt;/RecNum&gt;&lt;record&gt;&lt;rec-number&gt;642&lt;/rec-number&gt;&lt;foreign-keys&gt;&lt;key app="EN" db-id="w5t9rarwtz59eue20ptp9t2qxep9ww5zrew0" timestamp="1671121921"&gt;642&lt;/key&gt;&lt;/foreign-keys&gt;&lt;ref-type name="Thesis"&gt;32&lt;/ref-type&gt;&lt;contributors&gt;&lt;authors&gt;&lt;author&gt;Fafasakin, Stephen Olumide&lt;/author&gt;&lt;/authors&gt;&lt;/contributors&gt;&lt;titles&gt;&lt;title&gt;Impact of organizational justice on employee performance and commitment: case study of Guinness Nigeria Limited&lt;/title&gt;&lt;/titles&gt;&lt;dates&gt;&lt;year&gt;2021&lt;/year&gt;&lt;/dates&gt;&lt;publisher&gt;Dublin, National College of Ireland&lt;/publisher&gt;&lt;urls&gt;&lt;/urls&gt;&lt;/record&gt;&lt;/Cite&gt;&lt;/EndNote&gt;</w:instrText>
      </w:r>
      <w:r w:rsidR="005A2F7C" w:rsidRPr="0042294E">
        <w:rPr>
          <w:rFonts w:ascii="Times New Roman" w:eastAsia="Calibri" w:hAnsi="Times New Roman" w:cs="Times New Roman"/>
          <w:sz w:val="22"/>
          <w:szCs w:val="22"/>
        </w:rPr>
        <w:fldChar w:fldCharType="separate"/>
      </w:r>
      <w:r w:rsidR="005A2F7C" w:rsidRPr="0042294E">
        <w:rPr>
          <w:rFonts w:ascii="Times New Roman" w:eastAsia="Calibri" w:hAnsi="Times New Roman" w:cs="Times New Roman"/>
          <w:sz w:val="22"/>
          <w:szCs w:val="22"/>
        </w:rPr>
        <w:t>(Athar et al., 2018; Fafasakin, 2021)</w:t>
      </w:r>
      <w:r w:rsidR="005A2F7C" w:rsidRPr="0042294E">
        <w:rPr>
          <w:rFonts w:ascii="Times New Roman" w:eastAsia="Calibri" w:hAnsi="Times New Roman" w:cs="Times New Roman"/>
          <w:sz w:val="22"/>
          <w:szCs w:val="22"/>
        </w:rPr>
        <w:fldChar w:fldCharType="end"/>
      </w:r>
      <w:r w:rsidR="005A2F7C" w:rsidRPr="0042294E">
        <w:rPr>
          <w:rFonts w:ascii="Times New Roman" w:eastAsia="Calibri" w:hAnsi="Times New Roman" w:cs="Times New Roman"/>
          <w:sz w:val="22"/>
          <w:szCs w:val="22"/>
        </w:rPr>
        <w:t>.</w:t>
      </w:r>
      <w:r w:rsidR="005A2F7C" w:rsidRPr="0042294E">
        <w:rPr>
          <w:rFonts w:ascii="Times New Roman" w:eastAsia="Calibri" w:hAnsi="Times New Roman" w:cs="Times New Roman"/>
          <w:kern w:val="0"/>
          <w:sz w:val="22"/>
          <w:szCs w:val="22"/>
          <w:lang w:val="en-AU"/>
          <w14:ligatures w14:val="none"/>
        </w:rPr>
        <w:t xml:space="preserve"> </w:t>
      </w:r>
      <w:r w:rsidR="00A00977" w:rsidRPr="0042294E">
        <w:rPr>
          <w:rFonts w:ascii="Times New Roman" w:eastAsia="Calibri" w:hAnsi="Times New Roman" w:cs="Times New Roman"/>
          <w:kern w:val="0"/>
          <w:sz w:val="22"/>
          <w:szCs w:val="22"/>
          <w:lang w:val="en-AU"/>
          <w14:ligatures w14:val="none"/>
        </w:rPr>
        <w:t>Similarly, w</w:t>
      </w:r>
      <w:r w:rsidR="0002596E" w:rsidRPr="0042294E">
        <w:rPr>
          <w:rFonts w:ascii="Times New Roman" w:eastAsia="Calibri" w:hAnsi="Times New Roman" w:cs="Times New Roman"/>
          <w:kern w:val="0"/>
          <w:sz w:val="22"/>
          <w:szCs w:val="22"/>
          <w:lang w:val="en-AU"/>
          <w14:ligatures w14:val="none"/>
        </w:rPr>
        <w:t>hen employee</w:t>
      </w:r>
      <w:r w:rsidR="00DF0981" w:rsidRPr="0042294E">
        <w:rPr>
          <w:rFonts w:ascii="Times New Roman" w:eastAsia="Calibri" w:hAnsi="Times New Roman" w:cs="Times New Roman"/>
          <w:kern w:val="0"/>
          <w:sz w:val="22"/>
          <w:szCs w:val="22"/>
          <w:lang w:val="en-AU"/>
          <w14:ligatures w14:val="none"/>
        </w:rPr>
        <w:t>s</w:t>
      </w:r>
      <w:r w:rsidR="0002596E" w:rsidRPr="0042294E">
        <w:rPr>
          <w:rFonts w:ascii="Times New Roman" w:eastAsia="Calibri" w:hAnsi="Times New Roman" w:cs="Times New Roman"/>
          <w:kern w:val="0"/>
          <w:sz w:val="22"/>
          <w:szCs w:val="22"/>
          <w:lang w:val="en-AU"/>
          <w14:ligatures w14:val="none"/>
        </w:rPr>
        <w:t xml:space="preserve"> perceive unfairness, they may respond</w:t>
      </w:r>
      <w:r w:rsidR="00DF0981" w:rsidRPr="0042294E">
        <w:rPr>
          <w:rFonts w:ascii="Times New Roman" w:eastAsia="Calibri" w:hAnsi="Times New Roman" w:cs="Times New Roman"/>
          <w:kern w:val="0"/>
          <w:sz w:val="22"/>
          <w:szCs w:val="22"/>
          <w:lang w:val="en-AU"/>
          <w14:ligatures w14:val="none"/>
        </w:rPr>
        <w:t xml:space="preserve"> </w:t>
      </w:r>
      <w:r w:rsidR="007B0E3A" w:rsidRPr="0042294E">
        <w:rPr>
          <w:rFonts w:ascii="Times New Roman" w:eastAsia="Calibri" w:hAnsi="Times New Roman" w:cs="Times New Roman"/>
          <w:kern w:val="0"/>
          <w:sz w:val="22"/>
          <w:szCs w:val="22"/>
          <w:lang w:val="en-AU"/>
          <w14:ligatures w14:val="none"/>
        </w:rPr>
        <w:t xml:space="preserve">reciprocally </w:t>
      </w:r>
      <w:r w:rsidR="0002596E" w:rsidRPr="0042294E">
        <w:rPr>
          <w:rFonts w:ascii="Times New Roman" w:eastAsia="Calibri" w:hAnsi="Times New Roman" w:cs="Times New Roman"/>
          <w:kern w:val="0"/>
          <w:sz w:val="22"/>
          <w:szCs w:val="22"/>
          <w:lang w:val="en-AU"/>
          <w14:ligatures w14:val="none"/>
        </w:rPr>
        <w:t xml:space="preserve">through absenteeism, turnover, </w:t>
      </w:r>
      <w:r w:rsidR="007B0E3A" w:rsidRPr="0042294E">
        <w:rPr>
          <w:rFonts w:ascii="Times New Roman" w:eastAsia="Calibri" w:hAnsi="Times New Roman" w:cs="Times New Roman"/>
          <w:kern w:val="0"/>
          <w:sz w:val="22"/>
          <w:szCs w:val="22"/>
          <w:lang w:val="en-AU"/>
          <w14:ligatures w14:val="none"/>
        </w:rPr>
        <w:t xml:space="preserve">and </w:t>
      </w:r>
      <w:r w:rsidR="0002596E" w:rsidRPr="0042294E">
        <w:rPr>
          <w:rFonts w:ascii="Times New Roman" w:eastAsia="Calibri" w:hAnsi="Times New Roman" w:cs="Times New Roman"/>
          <w:kern w:val="0"/>
          <w:sz w:val="22"/>
          <w:szCs w:val="22"/>
          <w:lang w:val="en-AU"/>
          <w14:ligatures w14:val="none"/>
        </w:rPr>
        <w:t xml:space="preserve">decreased </w:t>
      </w:r>
      <w:r w:rsidR="007B0E3A" w:rsidRPr="0042294E">
        <w:rPr>
          <w:rFonts w:ascii="Times New Roman" w:eastAsia="Calibri" w:hAnsi="Times New Roman" w:cs="Times New Roman"/>
          <w:kern w:val="0"/>
          <w:sz w:val="22"/>
          <w:szCs w:val="22"/>
          <w:lang w:val="en-AU"/>
          <w14:ligatures w14:val="none"/>
        </w:rPr>
        <w:t xml:space="preserve">commitment and </w:t>
      </w:r>
      <w:r w:rsidR="0002596E" w:rsidRPr="0042294E">
        <w:rPr>
          <w:rFonts w:ascii="Times New Roman" w:eastAsia="Calibri" w:hAnsi="Times New Roman" w:cs="Times New Roman"/>
          <w:kern w:val="0"/>
          <w:sz w:val="22"/>
          <w:szCs w:val="22"/>
          <w:lang w:val="en-AU"/>
          <w14:ligatures w14:val="none"/>
        </w:rPr>
        <w:t xml:space="preserve">productivity </w:t>
      </w:r>
      <w:r w:rsidR="0002596E" w:rsidRPr="0042294E">
        <w:rPr>
          <w:rFonts w:ascii="Times New Roman" w:eastAsia="Calibri" w:hAnsi="Times New Roman" w:cs="Times New Roman"/>
          <w:kern w:val="0"/>
          <w:sz w:val="22"/>
          <w:szCs w:val="22"/>
          <w:lang w:val="en-AU"/>
          <w14:ligatures w14:val="none"/>
        </w:rPr>
        <w:fldChar w:fldCharType="begin"/>
      </w:r>
      <w:r w:rsidR="0002596E" w:rsidRPr="0042294E">
        <w:rPr>
          <w:rFonts w:ascii="Times New Roman" w:eastAsia="Calibri" w:hAnsi="Times New Roman" w:cs="Times New Roman"/>
          <w:kern w:val="0"/>
          <w:sz w:val="22"/>
          <w:szCs w:val="22"/>
          <w:lang w:val="en-AU"/>
          <w14:ligatures w14:val="none"/>
        </w:rPr>
        <w:instrText xml:space="preserve"> ADDIN EN.CITE &lt;EndNote&gt;&lt;Cite&gt;&lt;Author&gt;Repa&lt;/Author&gt;&lt;Year&gt;2018&lt;/Year&gt;&lt;RecNum&gt;601&lt;/RecNum&gt;&lt;DisplayText&gt;(Repa &amp;amp; Barreiro, 2018)&lt;/DisplayText&gt;&lt;record&gt;&lt;rec-number&gt;601&lt;/rec-number&gt;&lt;foreign-keys&gt;&lt;key app="EN" db-id="xtwf25srce5rv8ee0xnvdvtdpvfef5frd9rw" timestamp="1734077989"&gt;601&lt;/key&gt;&lt;/foreign-keys&gt;&lt;ref-type name="Book"&gt;6&lt;/ref-type&gt;&lt;contributors&gt;&lt;authors&gt;&lt;author&gt;Repa, Barbara Kate&lt;/author&gt;&lt;author&gt;Barreiro, Sachi&lt;/author&gt;&lt;/authors&gt;&lt;/contributors&gt;&lt;titles&gt;&lt;title&gt;Your Rights in the Workplace: An Employee&amp;apos;s Guide to Fair Treatment&lt;/title&gt;&lt;/titles&gt;&lt;dates&gt;&lt;year&gt;2018&lt;/year&gt;&lt;/dates&gt;&lt;publisher&gt;Nolo&lt;/publisher&gt;&lt;isbn&gt;1413325424&lt;/isbn&gt;&lt;urls&gt;&lt;/urls&gt;&lt;/record&gt;&lt;/Cite&gt;&lt;/EndNote&gt;</w:instrText>
      </w:r>
      <w:r w:rsidR="0002596E" w:rsidRPr="0042294E">
        <w:rPr>
          <w:rFonts w:ascii="Times New Roman" w:eastAsia="Calibri" w:hAnsi="Times New Roman" w:cs="Times New Roman"/>
          <w:kern w:val="0"/>
          <w:sz w:val="22"/>
          <w:szCs w:val="22"/>
          <w:lang w:val="en-AU"/>
          <w14:ligatures w14:val="none"/>
        </w:rPr>
        <w:fldChar w:fldCharType="separate"/>
      </w:r>
      <w:r w:rsidR="0002596E" w:rsidRPr="0042294E">
        <w:rPr>
          <w:rFonts w:ascii="Times New Roman" w:eastAsia="Calibri" w:hAnsi="Times New Roman" w:cs="Times New Roman"/>
          <w:kern w:val="0"/>
          <w:sz w:val="22"/>
          <w:szCs w:val="22"/>
          <w:lang w:val="en-AU"/>
          <w14:ligatures w14:val="none"/>
        </w:rPr>
        <w:t>(Repa &amp; Barreiro, 2018)</w:t>
      </w:r>
      <w:r w:rsidR="0002596E" w:rsidRPr="0042294E">
        <w:rPr>
          <w:rFonts w:ascii="Times New Roman" w:eastAsia="Calibri" w:hAnsi="Times New Roman" w:cs="Times New Roman"/>
          <w:kern w:val="0"/>
          <w:sz w:val="22"/>
          <w:szCs w:val="22"/>
          <w:lang w:val="en-AU"/>
          <w14:ligatures w14:val="none"/>
        </w:rPr>
        <w:fldChar w:fldCharType="end"/>
      </w:r>
      <w:r w:rsidR="0002596E" w:rsidRPr="0042294E">
        <w:rPr>
          <w:rFonts w:ascii="Times New Roman" w:eastAsia="Calibri" w:hAnsi="Times New Roman" w:cs="Times New Roman"/>
          <w:kern w:val="0"/>
          <w:sz w:val="22"/>
          <w:szCs w:val="22"/>
          <w:lang w:val="en-AU"/>
          <w14:ligatures w14:val="none"/>
        </w:rPr>
        <w:t>.</w:t>
      </w:r>
      <w:r w:rsidR="007B0E3A" w:rsidRPr="0042294E">
        <w:rPr>
          <w:rFonts w:ascii="Times New Roman" w:eastAsia="Calibri" w:hAnsi="Times New Roman" w:cs="Times New Roman"/>
          <w:kern w:val="0"/>
          <w:sz w:val="22"/>
          <w:szCs w:val="22"/>
          <w:lang w:val="en-AU"/>
          <w14:ligatures w14:val="none"/>
        </w:rPr>
        <w:t xml:space="preserve"> </w:t>
      </w:r>
      <w:r w:rsidR="00682A4D" w:rsidRPr="0042294E">
        <w:rPr>
          <w:rFonts w:ascii="Times New Roman" w:eastAsia="Calibri" w:hAnsi="Times New Roman" w:cs="Times New Roman"/>
          <w:sz w:val="22"/>
          <w:szCs w:val="22"/>
        </w:rPr>
        <w:t>As a result</w:t>
      </w:r>
      <w:r w:rsidR="00DF0981" w:rsidRPr="0042294E">
        <w:rPr>
          <w:rFonts w:ascii="Times New Roman" w:eastAsia="Calibri" w:hAnsi="Times New Roman" w:cs="Times New Roman"/>
          <w:sz w:val="22"/>
          <w:szCs w:val="22"/>
        </w:rPr>
        <w:t>,</w:t>
      </w:r>
      <w:r w:rsidR="00682A4D" w:rsidRPr="0042294E">
        <w:rPr>
          <w:rFonts w:ascii="Times New Roman" w:eastAsia="Calibri" w:hAnsi="Times New Roman" w:cs="Times New Roman"/>
          <w:sz w:val="22"/>
          <w:szCs w:val="22"/>
        </w:rPr>
        <w:t xml:space="preserve"> organizational justice and employee commitment </w:t>
      </w:r>
      <w:r w:rsidR="007E4098" w:rsidRPr="0042294E">
        <w:rPr>
          <w:rFonts w:ascii="Times New Roman" w:eastAsia="Calibri" w:hAnsi="Times New Roman" w:cs="Times New Roman"/>
          <w:sz w:val="22"/>
          <w:szCs w:val="22"/>
        </w:rPr>
        <w:t>ha</w:t>
      </w:r>
      <w:r w:rsidR="00682A4D" w:rsidRPr="0042294E">
        <w:rPr>
          <w:rFonts w:ascii="Times New Roman" w:eastAsia="Calibri" w:hAnsi="Times New Roman" w:cs="Times New Roman"/>
          <w:sz w:val="22"/>
          <w:szCs w:val="22"/>
        </w:rPr>
        <w:t xml:space="preserve">ve </w:t>
      </w:r>
      <w:r w:rsidR="007E4098" w:rsidRPr="0042294E">
        <w:rPr>
          <w:rFonts w:ascii="Times New Roman" w:eastAsia="Calibri" w:hAnsi="Times New Roman" w:cs="Times New Roman"/>
          <w:sz w:val="22"/>
          <w:szCs w:val="22"/>
        </w:rPr>
        <w:t>become</w:t>
      </w:r>
      <w:r w:rsidR="00DF0981" w:rsidRPr="0042294E">
        <w:rPr>
          <w:rFonts w:ascii="Times New Roman" w:eastAsia="Calibri" w:hAnsi="Times New Roman" w:cs="Times New Roman"/>
          <w:sz w:val="22"/>
          <w:szCs w:val="22"/>
        </w:rPr>
        <w:t xml:space="preserve"> </w:t>
      </w:r>
      <w:r w:rsidR="007E4098" w:rsidRPr="0042294E">
        <w:rPr>
          <w:rFonts w:ascii="Times New Roman" w:eastAsia="Calibri" w:hAnsi="Times New Roman" w:cs="Times New Roman"/>
          <w:sz w:val="22"/>
          <w:szCs w:val="22"/>
        </w:rPr>
        <w:t>prominent research topic</w:t>
      </w:r>
      <w:r w:rsidR="00DF0981" w:rsidRPr="0042294E">
        <w:rPr>
          <w:rFonts w:ascii="Times New Roman" w:eastAsia="Calibri" w:hAnsi="Times New Roman" w:cs="Times New Roman"/>
          <w:sz w:val="22"/>
          <w:szCs w:val="22"/>
        </w:rPr>
        <w:t>s</w:t>
      </w:r>
      <w:r w:rsidR="007E4098" w:rsidRPr="0042294E">
        <w:rPr>
          <w:rFonts w:ascii="Times New Roman" w:eastAsia="Calibri" w:hAnsi="Times New Roman" w:cs="Times New Roman"/>
          <w:sz w:val="22"/>
          <w:szCs w:val="22"/>
        </w:rPr>
        <w:t xml:space="preserve"> in human resource </w:t>
      </w:r>
      <w:r w:rsidR="004615D8" w:rsidRPr="0042294E">
        <w:rPr>
          <w:rFonts w:ascii="Times New Roman" w:eastAsia="Calibri" w:hAnsi="Times New Roman" w:cs="Times New Roman"/>
          <w:sz w:val="22"/>
          <w:szCs w:val="22"/>
        </w:rPr>
        <w:t xml:space="preserve">management </w:t>
      </w:r>
      <w:r w:rsidR="007E4098" w:rsidRPr="0042294E">
        <w:rPr>
          <w:rFonts w:ascii="Times New Roman" w:eastAsia="Calibri" w:hAnsi="Times New Roman" w:cs="Times New Roman"/>
          <w:sz w:val="22"/>
          <w:szCs w:val="22"/>
        </w:rPr>
        <w:t xml:space="preserve">and organizational behavior </w:t>
      </w:r>
      <w:r w:rsidR="007E4098" w:rsidRPr="0042294E">
        <w:rPr>
          <w:rFonts w:ascii="Times New Roman" w:eastAsia="Calibri" w:hAnsi="Times New Roman" w:cs="Times New Roman"/>
          <w:sz w:val="22"/>
          <w:szCs w:val="22"/>
        </w:rPr>
        <w:fldChar w:fldCharType="begin"/>
      </w:r>
      <w:r w:rsidRPr="0042294E">
        <w:rPr>
          <w:rFonts w:ascii="Times New Roman" w:eastAsia="Calibri" w:hAnsi="Times New Roman" w:cs="Times New Roman"/>
          <w:sz w:val="22"/>
          <w:szCs w:val="22"/>
        </w:rPr>
        <w:instrText xml:space="preserve"> ADDIN EN.CITE &lt;EndNote&gt;&lt;Cite&gt;&lt;Author&gt;Supriya&lt;/Author&gt;&lt;Year&gt;2020&lt;/Year&gt;&lt;RecNum&gt;1086&lt;/RecNum&gt;&lt;DisplayText&gt;(Swarts et al., 2019; Supriya &amp;amp; Dadhabhai, 2020)&lt;/DisplayText&gt;&lt;record&gt;&lt;rec-number&gt;1086&lt;/rec-number&gt;&lt;foreign-keys&gt;&lt;key app="EN" db-id="s2t0pzssdaderseawp1vrdvfvssvfx5vrps0" timestamp="1699098725"&gt;1086&lt;/key&gt;&lt;/foreign-keys&gt;&lt;ref-type name="Journal Article"&gt;17&lt;/ref-type&gt;&lt;contributors&gt;&lt;authors&gt;&lt;author&gt;Supriya, C&lt;/author&gt;&lt;author&gt;Dadhabhai, Dr Sundari&lt;/author&gt;&lt;/authors&gt;&lt;/contributors&gt;&lt;titles&gt;&lt;title&gt;Effect of Organizational Justice on Employee Commitment–A Study&lt;/title&gt;&lt;secondary-title&gt;International Journal of Management&lt;/secondary-title&gt;&lt;/titles&gt;&lt;periodical&gt;&lt;full-title&gt;International Journal of Management&lt;/full-title&gt;&lt;/periodical&gt;&lt;volume&gt;11&lt;/volume&gt;&lt;number&gt;9&lt;/number&gt;&lt;dates&gt;&lt;year&gt;2020&lt;/year&gt;&lt;/dates&gt;&lt;urls&gt;&lt;/urls&gt;&lt;/record&gt;&lt;/Cite&gt;&lt;Cite&gt;&lt;Author&gt;Swarts&lt;/Author&gt;&lt;Year&gt;2019&lt;/Year&gt;&lt;RecNum&gt;1042&lt;/RecNum&gt;&lt;record&gt;&lt;rec-number&gt;1042&lt;/rec-number&gt;&lt;foreign-keys&gt;&lt;key app="EN" db-id="s2t0pzssdaderseawp1vrdvfvssvfx5vrps0" timestamp="1680092049"&gt;1042&lt;/key&gt;&lt;/foreign-keys&gt;&lt;ref-type name="Journal Article"&gt;17&lt;/ref-type&gt;&lt;contributors&gt;&lt;authors&gt;&lt;author&gt;Swarts, I&lt;/author&gt;&lt;author&gt;Leeuw, ZM&lt;/author&gt;&lt;author&gt;Mukonza, C&lt;/author&gt;&lt;/authors&gt;&lt;/contributors&gt;&lt;titles&gt;&lt;title&gt;The Impact of Human Resource Management Practices on Perceived Organisational Justice&lt;/title&gt;&lt;secondary-title&gt;Business Management and Strategy&lt;/secondary-title&gt;&lt;/titles&gt;&lt;periodical&gt;&lt;full-title&gt;Business Management and Strategy&lt;/full-title&gt;&lt;/periodical&gt;&lt;pages&gt;219-238&lt;/pages&gt;&lt;volume&gt;10&lt;/volume&gt;&lt;number&gt;1&lt;/number&gt;&lt;dates&gt;&lt;year&gt;2019&lt;/year&gt;&lt;/dates&gt;&lt;urls&gt;&lt;/urls&gt;&lt;/record&gt;&lt;/Cite&gt;&lt;/EndNote&gt;</w:instrText>
      </w:r>
      <w:r w:rsidR="007E4098" w:rsidRPr="0042294E">
        <w:rPr>
          <w:rFonts w:ascii="Times New Roman" w:eastAsia="Calibri" w:hAnsi="Times New Roman" w:cs="Times New Roman"/>
          <w:sz w:val="22"/>
          <w:szCs w:val="22"/>
        </w:rPr>
        <w:fldChar w:fldCharType="separate"/>
      </w:r>
      <w:r w:rsidRPr="0042294E">
        <w:rPr>
          <w:rFonts w:ascii="Times New Roman" w:eastAsia="Calibri" w:hAnsi="Times New Roman" w:cs="Times New Roman"/>
          <w:noProof/>
          <w:sz w:val="22"/>
          <w:szCs w:val="22"/>
        </w:rPr>
        <w:t>(Swarts et al., 2019; Supriya &amp; Dadhabhai, 2020)</w:t>
      </w:r>
      <w:r w:rsidR="007E4098" w:rsidRPr="0042294E">
        <w:rPr>
          <w:rFonts w:ascii="Times New Roman" w:eastAsia="Calibri" w:hAnsi="Times New Roman" w:cs="Times New Roman"/>
          <w:sz w:val="22"/>
          <w:szCs w:val="22"/>
        </w:rPr>
        <w:fldChar w:fldCharType="end"/>
      </w:r>
      <w:r w:rsidR="007E4098" w:rsidRPr="0042294E">
        <w:rPr>
          <w:rFonts w:ascii="Times New Roman" w:eastAsia="Calibri" w:hAnsi="Times New Roman" w:cs="Times New Roman"/>
          <w:sz w:val="22"/>
          <w:szCs w:val="22"/>
        </w:rPr>
        <w:t>.</w:t>
      </w:r>
      <w:r w:rsidR="00682A4D" w:rsidRPr="0042294E">
        <w:rPr>
          <w:rFonts w:ascii="Times New Roman" w:eastAsia="Calibri" w:hAnsi="Times New Roman" w:cs="Times New Roman"/>
          <w:b/>
          <w:bCs/>
          <w:kern w:val="0"/>
          <w:sz w:val="22"/>
          <w:szCs w:val="22"/>
          <w14:ligatures w14:val="none"/>
        </w:rPr>
        <w:t xml:space="preserve"> </w:t>
      </w:r>
      <w:r w:rsidR="009967D0" w:rsidRPr="0042294E">
        <w:rPr>
          <w:rFonts w:ascii="Times New Roman" w:eastAsia="Calibri" w:hAnsi="Times New Roman" w:cs="Times New Roman"/>
          <w:sz w:val="22"/>
          <w:szCs w:val="22"/>
        </w:rPr>
        <w:t xml:space="preserve">In </w:t>
      </w:r>
      <w:r w:rsidR="004844DC" w:rsidRPr="0042294E">
        <w:rPr>
          <w:rFonts w:ascii="Times New Roman" w:eastAsia="Calibri" w:hAnsi="Times New Roman" w:cs="Times New Roman"/>
          <w:sz w:val="22"/>
          <w:szCs w:val="22"/>
        </w:rPr>
        <w:t xml:space="preserve">today's competitive </w:t>
      </w:r>
      <w:r w:rsidR="009647FA" w:rsidRPr="0042294E">
        <w:rPr>
          <w:rFonts w:ascii="Times New Roman" w:eastAsia="Calibri" w:hAnsi="Times New Roman" w:cs="Times New Roman"/>
          <w:sz w:val="22"/>
          <w:szCs w:val="22"/>
        </w:rPr>
        <w:t>world</w:t>
      </w:r>
      <w:r w:rsidR="004844DC" w:rsidRPr="0042294E">
        <w:rPr>
          <w:rFonts w:ascii="Times New Roman" w:eastAsia="Calibri" w:hAnsi="Times New Roman" w:cs="Times New Roman"/>
          <w:sz w:val="22"/>
          <w:szCs w:val="22"/>
        </w:rPr>
        <w:t xml:space="preserve">, organizational excellence is unattainable without a committed workforce </w:t>
      </w:r>
      <w:r w:rsidR="007835D9" w:rsidRPr="0042294E">
        <w:rPr>
          <w:rFonts w:ascii="Times New Roman" w:eastAsia="Calibri" w:hAnsi="Times New Roman" w:cs="Times New Roman"/>
          <w:sz w:val="22"/>
          <w:szCs w:val="22"/>
        </w:rPr>
        <w:t xml:space="preserve">who are </w:t>
      </w:r>
      <w:r w:rsidR="004844DC" w:rsidRPr="0042294E">
        <w:rPr>
          <w:rFonts w:ascii="Times New Roman" w:eastAsia="Calibri" w:hAnsi="Times New Roman" w:cs="Times New Roman"/>
          <w:sz w:val="22"/>
          <w:szCs w:val="22"/>
        </w:rPr>
        <w:t xml:space="preserve">working cohesively toward shared goals </w:t>
      </w:r>
      <w:r w:rsidR="004844DC" w:rsidRPr="0042294E">
        <w:rPr>
          <w:rFonts w:ascii="Times New Roman" w:eastAsia="Calibri" w:hAnsi="Times New Roman" w:cs="Times New Roman"/>
          <w:sz w:val="22"/>
          <w:szCs w:val="22"/>
        </w:rPr>
        <w:fldChar w:fldCharType="begin"/>
      </w:r>
      <w:r w:rsidR="004844DC" w:rsidRPr="0042294E">
        <w:rPr>
          <w:rFonts w:ascii="Times New Roman" w:eastAsia="Calibri" w:hAnsi="Times New Roman" w:cs="Times New Roman"/>
          <w:sz w:val="22"/>
          <w:szCs w:val="22"/>
        </w:rPr>
        <w:instrText xml:space="preserve"> ADDIN EN.CITE &lt;EndNote&gt;&lt;Cite&gt;&lt;Author&gt;Gilbert&lt;/Author&gt;&lt;Year&gt;2020&lt;/Year&gt;&lt;RecNum&gt;475&lt;/RecNum&gt;&lt;DisplayText&gt;(Đorđević et al., 2020; Gilbert &amp;amp; Konya, 2020)&lt;/DisplayText&gt;&lt;record&gt;&lt;rec-number&gt;475&lt;/rec-number&gt;&lt;foreign-keys&gt;&lt;key app="EN" db-id="w5t9rarwtz59eue20ptp9t2qxep9ww5zrew0" timestamp="1671121483"&gt;475&lt;/key&gt;&lt;/foreign-keys&gt;&lt;ref-type name="Journal Article"&gt;17&lt;/ref-type&gt;&lt;contributors&gt;&lt;authors&gt;&lt;author&gt;Gilbert, Evelyn Sukanebari&lt;/author&gt;&lt;author&gt;Konya, KT&lt;/author&gt;&lt;/authors&gt;&lt;/contributors&gt;&lt;titles&gt;&lt;title&gt;Continuance commitment and organisational performance of manufacturing firms in Port Harcourt, Nigeria&lt;/title&gt;&lt;secondary-title&gt;International Journal of Innovative Social Sciences &amp;amp; Humanities Research&lt;/secondary-title&gt;&lt;/titles&gt;&lt;pages&gt;80-91&lt;/pages&gt;&lt;volume&gt;8&lt;/volume&gt;&lt;number&gt;1&lt;/number&gt;&lt;dates&gt;&lt;year&gt;2020&lt;/year&gt;&lt;/dates&gt;&lt;urls&gt;&lt;/urls&gt;&lt;/record&gt;&lt;/Cite&gt;&lt;Cite&gt;&lt;Author&gt;Đorđević&lt;/Author&gt;&lt;Year&gt;2020&lt;/Year&gt;&lt;RecNum&gt;835&lt;/RecNum&gt;&lt;record&gt;&lt;rec-number&gt;835&lt;/rec-number&gt;&lt;foreign-keys&gt;&lt;key app="EN" db-id="s2t0pzssdaderseawp1vrdvfvssvfx5vrps0" timestamp="1671900377"&gt;835&lt;/key&gt;&lt;/foreign-keys&gt;&lt;ref-type name="Journal Article"&gt;17&lt;/ref-type&gt;&lt;contributors&gt;&lt;authors&gt;&lt;author&gt;Đorđević, Biljana&lt;/author&gt;&lt;author&gt;Ivanović-Đukić, Maja&lt;/author&gt;&lt;author&gt;Lepojević, Vinko&lt;/author&gt;&lt;author&gt;Milanović, Sandra&lt;/author&gt;&lt;/authors&gt;&lt;/contributors&gt;&lt;titles&gt;&lt;title&gt;The impact of employees&amp;apos; commitment on organizational performances&lt;/title&gt;&lt;secondary-title&gt;Strategic Management&lt;/secondary-title&gt;&lt;/titles&gt;&lt;periodical&gt;&lt;full-title&gt;Strategic Management&lt;/full-title&gt;&lt;/periodical&gt;&lt;pages&gt;28-37&lt;/pages&gt;&lt;volume&gt;25&lt;/volume&gt;&lt;number&gt;3&lt;/number&gt;&lt;dates&gt;&lt;year&gt;2020&lt;/year&gt;&lt;/dates&gt;&lt;isbn&gt;1821-3448&lt;/isbn&gt;&lt;urls&gt;&lt;/urls&gt;&lt;/record&gt;&lt;/Cite&gt;&lt;/EndNote&gt;</w:instrText>
      </w:r>
      <w:r w:rsidR="004844DC" w:rsidRPr="0042294E">
        <w:rPr>
          <w:rFonts w:ascii="Times New Roman" w:eastAsia="Calibri" w:hAnsi="Times New Roman" w:cs="Times New Roman"/>
          <w:sz w:val="22"/>
          <w:szCs w:val="22"/>
        </w:rPr>
        <w:fldChar w:fldCharType="separate"/>
      </w:r>
      <w:r w:rsidR="004844DC" w:rsidRPr="0042294E">
        <w:rPr>
          <w:rFonts w:ascii="Times New Roman" w:eastAsia="Calibri" w:hAnsi="Times New Roman" w:cs="Times New Roman"/>
          <w:sz w:val="22"/>
          <w:szCs w:val="22"/>
        </w:rPr>
        <w:t>(Đorđević et al., 2020; Gilbert &amp; Konya, 2020)</w:t>
      </w:r>
      <w:r w:rsidR="004844DC" w:rsidRPr="0042294E">
        <w:rPr>
          <w:rFonts w:ascii="Times New Roman" w:eastAsia="Calibri" w:hAnsi="Times New Roman" w:cs="Times New Roman"/>
          <w:sz w:val="22"/>
          <w:szCs w:val="22"/>
        </w:rPr>
        <w:fldChar w:fldCharType="end"/>
      </w:r>
      <w:r w:rsidR="004844DC" w:rsidRPr="0042294E">
        <w:rPr>
          <w:rFonts w:ascii="Times New Roman" w:eastAsia="Calibri" w:hAnsi="Times New Roman" w:cs="Times New Roman"/>
          <w:sz w:val="22"/>
          <w:szCs w:val="22"/>
        </w:rPr>
        <w:t>.</w:t>
      </w:r>
      <w:r w:rsidR="00E938E2" w:rsidRPr="0042294E">
        <w:rPr>
          <w:rFonts w:ascii="Times New Roman" w:eastAsia="Calibri" w:hAnsi="Times New Roman" w:cs="Times New Roman"/>
          <w:kern w:val="0"/>
          <w:sz w:val="22"/>
          <w:szCs w:val="22"/>
          <w:lang w:val="en-AU"/>
          <w14:ligatures w14:val="none"/>
        </w:rPr>
        <w:t xml:space="preserve"> In resource-constrained settings</w:t>
      </w:r>
      <w:r w:rsidR="000F0C3A" w:rsidRPr="0042294E">
        <w:rPr>
          <w:rFonts w:ascii="Times New Roman" w:eastAsia="Calibri" w:hAnsi="Times New Roman" w:cs="Times New Roman"/>
          <w:kern w:val="0"/>
          <w:sz w:val="22"/>
          <w:szCs w:val="22"/>
          <w:lang w:val="en-AU"/>
          <w14:ligatures w14:val="none"/>
        </w:rPr>
        <w:t>,</w:t>
      </w:r>
      <w:r w:rsidR="00E938E2" w:rsidRPr="0042294E">
        <w:rPr>
          <w:rFonts w:ascii="Times New Roman" w:eastAsia="Calibri" w:hAnsi="Times New Roman" w:cs="Times New Roman"/>
          <w:kern w:val="0"/>
          <w:sz w:val="22"/>
          <w:szCs w:val="22"/>
          <w:lang w:val="en-AU"/>
          <w14:ligatures w14:val="none"/>
        </w:rPr>
        <w:t xml:space="preserve"> such as Ethiopian public hospitals, the</w:t>
      </w:r>
      <w:r w:rsidR="009967D0" w:rsidRPr="0042294E">
        <w:rPr>
          <w:rFonts w:ascii="Times New Roman" w:eastAsia="Calibri" w:hAnsi="Times New Roman" w:cs="Times New Roman"/>
          <w:kern w:val="0"/>
          <w:sz w:val="22"/>
          <w:szCs w:val="22"/>
          <w:lang w:val="en-AU"/>
          <w14:ligatures w14:val="none"/>
        </w:rPr>
        <w:t xml:space="preserve">y magnified the </w:t>
      </w:r>
      <w:r w:rsidR="00E938E2" w:rsidRPr="0042294E">
        <w:rPr>
          <w:rFonts w:ascii="Times New Roman" w:eastAsia="Calibri" w:hAnsi="Times New Roman" w:cs="Times New Roman"/>
          <w:kern w:val="0"/>
          <w:sz w:val="22"/>
          <w:szCs w:val="22"/>
          <w:lang w:val="en-AU"/>
          <w14:ligatures w14:val="none"/>
        </w:rPr>
        <w:t>challenges of implementing organizational justice</w:t>
      </w:r>
      <w:r w:rsidR="009967D0" w:rsidRPr="0042294E">
        <w:rPr>
          <w:rFonts w:ascii="Times New Roman" w:eastAsia="Calibri" w:hAnsi="Times New Roman" w:cs="Times New Roman"/>
          <w:kern w:val="0"/>
          <w:sz w:val="22"/>
          <w:szCs w:val="22"/>
          <w:lang w:val="en-AU"/>
          <w14:ligatures w14:val="none"/>
        </w:rPr>
        <w:t xml:space="preserve">. </w:t>
      </w:r>
      <w:r w:rsidR="00AA7115" w:rsidRPr="0042294E">
        <w:rPr>
          <w:rFonts w:ascii="Times New Roman" w:eastAsia="Calibri" w:hAnsi="Times New Roman" w:cs="Times New Roman"/>
          <w:kern w:val="0"/>
          <w:sz w:val="22"/>
          <w:szCs w:val="22"/>
          <w:lang w:val="en-AU"/>
          <w14:ligatures w14:val="none"/>
        </w:rPr>
        <w:t xml:space="preserve">As a result, it </w:t>
      </w:r>
      <w:r w:rsidR="00E938E2" w:rsidRPr="0042294E">
        <w:rPr>
          <w:rFonts w:ascii="Times New Roman" w:eastAsia="Calibri" w:hAnsi="Times New Roman" w:cs="Times New Roman"/>
          <w:kern w:val="0"/>
          <w:sz w:val="22"/>
          <w:szCs w:val="22"/>
          <w:lang w:val="en-AU"/>
          <w14:ligatures w14:val="none"/>
        </w:rPr>
        <w:t>significantly erode</w:t>
      </w:r>
      <w:r w:rsidR="00DF0C90" w:rsidRPr="0042294E">
        <w:rPr>
          <w:rFonts w:ascii="Times New Roman" w:eastAsia="Calibri" w:hAnsi="Times New Roman" w:cs="Times New Roman"/>
          <w:kern w:val="0"/>
          <w:sz w:val="22"/>
          <w:szCs w:val="22"/>
          <w:lang w:val="en-AU"/>
          <w14:ligatures w14:val="none"/>
        </w:rPr>
        <w:t>s</w:t>
      </w:r>
      <w:r w:rsidR="00E938E2" w:rsidRPr="0042294E">
        <w:rPr>
          <w:rFonts w:ascii="Times New Roman" w:eastAsia="Calibri" w:hAnsi="Times New Roman" w:cs="Times New Roman"/>
          <w:kern w:val="0"/>
          <w:sz w:val="22"/>
          <w:szCs w:val="22"/>
          <w:lang w:val="en-AU"/>
          <w14:ligatures w14:val="none"/>
        </w:rPr>
        <w:t xml:space="preserve"> employee commitment</w:t>
      </w:r>
      <w:r w:rsidR="00DF0C90" w:rsidRPr="0042294E">
        <w:rPr>
          <w:rFonts w:ascii="Times New Roman" w:eastAsia="Calibri" w:hAnsi="Times New Roman" w:cs="Times New Roman"/>
          <w:kern w:val="0"/>
          <w:sz w:val="22"/>
          <w:szCs w:val="22"/>
          <w:lang w:val="en-AU"/>
          <w14:ligatures w14:val="none"/>
        </w:rPr>
        <w:t xml:space="preserve"> </w:t>
      </w:r>
      <w:r w:rsidR="00AA7115" w:rsidRPr="0042294E">
        <w:rPr>
          <w:rFonts w:ascii="Times New Roman" w:eastAsia="Calibri" w:hAnsi="Times New Roman" w:cs="Times New Roman"/>
          <w:kern w:val="0"/>
          <w:sz w:val="22"/>
          <w:szCs w:val="22"/>
          <w:lang w:val="en-AU"/>
          <w14:ligatures w14:val="none"/>
        </w:rPr>
        <w:t xml:space="preserve">and </w:t>
      </w:r>
      <w:r w:rsidR="00E938E2" w:rsidRPr="0042294E">
        <w:rPr>
          <w:rFonts w:ascii="Times New Roman" w:eastAsia="Calibri" w:hAnsi="Times New Roman" w:cs="Times New Roman"/>
          <w:kern w:val="0"/>
          <w:sz w:val="22"/>
          <w:szCs w:val="22"/>
          <w:lang w:val="en-AU"/>
          <w14:ligatures w14:val="none"/>
        </w:rPr>
        <w:t xml:space="preserve">the quality of healthcare services delivered to the community </w:t>
      </w:r>
      <w:r w:rsidR="00E938E2" w:rsidRPr="0042294E">
        <w:rPr>
          <w:rFonts w:ascii="Times New Roman" w:eastAsia="Calibri" w:hAnsi="Times New Roman" w:cs="Times New Roman"/>
          <w:kern w:val="0"/>
          <w:sz w:val="22"/>
          <w:szCs w:val="22"/>
          <w:lang w:val="en-AU"/>
          <w14:ligatures w14:val="none"/>
        </w:rPr>
        <w:fldChar w:fldCharType="begin"/>
      </w:r>
      <w:r w:rsidR="00E938E2" w:rsidRPr="0042294E">
        <w:rPr>
          <w:rFonts w:ascii="Times New Roman" w:eastAsia="Calibri" w:hAnsi="Times New Roman" w:cs="Times New Roman"/>
          <w:kern w:val="0"/>
          <w:sz w:val="22"/>
          <w:szCs w:val="22"/>
          <w:lang w:val="en-AU"/>
          <w14:ligatures w14:val="none"/>
        </w:rPr>
        <w:instrText xml:space="preserve"> ADDIN EN.CITE &lt;EndNote&gt;&lt;Cite&gt;&lt;Author&gt;Tenaw&lt;/Author&gt;&lt;Year&gt;2021&lt;/Year&gt;&lt;RecNum&gt;615&lt;/RecNum&gt;&lt;DisplayText&gt;(Tenaw et al., 2021; Bizunesh et al., 2023)&lt;/DisplayText&gt;&lt;record&gt;&lt;rec-number&gt;615&lt;/rec-number&gt;&lt;foreign-keys&gt;&lt;key app="EN" db-id="xtwf25srce5rv8ee0xnvdvtdpvfef5frd9rw" timestamp="1734766439"&gt;615&lt;/key&gt;&lt;/foreign-keys&gt;&lt;ref-type name="Journal Article"&gt;17&lt;/ref-type&gt;&lt;contributors&gt;&lt;authors&gt;&lt;author&gt;Tenaw, Zelalem&lt;/author&gt;&lt;author&gt;Siyoum, Melese&lt;/author&gt;&lt;author&gt;Tsegaye, Berhan&lt;/author&gt;&lt;author&gt;Werba, Tehsale Biku&lt;/author&gt;&lt;author&gt;Bitew, Zebenay Workneh&lt;/author&gt;&lt;/authors&gt;&lt;/contributors&gt;&lt;titles&gt;&lt;title&gt;Health professionals job satisfaction and associated factors in Ethiopia: a systematic review and meta-analysis&lt;/title&gt;&lt;secondary-title&gt;Health services research and managerial epidemiology&lt;/secondary-title&gt;&lt;/titles&gt;&lt;periodical&gt;&lt;full-title&gt;Health services research and managerial epidemiology&lt;/full-title&gt;&lt;/periodical&gt;&lt;pages&gt;23333928211046484&lt;/pages&gt;&lt;volume&gt;8&lt;/volume&gt;&lt;dates&gt;&lt;year&gt;2021&lt;/year&gt;&lt;/dates&gt;&lt;isbn&gt;2333-3928&lt;/isbn&gt;&lt;urls&gt;&lt;/urls&gt;&lt;/record&gt;&lt;/Cite&gt;&lt;Cite&gt;&lt;Author&gt;Bizunesh&lt;/Author&gt;&lt;Year&gt;2023&lt;/Year&gt;&lt;RecNum&gt;163&lt;/RecNum&gt;&lt;record&gt;&lt;rec-number&gt;163&lt;/rec-number&gt;&lt;foreign-keys&gt;&lt;key app="EN" db-id="xtwf25srce5rv8ee0xnvdvtdpvfef5frd9rw" timestamp="1703767785"&gt;163&lt;/key&gt;&lt;/foreign-keys&gt;&lt;ref-type name="Journal Article"&gt;17&lt;/ref-type&gt;&lt;contributors&gt;&lt;authors&gt;&lt;author&gt;Fantahun;  Bizunesh&lt;/author&gt;&lt;author&gt;Dellie, Endalkachew&lt;/author&gt;&lt;author&gt;Worku, Nigusu&lt;/author&gt;&lt;author&gt;Debie, Ayal&lt;/author&gt;&lt;/authors&gt;&lt;/contributors&gt;&lt;titles&gt;&lt;title&gt;Organizational commitment and associated factors among health professionals working in public hospitals of southwestern Oromia, Ethiopia&lt;/title&gt;&lt;secondary-title&gt;BMC Health Services Research&lt;/secondary-title&gt;&lt;/titles&gt;&lt;periodical&gt;&lt;full-title&gt;BMC health services research&lt;/full-title&gt;&lt;/periodical&gt;&lt;pages&gt;1-9&lt;/pages&gt;&lt;volume&gt;23&lt;/volume&gt;&lt;number&gt;1&lt;/number&gt;&lt;dates&gt;&lt;year&gt;2023&lt;/year&gt;&lt;/dates&gt;&lt;isbn&gt;1472-6963&lt;/isbn&gt;&lt;urls&gt;&lt;/urls&gt;&lt;/record&gt;&lt;/Cite&gt;&lt;/EndNote&gt;</w:instrText>
      </w:r>
      <w:r w:rsidR="00E938E2" w:rsidRPr="0042294E">
        <w:rPr>
          <w:rFonts w:ascii="Times New Roman" w:eastAsia="Calibri" w:hAnsi="Times New Roman" w:cs="Times New Roman"/>
          <w:kern w:val="0"/>
          <w:sz w:val="22"/>
          <w:szCs w:val="22"/>
          <w:lang w:val="en-AU"/>
          <w14:ligatures w14:val="none"/>
        </w:rPr>
        <w:fldChar w:fldCharType="separate"/>
      </w:r>
      <w:r w:rsidR="00E938E2" w:rsidRPr="0042294E">
        <w:rPr>
          <w:rFonts w:ascii="Times New Roman" w:eastAsia="Calibri" w:hAnsi="Times New Roman" w:cs="Times New Roman"/>
          <w:kern w:val="0"/>
          <w:sz w:val="22"/>
          <w:szCs w:val="22"/>
          <w:lang w:val="en-AU"/>
          <w14:ligatures w14:val="none"/>
        </w:rPr>
        <w:t>(Tenaw et al., 2021; Bizunesh et al., 2023)</w:t>
      </w:r>
      <w:r w:rsidR="00E938E2" w:rsidRPr="0042294E">
        <w:rPr>
          <w:rFonts w:ascii="Times New Roman" w:eastAsia="Calibri" w:hAnsi="Times New Roman" w:cs="Times New Roman"/>
          <w:kern w:val="0"/>
          <w:sz w:val="22"/>
          <w:szCs w:val="22"/>
          <w:lang w:val="en-AU"/>
          <w14:ligatures w14:val="none"/>
        </w:rPr>
        <w:fldChar w:fldCharType="end"/>
      </w:r>
      <w:r w:rsidR="00E938E2" w:rsidRPr="0042294E">
        <w:rPr>
          <w:rFonts w:ascii="Times New Roman" w:eastAsia="Calibri" w:hAnsi="Times New Roman" w:cs="Times New Roman"/>
          <w:kern w:val="0"/>
          <w:sz w:val="22"/>
          <w:szCs w:val="22"/>
          <w:lang w:val="en-AU"/>
          <w14:ligatures w14:val="none"/>
        </w:rPr>
        <w:t xml:space="preserve">. </w:t>
      </w:r>
    </w:p>
    <w:p w14:paraId="00BA2B41" w14:textId="372778D3" w:rsidR="0022078B" w:rsidRPr="0042294E" w:rsidRDefault="00265BB0" w:rsidP="00E10BA5">
      <w:pPr>
        <w:spacing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lang w:val="en-AU"/>
          <w14:ligatures w14:val="none"/>
        </w:rPr>
        <w:t xml:space="preserve"> </w:t>
      </w:r>
      <w:r w:rsidR="009135B8" w:rsidRPr="0042294E">
        <w:rPr>
          <w:rFonts w:ascii="Times New Roman" w:eastAsia="Calibri" w:hAnsi="Times New Roman" w:cs="Times New Roman"/>
          <w:kern w:val="0"/>
          <w:sz w:val="22"/>
          <w:szCs w:val="22"/>
          <w:lang w:val="en-AU"/>
          <w14:ligatures w14:val="none"/>
        </w:rPr>
        <w:t>Indeed</w:t>
      </w:r>
      <w:r w:rsidR="007F171E" w:rsidRPr="0042294E">
        <w:rPr>
          <w:rFonts w:ascii="Times New Roman" w:eastAsia="Calibri" w:hAnsi="Times New Roman" w:cs="Times New Roman"/>
          <w:kern w:val="0"/>
          <w:sz w:val="22"/>
          <w:szCs w:val="22"/>
          <w:lang w:val="en-AU"/>
          <w14:ligatures w14:val="none"/>
        </w:rPr>
        <w:t>,</w:t>
      </w:r>
      <w:r w:rsidR="009135B8" w:rsidRPr="0042294E">
        <w:rPr>
          <w:rFonts w:ascii="Times New Roman" w:eastAsia="Calibri" w:hAnsi="Times New Roman" w:cs="Times New Roman"/>
          <w:kern w:val="0"/>
          <w:sz w:val="22"/>
          <w:szCs w:val="22"/>
          <w:lang w:val="en-AU"/>
          <w14:ligatures w14:val="none"/>
        </w:rPr>
        <w:t xml:space="preserve"> </w:t>
      </w:r>
      <w:r w:rsidR="009A04A8" w:rsidRPr="0042294E">
        <w:rPr>
          <w:rFonts w:ascii="Times New Roman" w:eastAsia="Calibri" w:hAnsi="Times New Roman" w:cs="Times New Roman"/>
          <w:kern w:val="0"/>
          <w:sz w:val="22"/>
          <w:szCs w:val="22"/>
          <w:lang w:val="en-AU"/>
          <w14:ligatures w14:val="none"/>
        </w:rPr>
        <w:t xml:space="preserve">Ethiopia </w:t>
      </w:r>
      <w:r w:rsidR="008B6922" w:rsidRPr="0042294E">
        <w:rPr>
          <w:rFonts w:ascii="Times New Roman" w:eastAsia="Calibri" w:hAnsi="Times New Roman" w:cs="Times New Roman"/>
          <w:kern w:val="0"/>
          <w:sz w:val="22"/>
          <w:szCs w:val="22"/>
          <w:lang w:val="en-AU"/>
          <w14:ligatures w14:val="none"/>
        </w:rPr>
        <w:t>challenge</w:t>
      </w:r>
      <w:r w:rsidR="007F171E" w:rsidRPr="0042294E">
        <w:rPr>
          <w:rFonts w:ascii="Times New Roman" w:eastAsia="Calibri" w:hAnsi="Times New Roman" w:cs="Times New Roman"/>
          <w:kern w:val="0"/>
          <w:sz w:val="22"/>
          <w:szCs w:val="22"/>
          <w:lang w:val="en-AU"/>
          <w14:ligatures w14:val="none"/>
        </w:rPr>
        <w:t>d</w:t>
      </w:r>
      <w:r w:rsidR="008B6922" w:rsidRPr="0042294E">
        <w:rPr>
          <w:rFonts w:ascii="Times New Roman" w:eastAsia="Calibri" w:hAnsi="Times New Roman" w:cs="Times New Roman"/>
          <w:kern w:val="0"/>
          <w:sz w:val="22"/>
          <w:szCs w:val="22"/>
          <w:lang w:val="en-AU"/>
          <w14:ligatures w14:val="none"/>
        </w:rPr>
        <w:t xml:space="preserve"> by </w:t>
      </w:r>
      <w:r w:rsidR="009A04A8" w:rsidRPr="0042294E">
        <w:rPr>
          <w:rFonts w:ascii="Times New Roman" w:eastAsia="Calibri" w:hAnsi="Times New Roman" w:cs="Times New Roman"/>
          <w:kern w:val="0"/>
          <w:sz w:val="22"/>
          <w:szCs w:val="22"/>
          <w:lang w:val="en-AU"/>
          <w14:ligatures w14:val="none"/>
        </w:rPr>
        <w:t xml:space="preserve">a </w:t>
      </w:r>
      <w:r w:rsidR="008B6922" w:rsidRPr="0042294E">
        <w:rPr>
          <w:rFonts w:ascii="Times New Roman" w:eastAsia="Calibri" w:hAnsi="Times New Roman" w:cs="Times New Roman"/>
          <w:kern w:val="0"/>
          <w:sz w:val="22"/>
          <w:szCs w:val="22"/>
          <w:lang w:val="en-AU"/>
          <w14:ligatures w14:val="none"/>
        </w:rPr>
        <w:t>substantial</w:t>
      </w:r>
      <w:r w:rsidR="009A04A8" w:rsidRPr="0042294E">
        <w:rPr>
          <w:rFonts w:ascii="Times New Roman" w:eastAsia="Calibri" w:hAnsi="Times New Roman" w:cs="Times New Roman"/>
          <w:kern w:val="0"/>
          <w:sz w:val="22"/>
          <w:szCs w:val="22"/>
          <w:lang w:val="en-AU"/>
          <w14:ligatures w14:val="none"/>
        </w:rPr>
        <w:t xml:space="preserve"> </w:t>
      </w:r>
      <w:r w:rsidR="008B6922" w:rsidRPr="0042294E">
        <w:rPr>
          <w:rFonts w:ascii="Times New Roman" w:eastAsia="Calibri" w:hAnsi="Times New Roman" w:cs="Times New Roman"/>
          <w:kern w:val="0"/>
          <w:sz w:val="22"/>
          <w:szCs w:val="22"/>
          <w:lang w:val="en-AU"/>
          <w14:ligatures w14:val="none"/>
        </w:rPr>
        <w:t>dearth</w:t>
      </w:r>
      <w:r w:rsidR="009A04A8" w:rsidRPr="0042294E">
        <w:rPr>
          <w:rFonts w:ascii="Times New Roman" w:eastAsia="Calibri" w:hAnsi="Times New Roman" w:cs="Times New Roman"/>
          <w:kern w:val="0"/>
          <w:sz w:val="22"/>
          <w:szCs w:val="22"/>
          <w:lang w:val="en-AU"/>
          <w14:ligatures w14:val="none"/>
        </w:rPr>
        <w:t xml:space="preserve"> of health professionals</w:t>
      </w:r>
      <w:r w:rsidR="007F171E" w:rsidRPr="0042294E">
        <w:rPr>
          <w:rFonts w:ascii="Times New Roman" w:eastAsia="Calibri" w:hAnsi="Times New Roman" w:cs="Times New Roman"/>
          <w:kern w:val="0"/>
          <w:sz w:val="22"/>
          <w:szCs w:val="22"/>
          <w:lang w:val="en-AU"/>
          <w14:ligatures w14:val="none"/>
        </w:rPr>
        <w:t>;</w:t>
      </w:r>
      <w:r w:rsidR="00FD6BCA" w:rsidRPr="0042294E">
        <w:rPr>
          <w:rFonts w:ascii="Times New Roman" w:eastAsia="Calibri" w:hAnsi="Times New Roman" w:cs="Times New Roman"/>
          <w:kern w:val="0"/>
          <w:sz w:val="22"/>
          <w:szCs w:val="22"/>
          <w:lang w:val="en-AU"/>
          <w14:ligatures w14:val="none"/>
        </w:rPr>
        <w:t xml:space="preserve"> the proportion is </w:t>
      </w:r>
      <w:r w:rsidR="009A04A8" w:rsidRPr="0042294E">
        <w:rPr>
          <w:rFonts w:ascii="Times New Roman" w:eastAsia="Calibri" w:hAnsi="Times New Roman" w:cs="Times New Roman"/>
          <w:kern w:val="0"/>
          <w:sz w:val="22"/>
          <w:szCs w:val="22"/>
          <w:lang w:val="en-AU"/>
          <w14:ligatures w14:val="none"/>
        </w:rPr>
        <w:t xml:space="preserve">just 0.96 per 1,000 population, which is far below the African average of 2.2 per 1,000 and five times lower than the minimum threshold of 4.45 per 1,000 set by the WHO to meet sustainable development health targets </w:t>
      </w:r>
      <w:r w:rsidR="009A04A8" w:rsidRPr="0042294E">
        <w:rPr>
          <w:rFonts w:ascii="Times New Roman" w:eastAsia="Calibri" w:hAnsi="Times New Roman" w:cs="Times New Roman"/>
          <w:kern w:val="0"/>
          <w:sz w:val="22"/>
          <w:szCs w:val="22"/>
          <w:lang w:val="en-AU"/>
          <w14:ligatures w14:val="none"/>
        </w:rPr>
        <w:fldChar w:fldCharType="begin"/>
      </w:r>
      <w:r w:rsidR="009A04A8" w:rsidRPr="0042294E">
        <w:rPr>
          <w:rFonts w:ascii="Times New Roman" w:eastAsia="Calibri" w:hAnsi="Times New Roman" w:cs="Times New Roman"/>
          <w:kern w:val="0"/>
          <w:sz w:val="22"/>
          <w:szCs w:val="22"/>
          <w:lang w:val="en-AU"/>
          <w14:ligatures w14:val="none"/>
        </w:rPr>
        <w:instrText xml:space="preserve"> ADDIN EN.CITE &lt;EndNote&gt;&lt;Cite&gt;&lt;Author&gt;Haileamlak&lt;/Author&gt;&lt;Year&gt;2018&lt;/Year&gt;&lt;RecNum&gt;575&lt;/RecNum&gt;&lt;DisplayText&gt;(Haileamlak, 2018)&lt;/DisplayText&gt;&lt;record&gt;&lt;rec-number&gt;575&lt;/rec-number&gt;&lt;foreign-keys&gt;&lt;key app="EN" db-id="xtwf25srce5rv8ee0xnvdvtdpvfef5frd9rw" timestamp="1716790179"&gt;575&lt;/key&gt;&lt;/foreign-keys&gt;&lt;ref-type name="Journal Article"&gt;17&lt;/ref-type&gt;&lt;contributors&gt;&lt;authors&gt;&lt;author&gt;Haileamlak, Abraham&lt;/author&gt;&lt;/authors&gt;&lt;/contributors&gt;&lt;titles&gt;&lt;title&gt;How can Ethiopia mitigate the health workforce gap to meet universal health coverage?&lt;/title&gt;&lt;secondary-title&gt;Ethiopian journal of health sciences&lt;/secondary-title&gt;&lt;/titles&gt;&lt;periodical&gt;&lt;full-title&gt;Ethiopian journal of health sciences&lt;/full-title&gt;&lt;/periodical&gt;&lt;pages&gt;249&lt;/pages&gt;&lt;volume&gt;28&lt;/volume&gt;&lt;number&gt;3&lt;/number&gt;&lt;dates&gt;&lt;year&gt;2018&lt;/year&gt;&lt;/dates&gt;&lt;urls&gt;&lt;/urls&gt;&lt;/record&gt;&lt;/Cite&gt;&lt;/EndNote&gt;</w:instrText>
      </w:r>
      <w:r w:rsidR="009A04A8" w:rsidRPr="0042294E">
        <w:rPr>
          <w:rFonts w:ascii="Times New Roman" w:eastAsia="Calibri" w:hAnsi="Times New Roman" w:cs="Times New Roman"/>
          <w:kern w:val="0"/>
          <w:sz w:val="22"/>
          <w:szCs w:val="22"/>
          <w:lang w:val="en-AU"/>
          <w14:ligatures w14:val="none"/>
        </w:rPr>
        <w:fldChar w:fldCharType="separate"/>
      </w:r>
      <w:r w:rsidR="009A04A8" w:rsidRPr="0042294E">
        <w:rPr>
          <w:rFonts w:ascii="Times New Roman" w:eastAsia="Calibri" w:hAnsi="Times New Roman" w:cs="Times New Roman"/>
          <w:kern w:val="0"/>
          <w:sz w:val="22"/>
          <w:szCs w:val="22"/>
          <w:lang w:val="en-AU"/>
          <w14:ligatures w14:val="none"/>
        </w:rPr>
        <w:t>(Haileamlak, 2018)</w:t>
      </w:r>
      <w:r w:rsidR="009A04A8" w:rsidRPr="0042294E">
        <w:rPr>
          <w:rFonts w:ascii="Times New Roman" w:eastAsia="Calibri" w:hAnsi="Times New Roman" w:cs="Times New Roman"/>
          <w:kern w:val="0"/>
          <w:sz w:val="22"/>
          <w:szCs w:val="22"/>
          <w:lang w:val="en-AU"/>
          <w14:ligatures w14:val="none"/>
        </w:rPr>
        <w:fldChar w:fldCharType="end"/>
      </w:r>
      <w:r w:rsidR="009A04A8" w:rsidRPr="0042294E">
        <w:rPr>
          <w:rFonts w:ascii="Times New Roman" w:eastAsia="Calibri" w:hAnsi="Times New Roman" w:cs="Times New Roman"/>
          <w:kern w:val="0"/>
          <w:sz w:val="22"/>
          <w:szCs w:val="22"/>
          <w:lang w:val="en-AU"/>
          <w14:ligatures w14:val="none"/>
        </w:rPr>
        <w:t xml:space="preserve">. </w:t>
      </w:r>
      <w:r w:rsidR="00B65A78" w:rsidRPr="0042294E">
        <w:rPr>
          <w:rFonts w:ascii="Times New Roman" w:eastAsia="Calibri" w:hAnsi="Times New Roman" w:cs="Times New Roman"/>
          <w:kern w:val="0"/>
          <w:sz w:val="22"/>
          <w:szCs w:val="22"/>
          <w:lang w:val="en-AU"/>
          <w14:ligatures w14:val="none"/>
        </w:rPr>
        <w:t>Though</w:t>
      </w:r>
      <w:r w:rsidR="006E078B" w:rsidRPr="0042294E">
        <w:rPr>
          <w:rFonts w:ascii="Times New Roman" w:eastAsia="Calibri" w:hAnsi="Times New Roman" w:cs="Times New Roman"/>
          <w:kern w:val="0"/>
          <w:sz w:val="22"/>
          <w:szCs w:val="22"/>
          <w:lang w:val="en-AU"/>
          <w14:ligatures w14:val="none"/>
        </w:rPr>
        <w:t xml:space="preserve"> </w:t>
      </w:r>
      <w:r w:rsidR="00B65A78" w:rsidRPr="0042294E">
        <w:rPr>
          <w:rFonts w:ascii="Times New Roman" w:eastAsia="Calibri" w:hAnsi="Times New Roman" w:cs="Times New Roman"/>
          <w:kern w:val="0"/>
          <w:sz w:val="22"/>
          <w:szCs w:val="22"/>
          <w:lang w:val="en-AU"/>
          <w14:ligatures w14:val="none"/>
        </w:rPr>
        <w:t>studies</w:t>
      </w:r>
      <w:r w:rsidR="006E078B" w:rsidRPr="0042294E">
        <w:rPr>
          <w:rFonts w:ascii="Times New Roman" w:eastAsia="Calibri" w:hAnsi="Times New Roman" w:cs="Times New Roman"/>
          <w:kern w:val="0"/>
          <w:sz w:val="22"/>
          <w:szCs w:val="22"/>
          <w:lang w:val="en-AU"/>
          <w14:ligatures w14:val="none"/>
        </w:rPr>
        <w:t xml:space="preserve"> </w:t>
      </w:r>
      <w:r w:rsidR="00B65A78" w:rsidRPr="0042294E">
        <w:rPr>
          <w:rFonts w:ascii="Times New Roman" w:eastAsia="Calibri" w:hAnsi="Times New Roman" w:cs="Times New Roman"/>
          <w:kern w:val="0"/>
          <w:sz w:val="22"/>
          <w:szCs w:val="22"/>
          <w:lang w:val="en-AU"/>
          <w14:ligatures w14:val="none"/>
        </w:rPr>
        <w:t>inform the critical role of organizational justice in determin</w:t>
      </w:r>
      <w:r w:rsidR="002F4F51" w:rsidRPr="0042294E">
        <w:rPr>
          <w:rFonts w:ascii="Times New Roman" w:eastAsia="Calibri" w:hAnsi="Times New Roman" w:cs="Times New Roman"/>
          <w:kern w:val="0"/>
          <w:sz w:val="22"/>
          <w:szCs w:val="22"/>
          <w:lang w:val="en-AU"/>
          <w14:ligatures w14:val="none"/>
        </w:rPr>
        <w:t xml:space="preserve">ing </w:t>
      </w:r>
      <w:r w:rsidR="00B65A78" w:rsidRPr="0042294E">
        <w:rPr>
          <w:rFonts w:ascii="Times New Roman" w:eastAsia="Calibri" w:hAnsi="Times New Roman" w:cs="Times New Roman"/>
          <w:kern w:val="0"/>
          <w:sz w:val="22"/>
          <w:szCs w:val="22"/>
          <w:lang w:val="en-AU"/>
          <w14:ligatures w14:val="none"/>
        </w:rPr>
        <w:t xml:space="preserve">employee commitment and hospital efficacy, studies on this subject remain scarce in African contexts, particularly in sub-Saharan countries, including Ethiopia </w:t>
      </w:r>
      <w:r w:rsidR="00B65A78" w:rsidRPr="0042294E">
        <w:rPr>
          <w:rFonts w:ascii="Times New Roman" w:eastAsia="Calibri" w:hAnsi="Times New Roman" w:cs="Times New Roman"/>
          <w:kern w:val="0"/>
          <w:sz w:val="22"/>
          <w:szCs w:val="22"/>
          <w:lang w:val="en-AU"/>
          <w14:ligatures w14:val="none"/>
        </w:rPr>
        <w:fldChar w:fldCharType="begin"/>
      </w:r>
      <w:r w:rsidR="00B65A78" w:rsidRPr="0042294E">
        <w:rPr>
          <w:rFonts w:ascii="Times New Roman" w:eastAsia="Calibri" w:hAnsi="Times New Roman" w:cs="Times New Roman"/>
          <w:kern w:val="0"/>
          <w:sz w:val="22"/>
          <w:szCs w:val="22"/>
          <w:lang w:val="en-AU"/>
          <w14:ligatures w14:val="none"/>
        </w:rPr>
        <w:instrText xml:space="preserve"> ADDIN EN.CITE &lt;EndNote&gt;&lt;Cite&gt;&lt;Author&gt;Chidinma&lt;/Author&gt;&lt;Year&gt;2020&lt;/Year&gt;&lt;RecNum&gt;87&lt;/RecNum&gt;&lt;DisplayText&gt;(Chidinma et al., 2020)&lt;/DisplayText&gt;&lt;record&gt;&lt;rec-number&gt;87&lt;/rec-number&gt;&lt;foreign-keys&gt;&lt;key app="EN" db-id="xtwf25srce5rv8ee0xnvdvtdpvfef5frd9rw" timestamp="1703608916"&gt;87&lt;/key&gt;&lt;/foreign-keys&gt;&lt;ref-type name="Journal Article"&gt;17&lt;/ref-type&gt;&lt;contributors&gt;&lt;authors&gt;&lt;author&gt;Ghasi; Nwanneka Chidinma&lt;/author&gt;&lt;author&gt;Ogbuabor, Daniel Chukwuemeka&lt;/author&gt;&lt;author&gt;Onodugo, Vincent Aghaegbunam&lt;/author&gt;&lt;/authors&gt;&lt;/contributors&gt;&lt;titles&gt;&lt;title&gt;Perceptions and predictors of organizational justice among healthcare professionals in academic hospitals in South-Eastern Nigeria&lt;/title&gt;&lt;secondary-title&gt;BMC health services research&lt;/secondary-title&gt;&lt;/titles&gt;&lt;periodical&gt;&lt;full-title&gt;BMC health services research&lt;/full-title&gt;&lt;/periodical&gt;&lt;pages&gt;1-12&lt;/pages&gt;&lt;volume&gt;20&lt;/volume&gt;&lt;dates&gt;&lt;year&gt;2020&lt;/year&gt;&lt;/dates&gt;&lt;urls&gt;&lt;/urls&gt;&lt;/record&gt;&lt;/Cite&gt;&lt;/EndNote&gt;</w:instrText>
      </w:r>
      <w:r w:rsidR="00B65A78" w:rsidRPr="0042294E">
        <w:rPr>
          <w:rFonts w:ascii="Times New Roman" w:eastAsia="Calibri" w:hAnsi="Times New Roman" w:cs="Times New Roman"/>
          <w:kern w:val="0"/>
          <w:sz w:val="22"/>
          <w:szCs w:val="22"/>
          <w:lang w:val="en-AU"/>
          <w14:ligatures w14:val="none"/>
        </w:rPr>
        <w:fldChar w:fldCharType="separate"/>
      </w:r>
      <w:r w:rsidR="00B65A78" w:rsidRPr="0042294E">
        <w:rPr>
          <w:rFonts w:ascii="Times New Roman" w:eastAsia="Calibri" w:hAnsi="Times New Roman" w:cs="Times New Roman"/>
          <w:kern w:val="0"/>
          <w:sz w:val="22"/>
          <w:szCs w:val="22"/>
          <w:lang w:val="en-AU"/>
          <w14:ligatures w14:val="none"/>
        </w:rPr>
        <w:t>(Chidinma et al., 2020)</w:t>
      </w:r>
      <w:r w:rsidR="00B65A78" w:rsidRPr="0042294E">
        <w:rPr>
          <w:rFonts w:ascii="Times New Roman" w:eastAsia="Calibri" w:hAnsi="Times New Roman" w:cs="Times New Roman"/>
          <w:kern w:val="0"/>
          <w:sz w:val="22"/>
          <w:szCs w:val="22"/>
          <w:lang w:val="en-AU"/>
          <w14:ligatures w14:val="none"/>
        </w:rPr>
        <w:fldChar w:fldCharType="end"/>
      </w:r>
      <w:r w:rsidR="00B65A78" w:rsidRPr="0042294E">
        <w:rPr>
          <w:rFonts w:ascii="Times New Roman" w:eastAsia="Calibri" w:hAnsi="Times New Roman" w:cs="Times New Roman"/>
          <w:kern w:val="0"/>
          <w:sz w:val="22"/>
          <w:szCs w:val="22"/>
          <w:lang w:val="en-AU"/>
          <w14:ligatures w14:val="none"/>
        </w:rPr>
        <w:t xml:space="preserve">. </w:t>
      </w:r>
      <w:r w:rsidR="009C5A6C" w:rsidRPr="0042294E">
        <w:rPr>
          <w:rFonts w:ascii="Times New Roman" w:eastAsia="Calibri" w:hAnsi="Times New Roman" w:cs="Times New Roman"/>
          <w:kern w:val="0"/>
          <w:sz w:val="22"/>
          <w:szCs w:val="22"/>
          <w:lang w:val="en-AU"/>
          <w14:ligatures w14:val="none"/>
        </w:rPr>
        <w:t>Similarly</w:t>
      </w:r>
      <w:r w:rsidR="00667A7A" w:rsidRPr="0042294E">
        <w:rPr>
          <w:rFonts w:ascii="Times New Roman" w:eastAsia="Calibri" w:hAnsi="Times New Roman" w:cs="Times New Roman"/>
          <w:kern w:val="0"/>
          <w:sz w:val="22"/>
          <w:szCs w:val="22"/>
          <w:lang w:val="en-AU"/>
          <w14:ligatures w14:val="none"/>
        </w:rPr>
        <w:t>, t</w:t>
      </w:r>
      <w:r w:rsidR="00B65A78" w:rsidRPr="0042294E">
        <w:rPr>
          <w:rFonts w:ascii="Times New Roman" w:eastAsia="Calibri" w:hAnsi="Times New Roman" w:cs="Times New Roman"/>
          <w:kern w:val="0"/>
          <w:sz w:val="22"/>
          <w:szCs w:val="22"/>
          <w:lang w:val="en-AU"/>
          <w14:ligatures w14:val="none"/>
        </w:rPr>
        <w:t xml:space="preserve">he levels of health professionals’ commitment and job satisfaction are not well identified </w:t>
      </w:r>
      <w:r w:rsidR="00F833D9" w:rsidRPr="0042294E">
        <w:rPr>
          <w:rFonts w:ascii="Times New Roman" w:eastAsia="Calibri" w:hAnsi="Times New Roman" w:cs="Times New Roman"/>
          <w:kern w:val="0"/>
          <w:sz w:val="22"/>
          <w:szCs w:val="22"/>
          <w:lang w:val="en-AU"/>
          <w14:ligatures w14:val="none"/>
        </w:rPr>
        <w:t xml:space="preserve">in the region </w:t>
      </w:r>
      <w:r w:rsidR="00B65A78" w:rsidRPr="0042294E">
        <w:rPr>
          <w:rFonts w:ascii="Times New Roman" w:eastAsia="Calibri" w:hAnsi="Times New Roman" w:cs="Times New Roman"/>
          <w:kern w:val="0"/>
          <w:sz w:val="22"/>
          <w:szCs w:val="22"/>
          <w:lang w:val="en-AU"/>
          <w14:ligatures w14:val="none"/>
        </w:rPr>
        <w:fldChar w:fldCharType="begin"/>
      </w:r>
      <w:r w:rsidR="00B65A78" w:rsidRPr="0042294E">
        <w:rPr>
          <w:rFonts w:ascii="Times New Roman" w:eastAsia="Calibri" w:hAnsi="Times New Roman" w:cs="Times New Roman"/>
          <w:kern w:val="0"/>
          <w:sz w:val="22"/>
          <w:szCs w:val="22"/>
          <w:lang w:val="en-AU"/>
          <w14:ligatures w14:val="none"/>
        </w:rPr>
        <w:instrText xml:space="preserve"> ADDIN EN.CITE &lt;EndNote&gt;&lt;Cite&gt;&lt;Author&gt;Bekahegn&lt;/Author&gt;&lt;Year&gt;2021&lt;/Year&gt;&lt;RecNum&gt;103&lt;/RecNum&gt;&lt;DisplayText&gt;(Bekahegn et al., 2021)&lt;/DisplayText&gt;&lt;record&gt;&lt;rec-number&gt;103&lt;/rec-number&gt;&lt;foreign-keys&gt;&lt;key app="EN" db-id="xtwf25srce5rv8ee0xnvdvtdpvfef5frd9rw" timestamp="1703610926"&gt;103&lt;/key&gt;&lt;/foreign-keys&gt;&lt;ref-type name="Journal Article"&gt;17&lt;/ref-type&gt;&lt;contributors&gt;&lt;authors&gt;&lt;author&gt;Girma Bekahegn&lt;/author&gt;&lt;author&gt;Nigussie, Jemberu&lt;/author&gt;&lt;author&gt;Molla, Alemayehu&lt;/author&gt;&lt;author&gt;Mareg, Moges&lt;/author&gt;&lt;/authors&gt;&lt;/contributors&gt;&lt;titles&gt;&lt;title&gt;Health professional’s job satisfaction and its determinants in Ethiopia: a systematic review and meta-analysis&lt;/title&gt;&lt;secondary-title&gt;Archives of Public Health&lt;/secondary-title&gt;&lt;/titles&gt;&lt;pages&gt;1-11&lt;/pages&gt;&lt;volume&gt;79&lt;/volume&gt;&lt;dates&gt;&lt;year&gt;2021&lt;/year&gt;&lt;/dates&gt;&lt;urls&gt;&lt;/urls&gt;&lt;/record&gt;&lt;/Cite&gt;&lt;/EndNote&gt;</w:instrText>
      </w:r>
      <w:r w:rsidR="00B65A78" w:rsidRPr="0042294E">
        <w:rPr>
          <w:rFonts w:ascii="Times New Roman" w:eastAsia="Calibri" w:hAnsi="Times New Roman" w:cs="Times New Roman"/>
          <w:kern w:val="0"/>
          <w:sz w:val="22"/>
          <w:szCs w:val="22"/>
          <w:lang w:val="en-AU"/>
          <w14:ligatures w14:val="none"/>
        </w:rPr>
        <w:fldChar w:fldCharType="separate"/>
      </w:r>
      <w:r w:rsidR="00B65A78" w:rsidRPr="0042294E">
        <w:rPr>
          <w:rFonts w:ascii="Times New Roman" w:eastAsia="Calibri" w:hAnsi="Times New Roman" w:cs="Times New Roman"/>
          <w:kern w:val="0"/>
          <w:sz w:val="22"/>
          <w:szCs w:val="22"/>
          <w:lang w:val="en-AU"/>
          <w14:ligatures w14:val="none"/>
        </w:rPr>
        <w:t>(Bekahegn et al., 2021)</w:t>
      </w:r>
      <w:r w:rsidR="00B65A78" w:rsidRPr="0042294E">
        <w:rPr>
          <w:rFonts w:ascii="Times New Roman" w:eastAsia="Calibri" w:hAnsi="Times New Roman" w:cs="Times New Roman"/>
          <w:kern w:val="0"/>
          <w:sz w:val="22"/>
          <w:szCs w:val="22"/>
          <w:lang w:val="en-AU"/>
          <w14:ligatures w14:val="none"/>
        </w:rPr>
        <w:fldChar w:fldCharType="end"/>
      </w:r>
      <w:r w:rsidR="00B65A78" w:rsidRPr="0042294E">
        <w:rPr>
          <w:rFonts w:ascii="Times New Roman" w:eastAsia="Calibri" w:hAnsi="Times New Roman" w:cs="Times New Roman"/>
          <w:kern w:val="0"/>
          <w:sz w:val="22"/>
          <w:szCs w:val="22"/>
          <w:lang w:val="en-AU"/>
          <w14:ligatures w14:val="none"/>
        </w:rPr>
        <w:t xml:space="preserve">. </w:t>
      </w:r>
    </w:p>
    <w:p w14:paraId="77EC4E97" w14:textId="686FF03E" w:rsidR="009A04A8" w:rsidRPr="0042294E" w:rsidRDefault="0025222C" w:rsidP="00E10BA5">
      <w:pPr>
        <w:spacing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lang w:val="en-AU"/>
          <w14:ligatures w14:val="none"/>
        </w:rPr>
        <w:t>Even if studies</w:t>
      </w:r>
      <w:r w:rsidR="00621002" w:rsidRPr="0042294E">
        <w:rPr>
          <w:rFonts w:ascii="Times New Roman" w:eastAsia="Calibri" w:hAnsi="Times New Roman" w:cs="Times New Roman"/>
          <w:kern w:val="0"/>
          <w:sz w:val="22"/>
          <w:szCs w:val="22"/>
          <w:lang w:val="en-AU"/>
          <w14:ligatures w14:val="none"/>
        </w:rPr>
        <w:t xml:space="preserve"> examining employee commitment in Ethiopia</w:t>
      </w:r>
      <w:r w:rsidR="006E078B" w:rsidRPr="0042294E">
        <w:rPr>
          <w:rFonts w:ascii="Times New Roman" w:eastAsia="Calibri" w:hAnsi="Times New Roman" w:cs="Times New Roman"/>
          <w:kern w:val="0"/>
          <w:sz w:val="22"/>
          <w:szCs w:val="22"/>
          <w:lang w:val="en-AU"/>
          <w14:ligatures w14:val="none"/>
        </w:rPr>
        <w:t xml:space="preserve"> are few</w:t>
      </w:r>
      <w:r w:rsidR="00621002" w:rsidRPr="0042294E">
        <w:rPr>
          <w:rFonts w:ascii="Times New Roman" w:eastAsia="Calibri" w:hAnsi="Times New Roman" w:cs="Times New Roman"/>
          <w:kern w:val="0"/>
          <w:sz w:val="22"/>
          <w:szCs w:val="22"/>
          <w:lang w:val="en-AU"/>
          <w14:ligatures w14:val="none"/>
        </w:rPr>
        <w:t>, the existing studies show that levels of commitment decline over time and</w:t>
      </w:r>
      <w:r w:rsidRPr="0042294E">
        <w:rPr>
          <w:rFonts w:ascii="Times New Roman" w:eastAsia="Calibri" w:hAnsi="Times New Roman" w:cs="Times New Roman"/>
          <w:kern w:val="0"/>
          <w:sz w:val="22"/>
          <w:szCs w:val="22"/>
          <w:lang w:val="en-AU"/>
          <w14:ligatures w14:val="none"/>
        </w:rPr>
        <w:t xml:space="preserve"> are</w:t>
      </w:r>
      <w:r w:rsidR="00621002" w:rsidRPr="0042294E">
        <w:rPr>
          <w:rFonts w:ascii="Times New Roman" w:eastAsia="Calibri" w:hAnsi="Times New Roman" w:cs="Times New Roman"/>
          <w:kern w:val="0"/>
          <w:sz w:val="22"/>
          <w:szCs w:val="22"/>
          <w:lang w:val="en-AU"/>
          <w14:ligatures w14:val="none"/>
        </w:rPr>
        <w:t xml:space="preserve"> often perceived as low, particularly in public institutions </w:t>
      </w:r>
      <w:r w:rsidR="00621002" w:rsidRPr="0042294E">
        <w:rPr>
          <w:rFonts w:ascii="Times New Roman" w:eastAsia="Calibri" w:hAnsi="Times New Roman" w:cs="Times New Roman"/>
          <w:kern w:val="0"/>
          <w:sz w:val="22"/>
          <w:szCs w:val="22"/>
          <w:lang w:val="en-AU"/>
          <w14:ligatures w14:val="none"/>
        </w:rPr>
        <w:fldChar w:fldCharType="begin">
          <w:fldData xml:space="preserve">PEVuZE5vdGU+PENpdGU+PEF1dGhvcj5GYW50YWh1bjwvQXV0aG9yPjxZZWFyPjIwMjM8L1llYXI+
PFJlY051bT4xNzk8L1JlY051bT48RGlzcGxheVRleHQ+KEZhbnRhaHVuIGV0IGFsLiwgMjAyMyk8
L0Rpc3BsYXlUZXh0PjxyZWNvcmQ+PHJlYy1udW1iZXI+MTc5PC9yZWMtbnVtYmVyPjxmb3JlaWdu
LWtleXM+PGtleSBhcHA9IkVOIiBkYi1pZD0ieHR3ZjI1c3JjZTVydjhlZTB4bnZkdnRkcHZmZWY1
ZnJkOXJ3IiB0aW1lc3RhbXA9IjE3MTIwMzU0MTQiPjE3OTwva2V5PjwvZm9yZWlnbi1rZXlzPjxy
ZWYtdHlwZSBuYW1lPSJKb3VybmFsIEFydGljbGUiPjE3PC9yZWYtdHlwZT48Y29udHJpYnV0b3Jz
PjxhdXRob3JzPjxhdXRob3I+RmFudGFodW4sIEIuPC9hdXRob3I+PGF1dGhvcj5EZWxsaWUsIEUu
PC9hdXRob3I+PGF1dGhvcj5Xb3JrdSwgTi48L2F1dGhvcj48YXV0aG9yPkRlYmllLCBBLjwvYXV0
aG9yPjwvYXV0aG9ycz48L2NvbnRyaWJ1dG9ycz48YXV0aC1hZGRyZXNzPkRlcGFydG1lbnQgb2Yg
cHVibGljIGhlYWx0aCwgQ29sbGVnZSBvZiBNZWRpY2luZSBhbmQgSGVhbHRoIFNjaWVuY2VzLCBT
YW1hcmEgdW5pdmVyc2l0eSwgU2VtZXJhLCBFdGhpb3BpYS4mI3hEO0RlcGFydG1lbnQgb2YgSGVh
bHRoIFN5c3RlbXMgYW5kIFBvbGljeSwgSW5zdGl0dXRlIG9mIFB1YmxpYyBIZWFsdGgsIENvbGxl
Z2Ugb2YgTWVkaWNpbmUgYW5kIEhlYWx0aCBTY2llbmNlcywgVW5pdmVyc2l0eSBvZiBHb25kYXIs
IEdvbmRhciwgRXRoaW9waWEuIGVuZGFsa2QuMDdAZ21haWwuY29tLiYjeEQ7LCBQLiBPLiBCb3gg
MTk2LCBHb25kYXIsIEV0aGlvcGlhLiBlbmRhbGtkLjA3QGdtYWlsLmNvbS4mI3hEO0RlcGFydG1l
bnQgb2YgSGVhbHRoIFN5c3RlbXMgYW5kIFBvbGljeSwgSW5zdGl0dXRlIG9mIFB1YmxpYyBIZWFs
dGgsIENvbGxlZ2Ugb2YgTWVkaWNpbmUgYW5kIEhlYWx0aCBTY2llbmNlcywgVW5pdmVyc2l0eSBv
ZiBHb25kYXIsIEdvbmRhciwgRXRoaW9waWEuPC9hdXRoLWFkZHJlc3M+PHRpdGxlcz48dGl0bGU+
T3JnYW5pemF0aW9uYWwgY29tbWl0bWVudCBhbmQgYXNzb2NpYXRlZCBmYWN0b3JzIGFtb25nIGhl
YWx0aCBwcm9mZXNzaW9uYWxzIHdvcmtpbmcgaW4gcHVibGljIGhvc3BpdGFscyBvZiBzb3V0aHdl
c3Rlcm4gT3JvbWlhLCBFdGhpb3BpYTwvdGl0bGU+PHNlY29uZGFyeS10aXRsZT5CTUMgSGVhbHRo
IFNlcnYgUmVzPC9zZWNvbmRhcnktdGl0bGU+PC90aXRsZXM+PHBlcmlvZGljYWw+PGZ1bGwtdGl0
bGU+Qk1DIEhlYWx0aCBTZXJ2IFJlczwvZnVsbC10aXRsZT48L3BlcmlvZGljYWw+PHBhZ2VzPjE4
MDwvcGFnZXM+PHZvbHVtZT4yMzwvdm9sdW1lPjxudW1iZXI+MTwvbnVtYmVyPjxlZGl0aW9uPjIw
MjMwMjIxPC9lZGl0aW9uPjxrZXl3b3Jkcz48a2V5d29yZD5IdW1hbnM8L2tleXdvcmQ+PGtleXdv
cmQ+RXRoaW9waWE8L2tleXdvcmQ+PGtleXdvcmQ+Q3Jvc3MtU2VjdGlvbmFsIFN0dWRpZXM8L2tl
eXdvcmQ+PGtleXdvcmQ+KkhlYWx0aCBQZXJzb25uZWw8L2tleXdvcmQ+PGtleXdvcmQ+KkpvYiBT
YXRpc2ZhY3Rpb248L2tleXdvcmQ+PGtleXdvcmQ+U3VydmV5cyBhbmQgUXVlc3Rpb25uYWlyZXM8
L2tleXdvcmQ+PGtleXdvcmQ+SG9zcGl0YWxzLCBQdWJsaWM8L2tleXdvcmQ+PGtleXdvcmQ+SGVh
bHRoIHByb2Zlc3Npb25hbHM8L2tleXdvcmQ+PGtleXdvcmQ+T3JnYW5pemF0aW9uYWwgY29tbWl0
bWVudDwva2V5d29yZD48a2V5d29yZD5QdWJsaWMgaG9zcGl0YWxzPC9rZXl3b3JkPjwva2V5d29y
ZHM+PGRhdGVzPjx5ZWFyPjIwMjM8L3llYXI+PHB1Yi1kYXRlcz48ZGF0ZT5GZWIgMjE8L2RhdGU+
PC9wdWItZGF0ZXM+PC9kYXRlcz48aXNibj4xNDcyLTY5NjMgKEVsZWN0cm9uaWMpJiN4RDsxNDcy
LTY5NjMgKExpbmtpbmcpPC9pc2JuPjxhY2Nlc3Npb24tbnVtPjM2ODEwMDMxPC9hY2Nlc3Npb24t
bnVtPjx1cmxzPjxyZWxhdGVkLXVybHM+PHVybD5odHRwczovL3d3dy5uY2JpLm5sbS5uaWguZ292
L3B1Ym1lZC8zNjgxMDAzMTwvdXJsPjwvcmVsYXRlZC11cmxzPjwvdXJscz48Y3VzdG9tMT5UaGUg
YXV0aG9ycyBkZWNsYXJlZCBubyBjb25mbGljdHMgb2YgaW50ZXJlc3QuPC9jdXN0b20xPjxjdXN0
b20yPlBNQzk5NDI2NTE8L2N1c3RvbTI+PGVsZWN0cm9uaWMtcmVzb3VyY2UtbnVtPjEwLjExODYv
czEyOTEzLTAyMy0wOTE2Ny0zPC9lbGVjdHJvbmljLXJlc291cmNlLW51bT48L3JlY29yZD48L0Np
dGU+PC9FbmROb3RlPnAA
</w:fldData>
        </w:fldChar>
      </w:r>
      <w:r w:rsidR="00621002" w:rsidRPr="0042294E">
        <w:rPr>
          <w:rFonts w:ascii="Times New Roman" w:eastAsia="Calibri" w:hAnsi="Times New Roman" w:cs="Times New Roman"/>
          <w:kern w:val="0"/>
          <w:sz w:val="22"/>
          <w:szCs w:val="22"/>
          <w:lang w:val="en-AU"/>
          <w14:ligatures w14:val="none"/>
        </w:rPr>
        <w:instrText xml:space="preserve"> ADDIN EN.CITE </w:instrText>
      </w:r>
      <w:r w:rsidR="00621002" w:rsidRPr="0042294E">
        <w:rPr>
          <w:rFonts w:ascii="Times New Roman" w:eastAsia="Calibri" w:hAnsi="Times New Roman" w:cs="Times New Roman"/>
          <w:kern w:val="0"/>
          <w:sz w:val="22"/>
          <w:szCs w:val="22"/>
          <w:lang w:val="en-AU"/>
          <w14:ligatures w14:val="none"/>
        </w:rPr>
        <w:fldChar w:fldCharType="begin">
          <w:fldData xml:space="preserve">PEVuZE5vdGU+PENpdGU+PEF1dGhvcj5GYW50YWh1bjwvQXV0aG9yPjxZZWFyPjIwMjM8L1llYXI+
PFJlY051bT4xNzk8L1JlY051bT48RGlzcGxheVRleHQ+KEZhbnRhaHVuIGV0IGFsLiwgMjAyMyk8
L0Rpc3BsYXlUZXh0PjxyZWNvcmQ+PHJlYy1udW1iZXI+MTc5PC9yZWMtbnVtYmVyPjxmb3JlaWdu
LWtleXM+PGtleSBhcHA9IkVOIiBkYi1pZD0ieHR3ZjI1c3JjZTVydjhlZTB4bnZkdnRkcHZmZWY1
ZnJkOXJ3IiB0aW1lc3RhbXA9IjE3MTIwMzU0MTQiPjE3OTwva2V5PjwvZm9yZWlnbi1rZXlzPjxy
ZWYtdHlwZSBuYW1lPSJKb3VybmFsIEFydGljbGUiPjE3PC9yZWYtdHlwZT48Y29udHJpYnV0b3Jz
PjxhdXRob3JzPjxhdXRob3I+RmFudGFodW4sIEIuPC9hdXRob3I+PGF1dGhvcj5EZWxsaWUsIEUu
PC9hdXRob3I+PGF1dGhvcj5Xb3JrdSwgTi48L2F1dGhvcj48YXV0aG9yPkRlYmllLCBBLjwvYXV0
aG9yPjwvYXV0aG9ycz48L2NvbnRyaWJ1dG9ycz48YXV0aC1hZGRyZXNzPkRlcGFydG1lbnQgb2Yg
cHVibGljIGhlYWx0aCwgQ29sbGVnZSBvZiBNZWRpY2luZSBhbmQgSGVhbHRoIFNjaWVuY2VzLCBT
YW1hcmEgdW5pdmVyc2l0eSwgU2VtZXJhLCBFdGhpb3BpYS4mI3hEO0RlcGFydG1lbnQgb2YgSGVh
bHRoIFN5c3RlbXMgYW5kIFBvbGljeSwgSW5zdGl0dXRlIG9mIFB1YmxpYyBIZWFsdGgsIENvbGxl
Z2Ugb2YgTWVkaWNpbmUgYW5kIEhlYWx0aCBTY2llbmNlcywgVW5pdmVyc2l0eSBvZiBHb25kYXIs
IEdvbmRhciwgRXRoaW9waWEuIGVuZGFsa2QuMDdAZ21haWwuY29tLiYjeEQ7LCBQLiBPLiBCb3gg
MTk2LCBHb25kYXIsIEV0aGlvcGlhLiBlbmRhbGtkLjA3QGdtYWlsLmNvbS4mI3hEO0RlcGFydG1l
bnQgb2YgSGVhbHRoIFN5c3RlbXMgYW5kIFBvbGljeSwgSW5zdGl0dXRlIG9mIFB1YmxpYyBIZWFs
dGgsIENvbGxlZ2Ugb2YgTWVkaWNpbmUgYW5kIEhlYWx0aCBTY2llbmNlcywgVW5pdmVyc2l0eSBv
ZiBHb25kYXIsIEdvbmRhciwgRXRoaW9waWEuPC9hdXRoLWFkZHJlc3M+PHRpdGxlcz48dGl0bGU+
T3JnYW5pemF0aW9uYWwgY29tbWl0bWVudCBhbmQgYXNzb2NpYXRlZCBmYWN0b3JzIGFtb25nIGhl
YWx0aCBwcm9mZXNzaW9uYWxzIHdvcmtpbmcgaW4gcHVibGljIGhvc3BpdGFscyBvZiBzb3V0aHdl
c3Rlcm4gT3JvbWlhLCBFdGhpb3BpYTwvdGl0bGU+PHNlY29uZGFyeS10aXRsZT5CTUMgSGVhbHRo
IFNlcnYgUmVzPC9zZWNvbmRhcnktdGl0bGU+PC90aXRsZXM+PHBlcmlvZGljYWw+PGZ1bGwtdGl0
bGU+Qk1DIEhlYWx0aCBTZXJ2IFJlczwvZnVsbC10aXRsZT48L3BlcmlvZGljYWw+PHBhZ2VzPjE4
MDwvcGFnZXM+PHZvbHVtZT4yMzwvdm9sdW1lPjxudW1iZXI+MTwvbnVtYmVyPjxlZGl0aW9uPjIw
MjMwMjIxPC9lZGl0aW9uPjxrZXl3b3Jkcz48a2V5d29yZD5IdW1hbnM8L2tleXdvcmQ+PGtleXdv
cmQ+RXRoaW9waWE8L2tleXdvcmQ+PGtleXdvcmQ+Q3Jvc3MtU2VjdGlvbmFsIFN0dWRpZXM8L2tl
eXdvcmQ+PGtleXdvcmQ+KkhlYWx0aCBQZXJzb25uZWw8L2tleXdvcmQ+PGtleXdvcmQ+KkpvYiBT
YXRpc2ZhY3Rpb248L2tleXdvcmQ+PGtleXdvcmQ+U3VydmV5cyBhbmQgUXVlc3Rpb25uYWlyZXM8
L2tleXdvcmQ+PGtleXdvcmQ+SG9zcGl0YWxzLCBQdWJsaWM8L2tleXdvcmQ+PGtleXdvcmQ+SGVh
bHRoIHByb2Zlc3Npb25hbHM8L2tleXdvcmQ+PGtleXdvcmQ+T3JnYW5pemF0aW9uYWwgY29tbWl0
bWVudDwva2V5d29yZD48a2V5d29yZD5QdWJsaWMgaG9zcGl0YWxzPC9rZXl3b3JkPjwva2V5d29y
ZHM+PGRhdGVzPjx5ZWFyPjIwMjM8L3llYXI+PHB1Yi1kYXRlcz48ZGF0ZT5GZWIgMjE8L2RhdGU+
PC9wdWItZGF0ZXM+PC9kYXRlcz48aXNibj4xNDcyLTY5NjMgKEVsZWN0cm9uaWMpJiN4RDsxNDcy
LTY5NjMgKExpbmtpbmcpPC9pc2JuPjxhY2Nlc3Npb24tbnVtPjM2ODEwMDMxPC9hY2Nlc3Npb24t
bnVtPjx1cmxzPjxyZWxhdGVkLXVybHM+PHVybD5odHRwczovL3d3dy5uY2JpLm5sbS5uaWguZ292
L3B1Ym1lZC8zNjgxMDAzMTwvdXJsPjwvcmVsYXRlZC11cmxzPjwvdXJscz48Y3VzdG9tMT5UaGUg
YXV0aG9ycyBkZWNsYXJlZCBubyBjb25mbGljdHMgb2YgaW50ZXJlc3QuPC9jdXN0b20xPjxjdXN0
b20yPlBNQzk5NDI2NTE8L2N1c3RvbTI+PGVsZWN0cm9uaWMtcmVzb3VyY2UtbnVtPjEwLjExODYv
czEyOTEzLTAyMy0wOTE2Ny0zPC9lbGVjdHJvbmljLXJlc291cmNlLW51bT48L3JlY29yZD48L0Np
dGU+PC9FbmROb3RlPnAA
</w:fldData>
        </w:fldChar>
      </w:r>
      <w:r w:rsidR="00621002" w:rsidRPr="0042294E">
        <w:rPr>
          <w:rFonts w:ascii="Times New Roman" w:eastAsia="Calibri" w:hAnsi="Times New Roman" w:cs="Times New Roman"/>
          <w:kern w:val="0"/>
          <w:sz w:val="22"/>
          <w:szCs w:val="22"/>
          <w:lang w:val="en-AU"/>
          <w14:ligatures w14:val="none"/>
        </w:rPr>
        <w:instrText xml:space="preserve"> ADDIN EN.CITE.DATA </w:instrText>
      </w:r>
      <w:r w:rsidR="00621002" w:rsidRPr="0042294E">
        <w:rPr>
          <w:rFonts w:ascii="Times New Roman" w:eastAsia="Calibri" w:hAnsi="Times New Roman" w:cs="Times New Roman"/>
          <w:kern w:val="0"/>
          <w:sz w:val="22"/>
          <w:szCs w:val="22"/>
          <w:lang w:val="en-AU"/>
          <w14:ligatures w14:val="none"/>
        </w:rPr>
      </w:r>
      <w:r w:rsidR="00621002" w:rsidRPr="0042294E">
        <w:rPr>
          <w:rFonts w:ascii="Times New Roman" w:eastAsia="Calibri" w:hAnsi="Times New Roman" w:cs="Times New Roman"/>
          <w:kern w:val="0"/>
          <w:sz w:val="22"/>
          <w:szCs w:val="22"/>
          <w:lang w:val="en-AU"/>
          <w14:ligatures w14:val="none"/>
        </w:rPr>
        <w:fldChar w:fldCharType="end"/>
      </w:r>
      <w:r w:rsidR="00621002" w:rsidRPr="0042294E">
        <w:rPr>
          <w:rFonts w:ascii="Times New Roman" w:eastAsia="Calibri" w:hAnsi="Times New Roman" w:cs="Times New Roman"/>
          <w:kern w:val="0"/>
          <w:sz w:val="22"/>
          <w:szCs w:val="22"/>
          <w:lang w:val="en-AU"/>
          <w14:ligatures w14:val="none"/>
        </w:rPr>
      </w:r>
      <w:r w:rsidR="00621002" w:rsidRPr="0042294E">
        <w:rPr>
          <w:rFonts w:ascii="Times New Roman" w:eastAsia="Calibri" w:hAnsi="Times New Roman" w:cs="Times New Roman"/>
          <w:kern w:val="0"/>
          <w:sz w:val="22"/>
          <w:szCs w:val="22"/>
          <w:lang w:val="en-AU"/>
          <w14:ligatures w14:val="none"/>
        </w:rPr>
        <w:fldChar w:fldCharType="separate"/>
      </w:r>
      <w:r w:rsidR="00621002" w:rsidRPr="0042294E">
        <w:rPr>
          <w:rFonts w:ascii="Times New Roman" w:eastAsia="Calibri" w:hAnsi="Times New Roman" w:cs="Times New Roman"/>
          <w:kern w:val="0"/>
          <w:sz w:val="22"/>
          <w:szCs w:val="22"/>
          <w:lang w:val="en-AU"/>
          <w14:ligatures w14:val="none"/>
        </w:rPr>
        <w:t>(Fantahun et al., 2023)</w:t>
      </w:r>
      <w:r w:rsidR="00621002" w:rsidRPr="0042294E">
        <w:rPr>
          <w:rFonts w:ascii="Times New Roman" w:eastAsia="Calibri" w:hAnsi="Times New Roman" w:cs="Times New Roman"/>
          <w:kern w:val="0"/>
          <w:sz w:val="22"/>
          <w:szCs w:val="22"/>
          <w:lang w:val="en-AU"/>
          <w14:ligatures w14:val="none"/>
        </w:rPr>
        <w:fldChar w:fldCharType="end"/>
      </w:r>
      <w:r w:rsidR="00621002" w:rsidRPr="0042294E">
        <w:rPr>
          <w:rFonts w:ascii="Times New Roman" w:eastAsia="Calibri" w:hAnsi="Times New Roman" w:cs="Times New Roman"/>
          <w:kern w:val="0"/>
          <w:sz w:val="22"/>
          <w:szCs w:val="22"/>
          <w:lang w:val="en-AU"/>
          <w14:ligatures w14:val="none"/>
        </w:rPr>
        <w:t xml:space="preserve">. </w:t>
      </w:r>
      <w:r w:rsidR="004615D8" w:rsidRPr="0042294E">
        <w:rPr>
          <w:rFonts w:ascii="Times New Roman" w:eastAsia="Calibri" w:hAnsi="Times New Roman" w:cs="Times New Roman"/>
          <w:color w:val="000000"/>
          <w:kern w:val="0"/>
          <w:sz w:val="22"/>
          <w:szCs w:val="22"/>
          <w:lang w:val="en-AU"/>
          <w14:ligatures w14:val="none"/>
        </w:rPr>
        <w:t xml:space="preserve">Health professionals in Ethiopia show </w:t>
      </w:r>
      <w:r w:rsidR="004615D8" w:rsidRPr="0042294E">
        <w:rPr>
          <w:rFonts w:ascii="Times New Roman" w:eastAsia="Calibri" w:hAnsi="Times New Roman" w:cs="Times New Roman"/>
          <w:kern w:val="0"/>
          <w:sz w:val="22"/>
          <w:szCs w:val="22"/>
          <w:lang w:val="en-AU"/>
          <w14:ligatures w14:val="none"/>
        </w:rPr>
        <w:t xml:space="preserve">low organizational commitment </w:t>
      </w:r>
      <w:r w:rsidR="006E078B" w:rsidRPr="0042294E">
        <w:rPr>
          <w:rFonts w:ascii="Times New Roman" w:eastAsia="Calibri" w:hAnsi="Times New Roman" w:cs="Times New Roman"/>
          <w:kern w:val="0"/>
          <w:sz w:val="22"/>
          <w:szCs w:val="22"/>
          <w:lang w:val="en-AU"/>
          <w14:ligatures w14:val="none"/>
        </w:rPr>
        <w:t>and</w:t>
      </w:r>
      <w:r w:rsidR="004615D8" w:rsidRPr="0042294E">
        <w:rPr>
          <w:rFonts w:ascii="Times New Roman" w:eastAsia="Calibri" w:hAnsi="Times New Roman" w:cs="Times New Roman"/>
          <w:color w:val="000000"/>
          <w:kern w:val="0"/>
          <w:sz w:val="22"/>
          <w:szCs w:val="22"/>
          <w:lang w:val="en-AU"/>
          <w14:ligatures w14:val="none"/>
        </w:rPr>
        <w:t xml:space="preserve"> high </w:t>
      </w:r>
      <w:r w:rsidR="00D03D96" w:rsidRPr="0042294E">
        <w:rPr>
          <w:rFonts w:ascii="Times New Roman" w:eastAsia="Calibri" w:hAnsi="Times New Roman" w:cs="Times New Roman"/>
          <w:color w:val="000000"/>
          <w:kern w:val="0"/>
          <w:sz w:val="22"/>
          <w:szCs w:val="22"/>
          <w:lang w:val="en-AU"/>
          <w14:ligatures w14:val="none"/>
        </w:rPr>
        <w:t xml:space="preserve">grievances and </w:t>
      </w:r>
      <w:r w:rsidR="004615D8" w:rsidRPr="0042294E">
        <w:rPr>
          <w:rFonts w:ascii="Times New Roman" w:eastAsia="Calibri" w:hAnsi="Times New Roman" w:cs="Times New Roman"/>
          <w:color w:val="000000"/>
          <w:kern w:val="0"/>
          <w:sz w:val="22"/>
          <w:szCs w:val="22"/>
          <w:lang w:val="en-AU"/>
          <w14:ligatures w14:val="none"/>
        </w:rPr>
        <w:t xml:space="preserve">turnover intentions </w:t>
      </w:r>
      <w:r w:rsidR="004615D8" w:rsidRPr="0042294E">
        <w:rPr>
          <w:rFonts w:ascii="Times New Roman" w:eastAsia="Calibri" w:hAnsi="Times New Roman" w:cs="Times New Roman"/>
          <w:color w:val="000000"/>
          <w:kern w:val="0"/>
          <w:sz w:val="22"/>
          <w:szCs w:val="22"/>
          <w:lang w:val="en-AU"/>
          <w14:ligatures w14:val="none"/>
        </w:rPr>
        <w:fldChar w:fldCharType="begin"/>
      </w:r>
      <w:r w:rsidR="004615D8" w:rsidRPr="0042294E">
        <w:rPr>
          <w:rFonts w:ascii="Times New Roman" w:eastAsia="Calibri" w:hAnsi="Times New Roman" w:cs="Times New Roman"/>
          <w:color w:val="000000"/>
          <w:kern w:val="0"/>
          <w:sz w:val="22"/>
          <w:szCs w:val="22"/>
          <w:lang w:val="en-AU"/>
          <w14:ligatures w14:val="none"/>
        </w:rPr>
        <w:instrText xml:space="preserve"> ADDIN EN.CITE &lt;EndNote&gt;&lt;Cite&gt;&lt;Author&gt;Girma&lt;/Author&gt;&lt;Year&gt;2021&lt;/Year&gt;&lt;RecNum&gt;574&lt;/RecNum&gt;&lt;DisplayText&gt;(Girma et al., 2021; Arage  et al., 2022)&lt;/DisplayText&gt;&lt;record&gt;&lt;rec-number&gt;574&lt;/rec-number&gt;&lt;foreign-keys&gt;&lt;key app="EN" db-id="xtwf25srce5rv8ee0xnvdvtdpvfef5frd9rw" timestamp="1716745472"&gt;574&lt;/key&gt;&lt;/foreign-keys&gt;&lt;ref-type name="Journal Article"&gt;17&lt;/ref-type&gt;&lt;contributors&gt;&lt;authors&gt;&lt;author&gt;Girma, &lt;/author&gt;&lt;author&gt;Fikirte&lt;/author&gt;&lt;author&gt;Worku, Frehiwot&lt;/author&gt;&lt;author&gt;Alayu, Mikias&lt;/author&gt;&lt;author&gt;Bizuneh, Hailemichael&lt;/author&gt;&lt;/authors&gt;&lt;/contributors&gt;&lt;titles&gt;&lt;title&gt;Turnover Intention among Health Professionals Working at Primary Public Health Facilities in Addis Ababa, Ethiopia: Facility Based Cross-Sectional Study&lt;/title&gt;&lt;secondary-title&gt;Prim Health Care&lt;/secondary-title&gt;&lt;/titles&gt;&lt;periodical&gt;&lt;full-title&gt;Prim Health Care&lt;/full-title&gt;&lt;/periodical&gt;&lt;pages&gt;385&lt;/pages&gt;&lt;volume&gt;11&lt;/volume&gt;&lt;dates&gt;&lt;year&gt;2021&lt;/year&gt;&lt;/dates&gt;&lt;urls&gt;&lt;/urls&gt;&lt;/record&gt;&lt;/Cite&gt;&lt;Cite&gt;&lt;Author&gt;Arage &lt;/Author&gt;&lt;Year&gt;2022&lt;/Year&gt;&lt;RecNum&gt;1062&lt;/RecNum&gt;&lt;record&gt;&lt;rec-number&gt;1062&lt;/rec-number&gt;&lt;foreign-keys&gt;&lt;key app="EN" db-id="w5t9rarwtz59eue20ptp9t2qxep9ww5zrew0" timestamp="1684324936"&gt;1062&lt;/key&gt;&lt;/foreign-keys&gt;&lt;ref-type name="Journal Article"&gt;17&lt;/ref-type&gt;&lt;contributors&gt;&lt;authors&gt;&lt;author&gt;Arage , Sulyeman&lt;/author&gt;&lt;author&gt;Mohammed&lt;/author&gt;&lt;author&gt;Daba, Derese Bekele&lt;/author&gt;&lt;author&gt;Dessalegn, Abere Yekoye&lt;/author&gt;&lt;/authors&gt;&lt;/contributors&gt;&lt;titles&gt;&lt;title&gt;Organizational commitment of health professionals and associated factors in primary healthcare facilities of Addis Ababa, Ethiopia: A multi-center cross-sectional study&lt;/title&gt;&lt;secondary-title&gt;Frontiers in Public Health&lt;/secondary-title&gt;&lt;/titles&gt;&lt;volume&gt;10&lt;/volume&gt;&lt;dates&gt;&lt;year&gt;2022&lt;/year&gt;&lt;/dates&gt;&lt;urls&gt;&lt;/urls&gt;&lt;/record&gt;&lt;/Cite&gt;&lt;/EndNote&gt;</w:instrText>
      </w:r>
      <w:r w:rsidR="004615D8" w:rsidRPr="0042294E">
        <w:rPr>
          <w:rFonts w:ascii="Times New Roman" w:eastAsia="Calibri" w:hAnsi="Times New Roman" w:cs="Times New Roman"/>
          <w:color w:val="000000"/>
          <w:kern w:val="0"/>
          <w:sz w:val="22"/>
          <w:szCs w:val="22"/>
          <w:lang w:val="en-AU"/>
          <w14:ligatures w14:val="none"/>
        </w:rPr>
        <w:fldChar w:fldCharType="separate"/>
      </w:r>
      <w:r w:rsidR="004615D8" w:rsidRPr="0042294E">
        <w:rPr>
          <w:rFonts w:ascii="Times New Roman" w:eastAsia="Calibri" w:hAnsi="Times New Roman" w:cs="Times New Roman"/>
          <w:noProof/>
          <w:color w:val="000000"/>
          <w:kern w:val="0"/>
          <w:sz w:val="22"/>
          <w:szCs w:val="22"/>
          <w:lang w:val="en-AU"/>
          <w14:ligatures w14:val="none"/>
        </w:rPr>
        <w:t>(Girma et al., 2021; Arage  et al., 2022)</w:t>
      </w:r>
      <w:r w:rsidR="004615D8" w:rsidRPr="0042294E">
        <w:rPr>
          <w:rFonts w:ascii="Times New Roman" w:eastAsia="Calibri" w:hAnsi="Times New Roman" w:cs="Times New Roman"/>
          <w:color w:val="000000"/>
          <w:kern w:val="0"/>
          <w:sz w:val="22"/>
          <w:szCs w:val="22"/>
          <w:lang w:val="en-AU"/>
          <w14:ligatures w14:val="none"/>
        </w:rPr>
        <w:fldChar w:fldCharType="end"/>
      </w:r>
      <w:r w:rsidR="004615D8" w:rsidRPr="0042294E">
        <w:rPr>
          <w:rFonts w:ascii="Times New Roman" w:eastAsia="Calibri" w:hAnsi="Times New Roman" w:cs="Times New Roman"/>
          <w:color w:val="000000"/>
          <w:kern w:val="0"/>
          <w:sz w:val="22"/>
          <w:szCs w:val="22"/>
          <w:lang w:val="en-AU"/>
          <w14:ligatures w14:val="none"/>
        </w:rPr>
        <w:t>.</w:t>
      </w:r>
      <w:r w:rsidR="004615D8" w:rsidRPr="0042294E">
        <w:rPr>
          <w:rFonts w:ascii="Times New Roman" w:eastAsia="Calibri" w:hAnsi="Times New Roman" w:cs="Times New Roman"/>
          <w:kern w:val="0"/>
          <w:sz w:val="22"/>
          <w:szCs w:val="22"/>
          <w:lang w:val="en-AU"/>
          <w14:ligatures w14:val="none"/>
        </w:rPr>
        <w:t xml:space="preserve"> </w:t>
      </w:r>
      <w:r w:rsidR="00E938E2" w:rsidRPr="0042294E">
        <w:rPr>
          <w:rFonts w:ascii="Times New Roman" w:eastAsia="Calibri" w:hAnsi="Times New Roman" w:cs="Times New Roman"/>
          <w:kern w:val="0"/>
          <w:sz w:val="22"/>
          <w:szCs w:val="22"/>
          <w:lang w:val="en-AU"/>
          <w14:ligatures w14:val="none"/>
        </w:rPr>
        <w:t xml:space="preserve">In southern Oromia's public hospitals, organizational commitment is notably low </w:t>
      </w:r>
      <w:r w:rsidR="00E938E2" w:rsidRPr="0042294E">
        <w:rPr>
          <w:rFonts w:ascii="Times New Roman" w:eastAsia="Calibri" w:hAnsi="Times New Roman" w:cs="Times New Roman"/>
          <w:color w:val="000000"/>
          <w:kern w:val="0"/>
          <w:sz w:val="22"/>
          <w:szCs w:val="22"/>
          <w:lang w:val="en-AU"/>
          <w14:ligatures w14:val="none"/>
        </w:rPr>
        <w:fldChar w:fldCharType="begin"/>
      </w:r>
      <w:r w:rsidR="00E938E2" w:rsidRPr="0042294E">
        <w:rPr>
          <w:rFonts w:ascii="Times New Roman" w:eastAsia="Calibri" w:hAnsi="Times New Roman" w:cs="Times New Roman"/>
          <w:color w:val="000000"/>
          <w:kern w:val="0"/>
          <w:sz w:val="22"/>
          <w:szCs w:val="22"/>
          <w:lang w:val="en-AU"/>
          <w14:ligatures w14:val="none"/>
        </w:rPr>
        <w:instrText xml:space="preserve"> ADDIN EN.CITE &lt;EndNote&gt;&lt;Cite&gt;&lt;Author&gt;Bizunesh&lt;/Author&gt;&lt;Year&gt;2023&lt;/Year&gt;&lt;RecNum&gt;163&lt;/RecNum&gt;&lt;DisplayText&gt;(Bizunesh et al., 2023)&lt;/DisplayText&gt;&lt;record&gt;&lt;rec-number&gt;163&lt;/rec-number&gt;&lt;foreign-keys&gt;&lt;key app="EN" db-id="xtwf25srce5rv8ee0xnvdvtdpvfef5frd9rw" timestamp="1703767785"&gt;163&lt;/key&gt;&lt;/foreign-keys&gt;&lt;ref-type name="Journal Article"&gt;17&lt;/ref-type&gt;&lt;contributors&gt;&lt;authors&gt;&lt;author&gt;Fantahun;  Bizunesh&lt;/author&gt;&lt;author&gt;Dellie, Endalkachew&lt;/author&gt;&lt;author&gt;Worku, Nigusu&lt;/author&gt;&lt;author&gt;Debie, Ayal&lt;/author&gt;&lt;/authors&gt;&lt;/contributors&gt;&lt;titles&gt;&lt;title&gt;Organizational commitment and associated factors among health professionals working in public hospitals of southwestern Oromia, Ethiopia&lt;/title&gt;&lt;secondary-title&gt;BMC Health Services Research&lt;/secondary-title&gt;&lt;/titles&gt;&lt;periodical&gt;&lt;full-title&gt;BMC health services research&lt;/full-title&gt;&lt;/periodical&gt;&lt;pages&gt;1-9&lt;/pages&gt;&lt;volume&gt;23&lt;/volume&gt;&lt;number&gt;1&lt;/number&gt;&lt;dates&gt;&lt;year&gt;2023&lt;/year&gt;&lt;/dates&gt;&lt;isbn&gt;1472-6963&lt;/isbn&gt;&lt;urls&gt;&lt;/urls&gt;&lt;/record&gt;&lt;/Cite&gt;&lt;/EndNote&gt;</w:instrText>
      </w:r>
      <w:r w:rsidR="00E938E2" w:rsidRPr="0042294E">
        <w:rPr>
          <w:rFonts w:ascii="Times New Roman" w:eastAsia="Calibri" w:hAnsi="Times New Roman" w:cs="Times New Roman"/>
          <w:color w:val="000000"/>
          <w:kern w:val="0"/>
          <w:sz w:val="22"/>
          <w:szCs w:val="22"/>
          <w:lang w:val="en-AU"/>
          <w14:ligatures w14:val="none"/>
        </w:rPr>
        <w:fldChar w:fldCharType="separate"/>
      </w:r>
      <w:r w:rsidR="00E938E2" w:rsidRPr="0042294E">
        <w:rPr>
          <w:rFonts w:ascii="Times New Roman" w:eastAsia="Calibri" w:hAnsi="Times New Roman" w:cs="Times New Roman"/>
          <w:color w:val="000000"/>
          <w:kern w:val="0"/>
          <w:sz w:val="22"/>
          <w:szCs w:val="22"/>
          <w:lang w:val="en-AU"/>
          <w14:ligatures w14:val="none"/>
        </w:rPr>
        <w:t>(Bizunesh et al., 2023)</w:t>
      </w:r>
      <w:r w:rsidR="00E938E2" w:rsidRPr="0042294E">
        <w:rPr>
          <w:rFonts w:ascii="Times New Roman" w:eastAsia="Calibri" w:hAnsi="Times New Roman" w:cs="Times New Roman"/>
          <w:color w:val="000000"/>
          <w:kern w:val="0"/>
          <w:sz w:val="22"/>
          <w:szCs w:val="22"/>
          <w:lang w:val="en-AU"/>
          <w14:ligatures w14:val="none"/>
        </w:rPr>
        <w:fldChar w:fldCharType="end"/>
      </w:r>
      <w:r w:rsidR="00E938E2" w:rsidRPr="0042294E">
        <w:rPr>
          <w:rFonts w:ascii="Times New Roman" w:eastAsia="Calibri" w:hAnsi="Times New Roman" w:cs="Times New Roman"/>
          <w:color w:val="000000"/>
          <w:kern w:val="0"/>
          <w:sz w:val="22"/>
          <w:szCs w:val="22"/>
          <w:lang w:val="en-AU"/>
          <w14:ligatures w14:val="none"/>
        </w:rPr>
        <w:t>; only one</w:t>
      </w:r>
      <w:r w:rsidR="006E078B" w:rsidRPr="0042294E">
        <w:rPr>
          <w:rFonts w:ascii="Times New Roman" w:eastAsia="Calibri" w:hAnsi="Times New Roman" w:cs="Times New Roman"/>
          <w:color w:val="000000"/>
          <w:kern w:val="0"/>
          <w:sz w:val="22"/>
          <w:szCs w:val="22"/>
          <w:lang w:val="en-AU"/>
          <w14:ligatures w14:val="none"/>
        </w:rPr>
        <w:t>-</w:t>
      </w:r>
      <w:r w:rsidR="00E938E2" w:rsidRPr="0042294E">
        <w:rPr>
          <w:rFonts w:ascii="Times New Roman" w:eastAsia="Calibri" w:hAnsi="Times New Roman" w:cs="Times New Roman"/>
          <w:color w:val="000000"/>
          <w:kern w:val="0"/>
          <w:sz w:val="22"/>
          <w:szCs w:val="22"/>
          <w:lang w:val="en-AU"/>
          <w14:ligatures w14:val="none"/>
        </w:rPr>
        <w:t xml:space="preserve">third of nurses have </w:t>
      </w:r>
      <w:r w:rsidR="006E078B" w:rsidRPr="0042294E">
        <w:rPr>
          <w:rFonts w:ascii="Times New Roman" w:eastAsia="Calibri" w:hAnsi="Times New Roman" w:cs="Times New Roman"/>
          <w:color w:val="000000"/>
          <w:kern w:val="0"/>
          <w:sz w:val="22"/>
          <w:szCs w:val="22"/>
          <w:lang w:val="en-AU"/>
          <w14:ligatures w14:val="none"/>
        </w:rPr>
        <w:t xml:space="preserve">a </w:t>
      </w:r>
      <w:r w:rsidRPr="0042294E">
        <w:rPr>
          <w:rFonts w:ascii="Times New Roman" w:eastAsia="Calibri" w:hAnsi="Times New Roman" w:cs="Times New Roman"/>
          <w:color w:val="000000"/>
          <w:kern w:val="0"/>
          <w:sz w:val="22"/>
          <w:szCs w:val="22"/>
          <w:lang w:val="en-AU"/>
          <w14:ligatures w14:val="none"/>
        </w:rPr>
        <w:t xml:space="preserve">better </w:t>
      </w:r>
      <w:r w:rsidR="00E938E2" w:rsidRPr="0042294E">
        <w:rPr>
          <w:rFonts w:ascii="Times New Roman" w:eastAsia="Calibri" w:hAnsi="Times New Roman" w:cs="Times New Roman"/>
          <w:color w:val="000000"/>
          <w:kern w:val="0"/>
          <w:sz w:val="22"/>
          <w:szCs w:val="22"/>
          <w:lang w:val="en-AU"/>
          <w14:ligatures w14:val="none"/>
        </w:rPr>
        <w:t xml:space="preserve">level of commitment </w:t>
      </w:r>
      <w:r w:rsidR="00E938E2" w:rsidRPr="0042294E">
        <w:rPr>
          <w:rFonts w:ascii="Times New Roman" w:eastAsia="Calibri" w:hAnsi="Times New Roman" w:cs="Times New Roman"/>
          <w:color w:val="242021"/>
          <w:kern w:val="0"/>
          <w:sz w:val="22"/>
          <w:szCs w:val="22"/>
          <w:lang w:val="en-AU"/>
          <w14:ligatures w14:val="none"/>
        </w:rPr>
        <w:fldChar w:fldCharType="begin"/>
      </w:r>
      <w:r w:rsidR="00E938E2" w:rsidRPr="0042294E">
        <w:rPr>
          <w:rFonts w:ascii="Times New Roman" w:eastAsia="Calibri" w:hAnsi="Times New Roman" w:cs="Times New Roman"/>
          <w:color w:val="242021"/>
          <w:kern w:val="0"/>
          <w:sz w:val="22"/>
          <w:szCs w:val="22"/>
          <w:lang w:val="en-AU"/>
          <w14:ligatures w14:val="none"/>
        </w:rPr>
        <w:instrText xml:space="preserve"> ADDIN EN.CITE &lt;EndNote&gt;&lt;Cite&gt;&lt;Author&gt;Gizaw&lt;/Author&gt;&lt;Year&gt;2016&lt;/Year&gt;&lt;RecNum&gt;1195&lt;/RecNum&gt;&lt;DisplayText&gt;(Gizaw et al., 2016)&lt;/DisplayText&gt;&lt;record&gt;&lt;rec-number&gt;1195&lt;/rec-number&gt;&lt;foreign-keys&gt;&lt;key app="EN" db-id="w5t9rarwtz59eue20ptp9t2qxep9ww5zrew0" timestamp="1717401746"&gt;1195&lt;/key&gt;&lt;/foreign-keys&gt;&lt;ref-type name="Journal Article"&gt;17&lt;/ref-type&gt;&lt;contributors&gt;&lt;authors&gt;&lt;author&gt;Gizaw, Admasu Belay&lt;/author&gt;&lt;author&gt;Kebede, Dagmawit Birhanu&lt;/author&gt;&lt;author&gt;Hanfore, Lolemo Kelbiso&lt;/author&gt;&lt;author&gt;Belachew, Yeshitila Belay&lt;/author&gt;&lt;/authors&gt;&lt;/contributors&gt;&lt;titles&gt;&lt;title&gt;Level of professional commitment and associated factors among nurses working in Jimma Zone public hospitals; Jimma South West Ethiopia&lt;/title&gt;&lt;secondary-title&gt;Palliat Med Care&lt;/secondary-title&gt;&lt;/titles&gt;&lt;periodical&gt;&lt;full-title&gt;Palliat Med Care&lt;/full-title&gt;&lt;/periodical&gt;&lt;pages&gt;1-9&lt;/pages&gt;&lt;volume&gt;5&lt;/volume&gt;&lt;dates&gt;&lt;year&gt;2016&lt;/year&gt;&lt;/dates&gt;&lt;urls&gt;&lt;/urls&gt;&lt;/record&gt;&lt;/Cite&gt;&lt;/EndNote&gt;</w:instrText>
      </w:r>
      <w:r w:rsidR="00E938E2" w:rsidRPr="0042294E">
        <w:rPr>
          <w:rFonts w:ascii="Times New Roman" w:eastAsia="Calibri" w:hAnsi="Times New Roman" w:cs="Times New Roman"/>
          <w:color w:val="242021"/>
          <w:kern w:val="0"/>
          <w:sz w:val="22"/>
          <w:szCs w:val="22"/>
          <w:lang w:val="en-AU"/>
          <w14:ligatures w14:val="none"/>
        </w:rPr>
        <w:fldChar w:fldCharType="separate"/>
      </w:r>
      <w:r w:rsidR="00E938E2" w:rsidRPr="0042294E">
        <w:rPr>
          <w:rFonts w:ascii="Times New Roman" w:eastAsia="Calibri" w:hAnsi="Times New Roman" w:cs="Times New Roman"/>
          <w:color w:val="242021"/>
          <w:kern w:val="0"/>
          <w:sz w:val="22"/>
          <w:szCs w:val="22"/>
          <w:lang w:val="en-AU"/>
          <w14:ligatures w14:val="none"/>
        </w:rPr>
        <w:t>(Gizaw et al., 2016)</w:t>
      </w:r>
      <w:r w:rsidR="00E938E2" w:rsidRPr="0042294E">
        <w:rPr>
          <w:rFonts w:ascii="Times New Roman" w:eastAsia="Calibri" w:hAnsi="Times New Roman" w:cs="Times New Roman"/>
          <w:color w:val="242021"/>
          <w:kern w:val="0"/>
          <w:sz w:val="22"/>
          <w:szCs w:val="22"/>
          <w:lang w:val="en-AU"/>
          <w14:ligatures w14:val="none"/>
        </w:rPr>
        <w:fldChar w:fldCharType="end"/>
      </w:r>
      <w:r w:rsidR="00E938E2" w:rsidRPr="0042294E">
        <w:rPr>
          <w:rFonts w:ascii="Times New Roman" w:eastAsia="Calibri" w:hAnsi="Times New Roman" w:cs="Times New Roman"/>
          <w:color w:val="242021"/>
          <w:kern w:val="0"/>
          <w:sz w:val="22"/>
          <w:szCs w:val="22"/>
          <w:lang w:val="en-AU"/>
          <w14:ligatures w14:val="none"/>
        </w:rPr>
        <w:t xml:space="preserve">. </w:t>
      </w:r>
      <w:r w:rsidR="00E938E2" w:rsidRPr="0042294E">
        <w:rPr>
          <w:rFonts w:ascii="Times New Roman" w:eastAsia="Calibri" w:hAnsi="Times New Roman" w:cs="Times New Roman"/>
          <w:kern w:val="0"/>
          <w:sz w:val="22"/>
          <w:szCs w:val="22"/>
          <w:lang w:val="en-AU"/>
          <w14:ligatures w14:val="none"/>
        </w:rPr>
        <w:fldChar w:fldCharType="begin"/>
      </w:r>
      <w:r w:rsidR="00E938E2" w:rsidRPr="0042294E">
        <w:rPr>
          <w:rFonts w:ascii="Times New Roman" w:eastAsia="Calibri" w:hAnsi="Times New Roman" w:cs="Times New Roman"/>
          <w:kern w:val="0"/>
          <w:sz w:val="22"/>
          <w:szCs w:val="22"/>
          <w:lang w:val="en-AU"/>
          <w14:ligatures w14:val="none"/>
        </w:rPr>
        <w:instrText xml:space="preserve"> ADDIN EN.CITE &lt;EndNote&gt;&lt;Cite AuthorYear="1"&gt;&lt;Author&gt;Zerihun&lt;/Author&gt;&lt;Year&gt;2018&lt;/Year&gt;&lt;RecNum&gt;1053&lt;/RecNum&gt;&lt;DisplayText&gt;Zerihun and Kaur (2018)&lt;/DisplayText&gt;&lt;record&gt;&lt;rec-number&gt;1053&lt;/rec-number&gt;&lt;foreign-keys&gt;&lt;key app="EN" db-id="w5t9rarwtz59eue20ptp9t2qxep9ww5zrew0" timestamp="1684307699"&gt;1053&lt;/key&gt;&lt;/foreign-keys&gt;&lt;ref-type name="Journal Article"&gt;17&lt;/ref-type&gt;&lt;contributors&gt;&lt;authors&gt;&lt;author&gt;Zerihun, Kinde; Dr&lt;/author&gt;&lt;author&gt;Kaur, Navjot&lt;/author&gt;&lt;/authors&gt;&lt;/contributors&gt;&lt;titles&gt;&lt;title&gt;The Effect of Organizational Culture on Organizational Commitment in Public Hospitals in Ethiopia&lt;/title&gt;&lt;secondary-title&gt;International Journal of Technical Research &amp;amp; Science&lt;/secondary-title&gt;&lt;/titles&gt;&lt;volume&gt;3&lt;/volume&gt;&lt;number&gt;1&lt;/number&gt;&lt;dates&gt;&lt;year&gt;2018&lt;/year&gt;&lt;/dates&gt;&lt;urls&gt;&lt;/urls&gt;&lt;/record&gt;&lt;/Cite&gt;&lt;/EndNote&gt;</w:instrText>
      </w:r>
      <w:r w:rsidR="00E938E2" w:rsidRPr="0042294E">
        <w:rPr>
          <w:rFonts w:ascii="Times New Roman" w:eastAsia="Calibri" w:hAnsi="Times New Roman" w:cs="Times New Roman"/>
          <w:kern w:val="0"/>
          <w:sz w:val="22"/>
          <w:szCs w:val="22"/>
          <w:lang w:val="en-AU"/>
          <w14:ligatures w14:val="none"/>
        </w:rPr>
        <w:fldChar w:fldCharType="separate"/>
      </w:r>
      <w:r w:rsidR="00E938E2" w:rsidRPr="0042294E">
        <w:rPr>
          <w:rFonts w:ascii="Times New Roman" w:eastAsia="Calibri" w:hAnsi="Times New Roman" w:cs="Times New Roman"/>
          <w:kern w:val="0"/>
          <w:sz w:val="22"/>
          <w:szCs w:val="22"/>
          <w:lang w:val="en-AU"/>
          <w14:ligatures w14:val="none"/>
        </w:rPr>
        <w:t>Zerihun and Kaur (2018)</w:t>
      </w:r>
      <w:r w:rsidR="00E938E2" w:rsidRPr="0042294E">
        <w:rPr>
          <w:rFonts w:ascii="Times New Roman" w:eastAsia="Calibri" w:hAnsi="Times New Roman" w:cs="Times New Roman"/>
          <w:kern w:val="0"/>
          <w:sz w:val="22"/>
          <w:szCs w:val="22"/>
          <w:lang w:val="en-AU"/>
          <w14:ligatures w14:val="none"/>
        </w:rPr>
        <w:fldChar w:fldCharType="end"/>
      </w:r>
      <w:r w:rsidR="00E938E2" w:rsidRPr="0042294E">
        <w:rPr>
          <w:rFonts w:ascii="Times New Roman" w:eastAsia="Calibri" w:hAnsi="Times New Roman" w:cs="Times New Roman"/>
          <w:kern w:val="0"/>
          <w:sz w:val="22"/>
          <w:szCs w:val="22"/>
          <w:lang w:val="en-AU"/>
          <w14:ligatures w14:val="none"/>
        </w:rPr>
        <w:t xml:space="preserve"> reported that employees feel a lack of agency and emotional </w:t>
      </w:r>
      <w:r w:rsidR="001265EB" w:rsidRPr="0042294E">
        <w:rPr>
          <w:rFonts w:ascii="Times New Roman" w:eastAsia="Calibri" w:hAnsi="Times New Roman" w:cs="Times New Roman"/>
          <w:kern w:val="0"/>
          <w:sz w:val="22"/>
          <w:szCs w:val="22"/>
          <w:lang w:val="en-AU"/>
          <w14:ligatures w14:val="none"/>
        </w:rPr>
        <w:t>attachment, and</w:t>
      </w:r>
      <w:r w:rsidR="00E938E2" w:rsidRPr="0042294E">
        <w:rPr>
          <w:rFonts w:ascii="Times New Roman" w:eastAsia="Calibri" w:hAnsi="Times New Roman" w:cs="Times New Roman"/>
          <w:kern w:val="0"/>
          <w:sz w:val="22"/>
          <w:szCs w:val="22"/>
          <w:lang w:val="en-AU"/>
          <w14:ligatures w14:val="none"/>
        </w:rPr>
        <w:t xml:space="preserve"> </w:t>
      </w:r>
      <w:r w:rsidR="001232AD" w:rsidRPr="0042294E">
        <w:rPr>
          <w:rFonts w:ascii="Times New Roman" w:eastAsia="Calibri" w:hAnsi="Times New Roman" w:cs="Times New Roman"/>
          <w:kern w:val="0"/>
          <w:sz w:val="22"/>
          <w:szCs w:val="22"/>
          <w:lang w:val="en-AU"/>
          <w14:ligatures w14:val="none"/>
        </w:rPr>
        <w:t xml:space="preserve">they </w:t>
      </w:r>
      <w:r w:rsidR="00E938E2" w:rsidRPr="0042294E">
        <w:rPr>
          <w:rFonts w:ascii="Times New Roman" w:eastAsia="Calibri" w:hAnsi="Times New Roman" w:cs="Times New Roman"/>
          <w:kern w:val="0"/>
          <w:sz w:val="22"/>
          <w:szCs w:val="22"/>
          <w:lang w:val="en-AU"/>
          <w14:ligatures w14:val="none"/>
        </w:rPr>
        <w:t xml:space="preserve">often stay due to a </w:t>
      </w:r>
      <w:r w:rsidR="009D1459" w:rsidRPr="0042294E">
        <w:rPr>
          <w:rFonts w:ascii="Times New Roman" w:eastAsia="Calibri" w:hAnsi="Times New Roman" w:cs="Times New Roman"/>
          <w:kern w:val="0"/>
          <w:sz w:val="22"/>
          <w:szCs w:val="22"/>
          <w:lang w:val="en-AU"/>
          <w14:ligatures w14:val="none"/>
        </w:rPr>
        <w:t>deficiency</w:t>
      </w:r>
      <w:r w:rsidR="00E938E2" w:rsidRPr="0042294E">
        <w:rPr>
          <w:rFonts w:ascii="Times New Roman" w:eastAsia="Calibri" w:hAnsi="Times New Roman" w:cs="Times New Roman"/>
          <w:kern w:val="0"/>
          <w:sz w:val="22"/>
          <w:szCs w:val="22"/>
          <w:lang w:val="en-AU"/>
          <w14:ligatures w14:val="none"/>
        </w:rPr>
        <w:t xml:space="preserve"> of better opportunities rather than a desire to remain</w:t>
      </w:r>
      <w:r w:rsidR="00E938E2" w:rsidRPr="0042294E">
        <w:rPr>
          <w:rFonts w:ascii="Times New Roman" w:eastAsia="Calibri" w:hAnsi="Times New Roman" w:cs="Times New Roman"/>
          <w:bCs/>
          <w:kern w:val="0"/>
          <w:sz w:val="22"/>
          <w:szCs w:val="22"/>
          <w:lang w:val="en-AU"/>
          <w14:ligatures w14:val="none"/>
        </w:rPr>
        <w:t>.</w:t>
      </w:r>
      <w:r w:rsidR="00451382" w:rsidRPr="0042294E">
        <w:rPr>
          <w:rFonts w:ascii="Times New Roman" w:eastAsia="Calibri" w:hAnsi="Times New Roman" w:cs="Times New Roman"/>
          <w:kern w:val="0"/>
          <w:sz w:val="22"/>
          <w:szCs w:val="22"/>
          <w:lang w:val="en-AU"/>
          <w14:ligatures w14:val="none"/>
        </w:rPr>
        <w:t xml:space="preserve"> Hence, w</w:t>
      </w:r>
      <w:r w:rsidR="004615D8" w:rsidRPr="0042294E">
        <w:rPr>
          <w:rFonts w:ascii="Times New Roman" w:eastAsia="Calibri" w:hAnsi="Times New Roman" w:cs="Times New Roman"/>
          <w:kern w:val="0"/>
          <w:sz w:val="22"/>
          <w:szCs w:val="22"/>
          <w:lang w:val="en-AU"/>
          <w14:ligatures w14:val="none"/>
        </w:rPr>
        <w:t>ithout an adequate number of committed professionals and supportive health workers, it is impossible to establish an effective and efficient health system</w:t>
      </w:r>
      <w:r w:rsidR="00DC2D3F" w:rsidRPr="0042294E">
        <w:rPr>
          <w:rFonts w:ascii="Times New Roman" w:eastAsia="Calibri" w:hAnsi="Times New Roman" w:cs="Times New Roman"/>
          <w:kern w:val="0"/>
          <w:sz w:val="22"/>
          <w:szCs w:val="22"/>
          <w:lang w:val="en-AU"/>
          <w14:ligatures w14:val="none"/>
        </w:rPr>
        <w:t xml:space="preserve"> </w:t>
      </w:r>
      <w:r w:rsidR="004615D8" w:rsidRPr="0042294E">
        <w:rPr>
          <w:rFonts w:ascii="Times New Roman" w:eastAsia="Calibri" w:hAnsi="Times New Roman" w:cs="Times New Roman"/>
          <w:kern w:val="0"/>
          <w:sz w:val="22"/>
          <w:szCs w:val="22"/>
          <w:lang w:val="en-AU"/>
          <w14:ligatures w14:val="none"/>
        </w:rPr>
        <w:fldChar w:fldCharType="begin"/>
      </w:r>
      <w:r w:rsidR="004615D8" w:rsidRPr="0042294E">
        <w:rPr>
          <w:rFonts w:ascii="Times New Roman" w:eastAsia="Calibri" w:hAnsi="Times New Roman" w:cs="Times New Roman"/>
          <w:kern w:val="0"/>
          <w:sz w:val="22"/>
          <w:szCs w:val="22"/>
          <w:lang w:val="en-AU"/>
          <w14:ligatures w14:val="none"/>
        </w:rPr>
        <w:instrText xml:space="preserve"> ADDIN EN.CITE &lt;EndNote&gt;&lt;Cite&gt;&lt;Author&gt;Mbindyo&lt;/Author&gt;&lt;Year&gt;2009&lt;/Year&gt;&lt;RecNum&gt;576&lt;/RecNum&gt;&lt;DisplayText&gt;(Mbindyo et al., 2009)&lt;/DisplayText&gt;&lt;record&gt;&lt;rec-number&gt;576&lt;/rec-number&gt;&lt;foreign-keys&gt;&lt;key app="EN" db-id="xtwf25srce5rv8ee0xnvdvtdpvfef5frd9rw" timestamp="1716790500"&gt;576&lt;/key&gt;&lt;/foreign-keys&gt;&lt;ref-type name="Journal Article"&gt;17&lt;/ref-type&gt;&lt;contributors&gt;&lt;authors&gt;&lt;author&gt;Mbindyo, Patrick M&lt;/author&gt;&lt;author&gt;Blaauw, Duane&lt;/author&gt;&lt;author&gt;Gilson, Lucy&lt;/author&gt;&lt;author&gt;English, Mike&lt;/author&gt;&lt;/authors&gt;&lt;/contributors&gt;&lt;titles&gt;&lt;title&gt;Developing a tool to measure health worker motivation in district hospitals in Kenya&lt;/title&gt;&lt;secondary-title&gt;Human resources for health&lt;/secondary-title&gt;&lt;/titles&gt;&lt;periodical&gt;&lt;full-title&gt;Human resources for health&lt;/full-title&gt;&lt;/periodical&gt;&lt;pages&gt;1-11&lt;/pages&gt;&lt;volume&gt;7&lt;/volume&gt;&lt;dates&gt;&lt;year&gt;2009&lt;/year&gt;&lt;/dates&gt;&lt;urls&gt;&lt;/urls&gt;&lt;/record&gt;&lt;/Cite&gt;&lt;/EndNote&gt;</w:instrText>
      </w:r>
      <w:r w:rsidR="004615D8" w:rsidRPr="0042294E">
        <w:rPr>
          <w:rFonts w:ascii="Times New Roman" w:eastAsia="Calibri" w:hAnsi="Times New Roman" w:cs="Times New Roman"/>
          <w:kern w:val="0"/>
          <w:sz w:val="22"/>
          <w:szCs w:val="22"/>
          <w:lang w:val="en-AU"/>
          <w14:ligatures w14:val="none"/>
        </w:rPr>
        <w:fldChar w:fldCharType="separate"/>
      </w:r>
      <w:r w:rsidR="004615D8" w:rsidRPr="0042294E">
        <w:rPr>
          <w:rFonts w:ascii="Times New Roman" w:eastAsia="Calibri" w:hAnsi="Times New Roman" w:cs="Times New Roman"/>
          <w:kern w:val="0"/>
          <w:sz w:val="22"/>
          <w:szCs w:val="22"/>
          <w:lang w:val="en-AU"/>
          <w14:ligatures w14:val="none"/>
        </w:rPr>
        <w:t>(Mbindyo et al., 2009)</w:t>
      </w:r>
      <w:r w:rsidR="004615D8" w:rsidRPr="0042294E">
        <w:rPr>
          <w:rFonts w:ascii="Times New Roman" w:eastAsia="Calibri" w:hAnsi="Times New Roman" w:cs="Times New Roman"/>
          <w:kern w:val="0"/>
          <w:sz w:val="22"/>
          <w:szCs w:val="22"/>
          <w:lang w:val="en-AU"/>
          <w14:ligatures w14:val="none"/>
        </w:rPr>
        <w:fldChar w:fldCharType="end"/>
      </w:r>
      <w:r w:rsidR="004615D8" w:rsidRPr="0042294E">
        <w:rPr>
          <w:rFonts w:ascii="Times New Roman" w:eastAsia="Calibri" w:hAnsi="Times New Roman" w:cs="Times New Roman"/>
          <w:kern w:val="0"/>
          <w:sz w:val="22"/>
          <w:szCs w:val="22"/>
          <w:lang w:val="en-AU"/>
          <w14:ligatures w14:val="none"/>
        </w:rPr>
        <w:t>.</w:t>
      </w:r>
    </w:p>
    <w:p w14:paraId="7152D1C8" w14:textId="13E8F0BA" w:rsidR="00715218" w:rsidRPr="0042294E" w:rsidRDefault="00D74079" w:rsidP="00E10BA5">
      <w:pPr>
        <w:spacing w:before="120" w:after="120" w:line="360" w:lineRule="auto"/>
        <w:jc w:val="both"/>
        <w:rPr>
          <w:rFonts w:ascii="Times New Roman" w:eastAsia="Calibri"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lastRenderedPageBreak/>
        <w:t>And there is a dearth of empirical evidence on the relationship between organizational justice</w:t>
      </w:r>
      <w:r w:rsidR="006E078B" w:rsidRPr="0042294E">
        <w:rPr>
          <w:rFonts w:ascii="Times New Roman" w:eastAsia="Calibri" w:hAnsi="Times New Roman" w:cs="Times New Roman"/>
          <w:kern w:val="0"/>
          <w:sz w:val="22"/>
          <w:szCs w:val="22"/>
          <w:lang w:val="en-AU"/>
          <w14:ligatures w14:val="none"/>
        </w:rPr>
        <w:t xml:space="preserve"> </w:t>
      </w:r>
      <w:r w:rsidRPr="0042294E">
        <w:rPr>
          <w:rFonts w:ascii="Times New Roman" w:eastAsia="Calibri" w:hAnsi="Times New Roman" w:cs="Times New Roman"/>
          <w:kern w:val="0"/>
          <w:sz w:val="22"/>
          <w:szCs w:val="22"/>
          <w:lang w:val="en-AU"/>
          <w14:ligatures w14:val="none"/>
        </w:rPr>
        <w:t>and employee commitment in Ethiopia</w:t>
      </w:r>
      <w:r w:rsidR="006E078B" w:rsidRPr="0042294E">
        <w:rPr>
          <w:rFonts w:ascii="Times New Roman" w:eastAsia="Calibri" w:hAnsi="Times New Roman" w:cs="Times New Roman"/>
          <w:kern w:val="0"/>
          <w:sz w:val="22"/>
          <w:szCs w:val="22"/>
          <w:lang w:val="en-AU"/>
          <w14:ligatures w14:val="none"/>
        </w:rPr>
        <w:t xml:space="preserve">’s </w:t>
      </w:r>
      <w:r w:rsidRPr="0042294E">
        <w:rPr>
          <w:rFonts w:ascii="Times New Roman" w:eastAsia="Calibri" w:hAnsi="Times New Roman" w:cs="Times New Roman"/>
          <w:kern w:val="0"/>
          <w:sz w:val="22"/>
          <w:szCs w:val="22"/>
          <w:lang w:val="en-AU"/>
          <w14:ligatures w14:val="none"/>
        </w:rPr>
        <w:t xml:space="preserve">public healthcare sectors </w:t>
      </w:r>
      <w:r w:rsidRPr="0042294E">
        <w:rPr>
          <w:rFonts w:ascii="Times New Roman" w:eastAsia="Calibri" w:hAnsi="Times New Roman" w:cs="Times New Roman"/>
          <w:kern w:val="0"/>
          <w:sz w:val="22"/>
          <w:szCs w:val="22"/>
          <w:lang w:val="en-AU"/>
          <w14:ligatures w14:val="none"/>
        </w:rPr>
        <w:fldChar w:fldCharType="begin">
          <w:fldData xml:space="preserve">PEVuZE5vdGU+PENpdGU+PEF1dGhvcj5EZXJlc3NhIDwvQXV0aG9yPjxZZWFyPjIwMjI8L1llYXI+
PFJlY051bT4xMDU1PC9SZWNOdW0+PERpc3BsYXlUZXh0PihBZHVnbmEgZXQgYWwuLCAyMDIyOyBE
ZXJlc3NhICBldCBhbC4sIDIwMjIpPC9EaXNwbGF5VGV4dD48cmVjb3JkPjxyZWMtbnVtYmVyPjEw
NTU8L3JlYy1udW1iZXI+PGZvcmVpZ24ta2V5cz48a2V5IGFwcD0iRU4iIGRiLWlkPSJ3NXQ5cmFy
d3R6NTlldWUyMHB0cDl0MnF4ZXA5d3c1enJldzAiIHRpbWVzdGFtcD0iMTY4NDMxMTcwMyI+MTA1
NTwva2V5PjwvZm9yZWlnbi1rZXlzPjxyZWYtdHlwZSBuYW1lPSJKb3VybmFsIEFydGljbGUiPjE3
PC9yZWYtdHlwZT48Y29udHJpYnV0b3JzPjxhdXRob3JzPjxhdXRob3I+RGVyZXNzYSAsICAgQmVz
aGVhPC9hdXRob3I+PGF1dGhvcj5BZHVnbmEsIEtlYmViZTwvYXV0aG9yPjxhdXRob3I+QmV6YW5l
LCBCZXphd2l0PC9hdXRob3I+PGF1dGhvcj5KYWJlc3NhLCBNYXRlYnU8L2F1dGhvcj48YXV0aG9y
PldheWVzc2EsIEdlbWVjaGlzPC9hdXRob3I+PGF1dGhvcj5LZWJlZGUsIEFsZW1pPC9hdXRob3I+
PGF1dGhvcj5UZWZlcmEsIEdlbGlsYTwvYXV0aG9yPjxhdXRob3I+RGVtaXNzaWUsIFlpc2FsZW11
c2g8L2F1dGhvcj48L2F1dGhvcnM+PC9jb250cmlidXRvcnM+PHRpdGxlcz48dGl0bGU+VGhlIHJl
bGF0aW9uc2hpcCBiZXR3ZWVuIG9yZ2FuaXphdGlvbmFsIGNvbW1pdG1lbnQgYW5kIG9yZ2FuaXph
dGlvbmFsIGp1c3RpY2UgYW1vbmcgaGVhbHRoIGNhcmUgd29ya2VycyBpbiBFdGhpb3BpYW4gSmlt
bWEgWm9uZSBwdWJsaWMgaGVhbHRoIGZhY2lsaXRpZXM8L3RpdGxlPjxzZWNvbmRhcnktdGl0bGU+
Sm91cm5hbCBvZiBIZWFsdGhjYXJlIExlYWRlcnNoaXA8L3NlY29uZGFyeS10aXRsZT48L3RpdGxl
cz48cGFnZXM+NS0xNjwvcGFnZXM+PGRhdGVzPjx5ZWFyPjIwMjI8L3llYXI+PC9kYXRlcz48aXNi
bj4xMTc5LTMyMDE8L2lzYm4+PHVybHM+PC91cmxzPjwvcmVjb3JkPjwvQ2l0ZT48Q2l0ZT48QXV0
aG9yPkRlcmVzc2EgPC9BdXRob3I+PFllYXI+MjAyMjwvWWVhcj48UmVjTnVtPjEwNTU8L1JlY051
bT48cmVjb3JkPjxyZWMtbnVtYmVyPjEwNTU8L3JlYy1udW1iZXI+PGZvcmVpZ24ta2V5cz48a2V5
IGFwcD0iRU4iIGRiLWlkPSJ3NXQ5cmFyd3R6NTlldWUyMHB0cDl0MnF4ZXA5d3c1enJldzAiIHRp
bWVzdGFtcD0iMTY4NDMxMTcwMyI+MTA1NTwva2V5PjwvZm9yZWlnbi1rZXlzPjxyZWYtdHlwZSBu
YW1lPSJKb3VybmFsIEFydGljbGUiPjE3PC9yZWYtdHlwZT48Y29udHJpYnV0b3JzPjxhdXRob3Jz
PjxhdXRob3I+RGVyZXNzYSAsICAgQmVzaGVhPC9hdXRob3I+PGF1dGhvcj5BZHVnbmEsIEtlYmVi
ZTwvYXV0aG9yPjxhdXRob3I+QmV6YW5lLCBCZXphd2l0PC9hdXRob3I+PGF1dGhvcj5KYWJlc3Nh
LCBNYXRlYnU8L2F1dGhvcj48YXV0aG9yPldheWVzc2EsIEdlbWVjaGlzPC9hdXRob3I+PGF1dGhv
cj5LZWJlZGUsIEFsZW1pPC9hdXRob3I+PGF1dGhvcj5UZWZlcmEsIEdlbGlsYTwvYXV0aG9yPjxh
dXRob3I+RGVtaXNzaWUsIFlpc2FsZW11c2g8L2F1dGhvcj48L2F1dGhvcnM+PC9jb250cmlidXRv
cnM+PHRpdGxlcz48dGl0bGU+VGhlIHJlbGF0aW9uc2hpcCBiZXR3ZWVuIG9yZ2FuaXphdGlvbmFs
IGNvbW1pdG1lbnQgYW5kIG9yZ2FuaXphdGlvbmFsIGp1c3RpY2UgYW1vbmcgaGVhbHRoIGNhcmUg
d29ya2VycyBpbiBFdGhpb3BpYW4gSmltbWEgWm9uZSBwdWJsaWMgaGVhbHRoIGZhY2lsaXRpZXM8
L3RpdGxlPjxzZWNvbmRhcnktdGl0bGU+Sm91cm5hbCBvZiBIZWFsdGhjYXJlIExlYWRlcnNoaXA8
L3NlY29uZGFyeS10aXRsZT48L3RpdGxlcz48cGFnZXM+NS0xNjwvcGFnZXM+PGRhdGVzPjx5ZWFy
PjIwMjI8L3llYXI+PC9kYXRlcz48aXNibj4xMTc5LTMyMDE8L2lzYm4+PHVybHM+PC91cmxzPjwv
cmVjb3JkPjwvQ2l0ZT48Q2l0ZT48QXV0aG9yPkRlcmVzc2EgPC9BdXRob3I+PFllYXI+MjAyMjwv
WWVhcj48UmVjTnVtPjEwNTU8L1JlY051bT48cmVjb3JkPjxyZWMtbnVtYmVyPjEwNTU8L3JlYy1u
dW1iZXI+PGZvcmVpZ24ta2V5cz48a2V5IGFwcD0iRU4iIGRiLWlkPSJ3NXQ5cmFyd3R6NTlldWUy
MHB0cDl0MnF4ZXA5d3c1enJldzAiIHRpbWVzdGFtcD0iMTY4NDMxMTcwMyI+MTA1NTwva2V5Pjwv
Zm9yZWlnbi1rZXlzPjxyZWYtdHlwZSBuYW1lPSJKb3VybmFsIEFydGljbGUiPjE3PC9yZWYtdHlw
ZT48Y29udHJpYnV0b3JzPjxhdXRob3JzPjxhdXRob3I+RGVyZXNzYSAsICAgQmVzaGVhPC9hdXRo
b3I+PGF1dGhvcj5BZHVnbmEsIEtlYmViZTwvYXV0aG9yPjxhdXRob3I+QmV6YW5lLCBCZXphd2l0
PC9hdXRob3I+PGF1dGhvcj5KYWJlc3NhLCBNYXRlYnU8L2F1dGhvcj48YXV0aG9yPldheWVzc2Es
IEdlbWVjaGlzPC9hdXRob3I+PGF1dGhvcj5LZWJlZGUsIEFsZW1pPC9hdXRob3I+PGF1dGhvcj5U
ZWZlcmEsIEdlbGlsYTwvYXV0aG9yPjxhdXRob3I+RGVtaXNzaWUsIFlpc2FsZW11c2g8L2F1dGhv
cj48L2F1dGhvcnM+PC9jb250cmlidXRvcnM+PHRpdGxlcz48dGl0bGU+VGhlIHJlbGF0aW9uc2hp
cCBiZXR3ZWVuIG9yZ2FuaXphdGlvbmFsIGNvbW1pdG1lbnQgYW5kIG9yZ2FuaXphdGlvbmFsIGp1
c3RpY2UgYW1vbmcgaGVhbHRoIGNhcmUgd29ya2VycyBpbiBFdGhpb3BpYW4gSmltbWEgWm9uZSBw
dWJsaWMgaGVhbHRoIGZhY2lsaXRpZXM8L3RpdGxlPjxzZWNvbmRhcnktdGl0bGU+Sm91cm5hbCBv
ZiBIZWFsdGhjYXJlIExlYWRlcnNoaXA8L3NlY29uZGFyeS10aXRsZT48L3RpdGxlcz48cGFnZXM+
NS0xNjwvcGFnZXM+PGRhdGVzPjx5ZWFyPjIwMjI8L3llYXI+PC9kYXRlcz48aXNibj4xMTc5LTMy
MDE8L2lzYm4+PHVybHM+PC91cmxzPjwvcmVjb3JkPjwvQ2l0ZT48Q2l0ZT48QXV0aG9yPkFkdWdu
YTwvQXV0aG9yPjxZZWFyPjIwMjI8L1llYXI+PFJlY051bT41Nzc8L1JlY051bT48cmVjb3JkPjxy
ZWMtbnVtYmVyPjU3NzwvcmVjLW51bWJlcj48Zm9yZWlnbi1rZXlzPjxrZXkgYXBwPSJFTiIgZGIt
aWQ9Inh0d2YyNXNyY2U1cnY4ZWUweG52ZHZ0ZHB2ZmVmNWZyZDlydyIgdGltZXN0YW1wPSIxNzE2
ODMyNjQ5Ij41Nzc8L2tleT48L2ZvcmVpZ24ta2V5cz48cmVmLXR5cGUgbmFtZT0iSm91cm5hbCBB
cnRpY2xlIj4xNzwvcmVmLXR5cGU+PGNvbnRyaWJ1dG9ycz48YXV0aG9ycz48YXV0aG9yPkFkdWdu
YSwgS2ViZWJlPC9hdXRob3I+PGF1dGhvcj5CaXJoYW51LCBCZXphd2l0PC9hdXRob3I+PGF1dGhv
cj5LZWJlZGUsIEFsZW1pPC9hdXRob3I+PGF1dGhvcj5BYnJhaGFtLCBHZWxpbGE8L2F1dGhvcj48
YXV0aG9yPkFzZWZhLCBZaXNhbGVtdXNoPC9hdXRob3I+PGF1dGhvcj5HZXphaGlnbiwgTWF0ZWJ1
PC9hdXRob3I+PGF1dGhvcj5HdW5qYSwgR2VtZWNoaXM8L2F1dGhvcj48YXV0aG9yPkdlbGFuYSwg
QmVzaGVhPC9hdXRob3I+PC9hdXRob3JzPjwvY29udHJpYnV0b3JzPjx0aXRsZXM+PHRpdGxlPlRo
ZSByZWxhdGlvbiBiZXR3ZWVuIG9yZ2FuaXphdGlvbmFsIGp1c3RpY2UgYW5kIGNvdW50ZXItcHJv
ZHVjdGl2ZSB3b3JrIGJlaGF2aW9yIGFtb25nIGhlYWx0aCBjYXJlIHByb2Zlc3Npb25hbHMgaW4g
amltbWEgem9uZSBwdWJsaWMgaGVhbHRoIGluc3RpdHV0aW9uczwvdGl0bGU+PHNlY29uZGFyeS10
aXRsZT5Kb3VybmFsIG9mIGhlYWx0aGNhcmUgbGVhZGVyc2hpcDwvc2Vjb25kYXJ5LXRpdGxlPjwv
dGl0bGVzPjxwZXJpb2RpY2FsPjxmdWxsLXRpdGxlPkpvdXJuYWwgb2YgaGVhbHRoY2FyZSBsZWFk
ZXJzaGlwPC9mdWxsLXRpdGxlPjwvcGVyaW9kaWNhbD48cGFnZXM+MTE5LTEzMDwvcGFnZXM+PGRh
dGVzPjx5ZWFyPjIwMjI8L3llYXI+PC9kYXRlcz48aXNibj4xMTc5LTMyMDE8L2lzYm4+PHVybHM+
PC91cmxzPjwvcmVjb3JkPjwvQ2l0ZT48L0VuZE5vdGU+AG==
</w:fldData>
        </w:fldChar>
      </w:r>
      <w:r w:rsidR="00792F58" w:rsidRPr="0042294E">
        <w:rPr>
          <w:rFonts w:ascii="Times New Roman" w:eastAsia="Calibri" w:hAnsi="Times New Roman" w:cs="Times New Roman"/>
          <w:kern w:val="0"/>
          <w:sz w:val="22"/>
          <w:szCs w:val="22"/>
          <w:lang w:val="en-AU"/>
          <w14:ligatures w14:val="none"/>
        </w:rPr>
        <w:instrText xml:space="preserve"> ADDIN EN.CITE </w:instrText>
      </w:r>
      <w:r w:rsidR="00792F58" w:rsidRPr="0042294E">
        <w:rPr>
          <w:rFonts w:ascii="Times New Roman" w:eastAsia="Calibri" w:hAnsi="Times New Roman" w:cs="Times New Roman"/>
          <w:kern w:val="0"/>
          <w:sz w:val="22"/>
          <w:szCs w:val="22"/>
          <w:lang w:val="en-AU"/>
          <w14:ligatures w14:val="none"/>
        </w:rPr>
        <w:fldChar w:fldCharType="begin">
          <w:fldData xml:space="preserve">PEVuZE5vdGU+PENpdGU+PEF1dGhvcj5EZXJlc3NhIDwvQXV0aG9yPjxZZWFyPjIwMjI8L1llYXI+
PFJlY051bT4xMDU1PC9SZWNOdW0+PERpc3BsYXlUZXh0PihBZHVnbmEgZXQgYWwuLCAyMDIyOyBE
ZXJlc3NhICBldCBhbC4sIDIwMjIpPC9EaXNwbGF5VGV4dD48cmVjb3JkPjxyZWMtbnVtYmVyPjEw
NTU8L3JlYy1udW1iZXI+PGZvcmVpZ24ta2V5cz48a2V5IGFwcD0iRU4iIGRiLWlkPSJ3NXQ5cmFy
d3R6NTlldWUyMHB0cDl0MnF4ZXA5d3c1enJldzAiIHRpbWVzdGFtcD0iMTY4NDMxMTcwMyI+MTA1
NTwva2V5PjwvZm9yZWlnbi1rZXlzPjxyZWYtdHlwZSBuYW1lPSJKb3VybmFsIEFydGljbGUiPjE3
PC9yZWYtdHlwZT48Y29udHJpYnV0b3JzPjxhdXRob3JzPjxhdXRob3I+RGVyZXNzYSAsICAgQmVz
aGVhPC9hdXRob3I+PGF1dGhvcj5BZHVnbmEsIEtlYmViZTwvYXV0aG9yPjxhdXRob3I+QmV6YW5l
LCBCZXphd2l0PC9hdXRob3I+PGF1dGhvcj5KYWJlc3NhLCBNYXRlYnU8L2F1dGhvcj48YXV0aG9y
PldheWVzc2EsIEdlbWVjaGlzPC9hdXRob3I+PGF1dGhvcj5LZWJlZGUsIEFsZW1pPC9hdXRob3I+
PGF1dGhvcj5UZWZlcmEsIEdlbGlsYTwvYXV0aG9yPjxhdXRob3I+RGVtaXNzaWUsIFlpc2FsZW11
c2g8L2F1dGhvcj48L2F1dGhvcnM+PC9jb250cmlidXRvcnM+PHRpdGxlcz48dGl0bGU+VGhlIHJl
bGF0aW9uc2hpcCBiZXR3ZWVuIG9yZ2FuaXphdGlvbmFsIGNvbW1pdG1lbnQgYW5kIG9yZ2FuaXph
dGlvbmFsIGp1c3RpY2UgYW1vbmcgaGVhbHRoIGNhcmUgd29ya2VycyBpbiBFdGhpb3BpYW4gSmlt
bWEgWm9uZSBwdWJsaWMgaGVhbHRoIGZhY2lsaXRpZXM8L3RpdGxlPjxzZWNvbmRhcnktdGl0bGU+
Sm91cm5hbCBvZiBIZWFsdGhjYXJlIExlYWRlcnNoaXA8L3NlY29uZGFyeS10aXRsZT48L3RpdGxl
cz48cGFnZXM+NS0xNjwvcGFnZXM+PGRhdGVzPjx5ZWFyPjIwMjI8L3llYXI+PC9kYXRlcz48aXNi
bj4xMTc5LTMyMDE8L2lzYm4+PHVybHM+PC91cmxzPjwvcmVjb3JkPjwvQ2l0ZT48Q2l0ZT48QXV0
aG9yPkRlcmVzc2EgPC9BdXRob3I+PFllYXI+MjAyMjwvWWVhcj48UmVjTnVtPjEwNTU8L1JlY051
bT48cmVjb3JkPjxyZWMtbnVtYmVyPjEwNTU8L3JlYy1udW1iZXI+PGZvcmVpZ24ta2V5cz48a2V5
IGFwcD0iRU4iIGRiLWlkPSJ3NXQ5cmFyd3R6NTlldWUyMHB0cDl0MnF4ZXA5d3c1enJldzAiIHRp
bWVzdGFtcD0iMTY4NDMxMTcwMyI+MTA1NTwva2V5PjwvZm9yZWlnbi1rZXlzPjxyZWYtdHlwZSBu
YW1lPSJKb3VybmFsIEFydGljbGUiPjE3PC9yZWYtdHlwZT48Y29udHJpYnV0b3JzPjxhdXRob3Jz
PjxhdXRob3I+RGVyZXNzYSAsICAgQmVzaGVhPC9hdXRob3I+PGF1dGhvcj5BZHVnbmEsIEtlYmVi
ZTwvYXV0aG9yPjxhdXRob3I+QmV6YW5lLCBCZXphd2l0PC9hdXRob3I+PGF1dGhvcj5KYWJlc3Nh
LCBNYXRlYnU8L2F1dGhvcj48YXV0aG9yPldheWVzc2EsIEdlbWVjaGlzPC9hdXRob3I+PGF1dGhv
cj5LZWJlZGUsIEFsZW1pPC9hdXRob3I+PGF1dGhvcj5UZWZlcmEsIEdlbGlsYTwvYXV0aG9yPjxh
dXRob3I+RGVtaXNzaWUsIFlpc2FsZW11c2g8L2F1dGhvcj48L2F1dGhvcnM+PC9jb250cmlidXRv
cnM+PHRpdGxlcz48dGl0bGU+VGhlIHJlbGF0aW9uc2hpcCBiZXR3ZWVuIG9yZ2FuaXphdGlvbmFs
IGNvbW1pdG1lbnQgYW5kIG9yZ2FuaXphdGlvbmFsIGp1c3RpY2UgYW1vbmcgaGVhbHRoIGNhcmUg
d29ya2VycyBpbiBFdGhpb3BpYW4gSmltbWEgWm9uZSBwdWJsaWMgaGVhbHRoIGZhY2lsaXRpZXM8
L3RpdGxlPjxzZWNvbmRhcnktdGl0bGU+Sm91cm5hbCBvZiBIZWFsdGhjYXJlIExlYWRlcnNoaXA8
L3NlY29uZGFyeS10aXRsZT48L3RpdGxlcz48cGFnZXM+NS0xNjwvcGFnZXM+PGRhdGVzPjx5ZWFy
PjIwMjI8L3llYXI+PC9kYXRlcz48aXNibj4xMTc5LTMyMDE8L2lzYm4+PHVybHM+PC91cmxzPjwv
cmVjb3JkPjwvQ2l0ZT48Q2l0ZT48QXV0aG9yPkRlcmVzc2EgPC9BdXRob3I+PFllYXI+MjAyMjwv
WWVhcj48UmVjTnVtPjEwNTU8L1JlY051bT48cmVjb3JkPjxyZWMtbnVtYmVyPjEwNTU8L3JlYy1u
dW1iZXI+PGZvcmVpZ24ta2V5cz48a2V5IGFwcD0iRU4iIGRiLWlkPSJ3NXQ5cmFyd3R6NTlldWUy
MHB0cDl0MnF4ZXA5d3c1enJldzAiIHRpbWVzdGFtcD0iMTY4NDMxMTcwMyI+MTA1NTwva2V5Pjwv
Zm9yZWlnbi1rZXlzPjxyZWYtdHlwZSBuYW1lPSJKb3VybmFsIEFydGljbGUiPjE3PC9yZWYtdHlw
ZT48Y29udHJpYnV0b3JzPjxhdXRob3JzPjxhdXRob3I+RGVyZXNzYSAsICAgQmVzaGVhPC9hdXRo
b3I+PGF1dGhvcj5BZHVnbmEsIEtlYmViZTwvYXV0aG9yPjxhdXRob3I+QmV6YW5lLCBCZXphd2l0
PC9hdXRob3I+PGF1dGhvcj5KYWJlc3NhLCBNYXRlYnU8L2F1dGhvcj48YXV0aG9yPldheWVzc2Es
IEdlbWVjaGlzPC9hdXRob3I+PGF1dGhvcj5LZWJlZGUsIEFsZW1pPC9hdXRob3I+PGF1dGhvcj5U
ZWZlcmEsIEdlbGlsYTwvYXV0aG9yPjxhdXRob3I+RGVtaXNzaWUsIFlpc2FsZW11c2g8L2F1dGhv
cj48L2F1dGhvcnM+PC9jb250cmlidXRvcnM+PHRpdGxlcz48dGl0bGU+VGhlIHJlbGF0aW9uc2hp
cCBiZXR3ZWVuIG9yZ2FuaXphdGlvbmFsIGNvbW1pdG1lbnQgYW5kIG9yZ2FuaXphdGlvbmFsIGp1
c3RpY2UgYW1vbmcgaGVhbHRoIGNhcmUgd29ya2VycyBpbiBFdGhpb3BpYW4gSmltbWEgWm9uZSBw
dWJsaWMgaGVhbHRoIGZhY2lsaXRpZXM8L3RpdGxlPjxzZWNvbmRhcnktdGl0bGU+Sm91cm5hbCBv
ZiBIZWFsdGhjYXJlIExlYWRlcnNoaXA8L3NlY29uZGFyeS10aXRsZT48L3RpdGxlcz48cGFnZXM+
NS0xNjwvcGFnZXM+PGRhdGVzPjx5ZWFyPjIwMjI8L3llYXI+PC9kYXRlcz48aXNibj4xMTc5LTMy
MDE8L2lzYm4+PHVybHM+PC91cmxzPjwvcmVjb3JkPjwvQ2l0ZT48Q2l0ZT48QXV0aG9yPkFkdWdu
YTwvQXV0aG9yPjxZZWFyPjIwMjI8L1llYXI+PFJlY051bT41Nzc8L1JlY051bT48cmVjb3JkPjxy
ZWMtbnVtYmVyPjU3NzwvcmVjLW51bWJlcj48Zm9yZWlnbi1rZXlzPjxrZXkgYXBwPSJFTiIgZGIt
aWQ9Inh0d2YyNXNyY2U1cnY4ZWUweG52ZHZ0ZHB2ZmVmNWZyZDlydyIgdGltZXN0YW1wPSIxNzE2
ODMyNjQ5Ij41Nzc8L2tleT48L2ZvcmVpZ24ta2V5cz48cmVmLXR5cGUgbmFtZT0iSm91cm5hbCBB
cnRpY2xlIj4xNzwvcmVmLXR5cGU+PGNvbnRyaWJ1dG9ycz48YXV0aG9ycz48YXV0aG9yPkFkdWdu
YSwgS2ViZWJlPC9hdXRob3I+PGF1dGhvcj5CaXJoYW51LCBCZXphd2l0PC9hdXRob3I+PGF1dGhv
cj5LZWJlZGUsIEFsZW1pPC9hdXRob3I+PGF1dGhvcj5BYnJhaGFtLCBHZWxpbGE8L2F1dGhvcj48
YXV0aG9yPkFzZWZhLCBZaXNhbGVtdXNoPC9hdXRob3I+PGF1dGhvcj5HZXphaGlnbiwgTWF0ZWJ1
PC9hdXRob3I+PGF1dGhvcj5HdW5qYSwgR2VtZWNoaXM8L2F1dGhvcj48YXV0aG9yPkdlbGFuYSwg
QmVzaGVhPC9hdXRob3I+PC9hdXRob3JzPjwvY29udHJpYnV0b3JzPjx0aXRsZXM+PHRpdGxlPlRo
ZSByZWxhdGlvbiBiZXR3ZWVuIG9yZ2FuaXphdGlvbmFsIGp1c3RpY2UgYW5kIGNvdW50ZXItcHJv
ZHVjdGl2ZSB3b3JrIGJlaGF2aW9yIGFtb25nIGhlYWx0aCBjYXJlIHByb2Zlc3Npb25hbHMgaW4g
amltbWEgem9uZSBwdWJsaWMgaGVhbHRoIGluc3RpdHV0aW9uczwvdGl0bGU+PHNlY29uZGFyeS10
aXRsZT5Kb3VybmFsIG9mIGhlYWx0aGNhcmUgbGVhZGVyc2hpcDwvc2Vjb25kYXJ5LXRpdGxlPjwv
dGl0bGVzPjxwZXJpb2RpY2FsPjxmdWxsLXRpdGxlPkpvdXJuYWwgb2YgaGVhbHRoY2FyZSBsZWFk
ZXJzaGlwPC9mdWxsLXRpdGxlPjwvcGVyaW9kaWNhbD48cGFnZXM+MTE5LTEzMDwvcGFnZXM+PGRh
dGVzPjx5ZWFyPjIwMjI8L3llYXI+PC9kYXRlcz48aXNibj4xMTc5LTMyMDE8L2lzYm4+PHVybHM+
PC91cmxzPjwvcmVjb3JkPjwvQ2l0ZT48L0VuZE5vdGU+AG==
</w:fldData>
        </w:fldChar>
      </w:r>
      <w:r w:rsidR="00792F58" w:rsidRPr="0042294E">
        <w:rPr>
          <w:rFonts w:ascii="Times New Roman" w:eastAsia="Calibri" w:hAnsi="Times New Roman" w:cs="Times New Roman"/>
          <w:kern w:val="0"/>
          <w:sz w:val="22"/>
          <w:szCs w:val="22"/>
          <w:lang w:val="en-AU"/>
          <w14:ligatures w14:val="none"/>
        </w:rPr>
        <w:instrText xml:space="preserve"> ADDIN EN.CITE.DATA </w:instrText>
      </w:r>
      <w:r w:rsidR="00792F58" w:rsidRPr="0042294E">
        <w:rPr>
          <w:rFonts w:ascii="Times New Roman" w:eastAsia="Calibri" w:hAnsi="Times New Roman" w:cs="Times New Roman"/>
          <w:kern w:val="0"/>
          <w:sz w:val="22"/>
          <w:szCs w:val="22"/>
          <w:lang w:val="en-AU"/>
          <w14:ligatures w14:val="none"/>
        </w:rPr>
      </w:r>
      <w:r w:rsidR="00792F58" w:rsidRPr="0042294E">
        <w:rPr>
          <w:rFonts w:ascii="Times New Roman" w:eastAsia="Calibri" w:hAnsi="Times New Roman" w:cs="Times New Roman"/>
          <w:kern w:val="0"/>
          <w:sz w:val="22"/>
          <w:szCs w:val="22"/>
          <w:lang w:val="en-AU"/>
          <w14:ligatures w14:val="none"/>
        </w:rPr>
        <w:fldChar w:fldCharType="end"/>
      </w:r>
      <w:r w:rsidRPr="0042294E">
        <w:rPr>
          <w:rFonts w:ascii="Times New Roman" w:eastAsia="Calibri" w:hAnsi="Times New Roman" w:cs="Times New Roman"/>
          <w:kern w:val="0"/>
          <w:sz w:val="22"/>
          <w:szCs w:val="22"/>
          <w:lang w:val="en-AU"/>
          <w14:ligatures w14:val="none"/>
        </w:rPr>
      </w:r>
      <w:r w:rsidRPr="0042294E">
        <w:rPr>
          <w:rFonts w:ascii="Times New Roman" w:eastAsia="Calibri" w:hAnsi="Times New Roman" w:cs="Times New Roman"/>
          <w:kern w:val="0"/>
          <w:sz w:val="22"/>
          <w:szCs w:val="22"/>
          <w:lang w:val="en-AU"/>
          <w14:ligatures w14:val="none"/>
        </w:rPr>
        <w:fldChar w:fldCharType="separate"/>
      </w:r>
      <w:r w:rsidR="00792F58" w:rsidRPr="0042294E">
        <w:rPr>
          <w:rFonts w:ascii="Times New Roman" w:eastAsia="Calibri" w:hAnsi="Times New Roman" w:cs="Times New Roman"/>
          <w:noProof/>
          <w:kern w:val="0"/>
          <w:sz w:val="22"/>
          <w:szCs w:val="22"/>
          <w:lang w:val="en-AU"/>
          <w14:ligatures w14:val="none"/>
        </w:rPr>
        <w:t>(Adugna et al., 2022; Deressa  et al., 2022)</w:t>
      </w:r>
      <w:r w:rsidRPr="0042294E">
        <w:rPr>
          <w:rFonts w:ascii="Times New Roman" w:eastAsia="Calibri" w:hAnsi="Times New Roman" w:cs="Times New Roman"/>
          <w:kern w:val="0"/>
          <w:sz w:val="22"/>
          <w:szCs w:val="22"/>
          <w:lang w:val="en-AU"/>
          <w14:ligatures w14:val="none"/>
        </w:rPr>
        <w:fldChar w:fldCharType="end"/>
      </w:r>
      <w:r w:rsidRPr="0042294E">
        <w:rPr>
          <w:rFonts w:ascii="Times New Roman" w:eastAsia="Calibri" w:hAnsi="Times New Roman" w:cs="Times New Roman"/>
          <w:kern w:val="0"/>
          <w:sz w:val="22"/>
          <w:szCs w:val="22"/>
          <w:lang w:val="en-AU"/>
          <w14:ligatures w14:val="none"/>
        </w:rPr>
        <w:t xml:space="preserve">.  But understanding the interplay between these variables within Ethiopian public hospitals is essential for addressing persistent challenges and fostering a culture of fairness and productivity </w:t>
      </w:r>
      <w:r w:rsidRPr="0042294E">
        <w:rPr>
          <w:rFonts w:ascii="Times New Roman" w:eastAsia="Calibri" w:hAnsi="Times New Roman" w:cs="Times New Roman"/>
          <w:kern w:val="0"/>
          <w:sz w:val="22"/>
          <w:szCs w:val="22"/>
          <w:lang w:val="en-AU"/>
          <w14:ligatures w14:val="none"/>
        </w:rPr>
        <w:fldChar w:fldCharType="begin">
          <w:fldData xml:space="preserve">PEVuZE5vdGU+PENpdGU+PEF1dGhvcj5GYW50YWh1bjwvQXV0aG9yPjxZZWFyPjIwMjM8L1llYXI+
PFJlY051bT4xNzk8L1JlY051bT48RGlzcGxheVRleHQ+KEZhbnRhaHVuIGV0IGFsLiwgMjAyMyk8
L0Rpc3BsYXlUZXh0PjxyZWNvcmQ+PHJlYy1udW1iZXI+MTc5PC9yZWMtbnVtYmVyPjxmb3JlaWdu
LWtleXM+PGtleSBhcHA9IkVOIiBkYi1pZD0ieHR3ZjI1c3JjZTVydjhlZTB4bnZkdnRkcHZmZWY1
ZnJkOXJ3IiB0aW1lc3RhbXA9IjE3MTIwMzU0MTQiPjE3OTwva2V5PjwvZm9yZWlnbi1rZXlzPjxy
ZWYtdHlwZSBuYW1lPSJKb3VybmFsIEFydGljbGUiPjE3PC9yZWYtdHlwZT48Y29udHJpYnV0b3Jz
PjxhdXRob3JzPjxhdXRob3I+RmFudGFodW4sIEIuPC9hdXRob3I+PGF1dGhvcj5EZWxsaWUsIEUu
PC9hdXRob3I+PGF1dGhvcj5Xb3JrdSwgTi48L2F1dGhvcj48YXV0aG9yPkRlYmllLCBBLjwvYXV0
aG9yPjwvYXV0aG9ycz48L2NvbnRyaWJ1dG9ycz48YXV0aC1hZGRyZXNzPkRlcGFydG1lbnQgb2Yg
cHVibGljIGhlYWx0aCwgQ29sbGVnZSBvZiBNZWRpY2luZSBhbmQgSGVhbHRoIFNjaWVuY2VzLCBT
YW1hcmEgdW5pdmVyc2l0eSwgU2VtZXJhLCBFdGhpb3BpYS4mI3hEO0RlcGFydG1lbnQgb2YgSGVh
bHRoIFN5c3RlbXMgYW5kIFBvbGljeSwgSW5zdGl0dXRlIG9mIFB1YmxpYyBIZWFsdGgsIENvbGxl
Z2Ugb2YgTWVkaWNpbmUgYW5kIEhlYWx0aCBTY2llbmNlcywgVW5pdmVyc2l0eSBvZiBHb25kYXIs
IEdvbmRhciwgRXRoaW9waWEuIGVuZGFsa2QuMDdAZ21haWwuY29tLiYjeEQ7LCBQLiBPLiBCb3gg
MTk2LCBHb25kYXIsIEV0aGlvcGlhLiBlbmRhbGtkLjA3QGdtYWlsLmNvbS4mI3hEO0RlcGFydG1l
bnQgb2YgSGVhbHRoIFN5c3RlbXMgYW5kIFBvbGljeSwgSW5zdGl0dXRlIG9mIFB1YmxpYyBIZWFs
dGgsIENvbGxlZ2Ugb2YgTWVkaWNpbmUgYW5kIEhlYWx0aCBTY2llbmNlcywgVW5pdmVyc2l0eSBv
ZiBHb25kYXIsIEdvbmRhciwgRXRoaW9waWEuPC9hdXRoLWFkZHJlc3M+PHRpdGxlcz48dGl0bGU+
T3JnYW5pemF0aW9uYWwgY29tbWl0bWVudCBhbmQgYXNzb2NpYXRlZCBmYWN0b3JzIGFtb25nIGhl
YWx0aCBwcm9mZXNzaW9uYWxzIHdvcmtpbmcgaW4gcHVibGljIGhvc3BpdGFscyBvZiBzb3V0aHdl
c3Rlcm4gT3JvbWlhLCBFdGhpb3BpYTwvdGl0bGU+PHNlY29uZGFyeS10aXRsZT5CTUMgSGVhbHRo
IFNlcnYgUmVzPC9zZWNvbmRhcnktdGl0bGU+PC90aXRsZXM+PHBlcmlvZGljYWw+PGZ1bGwtdGl0
bGU+Qk1DIEhlYWx0aCBTZXJ2IFJlczwvZnVsbC10aXRsZT48L3BlcmlvZGljYWw+PHBhZ2VzPjE4
MDwvcGFnZXM+PHZvbHVtZT4yMzwvdm9sdW1lPjxudW1iZXI+MTwvbnVtYmVyPjxlZGl0aW9uPjIw
MjMwMjIxPC9lZGl0aW9uPjxrZXl3b3Jkcz48a2V5d29yZD5IdW1hbnM8L2tleXdvcmQ+PGtleXdv
cmQ+RXRoaW9waWE8L2tleXdvcmQ+PGtleXdvcmQ+Q3Jvc3MtU2VjdGlvbmFsIFN0dWRpZXM8L2tl
eXdvcmQ+PGtleXdvcmQ+KkhlYWx0aCBQZXJzb25uZWw8L2tleXdvcmQ+PGtleXdvcmQ+KkpvYiBT
YXRpc2ZhY3Rpb248L2tleXdvcmQ+PGtleXdvcmQ+U3VydmV5cyBhbmQgUXVlc3Rpb25uYWlyZXM8
L2tleXdvcmQ+PGtleXdvcmQ+SG9zcGl0YWxzLCBQdWJsaWM8L2tleXdvcmQ+PGtleXdvcmQ+SGVh
bHRoIHByb2Zlc3Npb25hbHM8L2tleXdvcmQ+PGtleXdvcmQ+T3JnYW5pemF0aW9uYWwgY29tbWl0
bWVudDwva2V5d29yZD48a2V5d29yZD5QdWJsaWMgaG9zcGl0YWxzPC9rZXl3b3JkPjwva2V5d29y
ZHM+PGRhdGVzPjx5ZWFyPjIwMjM8L3llYXI+PHB1Yi1kYXRlcz48ZGF0ZT5GZWIgMjE8L2RhdGU+
PC9wdWItZGF0ZXM+PC9kYXRlcz48aXNibj4xNDcyLTY5NjMgKEVsZWN0cm9uaWMpJiN4RDsxNDcy
LTY5NjMgKExpbmtpbmcpPC9pc2JuPjxhY2Nlc3Npb24tbnVtPjM2ODEwMDMxPC9hY2Nlc3Npb24t
bnVtPjx1cmxzPjxyZWxhdGVkLXVybHM+PHVybD5odHRwczovL3d3dy5uY2JpLm5sbS5uaWguZ292
L3B1Ym1lZC8zNjgxMDAzMTwvdXJsPjwvcmVsYXRlZC11cmxzPjwvdXJscz48Y3VzdG9tMT5UaGUg
YXV0aG9ycyBkZWNsYXJlZCBubyBjb25mbGljdHMgb2YgaW50ZXJlc3QuPC9jdXN0b20xPjxjdXN0
b20yPlBNQzk5NDI2NTE8L2N1c3RvbTI+PGVsZWN0cm9uaWMtcmVzb3VyY2UtbnVtPjEwLjExODYv
czEyOTEzLTAyMy0wOTE2Ny0zPC9lbGVjdHJvbmljLXJlc291cmNlLW51bT48L3JlY29yZD48L0Np
dGU+PC9FbmROb3RlPnAA
</w:fldData>
        </w:fldChar>
      </w:r>
      <w:r w:rsidRPr="0042294E">
        <w:rPr>
          <w:rFonts w:ascii="Times New Roman" w:eastAsia="Calibri" w:hAnsi="Times New Roman" w:cs="Times New Roman"/>
          <w:kern w:val="0"/>
          <w:sz w:val="22"/>
          <w:szCs w:val="22"/>
          <w:lang w:val="en-AU"/>
          <w14:ligatures w14:val="none"/>
        </w:rPr>
        <w:instrText xml:space="preserve"> ADDIN EN.CITE </w:instrText>
      </w:r>
      <w:r w:rsidRPr="0042294E">
        <w:rPr>
          <w:rFonts w:ascii="Times New Roman" w:eastAsia="Calibri" w:hAnsi="Times New Roman" w:cs="Times New Roman"/>
          <w:kern w:val="0"/>
          <w:sz w:val="22"/>
          <w:szCs w:val="22"/>
          <w:lang w:val="en-AU"/>
          <w14:ligatures w14:val="none"/>
        </w:rPr>
        <w:fldChar w:fldCharType="begin">
          <w:fldData xml:space="preserve">PEVuZE5vdGU+PENpdGU+PEF1dGhvcj5GYW50YWh1bjwvQXV0aG9yPjxZZWFyPjIwMjM8L1llYXI+
PFJlY051bT4xNzk8L1JlY051bT48RGlzcGxheVRleHQ+KEZhbnRhaHVuIGV0IGFsLiwgMjAyMyk8
L0Rpc3BsYXlUZXh0PjxyZWNvcmQ+PHJlYy1udW1iZXI+MTc5PC9yZWMtbnVtYmVyPjxmb3JlaWdu
LWtleXM+PGtleSBhcHA9IkVOIiBkYi1pZD0ieHR3ZjI1c3JjZTVydjhlZTB4bnZkdnRkcHZmZWY1
ZnJkOXJ3IiB0aW1lc3RhbXA9IjE3MTIwMzU0MTQiPjE3OTwva2V5PjwvZm9yZWlnbi1rZXlzPjxy
ZWYtdHlwZSBuYW1lPSJKb3VybmFsIEFydGljbGUiPjE3PC9yZWYtdHlwZT48Y29udHJpYnV0b3Jz
PjxhdXRob3JzPjxhdXRob3I+RmFudGFodW4sIEIuPC9hdXRob3I+PGF1dGhvcj5EZWxsaWUsIEUu
PC9hdXRob3I+PGF1dGhvcj5Xb3JrdSwgTi48L2F1dGhvcj48YXV0aG9yPkRlYmllLCBBLjwvYXV0
aG9yPjwvYXV0aG9ycz48L2NvbnRyaWJ1dG9ycz48YXV0aC1hZGRyZXNzPkRlcGFydG1lbnQgb2Yg
cHVibGljIGhlYWx0aCwgQ29sbGVnZSBvZiBNZWRpY2luZSBhbmQgSGVhbHRoIFNjaWVuY2VzLCBT
YW1hcmEgdW5pdmVyc2l0eSwgU2VtZXJhLCBFdGhpb3BpYS4mI3hEO0RlcGFydG1lbnQgb2YgSGVh
bHRoIFN5c3RlbXMgYW5kIFBvbGljeSwgSW5zdGl0dXRlIG9mIFB1YmxpYyBIZWFsdGgsIENvbGxl
Z2Ugb2YgTWVkaWNpbmUgYW5kIEhlYWx0aCBTY2llbmNlcywgVW5pdmVyc2l0eSBvZiBHb25kYXIs
IEdvbmRhciwgRXRoaW9waWEuIGVuZGFsa2QuMDdAZ21haWwuY29tLiYjeEQ7LCBQLiBPLiBCb3gg
MTk2LCBHb25kYXIsIEV0aGlvcGlhLiBlbmRhbGtkLjA3QGdtYWlsLmNvbS4mI3hEO0RlcGFydG1l
bnQgb2YgSGVhbHRoIFN5c3RlbXMgYW5kIFBvbGljeSwgSW5zdGl0dXRlIG9mIFB1YmxpYyBIZWFs
dGgsIENvbGxlZ2Ugb2YgTWVkaWNpbmUgYW5kIEhlYWx0aCBTY2llbmNlcywgVW5pdmVyc2l0eSBv
ZiBHb25kYXIsIEdvbmRhciwgRXRoaW9waWEuPC9hdXRoLWFkZHJlc3M+PHRpdGxlcz48dGl0bGU+
T3JnYW5pemF0aW9uYWwgY29tbWl0bWVudCBhbmQgYXNzb2NpYXRlZCBmYWN0b3JzIGFtb25nIGhl
YWx0aCBwcm9mZXNzaW9uYWxzIHdvcmtpbmcgaW4gcHVibGljIGhvc3BpdGFscyBvZiBzb3V0aHdl
c3Rlcm4gT3JvbWlhLCBFdGhpb3BpYTwvdGl0bGU+PHNlY29uZGFyeS10aXRsZT5CTUMgSGVhbHRo
IFNlcnYgUmVzPC9zZWNvbmRhcnktdGl0bGU+PC90aXRsZXM+PHBlcmlvZGljYWw+PGZ1bGwtdGl0
bGU+Qk1DIEhlYWx0aCBTZXJ2IFJlczwvZnVsbC10aXRsZT48L3BlcmlvZGljYWw+PHBhZ2VzPjE4
MDwvcGFnZXM+PHZvbHVtZT4yMzwvdm9sdW1lPjxudW1iZXI+MTwvbnVtYmVyPjxlZGl0aW9uPjIw
MjMwMjIxPC9lZGl0aW9uPjxrZXl3b3Jkcz48a2V5d29yZD5IdW1hbnM8L2tleXdvcmQ+PGtleXdv
cmQ+RXRoaW9waWE8L2tleXdvcmQ+PGtleXdvcmQ+Q3Jvc3MtU2VjdGlvbmFsIFN0dWRpZXM8L2tl
eXdvcmQ+PGtleXdvcmQ+KkhlYWx0aCBQZXJzb25uZWw8L2tleXdvcmQ+PGtleXdvcmQ+KkpvYiBT
YXRpc2ZhY3Rpb248L2tleXdvcmQ+PGtleXdvcmQ+U3VydmV5cyBhbmQgUXVlc3Rpb25uYWlyZXM8
L2tleXdvcmQ+PGtleXdvcmQ+SG9zcGl0YWxzLCBQdWJsaWM8L2tleXdvcmQ+PGtleXdvcmQ+SGVh
bHRoIHByb2Zlc3Npb25hbHM8L2tleXdvcmQ+PGtleXdvcmQ+T3JnYW5pemF0aW9uYWwgY29tbWl0
bWVudDwva2V5d29yZD48a2V5d29yZD5QdWJsaWMgaG9zcGl0YWxzPC9rZXl3b3JkPjwva2V5d29y
ZHM+PGRhdGVzPjx5ZWFyPjIwMjM8L3llYXI+PHB1Yi1kYXRlcz48ZGF0ZT5GZWIgMjE8L2RhdGU+
PC9wdWItZGF0ZXM+PC9kYXRlcz48aXNibj4xNDcyLTY5NjMgKEVsZWN0cm9uaWMpJiN4RDsxNDcy
LTY5NjMgKExpbmtpbmcpPC9pc2JuPjxhY2Nlc3Npb24tbnVtPjM2ODEwMDMxPC9hY2Nlc3Npb24t
bnVtPjx1cmxzPjxyZWxhdGVkLXVybHM+PHVybD5odHRwczovL3d3dy5uY2JpLm5sbS5uaWguZ292
L3B1Ym1lZC8zNjgxMDAzMTwvdXJsPjwvcmVsYXRlZC11cmxzPjwvdXJscz48Y3VzdG9tMT5UaGUg
YXV0aG9ycyBkZWNsYXJlZCBubyBjb25mbGljdHMgb2YgaW50ZXJlc3QuPC9jdXN0b20xPjxjdXN0
b20yPlBNQzk5NDI2NTE8L2N1c3RvbTI+PGVsZWN0cm9uaWMtcmVzb3VyY2UtbnVtPjEwLjExODYv
czEyOTEzLTAyMy0wOTE2Ny0zPC9lbGVjdHJvbmljLXJlc291cmNlLW51bT48L3JlY29yZD48L0Np
dGU+PC9FbmROb3RlPnAA
</w:fldData>
        </w:fldChar>
      </w:r>
      <w:r w:rsidRPr="0042294E">
        <w:rPr>
          <w:rFonts w:ascii="Times New Roman" w:eastAsia="Calibri" w:hAnsi="Times New Roman" w:cs="Times New Roman"/>
          <w:kern w:val="0"/>
          <w:sz w:val="22"/>
          <w:szCs w:val="22"/>
          <w:lang w:val="en-AU"/>
          <w14:ligatures w14:val="none"/>
        </w:rPr>
        <w:instrText xml:space="preserve"> ADDIN EN.CITE.DATA </w:instrText>
      </w:r>
      <w:r w:rsidRPr="0042294E">
        <w:rPr>
          <w:rFonts w:ascii="Times New Roman" w:eastAsia="Calibri" w:hAnsi="Times New Roman" w:cs="Times New Roman"/>
          <w:kern w:val="0"/>
          <w:sz w:val="22"/>
          <w:szCs w:val="22"/>
          <w:lang w:val="en-AU"/>
          <w14:ligatures w14:val="none"/>
        </w:rPr>
      </w:r>
      <w:r w:rsidRPr="0042294E">
        <w:rPr>
          <w:rFonts w:ascii="Times New Roman" w:eastAsia="Calibri" w:hAnsi="Times New Roman" w:cs="Times New Roman"/>
          <w:kern w:val="0"/>
          <w:sz w:val="22"/>
          <w:szCs w:val="22"/>
          <w:lang w:val="en-AU"/>
          <w14:ligatures w14:val="none"/>
        </w:rPr>
        <w:fldChar w:fldCharType="end"/>
      </w:r>
      <w:r w:rsidRPr="0042294E">
        <w:rPr>
          <w:rFonts w:ascii="Times New Roman" w:eastAsia="Calibri" w:hAnsi="Times New Roman" w:cs="Times New Roman"/>
          <w:kern w:val="0"/>
          <w:sz w:val="22"/>
          <w:szCs w:val="22"/>
          <w:lang w:val="en-AU"/>
          <w14:ligatures w14:val="none"/>
        </w:rPr>
      </w:r>
      <w:r w:rsidRPr="0042294E">
        <w:rPr>
          <w:rFonts w:ascii="Times New Roman" w:eastAsia="Calibri" w:hAnsi="Times New Roman" w:cs="Times New Roman"/>
          <w:kern w:val="0"/>
          <w:sz w:val="22"/>
          <w:szCs w:val="22"/>
          <w:lang w:val="en-AU"/>
          <w14:ligatures w14:val="none"/>
        </w:rPr>
        <w:fldChar w:fldCharType="separate"/>
      </w:r>
      <w:r w:rsidRPr="0042294E">
        <w:rPr>
          <w:rFonts w:ascii="Times New Roman" w:eastAsia="Calibri" w:hAnsi="Times New Roman" w:cs="Times New Roman"/>
          <w:kern w:val="0"/>
          <w:sz w:val="22"/>
          <w:szCs w:val="22"/>
          <w:lang w:val="en-AU"/>
          <w14:ligatures w14:val="none"/>
        </w:rPr>
        <w:t>(Fantahun et al., 2023)</w:t>
      </w:r>
      <w:r w:rsidRPr="0042294E">
        <w:rPr>
          <w:rFonts w:ascii="Times New Roman" w:eastAsia="Calibri" w:hAnsi="Times New Roman" w:cs="Times New Roman"/>
          <w:kern w:val="0"/>
          <w:sz w:val="22"/>
          <w:szCs w:val="22"/>
          <w:lang w:val="en-AU"/>
          <w14:ligatures w14:val="none"/>
        </w:rPr>
        <w:fldChar w:fldCharType="end"/>
      </w:r>
      <w:r w:rsidRPr="0042294E">
        <w:rPr>
          <w:rFonts w:ascii="Times New Roman" w:eastAsia="Calibri" w:hAnsi="Times New Roman" w:cs="Times New Roman"/>
          <w:kern w:val="0"/>
          <w:sz w:val="22"/>
          <w:szCs w:val="22"/>
          <w:lang w:val="en-AU"/>
          <w14:ligatures w14:val="none"/>
        </w:rPr>
        <w:t>.</w:t>
      </w:r>
      <w:r w:rsidR="00B74D6F" w:rsidRPr="0042294E">
        <w:rPr>
          <w:rFonts w:ascii="Times New Roman" w:eastAsia="Calibri" w:hAnsi="Times New Roman" w:cs="Times New Roman"/>
          <w:kern w:val="0"/>
          <w:sz w:val="22"/>
          <w:szCs w:val="22"/>
          <w:lang w:val="en-AU"/>
          <w14:ligatures w14:val="none"/>
        </w:rPr>
        <w:t xml:space="preserve"> Literature in Ethiopia indicates that both public and private organizations face significant challenges related to fairness in their operations. These issues often lead to frequent employee grievances,</w:t>
      </w:r>
      <w:r w:rsidR="004B35A0" w:rsidRPr="0042294E">
        <w:rPr>
          <w:rFonts w:ascii="Times New Roman" w:eastAsia="Calibri" w:hAnsi="Times New Roman" w:cs="Times New Roman"/>
          <w:kern w:val="0"/>
          <w:sz w:val="22"/>
          <w:szCs w:val="22"/>
          <w:lang w:val="en-AU"/>
          <w14:ligatures w14:val="none"/>
        </w:rPr>
        <w:t xml:space="preserve"> </w:t>
      </w:r>
      <w:r w:rsidR="00B74BCA" w:rsidRPr="0042294E">
        <w:rPr>
          <w:rFonts w:ascii="Times New Roman" w:eastAsia="Calibri" w:hAnsi="Times New Roman" w:cs="Times New Roman"/>
          <w:kern w:val="0"/>
          <w:sz w:val="22"/>
          <w:szCs w:val="22"/>
          <w:lang w:val="en-AU"/>
          <w14:ligatures w14:val="none"/>
        </w:rPr>
        <w:t>job</w:t>
      </w:r>
      <w:r w:rsidR="004B35A0" w:rsidRPr="0042294E">
        <w:rPr>
          <w:rFonts w:ascii="Times New Roman" w:eastAsia="Calibri" w:hAnsi="Times New Roman" w:cs="Times New Roman"/>
          <w:kern w:val="0"/>
          <w:sz w:val="22"/>
          <w:szCs w:val="22"/>
          <w:lang w:val="en-AU"/>
          <w14:ligatures w14:val="none"/>
        </w:rPr>
        <w:t xml:space="preserve"> </w:t>
      </w:r>
      <w:r w:rsidR="00B74BCA" w:rsidRPr="0042294E">
        <w:rPr>
          <w:rFonts w:ascii="Times New Roman" w:eastAsia="Calibri" w:hAnsi="Times New Roman" w:cs="Times New Roman"/>
          <w:kern w:val="0"/>
          <w:sz w:val="22"/>
          <w:szCs w:val="22"/>
          <w:lang w:val="en-AU"/>
          <w14:ligatures w14:val="none"/>
        </w:rPr>
        <w:t>strike</w:t>
      </w:r>
      <w:r w:rsidR="003B5147" w:rsidRPr="0042294E">
        <w:rPr>
          <w:rFonts w:ascii="Times New Roman" w:eastAsia="Calibri" w:hAnsi="Times New Roman" w:cs="Times New Roman"/>
          <w:kern w:val="0"/>
          <w:sz w:val="22"/>
          <w:szCs w:val="22"/>
          <w:lang w:val="en-AU"/>
          <w14:ligatures w14:val="none"/>
        </w:rPr>
        <w:t>s</w:t>
      </w:r>
      <w:r w:rsidR="00B74BCA" w:rsidRPr="0042294E">
        <w:rPr>
          <w:rFonts w:ascii="Times New Roman" w:eastAsia="Calibri" w:hAnsi="Times New Roman" w:cs="Times New Roman"/>
          <w:kern w:val="0"/>
          <w:sz w:val="22"/>
          <w:szCs w:val="22"/>
          <w:lang w:val="en-AU"/>
          <w14:ligatures w14:val="none"/>
        </w:rPr>
        <w:t>, and</w:t>
      </w:r>
      <w:r w:rsidR="003B5147" w:rsidRPr="0042294E">
        <w:rPr>
          <w:rFonts w:ascii="Times New Roman" w:eastAsia="Calibri" w:hAnsi="Times New Roman" w:cs="Times New Roman"/>
          <w:kern w:val="0"/>
          <w:sz w:val="22"/>
          <w:szCs w:val="22"/>
          <w:lang w:val="en-AU"/>
          <w14:ligatures w14:val="none"/>
        </w:rPr>
        <w:t xml:space="preserve"> </w:t>
      </w:r>
      <w:r w:rsidR="00B74D6F" w:rsidRPr="0042294E">
        <w:rPr>
          <w:rFonts w:ascii="Times New Roman" w:eastAsia="Calibri" w:hAnsi="Times New Roman" w:cs="Times New Roman"/>
          <w:kern w:val="0"/>
          <w:sz w:val="22"/>
          <w:szCs w:val="22"/>
          <w:lang w:val="en-AU"/>
          <w14:ligatures w14:val="none"/>
        </w:rPr>
        <w:t xml:space="preserve">lowering performance </w:t>
      </w:r>
      <w:r w:rsidR="00B74D6F" w:rsidRPr="0042294E">
        <w:rPr>
          <w:rFonts w:ascii="Times New Roman" w:eastAsia="Calibri" w:hAnsi="Times New Roman" w:cs="Times New Roman"/>
          <w:kern w:val="0"/>
          <w:sz w:val="22"/>
          <w:szCs w:val="22"/>
          <w14:ligatures w14:val="none"/>
        </w:rPr>
        <w:fldChar w:fldCharType="begin"/>
      </w:r>
      <w:r w:rsidR="00B74D6F" w:rsidRPr="0042294E">
        <w:rPr>
          <w:rFonts w:ascii="Times New Roman" w:eastAsia="Calibri" w:hAnsi="Times New Roman" w:cs="Times New Roman"/>
          <w:kern w:val="0"/>
          <w:sz w:val="22"/>
          <w:szCs w:val="22"/>
          <w14:ligatures w14:val="none"/>
        </w:rPr>
        <w:instrText xml:space="preserve"> ADDIN EN.CITE &lt;EndNote&gt;&lt;Cite&gt;&lt;Author&gt;Demissie&lt;/Author&gt;&lt;Year&gt;2016&lt;/Year&gt;&lt;RecNum&gt;1005&lt;/RecNum&gt;&lt;DisplayText&gt;(Demissie &amp;amp; Gajendran, 2016; Gezahegn, 2019)&lt;/DisplayText&gt;&lt;record&gt;&lt;rec-number&gt;1005&lt;/rec-number&gt;&lt;foreign-keys&gt;&lt;key app="EN" db-id="w5t9rarwtz59eue20ptp9t2qxep9ww5zrew0" timestamp="1671900797"&gt;1005&lt;/key&gt;&lt;/foreign-keys&gt;&lt;ref-type name="Journal Article"&gt;17&lt;/ref-type&gt;&lt;contributors&gt;&lt;authors&gt;&lt;author&gt;Demissie, Aragaw&lt;/author&gt;&lt;author&gt;Gajendran, A&lt;/author&gt;&lt;/authors&gt;&lt;/contributors&gt;&lt;titles&gt;&lt;title&gt;Factors Determining Job Performance of Employees in Amhara National Regional State Bureaus, Ethiopia&lt;/title&gt;&lt;/titles&gt;&lt;dates&gt;&lt;year&gt;2016&lt;/year&gt;&lt;/dates&gt;&lt;urls&gt;&lt;/urls&gt;&lt;/record&gt;&lt;/Cite&gt;&lt;Cite&gt;&lt;Author&gt;Gezahegn&lt;/Author&gt;&lt;Year&gt;2019&lt;/Year&gt;&lt;RecNum&gt;1051&lt;/RecNum&gt;&lt;record&gt;&lt;rec-number&gt;1051&lt;/rec-number&gt;&lt;foreign-keys&gt;&lt;key app="EN" db-id="w5t9rarwtz59eue20ptp9t2qxep9ww5zrew0" timestamp="1680184309"&gt;1051&lt;/key&gt;&lt;/foreign-keys&gt;&lt;ref-type name="Thesis"&gt;32&lt;/ref-type&gt;&lt;contributors&gt;&lt;authors&gt;&lt;author&gt;Gezahegn, Emebet&lt;/author&gt;&lt;/authors&gt;&lt;/contributors&gt;&lt;titles&gt;&lt;title&gt;An Investigation of Factors of Turnover of Employees: in Federal Attorney General of Ethiopia&lt;/title&gt;&lt;/titles&gt;&lt;dates&gt;&lt;year&gt;2019&lt;/year&gt;&lt;/dates&gt;&lt;publisher&gt;St. mary&amp;apos;s University&lt;/publisher&gt;&lt;urls&gt;&lt;/urls&gt;&lt;/record&gt;&lt;/Cite&gt;&lt;/EndNote&gt;</w:instrText>
      </w:r>
      <w:r w:rsidR="00B74D6F" w:rsidRPr="0042294E">
        <w:rPr>
          <w:rFonts w:ascii="Times New Roman" w:eastAsia="Calibri" w:hAnsi="Times New Roman" w:cs="Times New Roman"/>
          <w:kern w:val="0"/>
          <w:sz w:val="22"/>
          <w:szCs w:val="22"/>
          <w14:ligatures w14:val="none"/>
        </w:rPr>
        <w:fldChar w:fldCharType="separate"/>
      </w:r>
      <w:r w:rsidR="00B74D6F" w:rsidRPr="0042294E">
        <w:rPr>
          <w:rFonts w:ascii="Times New Roman" w:eastAsia="Calibri" w:hAnsi="Times New Roman" w:cs="Times New Roman"/>
          <w:kern w:val="0"/>
          <w:sz w:val="22"/>
          <w:szCs w:val="22"/>
          <w14:ligatures w14:val="none"/>
        </w:rPr>
        <w:t>(Demissie &amp; Gajendran, 2016; Gezahegn, 2019)</w:t>
      </w:r>
      <w:r w:rsidR="00B74D6F" w:rsidRPr="0042294E">
        <w:rPr>
          <w:rFonts w:ascii="Times New Roman" w:eastAsia="Calibri" w:hAnsi="Times New Roman" w:cs="Times New Roman"/>
          <w:kern w:val="0"/>
          <w:sz w:val="22"/>
          <w:szCs w:val="22"/>
          <w14:ligatures w14:val="none"/>
        </w:rPr>
        <w:fldChar w:fldCharType="end"/>
      </w:r>
      <w:r w:rsidR="00B74D6F" w:rsidRPr="0042294E">
        <w:rPr>
          <w:rFonts w:ascii="Times New Roman" w:eastAsia="Calibri" w:hAnsi="Times New Roman" w:cs="Times New Roman"/>
          <w:kern w:val="0"/>
          <w:sz w:val="22"/>
          <w:szCs w:val="22"/>
          <w14:ligatures w14:val="none"/>
        </w:rPr>
        <w:t xml:space="preserve">. </w:t>
      </w:r>
      <w:r w:rsidR="00D93FCC" w:rsidRPr="0042294E">
        <w:rPr>
          <w:rFonts w:ascii="Times New Roman" w:eastAsia="Calibri" w:hAnsi="Times New Roman" w:cs="Times New Roman"/>
          <w:bCs/>
          <w:kern w:val="0"/>
          <w:sz w:val="22"/>
          <w:szCs w:val="22"/>
          <w:lang w:val="en-AU"/>
          <w14:ligatures w14:val="none"/>
        </w:rPr>
        <w:t xml:space="preserve">Likewise, </w:t>
      </w:r>
      <w:r w:rsidR="0026352C" w:rsidRPr="0042294E">
        <w:rPr>
          <w:rFonts w:ascii="Times New Roman" w:eastAsia="Calibri" w:hAnsi="Times New Roman" w:cs="Times New Roman"/>
          <w:bCs/>
          <w:kern w:val="0"/>
          <w:sz w:val="22"/>
          <w:szCs w:val="22"/>
          <w:lang w:val="en-AU"/>
          <w14:ligatures w14:val="none"/>
        </w:rPr>
        <w:t xml:space="preserve">though </w:t>
      </w:r>
      <w:r w:rsidR="00D93FCC" w:rsidRPr="0042294E">
        <w:rPr>
          <w:rFonts w:ascii="Times New Roman" w:eastAsia="Calibri" w:hAnsi="Times New Roman" w:cs="Times New Roman"/>
          <w:bCs/>
          <w:kern w:val="0"/>
          <w:sz w:val="22"/>
          <w:szCs w:val="22"/>
          <w:lang w:val="en-AU"/>
          <w14:ligatures w14:val="none"/>
        </w:rPr>
        <w:t>employee commitment influenced by a range of factors,</w:t>
      </w:r>
      <w:r w:rsidR="00466932" w:rsidRPr="0042294E">
        <w:rPr>
          <w:rFonts w:ascii="Times New Roman" w:eastAsia="Calibri" w:hAnsi="Times New Roman" w:cs="Times New Roman"/>
          <w:bCs/>
          <w:kern w:val="0"/>
          <w:sz w:val="22"/>
          <w:szCs w:val="22"/>
          <w:lang w:val="en-AU"/>
          <w14:ligatures w14:val="none"/>
        </w:rPr>
        <w:t xml:space="preserve"> not clearly known which are more significant. </w:t>
      </w:r>
      <w:r w:rsidR="0026352C" w:rsidRPr="0042294E">
        <w:rPr>
          <w:rFonts w:ascii="Times New Roman" w:eastAsia="Calibri" w:hAnsi="Times New Roman" w:cs="Times New Roman"/>
          <w:kern w:val="0"/>
          <w:sz w:val="22"/>
          <w:szCs w:val="22"/>
          <w:lang w:val="en-AU"/>
          <w14:ligatures w14:val="none"/>
        </w:rPr>
        <w:t xml:space="preserve">The </w:t>
      </w:r>
      <w:r w:rsidR="008C5EC8" w:rsidRPr="0042294E">
        <w:rPr>
          <w:rFonts w:ascii="Times New Roman" w:eastAsia="Calibri" w:hAnsi="Times New Roman" w:cs="Times New Roman"/>
          <w:kern w:val="0"/>
          <w:sz w:val="22"/>
          <w:szCs w:val="22"/>
          <w:lang w:val="en-AU"/>
          <w14:ligatures w14:val="none"/>
        </w:rPr>
        <w:t>existing literature</w:t>
      </w:r>
      <w:r w:rsidR="004C1E96" w:rsidRPr="0042294E">
        <w:rPr>
          <w:rFonts w:ascii="Times New Roman" w:eastAsia="Calibri" w:hAnsi="Times New Roman" w:cs="Times New Roman"/>
          <w:kern w:val="0"/>
          <w:sz w:val="22"/>
          <w:szCs w:val="22"/>
          <w:lang w:val="en-AU"/>
          <w14:ligatures w14:val="none"/>
        </w:rPr>
        <w:t>s</w:t>
      </w:r>
      <w:r w:rsidR="008C5EC8" w:rsidRPr="0042294E">
        <w:rPr>
          <w:rFonts w:ascii="Times New Roman" w:eastAsia="Calibri" w:hAnsi="Times New Roman" w:cs="Times New Roman"/>
          <w:kern w:val="0"/>
          <w:sz w:val="22"/>
          <w:szCs w:val="22"/>
          <w:lang w:val="en-AU"/>
          <w14:ligatures w14:val="none"/>
        </w:rPr>
        <w:t xml:space="preserve"> reveal inconsisten</w:t>
      </w:r>
      <w:r w:rsidR="004B35A0" w:rsidRPr="0042294E">
        <w:rPr>
          <w:rFonts w:ascii="Times New Roman" w:eastAsia="Calibri" w:hAnsi="Times New Roman" w:cs="Times New Roman"/>
          <w:kern w:val="0"/>
          <w:sz w:val="22"/>
          <w:szCs w:val="22"/>
          <w:lang w:val="en-AU"/>
          <w14:ligatures w14:val="none"/>
        </w:rPr>
        <w:t>t</w:t>
      </w:r>
      <w:r w:rsidR="00D03D96" w:rsidRPr="0042294E">
        <w:rPr>
          <w:rFonts w:ascii="Times New Roman" w:eastAsia="Calibri" w:hAnsi="Times New Roman" w:cs="Times New Roman"/>
          <w:kern w:val="0"/>
          <w:sz w:val="22"/>
          <w:szCs w:val="22"/>
          <w:lang w:val="en-AU"/>
          <w14:ligatures w14:val="none"/>
        </w:rPr>
        <w:t xml:space="preserve"> findings </w:t>
      </w:r>
      <w:r w:rsidR="008C5EC8" w:rsidRPr="0042294E">
        <w:rPr>
          <w:rFonts w:ascii="Times New Roman" w:eastAsia="Calibri" w:hAnsi="Times New Roman" w:cs="Times New Roman"/>
          <w:kern w:val="0"/>
          <w:sz w:val="22"/>
          <w:szCs w:val="22"/>
          <w:lang w:val="en-AU"/>
          <w14:ligatures w14:val="none"/>
        </w:rPr>
        <w:t xml:space="preserve">regarding the separate effects of organizational justice dimensions on commitment. </w:t>
      </w:r>
      <w:r w:rsidR="00B72765" w:rsidRPr="0042294E">
        <w:rPr>
          <w:rFonts w:ascii="Times New Roman" w:eastAsia="Calibri" w:hAnsi="Times New Roman" w:cs="Times New Roman"/>
          <w:bCs/>
          <w:kern w:val="0"/>
          <w:sz w:val="22"/>
          <w:szCs w:val="22"/>
          <w:lang w:val="en-AU"/>
          <w14:ligatures w14:val="none"/>
        </w:rPr>
        <w:t>Thus</w:t>
      </w:r>
      <w:r w:rsidR="00D93FCC" w:rsidRPr="0042294E">
        <w:rPr>
          <w:rFonts w:ascii="Times New Roman" w:eastAsia="Calibri" w:hAnsi="Times New Roman" w:cs="Times New Roman"/>
          <w:bCs/>
          <w:kern w:val="0"/>
          <w:sz w:val="22"/>
          <w:szCs w:val="22"/>
          <w:lang w:val="en-AU"/>
          <w14:ligatures w14:val="none"/>
        </w:rPr>
        <w:t>,</w:t>
      </w:r>
      <w:r w:rsidR="00603611" w:rsidRPr="0042294E">
        <w:rPr>
          <w:rFonts w:ascii="Times New Roman" w:eastAsia="Calibri" w:hAnsi="Times New Roman" w:cs="Times New Roman"/>
          <w:bCs/>
          <w:kern w:val="0"/>
          <w:sz w:val="22"/>
          <w:szCs w:val="22"/>
          <w:lang w:val="en-AU"/>
          <w14:ligatures w14:val="none"/>
        </w:rPr>
        <w:t xml:space="preserve"> reaching</w:t>
      </w:r>
      <w:r w:rsidR="0026352C" w:rsidRPr="0042294E">
        <w:rPr>
          <w:rFonts w:ascii="Times New Roman" w:eastAsia="Calibri" w:hAnsi="Times New Roman" w:cs="Times New Roman"/>
          <w:bCs/>
          <w:kern w:val="0"/>
          <w:sz w:val="22"/>
          <w:szCs w:val="22"/>
          <w:lang w:val="en-AU"/>
          <w14:ligatures w14:val="none"/>
        </w:rPr>
        <w:t xml:space="preserve"> a </w:t>
      </w:r>
      <w:r w:rsidR="00603611" w:rsidRPr="0042294E">
        <w:rPr>
          <w:rFonts w:ascii="Times New Roman" w:eastAsia="Calibri" w:hAnsi="Times New Roman" w:cs="Times New Roman"/>
          <w:bCs/>
          <w:kern w:val="0"/>
          <w:sz w:val="22"/>
          <w:szCs w:val="22"/>
          <w:lang w:val="en-AU"/>
          <w14:ligatures w14:val="none"/>
        </w:rPr>
        <w:t>consensus about</w:t>
      </w:r>
      <w:r w:rsidR="00D93FCC" w:rsidRPr="0042294E">
        <w:rPr>
          <w:rFonts w:ascii="Times New Roman" w:eastAsia="Calibri" w:hAnsi="Times New Roman" w:cs="Times New Roman"/>
          <w:bCs/>
          <w:kern w:val="0"/>
          <w:sz w:val="22"/>
          <w:szCs w:val="22"/>
          <w:lang w:val="en-AU"/>
          <w14:ligatures w14:val="none"/>
        </w:rPr>
        <w:t xml:space="preserve"> these factors is essential for enhancing commitment and improving overall organizational performance </w:t>
      </w:r>
      <w:r w:rsidR="00D93FCC" w:rsidRPr="0042294E">
        <w:rPr>
          <w:rFonts w:ascii="Times New Roman" w:eastAsia="Calibri" w:hAnsi="Times New Roman" w:cs="Times New Roman"/>
          <w:bCs/>
          <w:kern w:val="0"/>
          <w:sz w:val="22"/>
          <w:szCs w:val="22"/>
          <w:lang w:val="en-AU"/>
          <w14:ligatures w14:val="none"/>
        </w:rPr>
        <w:fldChar w:fldCharType="begin">
          <w:fldData xml:space="preserve">PEVuZE5vdGU+PENpdGU+PEF1dGhvcj5TdXJhamU8L0F1dGhvcj48WWVhcj4yMDIzPC9ZZWFyPjxS
ZWNOdW0+NjA0PC9SZWNOdW0+PERpc3BsYXlUZXh0PihBcmFnZSBldCBhbC4sIDIwMjI7IFN1cmFq
ZSBldCBhbC4sIDIwMjMpPC9EaXNwbGF5VGV4dD48cmVjb3JkPjxyZWMtbnVtYmVyPjYwNDwvcmVj
LW51bWJlcj48Zm9yZWlnbi1rZXlzPjxrZXkgYXBwPSJFTiIgZGItaWQ9Inh0d2YyNXNyY2U1cnY4
ZWUweG52ZHZ0ZHB2ZmVmNWZyZDlydyIgdGltZXN0YW1wPSIxNzM0MTA0MzI3Ij42MDQ8L2tleT48
L2ZvcmVpZ24ta2V5cz48cmVmLXR5cGUgbmFtZT0iSm91cm5hbCBBcnRpY2xlIj4xNzwvcmVmLXR5
cGU+PGNvbnRyaWJ1dG9ycz48YXV0aG9ycz48YXV0aG9yPlN1cmFqZSwgU29maXlhPC9hdXRob3I+
PGF1dGhvcj5BaG1lZCwgSGFtZWQgTVM8L2F1dGhvcj48YXV0aG9yPlNlbWFuLCBBYmRpbGtlcmlt
IEFzcmFyPC9hdXRob3I+PC9hdXRob3JzPjwvY29udHJpYnV0b3JzPjx0aXRsZXM+PHRpdGxlPkVm
ZmVjdCBvZiBPcmdhbml6YXRpb25hbCBDdWx0dXJlIG9uIEVtcGxveWVlc+KAmSBDb21taXRtZW50
IGluIEV0aGlvcGlhbiBIZWFsdGggU2VjdG9yPC90aXRsZT48c2Vjb25kYXJ5LXRpdGxlPkludGVy
bmF0aW9uYWwgUmVzZWFyY2ggSm91cm5hbCBvZiBFY29ub21pY3MgYW5kIE1hbmFnZW1lbnQgU3R1
ZGllcyBJUkpFTVM8L3NlY29uZGFyeS10aXRsZT48L3RpdGxlcz48cGVyaW9kaWNhbD48ZnVsbC10
aXRsZT5JbnRlcm5hdGlvbmFsIFJlc2VhcmNoIEpvdXJuYWwgb2YgRWNvbm9taWNzIGFuZCBNYW5h
Z2VtZW50IFN0dWRpZXMgSVJKRU1TPC9mdWxsLXRpdGxlPjwvcGVyaW9kaWNhbD48dm9sdW1lPjI8
L3ZvbHVtZT48bnVtYmVyPjM8L251bWJlcj48ZGF0ZXM+PHllYXI+MjAyMzwveWVhcj48L2RhdGVz
Pjx1cmxzPjwvdXJscz48L3JlY29yZD48L0NpdGU+PENpdGU+PEF1dGhvcj5BcmFnZTwvQXV0aG9y
PjxZZWFyPjIwMjI8L1llYXI+PFJlY051bT4yOTk8L1JlY051bT48cmVjb3JkPjxyZWMtbnVtYmVy
PjI5OTwvcmVjLW51bWJlcj48Zm9yZWlnbi1rZXlzPjxrZXkgYXBwPSJFTiIgZGItaWQ9Inh0d2Yy
NXNyY2U1cnY4ZWUweG52ZHZ0ZHB2ZmVmNWZyZDlydyIgdGltZXN0YW1wPSIxNzEyMDM2NDIxIj4y
OTk8L2tleT48L2ZvcmVpZ24ta2V5cz48cmVmLXR5cGUgbmFtZT0iSm91cm5hbCBBcnRpY2xlIj4x
NzwvcmVmLXR5cGU+PGNvbnRyaWJ1dG9ycz48YXV0aG9ycz48YXV0aG9yPkFyYWdlLCA8L2F1dGhv
cj48YXV0aG9yPkRhYmEsIEQuIEIuPC9hdXRob3I+PGF1dGhvcj5EZXNzYWxlZ24sIEEuIFkuPC9h
dXRob3I+PC9hdXRob3JzPjwvY29udHJpYnV0b3JzPjxhdXRoLWFkZHJlc3M+RGVwYXJ0bWVudCBv
ZiBQdWJsaWMgSGVhbHRoLCBDb2xsZWdlIG9mIE1lZGljaW5lIGFuZCBIZWFsdGggU2NpZW5jZSwg
V2VyYWJlIFVuaXZlcnNpdHksIFdhcmFiZSwgRXRoaW9waWEuJiN4RDtEZXBhcnRtZW50IG9mIFB1
YmxpYyBIZWFsdGgsIENvbGxlZ2Ugb2YgTWVkaWNpbmUgYW5kIEhlYWx0aCBTY2llbmNlLCBBbWJv
IFVuaXZlcnNpdHksIEFtYm8sIEV0aGlvcGlhLiYjeEQ7RGVwYXJ0ZW1lbnQgb2YgTWlkd2lmZXJ5
LCBMZURlRyBNaWR3aWZlcnkgQ29sbGVnZSwgQWRkaXMgQWJhYmEsIEV0aGlvcGlhLjwvYXV0aC1h
ZGRyZXNzPjx0aXRsZXM+PHRpdGxlPk9yZ2FuaXphdGlvbmFsIGNvbW1pdG1lbnQgb2YgaGVhbHRo
IHByb2Zlc3Npb25hbHMgYW5kIGFzc29jaWF0ZWQgZmFjdG9ycyBpbiBwcmltYXJ5IGhlYWx0aGNh
cmUgZmFjaWxpdGllcyBvZiBBZGRpcyBBYmFiYSwgRXRoaW9waWE6IEEgbXVsdGktY2VudGVyIGNy
b3NzLXNlY3Rpb25hbCBzdHVkeTwvdGl0bGU+PHNlY29uZGFyeS10aXRsZT5Gcm9udCBQdWJsaWMg
SGVhbHRoPC9zZWNvbmRhcnktdGl0bGU+PC90aXRsZXM+PHBlcmlvZGljYWw+PGZ1bGwtdGl0bGU+
RnJvbnQgUHVibGljIEhlYWx0aDwvZnVsbC10aXRsZT48L3BlcmlvZGljYWw+PHBhZ2VzPjk4MTYy
MTwvcGFnZXM+PHZvbHVtZT4xMDwvdm9sdW1lPjxlZGl0aW9uPjIwMjIxMDE3PC9lZGl0aW9uPjxr
ZXl3b3Jkcz48a2V5d29yZD5IdW1hbnM8L2tleXdvcmQ+PGtleXdvcmQ+QWR1bHQ8L2tleXdvcmQ+
PGtleXdvcmQ+Q3Jvc3MtU2VjdGlvbmFsIFN0dWRpZXM8L2tleXdvcmQ+PGtleXdvcmQ+RXRoaW9w
aWE8L2tleXdvcmQ+PGtleXdvcmQ+KkhlYWx0aCBQZXJzb25uZWw8L2tleXdvcmQ+PGtleXdvcmQ+
KkhlYWx0aCBGYWNpbGl0aWVzPC9rZXl3b3JkPjxrZXl3b3JkPlByaW1hcnkgSGVhbHRoIENhcmU8
L2tleXdvcmQ+PGtleXdvcmQ+QWRkaXMgQWJhYmE8L2tleXdvcmQ+PGtleXdvcmQ+aGVhbHRoIHBy
b2Zlc3Npb25hbHM8L2tleXdvcmQ+PGtleXdvcmQ+b3JnYW5pemF0aW9uYWwgY29tbWl0bWVudDwv
a2V5d29yZD48a2V5d29yZD5wcmltYXJ5IGhlYWx0aCBmYWNpbGl0aWVzPC9rZXl3b3JkPjxrZXl3
b3JkPndvcmsgY29tbWl0bWVudDwva2V5d29yZD48L2tleXdvcmRzPjxkYXRlcz48eWVhcj4yMDIy
PC95ZWFyPjwvZGF0ZXM+PGlzYm4+MjI5Ni0yNTY1IChFbGVjdHJvbmljKSYjeEQ7MjI5Ni0yNTY1
IChMaW5raW5nKTwvaXNibj48YWNjZXNzaW9uLW51bT4zNjMyNDQzODwvYWNjZXNzaW9uLW51bT48
dXJscz48cmVsYXRlZC11cmxzPjx1cmw+aHR0cHM6Ly93d3cubmNiaS5ubG0ubmloLmdvdi9wdWJt
ZWQvMzYzMjQ0Mzg8L3VybD48L3JlbGF0ZWQtdXJscz48L3VybHM+PGN1c3RvbTE+VGhlIGF1dGhv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MT48Y3VzdG9tMj5QTUM5NjE4OTU1PC9jdXN0b20yPjxlbGVjdHJvbmljLXJlc291cmNlLW51bT4x
MC4zMzg5L2ZwdWJoLjIwMjIuOTgxNjIxPC9lbGVjdHJvbmljLXJlc291cmNlLW51bT48L3JlY29y
ZD48L0NpdGU+PC9FbmROb3RlPnAA
</w:fldData>
        </w:fldChar>
      </w:r>
      <w:r w:rsidR="00D93FCC" w:rsidRPr="0042294E">
        <w:rPr>
          <w:rFonts w:ascii="Times New Roman" w:eastAsia="Calibri" w:hAnsi="Times New Roman" w:cs="Times New Roman"/>
          <w:bCs/>
          <w:kern w:val="0"/>
          <w:sz w:val="22"/>
          <w:szCs w:val="22"/>
          <w:lang w:val="en-AU"/>
          <w14:ligatures w14:val="none"/>
        </w:rPr>
        <w:instrText xml:space="preserve"> ADDIN EN.CITE </w:instrText>
      </w:r>
      <w:r w:rsidR="00D93FCC" w:rsidRPr="0042294E">
        <w:rPr>
          <w:rFonts w:ascii="Times New Roman" w:eastAsia="Calibri" w:hAnsi="Times New Roman" w:cs="Times New Roman"/>
          <w:bCs/>
          <w:kern w:val="0"/>
          <w:sz w:val="22"/>
          <w:szCs w:val="22"/>
          <w:lang w:val="en-AU"/>
          <w14:ligatures w14:val="none"/>
        </w:rPr>
        <w:fldChar w:fldCharType="begin">
          <w:fldData xml:space="preserve">PEVuZE5vdGU+PENpdGU+PEF1dGhvcj5TdXJhamU8L0F1dGhvcj48WWVhcj4yMDIzPC9ZZWFyPjxS
ZWNOdW0+NjA0PC9SZWNOdW0+PERpc3BsYXlUZXh0PihBcmFnZSBldCBhbC4sIDIwMjI7IFN1cmFq
ZSBldCBhbC4sIDIwMjMpPC9EaXNwbGF5VGV4dD48cmVjb3JkPjxyZWMtbnVtYmVyPjYwNDwvcmVj
LW51bWJlcj48Zm9yZWlnbi1rZXlzPjxrZXkgYXBwPSJFTiIgZGItaWQ9Inh0d2YyNXNyY2U1cnY4
ZWUweG52ZHZ0ZHB2ZmVmNWZyZDlydyIgdGltZXN0YW1wPSIxNzM0MTA0MzI3Ij42MDQ8L2tleT48
L2ZvcmVpZ24ta2V5cz48cmVmLXR5cGUgbmFtZT0iSm91cm5hbCBBcnRpY2xlIj4xNzwvcmVmLXR5
cGU+PGNvbnRyaWJ1dG9ycz48YXV0aG9ycz48YXV0aG9yPlN1cmFqZSwgU29maXlhPC9hdXRob3I+
PGF1dGhvcj5BaG1lZCwgSGFtZWQgTVM8L2F1dGhvcj48YXV0aG9yPlNlbWFuLCBBYmRpbGtlcmlt
IEFzcmFyPC9hdXRob3I+PC9hdXRob3JzPjwvY29udHJpYnV0b3JzPjx0aXRsZXM+PHRpdGxlPkVm
ZmVjdCBvZiBPcmdhbml6YXRpb25hbCBDdWx0dXJlIG9uIEVtcGxveWVlc+KAmSBDb21taXRtZW50
IGluIEV0aGlvcGlhbiBIZWFsdGggU2VjdG9yPC90aXRsZT48c2Vjb25kYXJ5LXRpdGxlPkludGVy
bmF0aW9uYWwgUmVzZWFyY2ggSm91cm5hbCBvZiBFY29ub21pY3MgYW5kIE1hbmFnZW1lbnQgU3R1
ZGllcyBJUkpFTVM8L3NlY29uZGFyeS10aXRsZT48L3RpdGxlcz48cGVyaW9kaWNhbD48ZnVsbC10
aXRsZT5JbnRlcm5hdGlvbmFsIFJlc2VhcmNoIEpvdXJuYWwgb2YgRWNvbm9taWNzIGFuZCBNYW5h
Z2VtZW50IFN0dWRpZXMgSVJKRU1TPC9mdWxsLXRpdGxlPjwvcGVyaW9kaWNhbD48dm9sdW1lPjI8
L3ZvbHVtZT48bnVtYmVyPjM8L251bWJlcj48ZGF0ZXM+PHllYXI+MjAyMzwveWVhcj48L2RhdGVz
Pjx1cmxzPjwvdXJscz48L3JlY29yZD48L0NpdGU+PENpdGU+PEF1dGhvcj5BcmFnZTwvQXV0aG9y
PjxZZWFyPjIwMjI8L1llYXI+PFJlY051bT4yOTk8L1JlY051bT48cmVjb3JkPjxyZWMtbnVtYmVy
PjI5OTwvcmVjLW51bWJlcj48Zm9yZWlnbi1rZXlzPjxrZXkgYXBwPSJFTiIgZGItaWQ9Inh0d2Yy
NXNyY2U1cnY4ZWUweG52ZHZ0ZHB2ZmVmNWZyZDlydyIgdGltZXN0YW1wPSIxNzEyMDM2NDIxIj4y
OTk8L2tleT48L2ZvcmVpZ24ta2V5cz48cmVmLXR5cGUgbmFtZT0iSm91cm5hbCBBcnRpY2xlIj4x
NzwvcmVmLXR5cGU+PGNvbnRyaWJ1dG9ycz48YXV0aG9ycz48YXV0aG9yPkFyYWdlLCA8L2F1dGhv
cj48YXV0aG9yPkRhYmEsIEQuIEIuPC9hdXRob3I+PGF1dGhvcj5EZXNzYWxlZ24sIEEuIFkuPC9h
dXRob3I+PC9hdXRob3JzPjwvY29udHJpYnV0b3JzPjxhdXRoLWFkZHJlc3M+RGVwYXJ0bWVudCBv
ZiBQdWJsaWMgSGVhbHRoLCBDb2xsZWdlIG9mIE1lZGljaW5lIGFuZCBIZWFsdGggU2NpZW5jZSwg
V2VyYWJlIFVuaXZlcnNpdHksIFdhcmFiZSwgRXRoaW9waWEuJiN4RDtEZXBhcnRtZW50IG9mIFB1
YmxpYyBIZWFsdGgsIENvbGxlZ2Ugb2YgTWVkaWNpbmUgYW5kIEhlYWx0aCBTY2llbmNlLCBBbWJv
IFVuaXZlcnNpdHksIEFtYm8sIEV0aGlvcGlhLiYjeEQ7RGVwYXJ0ZW1lbnQgb2YgTWlkd2lmZXJ5
LCBMZURlRyBNaWR3aWZlcnkgQ29sbGVnZSwgQWRkaXMgQWJhYmEsIEV0aGlvcGlhLjwvYXV0aC1h
ZGRyZXNzPjx0aXRsZXM+PHRpdGxlPk9yZ2FuaXphdGlvbmFsIGNvbW1pdG1lbnQgb2YgaGVhbHRo
IHByb2Zlc3Npb25hbHMgYW5kIGFzc29jaWF0ZWQgZmFjdG9ycyBpbiBwcmltYXJ5IGhlYWx0aGNh
cmUgZmFjaWxpdGllcyBvZiBBZGRpcyBBYmFiYSwgRXRoaW9waWE6IEEgbXVsdGktY2VudGVyIGNy
b3NzLXNlY3Rpb25hbCBzdHVkeTwvdGl0bGU+PHNlY29uZGFyeS10aXRsZT5Gcm9udCBQdWJsaWMg
SGVhbHRoPC9zZWNvbmRhcnktdGl0bGU+PC90aXRsZXM+PHBlcmlvZGljYWw+PGZ1bGwtdGl0bGU+
RnJvbnQgUHVibGljIEhlYWx0aDwvZnVsbC10aXRsZT48L3BlcmlvZGljYWw+PHBhZ2VzPjk4MTYy
MTwvcGFnZXM+PHZvbHVtZT4xMDwvdm9sdW1lPjxlZGl0aW9uPjIwMjIxMDE3PC9lZGl0aW9uPjxr
ZXl3b3Jkcz48a2V5d29yZD5IdW1hbnM8L2tleXdvcmQ+PGtleXdvcmQ+QWR1bHQ8L2tleXdvcmQ+
PGtleXdvcmQ+Q3Jvc3MtU2VjdGlvbmFsIFN0dWRpZXM8L2tleXdvcmQ+PGtleXdvcmQ+RXRoaW9w
aWE8L2tleXdvcmQ+PGtleXdvcmQ+KkhlYWx0aCBQZXJzb25uZWw8L2tleXdvcmQ+PGtleXdvcmQ+
KkhlYWx0aCBGYWNpbGl0aWVzPC9rZXl3b3JkPjxrZXl3b3JkPlByaW1hcnkgSGVhbHRoIENhcmU8
L2tleXdvcmQ+PGtleXdvcmQ+QWRkaXMgQWJhYmE8L2tleXdvcmQ+PGtleXdvcmQ+aGVhbHRoIHBy
b2Zlc3Npb25hbHM8L2tleXdvcmQ+PGtleXdvcmQ+b3JnYW5pemF0aW9uYWwgY29tbWl0bWVudDwv
a2V5d29yZD48a2V5d29yZD5wcmltYXJ5IGhlYWx0aCBmYWNpbGl0aWVzPC9rZXl3b3JkPjxrZXl3
b3JkPndvcmsgY29tbWl0bWVudDwva2V5d29yZD48L2tleXdvcmRzPjxkYXRlcz48eWVhcj4yMDIy
PC95ZWFyPjwvZGF0ZXM+PGlzYm4+MjI5Ni0yNTY1IChFbGVjdHJvbmljKSYjeEQ7MjI5Ni0yNTY1
IChMaW5raW5nKTwvaXNibj48YWNjZXNzaW9uLW51bT4zNjMyNDQzODwvYWNjZXNzaW9uLW51bT48
dXJscz48cmVsYXRlZC11cmxzPjx1cmw+aHR0cHM6Ly93d3cubmNiaS5ubG0ubmloLmdvdi9wdWJt
ZWQvMzYzMjQ0Mzg8L3VybD48L3JlbGF0ZWQtdXJscz48L3VybHM+PGN1c3RvbTE+VGhlIGF1dGhv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MT48Y3VzdG9tMj5QTUM5NjE4OTU1PC9jdXN0b20yPjxlbGVjdHJvbmljLXJlc291cmNlLW51bT4x
MC4zMzg5L2ZwdWJoLjIwMjIuOTgxNjIxPC9lbGVjdHJvbmljLXJlc291cmNlLW51bT48L3JlY29y
ZD48L0NpdGU+PC9FbmROb3RlPnAA
</w:fldData>
        </w:fldChar>
      </w:r>
      <w:r w:rsidR="00D93FCC" w:rsidRPr="0042294E">
        <w:rPr>
          <w:rFonts w:ascii="Times New Roman" w:eastAsia="Calibri" w:hAnsi="Times New Roman" w:cs="Times New Roman"/>
          <w:bCs/>
          <w:kern w:val="0"/>
          <w:sz w:val="22"/>
          <w:szCs w:val="22"/>
          <w:lang w:val="en-AU"/>
          <w14:ligatures w14:val="none"/>
        </w:rPr>
        <w:instrText xml:space="preserve"> ADDIN EN.CITE.DATA </w:instrText>
      </w:r>
      <w:r w:rsidR="00D93FCC" w:rsidRPr="0042294E">
        <w:rPr>
          <w:rFonts w:ascii="Times New Roman" w:eastAsia="Calibri" w:hAnsi="Times New Roman" w:cs="Times New Roman"/>
          <w:bCs/>
          <w:kern w:val="0"/>
          <w:sz w:val="22"/>
          <w:szCs w:val="22"/>
          <w:lang w:val="en-AU"/>
          <w14:ligatures w14:val="none"/>
        </w:rPr>
      </w:r>
      <w:r w:rsidR="00D93FCC" w:rsidRPr="0042294E">
        <w:rPr>
          <w:rFonts w:ascii="Times New Roman" w:eastAsia="Calibri" w:hAnsi="Times New Roman" w:cs="Times New Roman"/>
          <w:bCs/>
          <w:kern w:val="0"/>
          <w:sz w:val="22"/>
          <w:szCs w:val="22"/>
          <w:lang w:val="en-AU"/>
          <w14:ligatures w14:val="none"/>
        </w:rPr>
        <w:fldChar w:fldCharType="end"/>
      </w:r>
      <w:r w:rsidR="00D93FCC" w:rsidRPr="0042294E">
        <w:rPr>
          <w:rFonts w:ascii="Times New Roman" w:eastAsia="Calibri" w:hAnsi="Times New Roman" w:cs="Times New Roman"/>
          <w:bCs/>
          <w:kern w:val="0"/>
          <w:sz w:val="22"/>
          <w:szCs w:val="22"/>
          <w:lang w:val="en-AU"/>
          <w14:ligatures w14:val="none"/>
        </w:rPr>
      </w:r>
      <w:r w:rsidR="00D93FCC" w:rsidRPr="0042294E">
        <w:rPr>
          <w:rFonts w:ascii="Times New Roman" w:eastAsia="Calibri" w:hAnsi="Times New Roman" w:cs="Times New Roman"/>
          <w:bCs/>
          <w:kern w:val="0"/>
          <w:sz w:val="22"/>
          <w:szCs w:val="22"/>
          <w:lang w:val="en-AU"/>
          <w14:ligatures w14:val="none"/>
        </w:rPr>
        <w:fldChar w:fldCharType="separate"/>
      </w:r>
      <w:r w:rsidR="00D93FCC" w:rsidRPr="0042294E">
        <w:rPr>
          <w:rFonts w:ascii="Times New Roman" w:eastAsia="Calibri" w:hAnsi="Times New Roman" w:cs="Times New Roman"/>
          <w:bCs/>
          <w:kern w:val="0"/>
          <w:sz w:val="22"/>
          <w:szCs w:val="22"/>
          <w:lang w:val="en-AU"/>
          <w14:ligatures w14:val="none"/>
        </w:rPr>
        <w:t>(Arage et al., 2022; Suraje et al., 2023)</w:t>
      </w:r>
      <w:r w:rsidR="00D93FCC" w:rsidRPr="0042294E">
        <w:rPr>
          <w:rFonts w:ascii="Times New Roman" w:eastAsia="Calibri" w:hAnsi="Times New Roman" w:cs="Times New Roman"/>
          <w:bCs/>
          <w:kern w:val="0"/>
          <w:sz w:val="22"/>
          <w:szCs w:val="22"/>
          <w:lang w:val="en-AU"/>
          <w14:ligatures w14:val="none"/>
        </w:rPr>
        <w:fldChar w:fldCharType="end"/>
      </w:r>
      <w:r w:rsidR="00D93FCC" w:rsidRPr="0042294E">
        <w:rPr>
          <w:rFonts w:ascii="Times New Roman" w:eastAsia="Calibri" w:hAnsi="Times New Roman" w:cs="Times New Roman"/>
          <w:bCs/>
          <w:kern w:val="0"/>
          <w:sz w:val="22"/>
          <w:szCs w:val="22"/>
          <w:lang w:val="en-AU"/>
          <w14:ligatures w14:val="none"/>
        </w:rPr>
        <w:t>.</w:t>
      </w:r>
      <w:r w:rsidR="00451726" w:rsidRPr="0042294E">
        <w:rPr>
          <w:rFonts w:ascii="Times New Roman" w:eastAsia="Calibri" w:hAnsi="Times New Roman" w:cs="Times New Roman"/>
          <w:kern w:val="0"/>
          <w:sz w:val="22"/>
          <w:szCs w:val="22"/>
          <w:lang w:val="en-AU"/>
          <w14:ligatures w14:val="none"/>
        </w:rPr>
        <w:t xml:space="preserve"> </w:t>
      </w:r>
      <w:r w:rsidR="00B74BCA" w:rsidRPr="0042294E">
        <w:rPr>
          <w:rFonts w:ascii="Times New Roman" w:eastAsia="Calibri" w:hAnsi="Times New Roman" w:cs="Times New Roman"/>
          <w:kern w:val="0"/>
          <w:sz w:val="22"/>
          <w:szCs w:val="22"/>
          <w14:ligatures w14:val="none"/>
        </w:rPr>
        <w:t>Consequently</w:t>
      </w:r>
      <w:r w:rsidR="00CA4155" w:rsidRPr="0042294E">
        <w:rPr>
          <w:rFonts w:ascii="Times New Roman" w:eastAsia="Calibri" w:hAnsi="Times New Roman" w:cs="Times New Roman"/>
          <w:kern w:val="0"/>
          <w:sz w:val="22"/>
          <w:szCs w:val="22"/>
          <w14:ligatures w14:val="none"/>
        </w:rPr>
        <w:t xml:space="preserve">, </w:t>
      </w:r>
      <w:r w:rsidR="00B72765" w:rsidRPr="0042294E">
        <w:rPr>
          <w:rFonts w:ascii="Times New Roman" w:eastAsia="Calibri" w:hAnsi="Times New Roman" w:cs="Times New Roman"/>
          <w:kern w:val="0"/>
          <w:sz w:val="22"/>
          <w:szCs w:val="22"/>
          <w14:ligatures w14:val="none"/>
        </w:rPr>
        <w:t xml:space="preserve">this study investigated </w:t>
      </w:r>
      <w:r w:rsidR="00CA4155" w:rsidRPr="0042294E">
        <w:rPr>
          <w:rFonts w:ascii="Times New Roman" w:eastAsia="Calibri" w:hAnsi="Times New Roman" w:cs="Times New Roman"/>
          <w:kern w:val="0"/>
          <w:sz w:val="22"/>
          <w:szCs w:val="22"/>
          <w14:ligatures w14:val="none"/>
        </w:rPr>
        <w:t xml:space="preserve">the effect of organizational justice </w:t>
      </w:r>
      <w:r w:rsidR="00023942" w:rsidRPr="0042294E">
        <w:rPr>
          <w:rFonts w:ascii="Times New Roman" w:eastAsia="Calibri" w:hAnsi="Times New Roman" w:cs="Times New Roman"/>
          <w:kern w:val="0"/>
          <w:sz w:val="22"/>
          <w:szCs w:val="22"/>
          <w14:ligatures w14:val="none"/>
        </w:rPr>
        <w:t xml:space="preserve">dimensions </w:t>
      </w:r>
      <w:r w:rsidR="00CA4155" w:rsidRPr="0042294E">
        <w:rPr>
          <w:rFonts w:ascii="Times New Roman" w:eastAsia="Calibri" w:hAnsi="Times New Roman" w:cs="Times New Roman"/>
          <w:kern w:val="0"/>
          <w:sz w:val="22"/>
          <w:szCs w:val="22"/>
          <w14:ligatures w14:val="none"/>
        </w:rPr>
        <w:t xml:space="preserve">on employee commitment, particularly in public hospitals </w:t>
      </w:r>
      <w:r w:rsidR="00B72765" w:rsidRPr="0042294E">
        <w:rPr>
          <w:rFonts w:ascii="Times New Roman" w:eastAsia="Calibri" w:hAnsi="Times New Roman" w:cs="Times New Roman"/>
          <w:kern w:val="0"/>
          <w:sz w:val="22"/>
          <w:szCs w:val="22"/>
          <w14:ligatures w14:val="none"/>
        </w:rPr>
        <w:t>in the Amhara regional state of Ethiopia.</w:t>
      </w:r>
    </w:p>
    <w:p w14:paraId="7465FB5E" w14:textId="64508A2B" w:rsidR="00DD537C" w:rsidRPr="0042294E" w:rsidRDefault="009C3F45" w:rsidP="00E10BA5">
      <w:pPr>
        <w:pStyle w:val="ListParagraph"/>
        <w:numPr>
          <w:ilvl w:val="0"/>
          <w:numId w:val="60"/>
        </w:numPr>
        <w:spacing w:before="240" w:line="360" w:lineRule="auto"/>
        <w:jc w:val="both"/>
        <w:rPr>
          <w:rFonts w:ascii="Times New Roman" w:eastAsia="Calibri" w:hAnsi="Times New Roman" w:cs="Times New Roman"/>
          <w:b/>
          <w:bCs/>
          <w:kern w:val="0"/>
          <w:sz w:val="22"/>
          <w:szCs w:val="22"/>
          <w14:ligatures w14:val="none"/>
        </w:rPr>
      </w:pPr>
      <w:r w:rsidRPr="0042294E">
        <w:rPr>
          <w:rFonts w:ascii="Times New Roman" w:eastAsia="Calibri" w:hAnsi="Times New Roman" w:cs="Times New Roman"/>
          <w:b/>
          <w:bCs/>
          <w:kern w:val="0"/>
          <w:sz w:val="22"/>
          <w:szCs w:val="22"/>
          <w14:ligatures w14:val="none"/>
        </w:rPr>
        <w:t>Literature Review</w:t>
      </w:r>
      <w:r w:rsidR="0016623E" w:rsidRPr="0042294E">
        <w:rPr>
          <w:rFonts w:ascii="Times New Roman" w:eastAsia="Calibri" w:hAnsi="Times New Roman" w:cs="Times New Roman"/>
          <w:b/>
          <w:bCs/>
          <w:kern w:val="0"/>
          <w:sz w:val="22"/>
          <w:szCs w:val="22"/>
          <w14:ligatures w14:val="none"/>
        </w:rPr>
        <w:t>s</w:t>
      </w:r>
      <w:r w:rsidRPr="0042294E">
        <w:rPr>
          <w:rFonts w:ascii="Times New Roman" w:eastAsia="Calibri" w:hAnsi="Times New Roman" w:cs="Times New Roman"/>
          <w:b/>
          <w:bCs/>
          <w:kern w:val="0"/>
          <w:sz w:val="22"/>
          <w:szCs w:val="22"/>
          <w14:ligatures w14:val="none"/>
        </w:rPr>
        <w:t xml:space="preserve"> and </w:t>
      </w:r>
      <w:r w:rsidR="00BF22DB" w:rsidRPr="0042294E">
        <w:rPr>
          <w:rFonts w:ascii="Times New Roman" w:eastAsia="Calibri" w:hAnsi="Times New Roman" w:cs="Times New Roman"/>
          <w:b/>
          <w:bCs/>
          <w:kern w:val="0"/>
          <w:sz w:val="22"/>
          <w:szCs w:val="22"/>
          <w14:ligatures w14:val="none"/>
        </w:rPr>
        <w:t xml:space="preserve">Proposed </w:t>
      </w:r>
      <w:r w:rsidRPr="0042294E">
        <w:rPr>
          <w:rFonts w:ascii="Times New Roman" w:eastAsia="Calibri" w:hAnsi="Times New Roman" w:cs="Times New Roman"/>
          <w:b/>
          <w:bCs/>
          <w:kern w:val="0"/>
          <w:sz w:val="22"/>
          <w:szCs w:val="22"/>
          <w14:ligatures w14:val="none"/>
        </w:rPr>
        <w:t>Hypothes</w:t>
      </w:r>
      <w:r w:rsidR="0016623E" w:rsidRPr="0042294E">
        <w:rPr>
          <w:rFonts w:ascii="Times New Roman" w:eastAsia="Calibri" w:hAnsi="Times New Roman" w:cs="Times New Roman"/>
          <w:b/>
          <w:bCs/>
          <w:kern w:val="0"/>
          <w:sz w:val="22"/>
          <w:szCs w:val="22"/>
          <w14:ligatures w14:val="none"/>
        </w:rPr>
        <w:t>e</w:t>
      </w:r>
      <w:r w:rsidRPr="0042294E">
        <w:rPr>
          <w:rFonts w:ascii="Times New Roman" w:eastAsia="Calibri" w:hAnsi="Times New Roman" w:cs="Times New Roman"/>
          <w:b/>
          <w:bCs/>
          <w:kern w:val="0"/>
          <w:sz w:val="22"/>
          <w:szCs w:val="22"/>
          <w14:ligatures w14:val="none"/>
        </w:rPr>
        <w:t xml:space="preserve">s </w:t>
      </w:r>
      <w:bookmarkStart w:id="0" w:name="_Toc211449645"/>
    </w:p>
    <w:p w14:paraId="162CEF93" w14:textId="130DDFBA" w:rsidR="005E3B35" w:rsidRPr="0042294E" w:rsidRDefault="005E3B35" w:rsidP="00E10BA5">
      <w:pPr>
        <w:pStyle w:val="ListParagraph"/>
        <w:numPr>
          <w:ilvl w:val="1"/>
          <w:numId w:val="60"/>
        </w:numPr>
        <w:spacing w:before="240" w:line="360" w:lineRule="auto"/>
        <w:jc w:val="both"/>
        <w:rPr>
          <w:rFonts w:ascii="Times New Roman" w:eastAsia="Calibri" w:hAnsi="Times New Roman" w:cs="Times New Roman"/>
          <w:b/>
          <w:bCs/>
          <w:kern w:val="0"/>
          <w:sz w:val="22"/>
          <w:szCs w:val="22"/>
          <w14:ligatures w14:val="none"/>
        </w:rPr>
      </w:pPr>
      <w:r w:rsidRPr="0042294E">
        <w:rPr>
          <w:rFonts w:ascii="Times New Roman" w:eastAsia="SimSun" w:hAnsi="Times New Roman" w:cs="Times New Roman"/>
          <w:b/>
          <w:bCs/>
          <w:kern w:val="0"/>
          <w:sz w:val="22"/>
          <w:szCs w:val="22"/>
          <w14:ligatures w14:val="none"/>
        </w:rPr>
        <w:t xml:space="preserve"> </w:t>
      </w:r>
      <w:r w:rsidR="00477B6B" w:rsidRPr="0042294E">
        <w:rPr>
          <w:rFonts w:ascii="Times New Roman" w:eastAsia="SimSun" w:hAnsi="Times New Roman" w:cs="Times New Roman"/>
          <w:b/>
          <w:bCs/>
          <w:kern w:val="0"/>
          <w:sz w:val="22"/>
          <w:szCs w:val="22"/>
          <w14:ligatures w14:val="none"/>
        </w:rPr>
        <w:t xml:space="preserve">The </w:t>
      </w:r>
      <w:r w:rsidR="009C4350" w:rsidRPr="0042294E">
        <w:rPr>
          <w:rFonts w:ascii="Times New Roman" w:eastAsia="SimSun" w:hAnsi="Times New Roman" w:cs="Times New Roman"/>
          <w:b/>
          <w:bCs/>
          <w:kern w:val="0"/>
          <w:sz w:val="22"/>
          <w:szCs w:val="22"/>
          <w14:ligatures w14:val="none"/>
        </w:rPr>
        <w:t xml:space="preserve">Link Between </w:t>
      </w:r>
      <w:r w:rsidRPr="0042294E">
        <w:rPr>
          <w:rFonts w:ascii="Times New Roman" w:eastAsia="SimSun" w:hAnsi="Times New Roman" w:cs="Times New Roman"/>
          <w:b/>
          <w:bCs/>
          <w:kern w:val="0"/>
          <w:sz w:val="22"/>
          <w:szCs w:val="22"/>
          <w14:ligatures w14:val="none"/>
        </w:rPr>
        <w:t xml:space="preserve">Organizational Justice and </w:t>
      </w:r>
      <w:r w:rsidR="003C67AD" w:rsidRPr="0042294E">
        <w:rPr>
          <w:rFonts w:ascii="Times New Roman" w:eastAsia="SimSun" w:hAnsi="Times New Roman" w:cs="Times New Roman"/>
          <w:b/>
          <w:bCs/>
          <w:kern w:val="0"/>
          <w:sz w:val="22"/>
          <w:szCs w:val="22"/>
          <w14:ligatures w14:val="none"/>
        </w:rPr>
        <w:t xml:space="preserve">Employee </w:t>
      </w:r>
      <w:r w:rsidRPr="0042294E">
        <w:rPr>
          <w:rFonts w:ascii="Times New Roman" w:eastAsia="SimSun" w:hAnsi="Times New Roman" w:cs="Times New Roman"/>
          <w:b/>
          <w:bCs/>
          <w:kern w:val="0"/>
          <w:sz w:val="22"/>
          <w:szCs w:val="22"/>
          <w14:ligatures w14:val="none"/>
        </w:rPr>
        <w:t>Commitment</w:t>
      </w:r>
      <w:bookmarkEnd w:id="0"/>
      <w:r w:rsidRPr="0042294E">
        <w:rPr>
          <w:rFonts w:ascii="Times New Roman" w:eastAsia="SimSun" w:hAnsi="Times New Roman" w:cs="Times New Roman"/>
          <w:b/>
          <w:bCs/>
          <w:kern w:val="0"/>
          <w:sz w:val="22"/>
          <w:szCs w:val="22"/>
          <w14:ligatures w14:val="none"/>
        </w:rPr>
        <w:t xml:space="preserve"> </w:t>
      </w:r>
    </w:p>
    <w:p w14:paraId="07FCE191" w14:textId="7E5A4BF7" w:rsidR="005E3B35" w:rsidRPr="0042294E" w:rsidRDefault="00427DC6" w:rsidP="00E10BA5">
      <w:pPr>
        <w:spacing w:before="120" w:after="120"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lang w:val="en-AU"/>
          <w14:ligatures w14:val="none"/>
        </w:rPr>
        <w:t>Previous studies have shown that</w:t>
      </w:r>
      <w:r w:rsidR="00B36FC6" w:rsidRPr="0042294E">
        <w:rPr>
          <w:rFonts w:ascii="Times New Roman" w:eastAsia="Calibri" w:hAnsi="Times New Roman" w:cs="Times New Roman"/>
          <w:kern w:val="0"/>
          <w:sz w:val="22"/>
          <w:szCs w:val="22"/>
          <w:lang w:val="en-AU"/>
          <w14:ligatures w14:val="none"/>
        </w:rPr>
        <w:t>,</w:t>
      </w:r>
      <w:r w:rsidRPr="0042294E">
        <w:rPr>
          <w:rFonts w:ascii="Times New Roman" w:eastAsia="Calibri" w:hAnsi="Times New Roman" w:cs="Times New Roman"/>
          <w:kern w:val="0"/>
          <w:sz w:val="22"/>
          <w:szCs w:val="22"/>
          <w:lang w:val="en-AU"/>
          <w14:ligatures w14:val="none"/>
        </w:rPr>
        <w:t xml:space="preserve"> e</w:t>
      </w:r>
      <w:r w:rsidR="003C67AD" w:rsidRPr="0042294E">
        <w:rPr>
          <w:rFonts w:ascii="Times New Roman" w:eastAsia="Calibri" w:hAnsi="Times New Roman" w:cs="Times New Roman"/>
          <w:kern w:val="0"/>
          <w:sz w:val="22"/>
          <w:szCs w:val="22"/>
          <w:lang w:val="en-AU"/>
          <w14:ligatures w14:val="none"/>
        </w:rPr>
        <w:t>ven though</w:t>
      </w:r>
      <w:r w:rsidR="005E3B35" w:rsidRPr="0042294E">
        <w:rPr>
          <w:rFonts w:ascii="Times New Roman" w:eastAsia="Calibri" w:hAnsi="Times New Roman" w:cs="Times New Roman"/>
          <w:kern w:val="0"/>
          <w:sz w:val="22"/>
          <w:szCs w:val="22"/>
          <w:lang w:val="en-AU"/>
          <w14:ligatures w14:val="none"/>
        </w:rPr>
        <w:t xml:space="preserve"> many factors influence employee commitment, organizational justice is a key determinant </w:t>
      </w:r>
      <w:r w:rsidR="005E3B35" w:rsidRPr="0042294E">
        <w:rPr>
          <w:rFonts w:ascii="Times New Roman" w:eastAsia="Calibri" w:hAnsi="Times New Roman" w:cs="Times New Roman"/>
          <w:kern w:val="0"/>
          <w:sz w:val="22"/>
          <w:szCs w:val="22"/>
          <w:lang w:val="en-AU"/>
          <w14:ligatures w14:val="none"/>
        </w:rPr>
        <w:fldChar w:fldCharType="begin">
          <w:fldData xml:space="preserve">PEVuZE5vdGU+PENpdGU+PEF1dGhvcj5SYW1hbW9vcnRoeTwvQXV0aG9yPjxZZWFyPjIwMTc8L1ll
YXI+PFJlY051bT42NjwvUmVjTnVtPjxEaXNwbGF5VGV4dD4oUmFtYW1vb3J0aHkgJmFtcDsgU3Ry
aW5nZXIsIDIwMTc7IEltYW1vZ2x1IGV0IGFsLiwgMjAxOTsgRGVyZXNzYSBldCBhbC4sIDIwMjIp
PC9EaXNwbGF5VGV4dD48cmVjb3JkPjxyZWMtbnVtYmVyPjY2PC9yZWMtbnVtYmVyPjxmb3JlaWdu
LWtleXM+PGtleSBhcHA9IkVOIiBkYi1pZD0ieHR3ZjI1c3JjZTVydjhlZTB4bnZkdnRkcHZmZWY1
ZnJkOXJ3IiB0aW1lc3RhbXA9IjE3MDM2MDI1NDYiPjY2PC9rZXk+PC9mb3JlaWduLWtleXM+PHJl
Zi10eXBlIG5hbWU9IkpvdXJuYWwgQXJ0aWNsZSI+MTc8L3JlZi10eXBlPjxjb250cmlidXRvcnM+
PGF1dGhvcnM+PGF1dGhvcj5SYW1hbW9vcnRoeSwgTmFnYXJhamFuPC9hdXRob3I+PGF1dGhvcj5T
dHJpbmdlciwgRG9ubmE8L2F1dGhvcj48L2F1dGhvcnM+PC9jb250cmlidXRvcnM+PHRpdGxlcz48
dGl0bGU+RXF1aXR5IHZlcnN1cyBlcXVhbGl0eSBub3JtcyBvZiBqdXN0aWNlIGFuZCBvcmdhbmlz
YXRpb25hbCBjb21taXRtZW50OiB0aGUgbW9kZXJhdGluZyByb2xlIG9mIGdlbmRlcjwvdGl0bGU+
PHNlY29uZGFyeS10aXRsZT5JcmlzaCBKb3VybmFsIG9mIE1hbmFnZW1lbnQ8L3NlY29uZGFyeS10
aXRsZT48L3RpdGxlcz48cGFnZXM+MjA2LTIyMDwvcGFnZXM+PHZvbHVtZT4zNjwvdm9sdW1lPjxu
dW1iZXI+MzwvbnVtYmVyPjxkYXRlcz48eWVhcj4yMDE3PC95ZWFyPjwvZGF0ZXM+PGlzYm4+MTY0
OS0yNDhYPC9pc2JuPjx1cmxzPjwvdXJscz48L3JlY29yZD48L0NpdGU+PENpdGU+PEF1dGhvcj5E
ZXJlc3NhPC9BdXRob3I+PFllYXI+MjAyMjwvWWVhcj48UmVjTnVtPjIxMDwvUmVjTnVtPjxyZWNv
cmQ+PHJlYy1udW1iZXI+MjEwPC9yZWMtbnVtYmVyPjxmb3JlaWduLWtleXM+PGtleSBhcHA9IkVO
IiBkYi1pZD0ieHR3ZjI1c3JjZTVydjhlZTB4bnZkdnRkcHZmZWY1ZnJkOXJ3IiB0aW1lc3RhbXA9
IjE3MTIwMzU2OTQiPjIxMDwva2V5PjwvZm9yZWlnbi1rZXlzPjxyZWYtdHlwZSBuYW1lPSJKb3Vy
bmFsIEFydGljbGUiPjE3PC9yZWYtdHlwZT48Y29udHJpYnV0b3JzPjxhdXRob3JzPjxhdXRob3I+
RGVyZXNzYSwgPC9hdXRob3I+PGF1dGhvcj5BZHVnbmEsIEsuPC9hdXRob3I+PGF1dGhvcj5CZXph
bmUsIEIuPC9hdXRob3I+PGF1dGhvcj5KYWJlc3NhLCBNLjwvYXV0aG9yPjxhdXRob3I+V2F5ZXNz
YSwgRy48L2F1dGhvcj48YXV0aG9yPktlYmVkZSwgQS48L2F1dGhvcj48YXV0aG9yPlRlZmVyYSwg
Ry48L2F1dGhvcj48YXV0aG9yPkRlbWlzc2llLCBZLjwvYXV0aG9yPjwvYXV0aG9ycz48L2NvbnRy
aWJ1dG9ycz48YXV0aC1hZGRyZXNzPkRlcGFydG1lbnQgb2YgaGVhbHRoIHBvbGljeSBhbmQgbWFu
YWdlbWVudCwgSmltbWEgVW5pdmVyc2l0eSwgSmltbWEsIEV0aGlvcGlhLiYjeEQ7U2Nob29sIG9m
IE51cnNpbmcgYW5kIG1pZHdpZmVyeSwgSmltbWEgVW5pdmVyc2l0eSwgSmltbWEsIEV0aGlvcGlh
LiYjeEQ7Q2xpbmljYWwgZ292ZXJuYW5jZSBhbmQgcXVhbGl0eSBpbXByb3ZlbWVudCwgSmltbWEg
TWVkaWNhbCBDZW50ZXIsIEppbW1hIFVuaXZlcnNpdHksIEppbW1hLCBFdGhpb3BpYS4mI3hEO0Rl
cGFydG1lbnQgb2YgcmVwcm9kdWN0aXZlIGhlYWx0aCBhbmQgTnV0cml0aW9uLCBKaW1tYSBVbml2
ZXJzaXR5LCBKaW1tYSwgRXRoaW9waWEuPC9hdXRoLWFkZHJlc3M+PHRpdGxlcz48dGl0bGU+VGhl
IFJlbGF0aW9uc2hpcCBCZXR3ZWVuIE9yZ2FuaXphdGlvbmFsIENvbW1pdG1lbnQgYW5kIE9yZ2Fu
aXphdGlvbmFsIEp1c3RpY2UgQW1vbmcgSGVhbHRoIENhcmUgV29ya2VycyBpbiBFdGhpb3BpYW4g
SmltbWEgWm9uZSBQdWJsaWMgSGVhbHRoIEZhY2lsaXRpZXM8L3RpdGxlPjxzZWNvbmRhcnktdGl0
bGU+SiBIZWFsdGhjIExlYWRlcnNoPC9zZWNvbmRhcnktdGl0bGU+PC90aXRsZXM+PHBlcmlvZGlj
YWw+PGZ1bGwtdGl0bGU+SiBIZWFsdGhjIExlYWRlcnNoPC9mdWxsLXRpdGxlPjwvcGVyaW9kaWNh
bD48cGFnZXM+NS0xNjwvcGFnZXM+PHZvbHVtZT4xNDwvdm9sdW1lPjxlZGl0aW9uPjIwMjIwMjAz
PC9lZGl0aW9uPjxrZXl3b3Jkcz48a2V5d29yZD5FdGhpb3BpYTwva2V5d29yZD48a2V5d29yZD5j
b21taXRtZW50PC9rZXl3b3JkPjxrZXl3b3JkPmhlYWx0aCBjYXJlIHRpZXIgc3lzdGVtPC9rZXl3
b3JkPjxrZXl3b3JkPmhlYWx0aCBwcm9mZXNzaW9uYWxzPC9rZXl3b3JkPjxrZXl3b3JkPm9yZ2Fu
aXphdGlvbmFsIGp1c3RpY2U8L2tleXdvcmQ+PC9rZXl3b3Jkcz48ZGF0ZXM+PHllYXI+MjAyMjwv
eWVhcj48L2RhdGVzPjxpc2JuPjExNzktMzIwMSAoRWxlY3Ryb25pYykmI3hEOzExNzktMzIwMSAo
TGlua2luZyk8L2lzYm4+PGFjY2Vzc2lvbi1udW0+MzUxNDA1Mzk8L2FjY2Vzc2lvbi1udW0+PHVy
bHM+PHJlbGF0ZWQtdXJscz48dXJsPmh0dHBzOi8vd3d3Lm5jYmkubmxtLm5paC5nb3YvcHVibWVk
LzM1MTQwNTM5PC91cmw+PC9yZWxhdGVkLXVybHM+PC91cmxzPjxjdXN0b20xPlRoZSBhdXRob3Jz
IHJlcG9ydCBubyBjb25mbGljdHMgb2YgaW50ZXJlc3QgZm9yIHRoaXMgd29yay48L2N1c3RvbTE+
PGN1c3RvbTI+UE1DODgyMDc1NjwvY3VzdG9tMj48ZWxlY3Ryb25pYy1yZXNvdXJjZS1udW0+MTAu
MjE0Ny9KSEwuUzM0NTUyODwvZWxlY3Ryb25pYy1yZXNvdXJjZS1udW0+PC9yZWNvcmQ+PC9DaXRl
PjxDaXRlPjxBdXRob3I+SW1hbW9nbHU8L0F1dGhvcj48WWVhcj4yMDE5PC9ZZWFyPjxSZWNOdW0+
OTkwPC9SZWNOdW0+PHJlY29yZD48cmVjLW51bWJlcj45OTA8L3JlYy1udW1iZXI+PGZvcmVpZ24t
a2V5cz48a2V5IGFwcD0iRU4iIGRiLWlkPSJ3NXQ5cmFyd3R6NTlldWUyMHB0cDl0MnF4ZXA5d3c1
enJldzAiIHRpbWVzdGFtcD0iMTY3MTkwMDcxNSI+OTkwPC9rZXk+PC9mb3JlaWduLWtleXM+PHJl
Zi10eXBlIG5hbWU9IkpvdXJuYWwgQXJ0aWNsZSI+MTc8L3JlZi10eXBlPjxjb250cmlidXRvcnM+
PGF1dGhvcnM+PGF1dGhvcj5JbWFtb2dsdSwgU2FsaWggWmVraTwvYXV0aG9yPjxhdXRob3I+SW5j
ZSwgSHVzZXlpbjwvYXV0aG9yPjxhdXRob3I+VHVya2NhbiwgSHVseWE8L2F1dGhvcj48YXV0aG9y
PkF0YWtheSwgQmlyc2VuPC9hdXRob3I+PC9hdXRob3JzPjwvY29udHJpYnV0b3JzPjx0aXRsZXM+
PHRpdGxlPlRoZSBlZmZlY3Qgb2Ygb3JnYW5pemF0aW9uYWwganVzdGljZSBhbmQgb3JnYW5pemF0
aW9uYWwgY29tbWl0bWVudCBvbiBrbm93bGVkZ2Ugc2hhcmluZyBhbmQgZmlybSBwZXJmb3JtYW5j
ZTwvdGl0bGU+PHNlY29uZGFyeS10aXRsZT5Qcm9jZWRpYSBDb21wdXRlciBTY2llbmNlPC9zZWNv
bmRhcnktdGl0bGU+PC90aXRsZXM+PHBhZ2VzPjg5OS05MDY8L3BhZ2VzPjx2b2x1bWU+MTU4PC92
b2x1bWU+PGRhdGVzPjx5ZWFyPjIwMTk8L3llYXI+PC9kYXRlcz48aXNibj4xODc3LTA1MDk8L2lz
Ym4+PHVybHM+PC91cmxzPjwvcmVjb3JkPjwvQ2l0ZT48L0VuZE5vdGU+AGAA
</w:fldData>
        </w:fldChar>
      </w:r>
      <w:r w:rsidR="005E3B35" w:rsidRPr="0042294E">
        <w:rPr>
          <w:rFonts w:ascii="Times New Roman" w:eastAsia="Calibri" w:hAnsi="Times New Roman" w:cs="Times New Roman"/>
          <w:kern w:val="0"/>
          <w:sz w:val="22"/>
          <w:szCs w:val="22"/>
          <w:lang w:val="en-AU"/>
          <w14:ligatures w14:val="none"/>
        </w:rPr>
        <w:instrText xml:space="preserve"> ADDIN EN.CITE </w:instrText>
      </w:r>
      <w:r w:rsidR="005E3B35" w:rsidRPr="0042294E">
        <w:rPr>
          <w:rFonts w:ascii="Times New Roman" w:eastAsia="Calibri" w:hAnsi="Times New Roman" w:cs="Times New Roman"/>
          <w:kern w:val="0"/>
          <w:sz w:val="22"/>
          <w:szCs w:val="22"/>
          <w:lang w:val="en-AU"/>
          <w14:ligatures w14:val="none"/>
        </w:rPr>
        <w:fldChar w:fldCharType="begin">
          <w:fldData xml:space="preserve">PEVuZE5vdGU+PENpdGU+PEF1dGhvcj5SYW1hbW9vcnRoeTwvQXV0aG9yPjxZZWFyPjIwMTc8L1ll
YXI+PFJlY051bT42NjwvUmVjTnVtPjxEaXNwbGF5VGV4dD4oUmFtYW1vb3J0aHkgJmFtcDsgU3Ry
aW5nZXIsIDIwMTc7IEltYW1vZ2x1IGV0IGFsLiwgMjAxOTsgRGVyZXNzYSBldCBhbC4sIDIwMjIp
PC9EaXNwbGF5VGV4dD48cmVjb3JkPjxyZWMtbnVtYmVyPjY2PC9yZWMtbnVtYmVyPjxmb3JlaWdu
LWtleXM+PGtleSBhcHA9IkVOIiBkYi1pZD0ieHR3ZjI1c3JjZTVydjhlZTB4bnZkdnRkcHZmZWY1
ZnJkOXJ3IiB0aW1lc3RhbXA9IjE3MDM2MDI1NDYiPjY2PC9rZXk+PC9mb3JlaWduLWtleXM+PHJl
Zi10eXBlIG5hbWU9IkpvdXJuYWwgQXJ0aWNsZSI+MTc8L3JlZi10eXBlPjxjb250cmlidXRvcnM+
PGF1dGhvcnM+PGF1dGhvcj5SYW1hbW9vcnRoeSwgTmFnYXJhamFuPC9hdXRob3I+PGF1dGhvcj5T
dHJpbmdlciwgRG9ubmE8L2F1dGhvcj48L2F1dGhvcnM+PC9jb250cmlidXRvcnM+PHRpdGxlcz48
dGl0bGU+RXF1aXR5IHZlcnN1cyBlcXVhbGl0eSBub3JtcyBvZiBqdXN0aWNlIGFuZCBvcmdhbmlz
YXRpb25hbCBjb21taXRtZW50OiB0aGUgbW9kZXJhdGluZyByb2xlIG9mIGdlbmRlcjwvdGl0bGU+
PHNlY29uZGFyeS10aXRsZT5JcmlzaCBKb3VybmFsIG9mIE1hbmFnZW1lbnQ8L3NlY29uZGFyeS10
aXRsZT48L3RpdGxlcz48cGFnZXM+MjA2LTIyMDwvcGFnZXM+PHZvbHVtZT4zNjwvdm9sdW1lPjxu
dW1iZXI+MzwvbnVtYmVyPjxkYXRlcz48eWVhcj4yMDE3PC95ZWFyPjwvZGF0ZXM+PGlzYm4+MTY0
OS0yNDhYPC9pc2JuPjx1cmxzPjwvdXJscz48L3JlY29yZD48L0NpdGU+PENpdGU+PEF1dGhvcj5E
ZXJlc3NhPC9BdXRob3I+PFllYXI+MjAyMjwvWWVhcj48UmVjTnVtPjIxMDwvUmVjTnVtPjxyZWNv
cmQ+PHJlYy1udW1iZXI+MjEwPC9yZWMtbnVtYmVyPjxmb3JlaWduLWtleXM+PGtleSBhcHA9IkVO
IiBkYi1pZD0ieHR3ZjI1c3JjZTVydjhlZTB4bnZkdnRkcHZmZWY1ZnJkOXJ3IiB0aW1lc3RhbXA9
IjE3MTIwMzU2OTQiPjIxMDwva2V5PjwvZm9yZWlnbi1rZXlzPjxyZWYtdHlwZSBuYW1lPSJKb3Vy
bmFsIEFydGljbGUiPjE3PC9yZWYtdHlwZT48Y29udHJpYnV0b3JzPjxhdXRob3JzPjxhdXRob3I+
RGVyZXNzYSwgPC9hdXRob3I+PGF1dGhvcj5BZHVnbmEsIEsuPC9hdXRob3I+PGF1dGhvcj5CZXph
bmUsIEIuPC9hdXRob3I+PGF1dGhvcj5KYWJlc3NhLCBNLjwvYXV0aG9yPjxhdXRob3I+V2F5ZXNz
YSwgRy48L2F1dGhvcj48YXV0aG9yPktlYmVkZSwgQS48L2F1dGhvcj48YXV0aG9yPlRlZmVyYSwg
Ry48L2F1dGhvcj48YXV0aG9yPkRlbWlzc2llLCBZLjwvYXV0aG9yPjwvYXV0aG9ycz48L2NvbnRy
aWJ1dG9ycz48YXV0aC1hZGRyZXNzPkRlcGFydG1lbnQgb2YgaGVhbHRoIHBvbGljeSBhbmQgbWFu
YWdlbWVudCwgSmltbWEgVW5pdmVyc2l0eSwgSmltbWEsIEV0aGlvcGlhLiYjeEQ7U2Nob29sIG9m
IE51cnNpbmcgYW5kIG1pZHdpZmVyeSwgSmltbWEgVW5pdmVyc2l0eSwgSmltbWEsIEV0aGlvcGlh
LiYjeEQ7Q2xpbmljYWwgZ292ZXJuYW5jZSBhbmQgcXVhbGl0eSBpbXByb3ZlbWVudCwgSmltbWEg
TWVkaWNhbCBDZW50ZXIsIEppbW1hIFVuaXZlcnNpdHksIEppbW1hLCBFdGhpb3BpYS4mI3hEO0Rl
cGFydG1lbnQgb2YgcmVwcm9kdWN0aXZlIGhlYWx0aCBhbmQgTnV0cml0aW9uLCBKaW1tYSBVbml2
ZXJzaXR5LCBKaW1tYSwgRXRoaW9waWEuPC9hdXRoLWFkZHJlc3M+PHRpdGxlcz48dGl0bGU+VGhl
IFJlbGF0aW9uc2hpcCBCZXR3ZWVuIE9yZ2FuaXphdGlvbmFsIENvbW1pdG1lbnQgYW5kIE9yZ2Fu
aXphdGlvbmFsIEp1c3RpY2UgQW1vbmcgSGVhbHRoIENhcmUgV29ya2VycyBpbiBFdGhpb3BpYW4g
SmltbWEgWm9uZSBQdWJsaWMgSGVhbHRoIEZhY2lsaXRpZXM8L3RpdGxlPjxzZWNvbmRhcnktdGl0
bGU+SiBIZWFsdGhjIExlYWRlcnNoPC9zZWNvbmRhcnktdGl0bGU+PC90aXRsZXM+PHBlcmlvZGlj
YWw+PGZ1bGwtdGl0bGU+SiBIZWFsdGhjIExlYWRlcnNoPC9mdWxsLXRpdGxlPjwvcGVyaW9kaWNh
bD48cGFnZXM+NS0xNjwvcGFnZXM+PHZvbHVtZT4xNDwvdm9sdW1lPjxlZGl0aW9uPjIwMjIwMjAz
PC9lZGl0aW9uPjxrZXl3b3Jkcz48a2V5d29yZD5FdGhpb3BpYTwva2V5d29yZD48a2V5d29yZD5j
b21taXRtZW50PC9rZXl3b3JkPjxrZXl3b3JkPmhlYWx0aCBjYXJlIHRpZXIgc3lzdGVtPC9rZXl3
b3JkPjxrZXl3b3JkPmhlYWx0aCBwcm9mZXNzaW9uYWxzPC9rZXl3b3JkPjxrZXl3b3JkPm9yZ2Fu
aXphdGlvbmFsIGp1c3RpY2U8L2tleXdvcmQ+PC9rZXl3b3Jkcz48ZGF0ZXM+PHllYXI+MjAyMjwv
eWVhcj48L2RhdGVzPjxpc2JuPjExNzktMzIwMSAoRWxlY3Ryb25pYykmI3hEOzExNzktMzIwMSAo
TGlua2luZyk8L2lzYm4+PGFjY2Vzc2lvbi1udW0+MzUxNDA1Mzk8L2FjY2Vzc2lvbi1udW0+PHVy
bHM+PHJlbGF0ZWQtdXJscz48dXJsPmh0dHBzOi8vd3d3Lm5jYmkubmxtLm5paC5nb3YvcHVibWVk
LzM1MTQwNTM5PC91cmw+PC9yZWxhdGVkLXVybHM+PC91cmxzPjxjdXN0b20xPlRoZSBhdXRob3Jz
IHJlcG9ydCBubyBjb25mbGljdHMgb2YgaW50ZXJlc3QgZm9yIHRoaXMgd29yay48L2N1c3RvbTE+
PGN1c3RvbTI+UE1DODgyMDc1NjwvY3VzdG9tMj48ZWxlY3Ryb25pYy1yZXNvdXJjZS1udW0+MTAu
MjE0Ny9KSEwuUzM0NTUyODwvZWxlY3Ryb25pYy1yZXNvdXJjZS1udW0+PC9yZWNvcmQ+PC9DaXRl
PjxDaXRlPjxBdXRob3I+SW1hbW9nbHU8L0F1dGhvcj48WWVhcj4yMDE5PC9ZZWFyPjxSZWNOdW0+
OTkwPC9SZWNOdW0+PHJlY29yZD48cmVjLW51bWJlcj45OTA8L3JlYy1udW1iZXI+PGZvcmVpZ24t
a2V5cz48a2V5IGFwcD0iRU4iIGRiLWlkPSJ3NXQ5cmFyd3R6NTlldWUyMHB0cDl0MnF4ZXA5d3c1
enJldzAiIHRpbWVzdGFtcD0iMTY3MTkwMDcxNSI+OTkwPC9rZXk+PC9mb3JlaWduLWtleXM+PHJl
Zi10eXBlIG5hbWU9IkpvdXJuYWwgQXJ0aWNsZSI+MTc8L3JlZi10eXBlPjxjb250cmlidXRvcnM+
PGF1dGhvcnM+PGF1dGhvcj5JbWFtb2dsdSwgU2FsaWggWmVraTwvYXV0aG9yPjxhdXRob3I+SW5j
ZSwgSHVzZXlpbjwvYXV0aG9yPjxhdXRob3I+VHVya2NhbiwgSHVseWE8L2F1dGhvcj48YXV0aG9y
PkF0YWtheSwgQmlyc2VuPC9hdXRob3I+PC9hdXRob3JzPjwvY29udHJpYnV0b3JzPjx0aXRsZXM+
PHRpdGxlPlRoZSBlZmZlY3Qgb2Ygb3JnYW5pemF0aW9uYWwganVzdGljZSBhbmQgb3JnYW5pemF0
aW9uYWwgY29tbWl0bWVudCBvbiBrbm93bGVkZ2Ugc2hhcmluZyBhbmQgZmlybSBwZXJmb3JtYW5j
ZTwvdGl0bGU+PHNlY29uZGFyeS10aXRsZT5Qcm9jZWRpYSBDb21wdXRlciBTY2llbmNlPC9zZWNv
bmRhcnktdGl0bGU+PC90aXRsZXM+PHBhZ2VzPjg5OS05MDY8L3BhZ2VzPjx2b2x1bWU+MTU4PC92
b2x1bWU+PGRhdGVzPjx5ZWFyPjIwMTk8L3llYXI+PC9kYXRlcz48aXNibj4xODc3LTA1MDk8L2lz
Ym4+PHVybHM+PC91cmxzPjwvcmVjb3JkPjwvQ2l0ZT48L0VuZE5vdGU+AGAA
</w:fldData>
        </w:fldChar>
      </w:r>
      <w:r w:rsidR="005E3B35" w:rsidRPr="0042294E">
        <w:rPr>
          <w:rFonts w:ascii="Times New Roman" w:eastAsia="Calibri" w:hAnsi="Times New Roman" w:cs="Times New Roman"/>
          <w:kern w:val="0"/>
          <w:sz w:val="22"/>
          <w:szCs w:val="22"/>
          <w:lang w:val="en-AU"/>
          <w14:ligatures w14:val="none"/>
        </w:rPr>
        <w:instrText xml:space="preserve"> ADDIN EN.CITE.DATA </w:instrText>
      </w:r>
      <w:r w:rsidR="005E3B35" w:rsidRPr="0042294E">
        <w:rPr>
          <w:rFonts w:ascii="Times New Roman" w:eastAsia="Calibri" w:hAnsi="Times New Roman" w:cs="Times New Roman"/>
          <w:kern w:val="0"/>
          <w:sz w:val="22"/>
          <w:szCs w:val="22"/>
          <w:lang w:val="en-AU"/>
          <w14:ligatures w14:val="none"/>
        </w:rPr>
      </w:r>
      <w:r w:rsidR="005E3B35" w:rsidRPr="0042294E">
        <w:rPr>
          <w:rFonts w:ascii="Times New Roman" w:eastAsia="Calibri" w:hAnsi="Times New Roman" w:cs="Times New Roman"/>
          <w:kern w:val="0"/>
          <w:sz w:val="22"/>
          <w:szCs w:val="22"/>
          <w:lang w:val="en-AU"/>
          <w14:ligatures w14:val="none"/>
        </w:rPr>
        <w:fldChar w:fldCharType="end"/>
      </w:r>
      <w:r w:rsidR="005E3B35" w:rsidRPr="0042294E">
        <w:rPr>
          <w:rFonts w:ascii="Times New Roman" w:eastAsia="Calibri" w:hAnsi="Times New Roman" w:cs="Times New Roman"/>
          <w:kern w:val="0"/>
          <w:sz w:val="22"/>
          <w:szCs w:val="22"/>
          <w:lang w:val="en-AU"/>
          <w14:ligatures w14:val="none"/>
        </w:rPr>
      </w:r>
      <w:r w:rsidR="005E3B35" w:rsidRPr="0042294E">
        <w:rPr>
          <w:rFonts w:ascii="Times New Roman" w:eastAsia="Calibri" w:hAnsi="Times New Roman" w:cs="Times New Roman"/>
          <w:kern w:val="0"/>
          <w:sz w:val="22"/>
          <w:szCs w:val="22"/>
          <w:lang w:val="en-AU"/>
          <w14:ligatures w14:val="none"/>
        </w:rPr>
        <w:fldChar w:fldCharType="separate"/>
      </w:r>
      <w:r w:rsidR="005E3B35" w:rsidRPr="0042294E">
        <w:rPr>
          <w:rFonts w:ascii="Times New Roman" w:eastAsia="Calibri" w:hAnsi="Times New Roman" w:cs="Times New Roman"/>
          <w:kern w:val="0"/>
          <w:sz w:val="22"/>
          <w:szCs w:val="22"/>
          <w:lang w:val="en-AU"/>
          <w14:ligatures w14:val="none"/>
        </w:rPr>
        <w:t>(Ramamoorthy &amp; Stringer, 2017; Imamoglu et al., 2019; Deressa et al., 2022)</w:t>
      </w:r>
      <w:r w:rsidR="005E3B35" w:rsidRPr="0042294E">
        <w:rPr>
          <w:rFonts w:ascii="Times New Roman" w:eastAsia="Calibri" w:hAnsi="Times New Roman" w:cs="Times New Roman"/>
          <w:kern w:val="0"/>
          <w:sz w:val="22"/>
          <w:szCs w:val="22"/>
          <w:lang w:val="en-AU"/>
          <w14:ligatures w14:val="none"/>
        </w:rPr>
        <w:fldChar w:fldCharType="end"/>
      </w:r>
      <w:r w:rsidR="005E3B35" w:rsidRPr="0042294E">
        <w:rPr>
          <w:rFonts w:ascii="Times New Roman" w:eastAsia="Calibri" w:hAnsi="Times New Roman" w:cs="Times New Roman"/>
          <w:kern w:val="0"/>
          <w:sz w:val="22"/>
          <w:szCs w:val="22"/>
          <w:lang w:val="en-AU"/>
          <w14:ligatures w14:val="none"/>
        </w:rPr>
        <w:t xml:space="preserve">. </w:t>
      </w:r>
      <w:r w:rsidR="000D793F" w:rsidRPr="0042294E">
        <w:rPr>
          <w:rFonts w:ascii="Times New Roman" w:eastAsia="Calibri" w:hAnsi="Times New Roman" w:cs="Times New Roman"/>
          <w:kern w:val="0"/>
          <w:sz w:val="22"/>
          <w:szCs w:val="22"/>
          <w:lang w:val="en-AU"/>
          <w14:ligatures w14:val="none"/>
        </w:rPr>
        <w:t>As well as, f</w:t>
      </w:r>
      <w:r w:rsidR="00B14545" w:rsidRPr="0042294E">
        <w:rPr>
          <w:rFonts w:ascii="Times New Roman" w:eastAsia="Calibri" w:hAnsi="Times New Roman" w:cs="Times New Roman"/>
          <w:kern w:val="0"/>
          <w:sz w:val="22"/>
          <w:szCs w:val="22"/>
          <w:lang w:val="en-AU"/>
          <w14:ligatures w14:val="none"/>
        </w:rPr>
        <w:t>or organizations to achieve their goals, fostering employee commitment and</w:t>
      </w:r>
      <w:r w:rsidR="003B5147" w:rsidRPr="0042294E">
        <w:rPr>
          <w:rFonts w:ascii="Times New Roman" w:eastAsia="Calibri" w:hAnsi="Times New Roman" w:cs="Times New Roman"/>
          <w:kern w:val="0"/>
          <w:sz w:val="22"/>
          <w:szCs w:val="22"/>
          <w:lang w:val="en-AU"/>
          <w14:ligatures w14:val="none"/>
        </w:rPr>
        <w:t xml:space="preserve"> </w:t>
      </w:r>
      <w:r w:rsidR="00B36FC6" w:rsidRPr="0042294E">
        <w:rPr>
          <w:rFonts w:ascii="Times New Roman" w:eastAsia="Calibri" w:hAnsi="Times New Roman" w:cs="Times New Roman"/>
          <w:kern w:val="0"/>
          <w:sz w:val="22"/>
          <w:szCs w:val="22"/>
          <w:lang w:val="en-AU"/>
          <w14:ligatures w14:val="none"/>
        </w:rPr>
        <w:t xml:space="preserve">creating a </w:t>
      </w:r>
      <w:r w:rsidR="003B5147" w:rsidRPr="0042294E">
        <w:rPr>
          <w:rFonts w:ascii="Times New Roman" w:eastAsia="Calibri" w:hAnsi="Times New Roman" w:cs="Times New Roman"/>
          <w:kern w:val="0"/>
          <w:sz w:val="22"/>
          <w:szCs w:val="22"/>
          <w:lang w:val="en-AU"/>
          <w14:ligatures w14:val="none"/>
        </w:rPr>
        <w:t>fair</w:t>
      </w:r>
      <w:r w:rsidR="00B14545" w:rsidRPr="0042294E">
        <w:rPr>
          <w:rFonts w:ascii="Times New Roman" w:eastAsia="Calibri" w:hAnsi="Times New Roman" w:cs="Times New Roman"/>
          <w:kern w:val="0"/>
          <w:sz w:val="22"/>
          <w:szCs w:val="22"/>
          <w:lang w:val="en-AU"/>
          <w14:ligatures w14:val="none"/>
        </w:rPr>
        <w:t xml:space="preserve"> environment is crucial </w:t>
      </w:r>
      <w:r w:rsidR="00B14545" w:rsidRPr="0042294E">
        <w:rPr>
          <w:rFonts w:ascii="Times New Roman" w:eastAsia="Calibri" w:hAnsi="Times New Roman" w:cs="Times New Roman"/>
          <w:kern w:val="0"/>
          <w:sz w:val="22"/>
          <w:szCs w:val="22"/>
          <w:lang w:val="en-AU"/>
          <w14:ligatures w14:val="none"/>
        </w:rPr>
        <w:fldChar w:fldCharType="begin"/>
      </w:r>
      <w:r w:rsidR="00BF4D5B" w:rsidRPr="0042294E">
        <w:rPr>
          <w:rFonts w:ascii="Times New Roman" w:eastAsia="Calibri" w:hAnsi="Times New Roman" w:cs="Times New Roman"/>
          <w:kern w:val="0"/>
          <w:sz w:val="22"/>
          <w:szCs w:val="22"/>
          <w:lang w:val="en-AU"/>
          <w14:ligatures w14:val="none"/>
        </w:rPr>
        <w:instrText xml:space="preserve"> ADDIN EN.CITE &lt;EndNote&gt;&lt;Cite&gt;&lt;Author&gt;Karanja&lt;/Author&gt;&lt;Year&gt;2017&lt;/Year&gt;&lt;RecNum&gt;1122&lt;/RecNum&gt;&lt;DisplayText&gt;(Suliman &amp;amp; Al Kathairi, 2013; Karanja, 2017)&lt;/DisplayText&gt;&lt;record&gt;&lt;rec-number&gt;1122&lt;/rec-number&gt;&lt;foreign-keys&gt;&lt;key app="EN" db-id="w5t9rarwtz59eue20ptp9t2qxep9ww5zrew0" timestamp="1713083749"&gt;1122&lt;/key&gt;&lt;/foreign-keys&gt;&lt;ref-type name="Thesis"&gt;32&lt;/ref-type&gt;&lt;contributors&gt;&lt;authors&gt;&lt;author&gt;Karanja, George Wanderi&lt;/author&gt;&lt;/authors&gt;&lt;/contributors&gt;&lt;titles&gt;&lt;title&gt;Effect of organizational justice on organizational commitment in public secondary schools and commercial banks in Kenya&lt;/title&gt;&lt;/titles&gt;&lt;dates&gt;&lt;year&gt;2017&lt;/year&gt;&lt;/dates&gt;&lt;publisher&gt;COHRED, JKUAT&lt;/publisher&gt;&lt;urls&gt;&lt;/urls&gt;&lt;/record&gt;&lt;/Cite&gt;&lt;Cite&gt;&lt;Author&gt;Suliman&lt;/Author&gt;&lt;Year&gt;2013&lt;/Year&gt;&lt;RecNum&gt;1012&lt;/RecNum&gt;&lt;record&gt;&lt;rec-number&gt;1012&lt;/rec-number&gt;&lt;foreign-keys&gt;&lt;key app="EN" db-id="w5t9rarwtz59eue20ptp9t2qxep9ww5zrew0" timestamp="1671900797"&gt;1012&lt;/key&gt;&lt;/foreign-keys&gt;&lt;ref-type name="Journal Article"&gt;17&lt;/ref-type&gt;&lt;contributors&gt;&lt;authors&gt;&lt;author&gt;Suliman, Abubakr&lt;/author&gt;&lt;author&gt;Al Kathairi, Majid&lt;/author&gt;&lt;/authors&gt;&lt;/contributors&gt;&lt;titles&gt;&lt;title&gt;Organizational justice, commitment and performance in developing countries: The case of the UAE&lt;/title&gt;&lt;secondary-title&gt;Employee Relations&lt;/secondary-title&gt;&lt;/titles&gt;&lt;dates&gt;&lt;year&gt;2013&lt;/year&gt;&lt;/dates&gt;&lt;isbn&gt;0142-5455&lt;/isbn&gt;&lt;urls&gt;&lt;/urls&gt;&lt;/record&gt;&lt;/Cite&gt;&lt;/EndNote&gt;</w:instrText>
      </w:r>
      <w:r w:rsidR="00B14545" w:rsidRPr="0042294E">
        <w:rPr>
          <w:rFonts w:ascii="Times New Roman" w:eastAsia="Calibri" w:hAnsi="Times New Roman" w:cs="Times New Roman"/>
          <w:kern w:val="0"/>
          <w:sz w:val="22"/>
          <w:szCs w:val="22"/>
          <w:lang w:val="en-AU"/>
          <w14:ligatures w14:val="none"/>
        </w:rPr>
        <w:fldChar w:fldCharType="separate"/>
      </w:r>
      <w:r w:rsidR="00BF4D5B" w:rsidRPr="0042294E">
        <w:rPr>
          <w:rFonts w:ascii="Times New Roman" w:eastAsia="Calibri" w:hAnsi="Times New Roman" w:cs="Times New Roman"/>
          <w:noProof/>
          <w:kern w:val="0"/>
          <w:sz w:val="22"/>
          <w:szCs w:val="22"/>
          <w:lang w:val="en-AU"/>
          <w14:ligatures w14:val="none"/>
        </w:rPr>
        <w:t>(Suliman &amp; Al Kathairi, 2013; Karanja, 2017)</w:t>
      </w:r>
      <w:r w:rsidR="00B14545" w:rsidRPr="0042294E">
        <w:rPr>
          <w:rFonts w:ascii="Times New Roman" w:eastAsia="Calibri" w:hAnsi="Times New Roman" w:cs="Times New Roman"/>
          <w:kern w:val="0"/>
          <w:sz w:val="22"/>
          <w:szCs w:val="22"/>
          <w:lang w:val="en-AU"/>
          <w14:ligatures w14:val="none"/>
        </w:rPr>
        <w:fldChar w:fldCharType="end"/>
      </w:r>
      <w:r w:rsidR="00B14545" w:rsidRPr="0042294E">
        <w:rPr>
          <w:rFonts w:ascii="Times New Roman" w:eastAsia="Calibri" w:hAnsi="Times New Roman" w:cs="Times New Roman"/>
          <w:kern w:val="0"/>
          <w:sz w:val="22"/>
          <w:szCs w:val="22"/>
          <w:lang w:val="en-AU"/>
          <w14:ligatures w14:val="none"/>
        </w:rPr>
        <w:t>.</w:t>
      </w:r>
      <w:r w:rsidR="00C556A3" w:rsidRPr="0042294E">
        <w:rPr>
          <w:rFonts w:ascii="Times New Roman" w:eastAsia="Calibri" w:hAnsi="Times New Roman" w:cs="Times New Roman"/>
          <w:kern w:val="0"/>
          <w:sz w:val="22"/>
          <w:szCs w:val="22"/>
          <w:lang w:val="en-AU"/>
          <w14:ligatures w14:val="none"/>
        </w:rPr>
        <w:t xml:space="preserve"> </w:t>
      </w:r>
      <w:r w:rsidR="000D793F" w:rsidRPr="0042294E">
        <w:rPr>
          <w:rFonts w:ascii="Times New Roman" w:eastAsia="Calibri" w:hAnsi="Times New Roman" w:cs="Times New Roman"/>
          <w:kern w:val="0"/>
          <w:sz w:val="22"/>
          <w:szCs w:val="22"/>
          <w:lang w:val="en-AU"/>
          <w14:ligatures w14:val="none"/>
        </w:rPr>
        <w:t>This suggests that e</w:t>
      </w:r>
      <w:r w:rsidR="005E3B35" w:rsidRPr="0042294E">
        <w:rPr>
          <w:rFonts w:ascii="Times New Roman" w:eastAsia="Calibri" w:hAnsi="Times New Roman" w:cs="Times New Roman"/>
          <w:kern w:val="0"/>
          <w:sz w:val="22"/>
          <w:szCs w:val="22"/>
          <w:lang w:val="en-AU"/>
          <w14:ligatures w14:val="none"/>
        </w:rPr>
        <w:t xml:space="preserve">mployees' positive perceptions of organizational justice enhance motivation and commitment, helping to reduce intentions to leave, absenteeism, and counterproductive behaviours </w:t>
      </w:r>
      <w:r w:rsidR="005E3B35" w:rsidRPr="0042294E">
        <w:rPr>
          <w:rFonts w:ascii="Times New Roman" w:eastAsia="Calibri" w:hAnsi="Times New Roman" w:cs="Times New Roman"/>
          <w:kern w:val="0"/>
          <w:sz w:val="22"/>
          <w:szCs w:val="22"/>
          <w:lang w:val="en-AU"/>
          <w14:ligatures w14:val="none"/>
        </w:rPr>
        <w:fldChar w:fldCharType="begin"/>
      </w:r>
      <w:r w:rsidR="005E3B35" w:rsidRPr="0042294E">
        <w:rPr>
          <w:rFonts w:ascii="Times New Roman" w:eastAsia="Calibri" w:hAnsi="Times New Roman" w:cs="Times New Roman"/>
          <w:kern w:val="0"/>
          <w:sz w:val="22"/>
          <w:szCs w:val="22"/>
          <w:lang w:val="en-AU"/>
          <w14:ligatures w14:val="none"/>
        </w:rPr>
        <w:instrText xml:space="preserve"> ADDIN EN.CITE &lt;EndNote&gt;&lt;Cite&gt;&lt;Author&gt;Buluc&lt;/Author&gt;&lt;Year&gt;2014&lt;/Year&gt;&lt;RecNum&gt;401&lt;/RecNum&gt;&lt;DisplayText&gt;(Buluc &amp;amp; Gunes, 2014; Asim et al., 2016)&lt;/DisplayText&gt;&lt;record&gt;&lt;rec-number&gt;401&lt;/rec-number&gt;&lt;foreign-keys&gt;&lt;key app="EN" db-id="xtwf25srce5rv8ee0xnvdvtdpvfef5frd9rw" timestamp="1713079660"&gt;401&lt;/key&gt;&lt;/foreign-keys&gt;&lt;ref-type name="Journal Article"&gt;17&lt;/ref-type&gt;&lt;contributors&gt;&lt;authors&gt;&lt;author&gt;Buluc, Bekir&lt;/author&gt;&lt;author&gt;Gunes, Melih&lt;/author&gt;&lt;/authors&gt;&lt;/contributors&gt;&lt;titles&gt;&lt;title&gt;Relationship between organizational justice and organizational commitment in primary schools&lt;/title&gt;&lt;secondary-title&gt;The Anthropologist&lt;/secondary-title&gt;&lt;/titles&gt;&lt;periodical&gt;&lt;full-title&gt;The Anthropologist&lt;/full-title&gt;&lt;/periodical&gt;&lt;pages&gt;145-152&lt;/pages&gt;&lt;volume&gt;18&lt;/volume&gt;&lt;number&gt;1&lt;/number&gt;&lt;dates&gt;&lt;year&gt;2014&lt;/year&gt;&lt;/dates&gt;&lt;isbn&gt;0972-0073&lt;/isbn&gt;&lt;urls&gt;&lt;/urls&gt;&lt;/record&gt;&lt;/Cite&gt;&lt;Cite&gt;&lt;Author&gt;Asim&lt;/Author&gt;&lt;Year&gt;2016&lt;/Year&gt;&lt;RecNum&gt;1&lt;/RecNum&gt;&lt;record&gt;&lt;rec-number&gt;1&lt;/rec-number&gt;&lt;foreign-keys&gt;&lt;key app="EN" db-id="w5t9rarwtz59eue20ptp9t2qxep9ww5zrew0" timestamp="0"&gt;1&lt;/key&gt;&lt;/foreign-keys&gt;&lt;ref-type name="Journal Article"&gt;17&lt;/ref-type&gt;&lt;contributors&gt;&lt;authors&gt;&lt;author&gt;Asim, Rahman;&lt;/author&gt;&lt;author&gt;Naveed; Shahzad&lt;/author&gt;&lt;author&gt;Kiran;Mustafa&lt;/author&gt;&lt;author&gt;Muhammad Fayaz,;Khan&lt;/author&gt;&lt;author&gt; Faizan; Qurashi&lt;/author&gt;&lt;/authors&gt;&lt;/contributors&gt;&lt;titles&gt;&lt;title&gt;Effects of Organizational_Justice on Organizational commitment&lt;/title&gt;&lt;secondary-title&gt;International Journal of Economics and Financial&amp;#xD;Issues&lt;/secondary-title&gt;&lt;/titles&gt;&lt;volume&gt;6&lt;/volume&gt;&lt;number&gt;3&lt;/number&gt;&lt;dates&gt;&lt;year&gt;2016&lt;/year&gt;&lt;/dates&gt;&lt;urls&gt;&lt;/urls&gt;&lt;/record&gt;&lt;/Cite&gt;&lt;/EndNote&gt;</w:instrText>
      </w:r>
      <w:r w:rsidR="005E3B35" w:rsidRPr="0042294E">
        <w:rPr>
          <w:rFonts w:ascii="Times New Roman" w:eastAsia="Calibri" w:hAnsi="Times New Roman" w:cs="Times New Roman"/>
          <w:kern w:val="0"/>
          <w:sz w:val="22"/>
          <w:szCs w:val="22"/>
          <w:lang w:val="en-AU"/>
          <w14:ligatures w14:val="none"/>
        </w:rPr>
        <w:fldChar w:fldCharType="separate"/>
      </w:r>
      <w:r w:rsidR="005E3B35" w:rsidRPr="0042294E">
        <w:rPr>
          <w:rFonts w:ascii="Times New Roman" w:eastAsia="Calibri" w:hAnsi="Times New Roman" w:cs="Times New Roman"/>
          <w:kern w:val="0"/>
          <w:sz w:val="22"/>
          <w:szCs w:val="22"/>
          <w:lang w:val="en-AU"/>
          <w14:ligatures w14:val="none"/>
        </w:rPr>
        <w:t>(Buluc &amp; Gunes, 2014; Asim et al., 2016)</w:t>
      </w:r>
      <w:r w:rsidR="005E3B35" w:rsidRPr="0042294E">
        <w:rPr>
          <w:rFonts w:ascii="Times New Roman" w:eastAsia="Calibri" w:hAnsi="Times New Roman" w:cs="Times New Roman"/>
          <w:kern w:val="0"/>
          <w:sz w:val="22"/>
          <w:szCs w:val="22"/>
          <w:lang w:val="en-AU"/>
          <w14:ligatures w14:val="none"/>
        </w:rPr>
        <w:fldChar w:fldCharType="end"/>
      </w:r>
      <w:r w:rsidR="005E3B35" w:rsidRPr="0042294E">
        <w:rPr>
          <w:rFonts w:ascii="Times New Roman" w:eastAsia="Calibri" w:hAnsi="Times New Roman" w:cs="Times New Roman"/>
          <w:kern w:val="0"/>
          <w:sz w:val="22"/>
          <w:szCs w:val="22"/>
          <w:lang w:val="en-AU"/>
          <w14:ligatures w14:val="none"/>
        </w:rPr>
        <w:t xml:space="preserve">. </w:t>
      </w:r>
      <w:r w:rsidR="00F638A6" w:rsidRPr="0042294E">
        <w:rPr>
          <w:rFonts w:ascii="Times New Roman" w:eastAsia="Calibri" w:hAnsi="Times New Roman" w:cs="Times New Roman"/>
          <w:kern w:val="0"/>
          <w:sz w:val="22"/>
          <w:szCs w:val="22"/>
          <w:lang w:val="en-AU"/>
          <w14:ligatures w14:val="none"/>
        </w:rPr>
        <w:t>Notably, e</w:t>
      </w:r>
      <w:r w:rsidR="005E3B35" w:rsidRPr="0042294E">
        <w:rPr>
          <w:rFonts w:ascii="Times New Roman" w:eastAsia="Calibri" w:hAnsi="Times New Roman" w:cs="Times New Roman"/>
          <w:kern w:val="0"/>
          <w:sz w:val="22"/>
          <w:szCs w:val="22"/>
          <w:lang w:val="en-AU"/>
          <w14:ligatures w14:val="none"/>
        </w:rPr>
        <w:t xml:space="preserve">mployee attitudes, whether positive or negative, are significantly shaped by their perceptions of organizational justice, which they often prioritize above other organizational factors </w:t>
      </w:r>
      <w:r w:rsidR="005E3B35" w:rsidRPr="0042294E">
        <w:rPr>
          <w:rFonts w:ascii="Times New Roman" w:eastAsia="Calibri" w:hAnsi="Times New Roman" w:cs="Times New Roman"/>
          <w:kern w:val="0"/>
          <w:sz w:val="22"/>
          <w:szCs w:val="22"/>
          <w:shd w:val="clear" w:color="auto" w:fill="FFFFFF"/>
          <w:lang w:val="en-AU"/>
          <w14:ligatures w14:val="none"/>
        </w:rPr>
        <w:fldChar w:fldCharType="begin">
          <w:fldData xml:space="preserve">PEVuZE5vdGU+PENpdGU+PEF1dGhvcj5BdGhhcjwvQXV0aG9yPjxZZWFyPjIwMTg8L1llYXI+PFJl
Y051bT40NDwvUmVjTnVtPjxEaXNwbGF5VGV4dD4oQXNpbSBldCBhbC4sIDIwMTY7IEF0aGFyIGV0
IGFsLiwgMjAxODsgU2F5ZWQgZXQgYWwuLCAyMDIxKTwvRGlzcGxheVRleHQ+PHJlY29yZD48cmVj
LW51bWJlcj40NDwvcmVjLW51bWJlcj48Zm9yZWlnbi1rZXlzPjxrZXkgYXBwPSJFTiIgZGItaWQ9
Inc1dDlyYXJ3dHo1OWV1ZTIwcHRwOXQycXhlcDl3dzV6cmV3MCIgdGltZXN0YW1wPSIwIj40NDwv
a2V5PjwvZm9yZWlnbi1rZXlzPjxyZWYtdHlwZSBuYW1lPSJKb3VybmFsIEFydGljbGUiPjE3PC9y
ZWYtdHlwZT48Y29udHJpYnV0b3JzPjxhdXRob3JzPjxhdXRob3I+S2hhbjsgSnVuYWlkIEF0aGFy
PC9hdXRob3I+PGF1dGhvcj5TaGVyYXosIE11aGFtbWFkPC9hdXRob3I+PGF1dGhvcj5NYWhlciwg
U291cmF0aDwvYXV0aG9yPjwvYXV0aG9ycz48L2NvbnRyaWJ1dG9ycz48dGl0bGVzPjx0aXRsZT5J
bXBhY3Qgb2YgT3JnYW5pemF0aW9uYWwgSnVzdGljZSBvbiBPcmdhbml6YXRpb25hbCBDb21taXRt
ZW50OiBFdmlkZW5jZXMgZnJvbSBLUEsgUHJpdmF0ZSBTZWN0b3IgVW5pdmVyc2l0aWVzPC90aXRs
ZT48c2Vjb25kYXJ5LXRpdGxlPkNpdHkgdW5pdmVyc2l0eSByZXNlYXJjaCBqb3VybmFsPC9zZWNv
bmRhcnktdGl0bGU+PC90aXRsZXM+PHBhZ2VzPjIzNi0yNDY8L3BhZ2VzPjx2b2x1bWU+ODwvdm9s
dW1lPjxudW1iZXI+MjwvbnVtYmVyPjxkYXRlcz48eWVhcj4yMDE4PC95ZWFyPjwvZGF0ZXM+PGlz
Ym4+MjIyMC05MTc0PC9pc2JuPjx1cmxzPjwvdXJscz48L3JlY29yZD48L0NpdGU+PENpdGU+PEF1
dGhvcj5TYXllZDwvQXV0aG9yPjxZZWFyPjIwMjE8L1llYXI+PFJlY051bT41NjY8L1JlY051bT48
cmVjb3JkPjxyZWMtbnVtYmVyPjU2NjwvcmVjLW51bWJlcj48Zm9yZWlnbi1rZXlzPjxrZXkgYXBw
PSJFTiIgZGItaWQ9Inc1dDlyYXJ3dHo1OWV1ZTIwcHRwOXQycXhlcDl3dzV6cmV3MCIgdGltZXN0
YW1wPSIxNjcxMTIxODUyIj41NjY8L2tleT48L2ZvcmVpZ24ta2V5cz48cmVmLXR5cGUgbmFtZT0i
Sm91cm5hbCBBcnRpY2xlIj4xNzwvcmVmLXR5cGU+PGNvbnRyaWJ1dG9ycz48YXV0aG9ycz48YXV0
aG9yPlNheWVkLCBZYXNzaW4gU2hlcmlmIE5hem15PC9hdXRob3I+PGF1dGhvcj5XYWRpZSwgTWFy
eSBSYWZpayBCb3NocmE8L2F1dGhvcj48YXV0aG9yPkVsIEtvdXNzeSwgTWVubmF0YWxsYWggT3Nz
YW1hPC9hdXRob3I+PC9hdXRob3JzPjwvY29udHJpYnV0b3JzPjx0aXRsZXM+PHRpdGxlPlRoZSBJ
bmZsdWVuY2Ugb2YgT3JnYW5pemF0aW9uYWwgSnVzdGljZSBvbiBPcmdhbml6YXRpb25hbCBDb21t
aXRtZW50IGFuZCBKb2IgU2F0aXNmYWN0aW9uLUFuIEFwcGxpZWQgU3R1ZHkgb2YgQWluIFNoYW1z
IFVuaXZlcnNpdHkgSG9zcGl0YWxzPC90aXRsZT48L3RpdGxlcz48ZGF0ZXM+PHllYXI+MjAyMTwv
eWVhcj48L2RhdGVzPjx1cmxzPjwvdXJscz48L3JlY29yZD48L0NpdGU+PENpdGU+PEF1dGhvcj5B
c2ltPC9BdXRob3I+PFllYXI+MjAxNjwvWWVhcj48UmVjTnVtPjE8L1JlY051bT48cmVjb3JkPjxy
ZWMtbnVtYmVyPjE8L3JlYy1udW1iZXI+PGZvcmVpZ24ta2V5cz48a2V5IGFwcD0iRU4iIGRiLWlk
PSJ3NXQ5cmFyd3R6NTlldWUyMHB0cDl0MnF4ZXA5d3c1enJldzAiIHRpbWVzdGFtcD0iMCI+MTwv
a2V5PjwvZm9yZWlnbi1rZXlzPjxyZWYtdHlwZSBuYW1lPSJKb3VybmFsIEFydGljbGUiPjE3PC9y
ZWYtdHlwZT48Y29udHJpYnV0b3JzPjxhdXRob3JzPjxhdXRob3I+QXNpbSwgUmFobWFuOzwvYXV0
aG9yPjxhdXRob3I+TmF2ZWVkOyBTaGFoemFkPC9hdXRob3I+PGF1dGhvcj5LaXJhbjtNdXN0YWZh
PC9hdXRob3I+PGF1dGhvcj5NdWhhbW1hZCBGYXlheiw7S2hhbjwvYXV0aG9yPjxhdXRob3I+IEZh
aXphbjsgUXVyYXNoaTwvYXV0aG9yPjwvYXV0aG9ycz48L2NvbnRyaWJ1dG9ycz48dGl0bGVzPjx0
aXRsZT5FZmZlY3RzIG9mIE9yZ2FuaXphdGlvbmFsX0p1c3RpY2Ugb24gT3JnYW5pemF0aW9uYWwg
Y29tbWl0bWVudDwvdGl0bGU+PHNlY29uZGFyeS10aXRsZT5JbnRlcm5hdGlvbmFsIEpvdXJuYWwg
b2YgRWNvbm9taWNzIGFuZCBGaW5hbmNpYWwmI3hEO0lzc3Vlczwvc2Vjb25kYXJ5LXRpdGxlPjwv
dGl0bGVzPjx2b2x1bWU+Njwvdm9sdW1lPjxudW1iZXI+MzwvbnVtYmVyPjxkYXRlcz48eWVhcj4y
MDE2PC95ZWFyPjwvZGF0ZXM+PHVybHM+PC91cmxzPjwvcmVjb3JkPjwvQ2l0ZT48L0VuZE5vdGU+
</w:fldData>
        </w:fldChar>
      </w:r>
      <w:r w:rsidR="005E3B35" w:rsidRPr="0042294E">
        <w:rPr>
          <w:rFonts w:ascii="Times New Roman" w:eastAsia="Calibri" w:hAnsi="Times New Roman" w:cs="Times New Roman"/>
          <w:kern w:val="0"/>
          <w:sz w:val="22"/>
          <w:szCs w:val="22"/>
          <w:shd w:val="clear" w:color="auto" w:fill="FFFFFF"/>
          <w:lang w:val="en-AU"/>
          <w14:ligatures w14:val="none"/>
        </w:rPr>
        <w:instrText xml:space="preserve"> ADDIN EN.CITE </w:instrText>
      </w:r>
      <w:r w:rsidR="005E3B35" w:rsidRPr="0042294E">
        <w:rPr>
          <w:rFonts w:ascii="Times New Roman" w:eastAsia="Calibri" w:hAnsi="Times New Roman" w:cs="Times New Roman"/>
          <w:kern w:val="0"/>
          <w:sz w:val="22"/>
          <w:szCs w:val="22"/>
          <w:shd w:val="clear" w:color="auto" w:fill="FFFFFF"/>
          <w:lang w:val="en-AU"/>
          <w14:ligatures w14:val="none"/>
        </w:rPr>
        <w:fldChar w:fldCharType="begin">
          <w:fldData xml:space="preserve">PEVuZE5vdGU+PENpdGU+PEF1dGhvcj5BdGhhcjwvQXV0aG9yPjxZZWFyPjIwMTg8L1llYXI+PFJl
Y051bT40NDwvUmVjTnVtPjxEaXNwbGF5VGV4dD4oQXNpbSBldCBhbC4sIDIwMTY7IEF0aGFyIGV0
IGFsLiwgMjAxODsgU2F5ZWQgZXQgYWwuLCAyMDIxKTwvRGlzcGxheVRleHQ+PHJlY29yZD48cmVj
LW51bWJlcj40NDwvcmVjLW51bWJlcj48Zm9yZWlnbi1rZXlzPjxrZXkgYXBwPSJFTiIgZGItaWQ9
Inc1dDlyYXJ3dHo1OWV1ZTIwcHRwOXQycXhlcDl3dzV6cmV3MCIgdGltZXN0YW1wPSIwIj40NDwv
a2V5PjwvZm9yZWlnbi1rZXlzPjxyZWYtdHlwZSBuYW1lPSJKb3VybmFsIEFydGljbGUiPjE3PC9y
ZWYtdHlwZT48Y29udHJpYnV0b3JzPjxhdXRob3JzPjxhdXRob3I+S2hhbjsgSnVuYWlkIEF0aGFy
PC9hdXRob3I+PGF1dGhvcj5TaGVyYXosIE11aGFtbWFkPC9hdXRob3I+PGF1dGhvcj5NYWhlciwg
U291cmF0aDwvYXV0aG9yPjwvYXV0aG9ycz48L2NvbnRyaWJ1dG9ycz48dGl0bGVzPjx0aXRsZT5J
bXBhY3Qgb2YgT3JnYW5pemF0aW9uYWwgSnVzdGljZSBvbiBPcmdhbml6YXRpb25hbCBDb21taXRt
ZW50OiBFdmlkZW5jZXMgZnJvbSBLUEsgUHJpdmF0ZSBTZWN0b3IgVW5pdmVyc2l0aWVzPC90aXRs
ZT48c2Vjb25kYXJ5LXRpdGxlPkNpdHkgdW5pdmVyc2l0eSByZXNlYXJjaCBqb3VybmFsPC9zZWNv
bmRhcnktdGl0bGU+PC90aXRsZXM+PHBhZ2VzPjIzNi0yNDY8L3BhZ2VzPjx2b2x1bWU+ODwvdm9s
dW1lPjxudW1iZXI+MjwvbnVtYmVyPjxkYXRlcz48eWVhcj4yMDE4PC95ZWFyPjwvZGF0ZXM+PGlz
Ym4+MjIyMC05MTc0PC9pc2JuPjx1cmxzPjwvdXJscz48L3JlY29yZD48L0NpdGU+PENpdGU+PEF1
dGhvcj5TYXllZDwvQXV0aG9yPjxZZWFyPjIwMjE8L1llYXI+PFJlY051bT41NjY8L1JlY051bT48
cmVjb3JkPjxyZWMtbnVtYmVyPjU2NjwvcmVjLW51bWJlcj48Zm9yZWlnbi1rZXlzPjxrZXkgYXBw
PSJFTiIgZGItaWQ9Inc1dDlyYXJ3dHo1OWV1ZTIwcHRwOXQycXhlcDl3dzV6cmV3MCIgdGltZXN0
YW1wPSIxNjcxMTIxODUyIj41NjY8L2tleT48L2ZvcmVpZ24ta2V5cz48cmVmLXR5cGUgbmFtZT0i
Sm91cm5hbCBBcnRpY2xlIj4xNzwvcmVmLXR5cGU+PGNvbnRyaWJ1dG9ycz48YXV0aG9ycz48YXV0
aG9yPlNheWVkLCBZYXNzaW4gU2hlcmlmIE5hem15PC9hdXRob3I+PGF1dGhvcj5XYWRpZSwgTWFy
eSBSYWZpayBCb3NocmE8L2F1dGhvcj48YXV0aG9yPkVsIEtvdXNzeSwgTWVubmF0YWxsYWggT3Nz
YW1hPC9hdXRob3I+PC9hdXRob3JzPjwvY29udHJpYnV0b3JzPjx0aXRsZXM+PHRpdGxlPlRoZSBJ
bmZsdWVuY2Ugb2YgT3JnYW5pemF0aW9uYWwgSnVzdGljZSBvbiBPcmdhbml6YXRpb25hbCBDb21t
aXRtZW50IGFuZCBKb2IgU2F0aXNmYWN0aW9uLUFuIEFwcGxpZWQgU3R1ZHkgb2YgQWluIFNoYW1z
IFVuaXZlcnNpdHkgSG9zcGl0YWxzPC90aXRsZT48L3RpdGxlcz48ZGF0ZXM+PHllYXI+MjAyMTwv
eWVhcj48L2RhdGVzPjx1cmxzPjwvdXJscz48L3JlY29yZD48L0NpdGU+PENpdGU+PEF1dGhvcj5B
c2ltPC9BdXRob3I+PFllYXI+MjAxNjwvWWVhcj48UmVjTnVtPjE8L1JlY051bT48cmVjb3JkPjxy
ZWMtbnVtYmVyPjE8L3JlYy1udW1iZXI+PGZvcmVpZ24ta2V5cz48a2V5IGFwcD0iRU4iIGRiLWlk
PSJ3NXQ5cmFyd3R6NTlldWUyMHB0cDl0MnF4ZXA5d3c1enJldzAiIHRpbWVzdGFtcD0iMCI+MTwv
a2V5PjwvZm9yZWlnbi1rZXlzPjxyZWYtdHlwZSBuYW1lPSJKb3VybmFsIEFydGljbGUiPjE3PC9y
ZWYtdHlwZT48Y29udHJpYnV0b3JzPjxhdXRob3JzPjxhdXRob3I+QXNpbSwgUmFobWFuOzwvYXV0
aG9yPjxhdXRob3I+TmF2ZWVkOyBTaGFoemFkPC9hdXRob3I+PGF1dGhvcj5LaXJhbjtNdXN0YWZh
PC9hdXRob3I+PGF1dGhvcj5NdWhhbW1hZCBGYXlheiw7S2hhbjwvYXV0aG9yPjxhdXRob3I+IEZh
aXphbjsgUXVyYXNoaTwvYXV0aG9yPjwvYXV0aG9ycz48L2NvbnRyaWJ1dG9ycz48dGl0bGVzPjx0
aXRsZT5FZmZlY3RzIG9mIE9yZ2FuaXphdGlvbmFsX0p1c3RpY2Ugb24gT3JnYW5pemF0aW9uYWwg
Y29tbWl0bWVudDwvdGl0bGU+PHNlY29uZGFyeS10aXRsZT5JbnRlcm5hdGlvbmFsIEpvdXJuYWwg
b2YgRWNvbm9taWNzIGFuZCBGaW5hbmNpYWwmI3hEO0lzc3Vlczwvc2Vjb25kYXJ5LXRpdGxlPjwv
dGl0bGVzPjx2b2x1bWU+Njwvdm9sdW1lPjxudW1iZXI+MzwvbnVtYmVyPjxkYXRlcz48eWVhcj4y
MDE2PC95ZWFyPjwvZGF0ZXM+PHVybHM+PC91cmxzPjwvcmVjb3JkPjwvQ2l0ZT48L0VuZE5vdGU+
</w:fldData>
        </w:fldChar>
      </w:r>
      <w:r w:rsidR="005E3B35" w:rsidRPr="0042294E">
        <w:rPr>
          <w:rFonts w:ascii="Times New Roman" w:eastAsia="Calibri" w:hAnsi="Times New Roman" w:cs="Times New Roman"/>
          <w:kern w:val="0"/>
          <w:sz w:val="22"/>
          <w:szCs w:val="22"/>
          <w:shd w:val="clear" w:color="auto" w:fill="FFFFFF"/>
          <w:lang w:val="en-AU"/>
          <w14:ligatures w14:val="none"/>
        </w:rPr>
        <w:instrText xml:space="preserve"> ADDIN EN.CITE.DATA </w:instrText>
      </w:r>
      <w:r w:rsidR="005E3B35" w:rsidRPr="0042294E">
        <w:rPr>
          <w:rFonts w:ascii="Times New Roman" w:eastAsia="Calibri" w:hAnsi="Times New Roman" w:cs="Times New Roman"/>
          <w:kern w:val="0"/>
          <w:sz w:val="22"/>
          <w:szCs w:val="22"/>
          <w:shd w:val="clear" w:color="auto" w:fill="FFFFFF"/>
          <w:lang w:val="en-AU"/>
          <w14:ligatures w14:val="none"/>
        </w:rPr>
      </w:r>
      <w:r w:rsidR="005E3B35" w:rsidRPr="0042294E">
        <w:rPr>
          <w:rFonts w:ascii="Times New Roman" w:eastAsia="Calibri" w:hAnsi="Times New Roman" w:cs="Times New Roman"/>
          <w:kern w:val="0"/>
          <w:sz w:val="22"/>
          <w:szCs w:val="22"/>
          <w:shd w:val="clear" w:color="auto" w:fill="FFFFFF"/>
          <w:lang w:val="en-AU"/>
          <w14:ligatures w14:val="none"/>
        </w:rPr>
        <w:fldChar w:fldCharType="end"/>
      </w:r>
      <w:r w:rsidR="005E3B35" w:rsidRPr="0042294E">
        <w:rPr>
          <w:rFonts w:ascii="Times New Roman" w:eastAsia="Calibri" w:hAnsi="Times New Roman" w:cs="Times New Roman"/>
          <w:kern w:val="0"/>
          <w:sz w:val="22"/>
          <w:szCs w:val="22"/>
          <w:shd w:val="clear" w:color="auto" w:fill="FFFFFF"/>
          <w:lang w:val="en-AU"/>
          <w14:ligatures w14:val="none"/>
        </w:rPr>
      </w:r>
      <w:r w:rsidR="005E3B35" w:rsidRPr="0042294E">
        <w:rPr>
          <w:rFonts w:ascii="Times New Roman" w:eastAsia="Calibri" w:hAnsi="Times New Roman" w:cs="Times New Roman"/>
          <w:kern w:val="0"/>
          <w:sz w:val="22"/>
          <w:szCs w:val="22"/>
          <w:shd w:val="clear" w:color="auto" w:fill="FFFFFF"/>
          <w:lang w:val="en-AU"/>
          <w14:ligatures w14:val="none"/>
        </w:rPr>
        <w:fldChar w:fldCharType="separate"/>
      </w:r>
      <w:r w:rsidR="005E3B35" w:rsidRPr="0042294E">
        <w:rPr>
          <w:rFonts w:ascii="Times New Roman" w:eastAsia="Calibri" w:hAnsi="Times New Roman" w:cs="Times New Roman"/>
          <w:kern w:val="0"/>
          <w:sz w:val="22"/>
          <w:szCs w:val="22"/>
          <w:shd w:val="clear" w:color="auto" w:fill="FFFFFF"/>
          <w:lang w:val="en-AU"/>
          <w14:ligatures w14:val="none"/>
        </w:rPr>
        <w:t>(Asim et al., 2016; Athar et al., 2018; Sayed et al., 2021)</w:t>
      </w:r>
      <w:r w:rsidR="005E3B35" w:rsidRPr="0042294E">
        <w:rPr>
          <w:rFonts w:ascii="Times New Roman" w:eastAsia="Calibri" w:hAnsi="Times New Roman" w:cs="Times New Roman"/>
          <w:kern w:val="0"/>
          <w:sz w:val="22"/>
          <w:szCs w:val="22"/>
          <w:shd w:val="clear" w:color="auto" w:fill="FFFFFF"/>
          <w:lang w:val="en-AU"/>
          <w14:ligatures w14:val="none"/>
        </w:rPr>
        <w:fldChar w:fldCharType="end"/>
      </w:r>
      <w:r w:rsidR="005E3B35" w:rsidRPr="0042294E">
        <w:rPr>
          <w:rFonts w:ascii="Times New Roman" w:eastAsia="Calibri" w:hAnsi="Times New Roman" w:cs="Times New Roman"/>
          <w:kern w:val="0"/>
          <w:sz w:val="22"/>
          <w:szCs w:val="22"/>
          <w:shd w:val="clear" w:color="auto" w:fill="FFFFFF"/>
          <w:lang w:val="en-AU"/>
          <w14:ligatures w14:val="none"/>
        </w:rPr>
        <w:t xml:space="preserve">. </w:t>
      </w:r>
      <w:r w:rsidR="00F638A6" w:rsidRPr="0042294E">
        <w:rPr>
          <w:rFonts w:ascii="Times New Roman" w:eastAsia="Calibri" w:hAnsi="Times New Roman" w:cs="Times New Roman"/>
          <w:kern w:val="0"/>
          <w:sz w:val="22"/>
          <w:szCs w:val="22"/>
          <w:lang w:val="en-AU"/>
          <w14:ligatures w14:val="none"/>
        </w:rPr>
        <w:t>Particularly, p</w:t>
      </w:r>
      <w:r w:rsidR="005E3B35" w:rsidRPr="0042294E">
        <w:rPr>
          <w:rFonts w:ascii="Times New Roman" w:eastAsia="Calibri" w:hAnsi="Times New Roman" w:cs="Times New Roman"/>
          <w:kern w:val="0"/>
          <w:sz w:val="22"/>
          <w:szCs w:val="22"/>
          <w:lang w:val="en-AU"/>
          <w14:ligatures w14:val="none"/>
        </w:rPr>
        <w:t>erceived procedural, distributive, interpersonal, and informational injustices can impact commitment levels</w:t>
      </w:r>
      <w:r w:rsidR="00963BB3" w:rsidRPr="0042294E">
        <w:rPr>
          <w:rFonts w:ascii="Times New Roman" w:eastAsia="Calibri" w:hAnsi="Times New Roman" w:cs="Times New Roman"/>
          <w:kern w:val="0"/>
          <w:sz w:val="22"/>
          <w:szCs w:val="22"/>
          <w:lang w:val="en-AU"/>
          <w14:ligatures w14:val="none"/>
        </w:rPr>
        <w:t xml:space="preserve"> </w:t>
      </w:r>
      <w:r w:rsidR="005E3B35" w:rsidRPr="0042294E">
        <w:rPr>
          <w:rFonts w:ascii="Times New Roman" w:eastAsia="Calibri" w:hAnsi="Times New Roman" w:cs="Times New Roman"/>
          <w:kern w:val="0"/>
          <w:sz w:val="22"/>
          <w:szCs w:val="22"/>
          <w:lang w:val="en-AU"/>
          <w14:ligatures w14:val="none"/>
        </w:rPr>
        <w:t xml:space="preserve">in Lagos State </w:t>
      </w:r>
      <w:r w:rsidR="00963BB3" w:rsidRPr="0042294E">
        <w:rPr>
          <w:rFonts w:ascii="Times New Roman" w:eastAsia="Calibri" w:hAnsi="Times New Roman" w:cs="Times New Roman"/>
          <w:kern w:val="0"/>
          <w:sz w:val="22"/>
          <w:szCs w:val="22"/>
          <w:lang w:val="en-AU"/>
          <w14:ligatures w14:val="none"/>
        </w:rPr>
        <w:t xml:space="preserve">firefighters </w:t>
      </w:r>
      <w:r w:rsidR="005E3B35" w:rsidRPr="0042294E">
        <w:rPr>
          <w:rFonts w:ascii="Times New Roman" w:eastAsia="Calibri" w:hAnsi="Times New Roman" w:cs="Times New Roman"/>
          <w:kern w:val="0"/>
          <w:sz w:val="22"/>
          <w:szCs w:val="22"/>
          <w:lang w:val="en-AU"/>
          <w14:ligatures w14:val="none"/>
        </w:rPr>
        <w:fldChar w:fldCharType="begin"/>
      </w:r>
      <w:r w:rsidR="005E3B35" w:rsidRPr="0042294E">
        <w:rPr>
          <w:rFonts w:ascii="Times New Roman" w:eastAsia="Calibri" w:hAnsi="Times New Roman" w:cs="Times New Roman"/>
          <w:kern w:val="0"/>
          <w:sz w:val="22"/>
          <w:szCs w:val="22"/>
          <w:lang w:val="en-AU"/>
          <w14:ligatures w14:val="none"/>
        </w:rPr>
        <w:instrText xml:space="preserve"> ADDIN EN.CITE &lt;EndNote&gt;&lt;Cite&gt;&lt;Author&gt;Etim&lt;/Author&gt;&lt;Year&gt;2019&lt;/Year&gt;&lt;RecNum&gt;1017&lt;/RecNum&gt;&lt;DisplayText&gt;(Etim &amp;amp; Okudero, 2019)&lt;/DisplayText&gt;&lt;record&gt;&lt;rec-number&gt;1017&lt;/rec-number&gt;&lt;foreign-keys&gt;&lt;key app="EN" db-id="w5t9rarwtz59eue20ptp9t2qxep9ww5zrew0" timestamp="1672044346"&gt;1017&lt;/key&gt;&lt;/foreign-keys&gt;&lt;ref-type name="Journal Article"&gt;17&lt;/ref-type&gt;&lt;contributors&gt;&lt;authors&gt;&lt;author&gt;Etim, Emmanuel E&lt;/author&gt;&lt;author&gt;Okudero, Gbolabo O&lt;/author&gt;&lt;/authors&gt;&lt;/contributors&gt;&lt;titles&gt;&lt;title&gt;Effects of employees’ perception of organizational injustice on commitment to work among staff of Lagos state fire service&lt;/title&gt;&lt;secondary-title&gt;Asian J Adv Res Rep&lt;/secondary-title&gt;&lt;/titles&gt;&lt;pages&gt;1-8&lt;/pages&gt;&lt;dates&gt;&lt;year&gt;2019&lt;/year&gt;&lt;/dates&gt;&lt;urls&gt;&lt;/urls&gt;&lt;/record&gt;&lt;/Cite&gt;&lt;/EndNote&gt;</w:instrText>
      </w:r>
      <w:r w:rsidR="005E3B35" w:rsidRPr="0042294E">
        <w:rPr>
          <w:rFonts w:ascii="Times New Roman" w:eastAsia="Calibri" w:hAnsi="Times New Roman" w:cs="Times New Roman"/>
          <w:kern w:val="0"/>
          <w:sz w:val="22"/>
          <w:szCs w:val="22"/>
          <w:lang w:val="en-AU"/>
          <w14:ligatures w14:val="none"/>
        </w:rPr>
        <w:fldChar w:fldCharType="separate"/>
      </w:r>
      <w:r w:rsidR="005E3B35" w:rsidRPr="0042294E">
        <w:rPr>
          <w:rFonts w:ascii="Times New Roman" w:eastAsia="Calibri" w:hAnsi="Times New Roman" w:cs="Times New Roman"/>
          <w:kern w:val="0"/>
          <w:sz w:val="22"/>
          <w:szCs w:val="22"/>
          <w:lang w:val="en-AU"/>
          <w14:ligatures w14:val="none"/>
        </w:rPr>
        <w:t>(Etim &amp; Okudero, 2019)</w:t>
      </w:r>
      <w:r w:rsidR="005E3B35" w:rsidRPr="0042294E">
        <w:rPr>
          <w:rFonts w:ascii="Times New Roman" w:eastAsia="Calibri" w:hAnsi="Times New Roman" w:cs="Times New Roman"/>
          <w:kern w:val="0"/>
          <w:sz w:val="22"/>
          <w:szCs w:val="22"/>
          <w:lang w:val="en-AU"/>
          <w14:ligatures w14:val="none"/>
        </w:rPr>
        <w:fldChar w:fldCharType="end"/>
      </w:r>
      <w:r w:rsidR="005E3B35" w:rsidRPr="0042294E">
        <w:rPr>
          <w:rFonts w:ascii="Times New Roman" w:eastAsia="Calibri" w:hAnsi="Times New Roman" w:cs="Times New Roman"/>
          <w:kern w:val="0"/>
          <w:sz w:val="22"/>
          <w:szCs w:val="22"/>
          <w:lang w:val="en-AU"/>
          <w14:ligatures w14:val="none"/>
        </w:rPr>
        <w:t>.</w:t>
      </w:r>
      <w:r w:rsidR="00C4426E" w:rsidRPr="0042294E">
        <w:rPr>
          <w:rFonts w:ascii="Times New Roman" w:eastAsia="Calibri" w:hAnsi="Times New Roman" w:cs="Times New Roman"/>
          <w:kern w:val="0"/>
          <w:sz w:val="22"/>
          <w:szCs w:val="22"/>
          <w:lang w:val="en-AU"/>
          <w14:ligatures w14:val="none"/>
        </w:rPr>
        <w:t xml:space="preserve"> </w:t>
      </w:r>
      <w:r w:rsidR="005E3B35" w:rsidRPr="0042294E">
        <w:rPr>
          <w:rFonts w:ascii="Times New Roman" w:eastAsia="Calibri" w:hAnsi="Times New Roman" w:cs="Times New Roman"/>
          <w:kern w:val="0"/>
          <w:sz w:val="22"/>
          <w:szCs w:val="22"/>
          <w:lang w:val="en-AU"/>
          <w14:ligatures w14:val="none"/>
        </w:rPr>
        <w:fldChar w:fldCharType="begin"/>
      </w:r>
      <w:r w:rsidR="005E3B35" w:rsidRPr="0042294E">
        <w:rPr>
          <w:rFonts w:ascii="Times New Roman" w:eastAsia="Calibri" w:hAnsi="Times New Roman" w:cs="Times New Roman"/>
          <w:kern w:val="0"/>
          <w:sz w:val="22"/>
          <w:szCs w:val="22"/>
          <w:lang w:val="en-AU"/>
          <w14:ligatures w14:val="none"/>
        </w:rPr>
        <w:instrText xml:space="preserve"> ADDIN EN.CITE &lt;EndNote&gt;&lt;Cite AuthorYear="1"&gt;&lt;Author&gt;Azubuike&lt;/Author&gt;&lt;Year&gt;2021&lt;/Year&gt;&lt;RecNum&gt;1016&lt;/RecNum&gt;&lt;DisplayText&gt;Azubuike and Madubochi (2021)&lt;/DisplayText&gt;&lt;record&gt;&lt;rec-number&gt;1016&lt;/rec-number&gt;&lt;foreign-keys&gt;&lt;key app="EN" db-id="w5t9rarwtz59eue20ptp9t2qxep9ww5zrew0" timestamp="1672042613"&gt;1016&lt;/key&gt;&lt;/foreign-keys&gt;&lt;ref-type name="Journal Article"&gt;17&lt;/ref-type&gt;&lt;contributors&gt;&lt;authors&gt;&lt;author&gt;Azubuike, Emmanuel Sunny&lt;/author&gt;&lt;author&gt;Madubochi, Wosu&lt;/author&gt;&lt;/authors&gt;&lt;/contributors&gt;&lt;titles&gt;&lt;title&gt;Procedural justice and employees’ commitment in selected hospitals in Rivers State&lt;/title&gt;&lt;secondary-title&gt;African Journal of Social Sciences and Humanities Research&lt;/secondary-title&gt;&lt;/titles&gt;&lt;pages&gt;49-58&lt;/pages&gt;&lt;volume&gt;4&lt;/volume&gt;&lt;number&gt;2&lt;/number&gt;&lt;dates&gt;&lt;year&gt;2021&lt;/year&gt;&lt;/dates&gt;&lt;urls&gt;&lt;/urls&gt;&lt;/record&gt;&lt;/Cite&gt;&lt;/EndNote&gt;</w:instrText>
      </w:r>
      <w:r w:rsidR="005E3B35" w:rsidRPr="0042294E">
        <w:rPr>
          <w:rFonts w:ascii="Times New Roman" w:eastAsia="Calibri" w:hAnsi="Times New Roman" w:cs="Times New Roman"/>
          <w:kern w:val="0"/>
          <w:sz w:val="22"/>
          <w:szCs w:val="22"/>
          <w:lang w:val="en-AU"/>
          <w14:ligatures w14:val="none"/>
        </w:rPr>
        <w:fldChar w:fldCharType="separate"/>
      </w:r>
      <w:r w:rsidR="005E3B35" w:rsidRPr="0042294E">
        <w:rPr>
          <w:rFonts w:ascii="Times New Roman" w:eastAsia="Calibri" w:hAnsi="Times New Roman" w:cs="Times New Roman"/>
          <w:kern w:val="0"/>
          <w:sz w:val="22"/>
          <w:szCs w:val="22"/>
          <w:lang w:val="en-AU"/>
          <w14:ligatures w14:val="none"/>
        </w:rPr>
        <w:t>Azubuike and Madubochi (2021)</w:t>
      </w:r>
      <w:r w:rsidR="005E3B35" w:rsidRPr="0042294E">
        <w:rPr>
          <w:rFonts w:ascii="Times New Roman" w:eastAsia="Calibri" w:hAnsi="Times New Roman" w:cs="Times New Roman"/>
          <w:kern w:val="0"/>
          <w:sz w:val="22"/>
          <w:szCs w:val="22"/>
          <w:lang w:val="en-AU"/>
          <w14:ligatures w14:val="none"/>
        </w:rPr>
        <w:fldChar w:fldCharType="end"/>
      </w:r>
      <w:r w:rsidR="005E3B35" w:rsidRPr="0042294E">
        <w:rPr>
          <w:rFonts w:ascii="Times New Roman" w:eastAsia="Calibri" w:hAnsi="Times New Roman" w:cs="Times New Roman"/>
          <w:kern w:val="0"/>
          <w:sz w:val="22"/>
          <w:szCs w:val="22"/>
          <w:lang w:val="en-AU"/>
          <w14:ligatures w14:val="none"/>
        </w:rPr>
        <w:t xml:space="preserve"> </w:t>
      </w:r>
      <w:r w:rsidR="00C4426E" w:rsidRPr="0042294E">
        <w:rPr>
          <w:rFonts w:ascii="Times New Roman" w:eastAsia="Calibri" w:hAnsi="Times New Roman" w:cs="Times New Roman"/>
          <w:kern w:val="0"/>
          <w:sz w:val="22"/>
          <w:szCs w:val="22"/>
          <w:lang w:val="en-AU"/>
          <w14:ligatures w14:val="none"/>
        </w:rPr>
        <w:t>also</w:t>
      </w:r>
      <w:r w:rsidR="006660E9" w:rsidRPr="0042294E">
        <w:rPr>
          <w:rFonts w:ascii="Times New Roman" w:eastAsia="Calibri" w:hAnsi="Times New Roman" w:cs="Times New Roman"/>
          <w:kern w:val="0"/>
          <w:sz w:val="22"/>
          <w:szCs w:val="22"/>
          <w:lang w:val="en-AU"/>
          <w14:ligatures w14:val="none"/>
        </w:rPr>
        <w:t xml:space="preserve"> pointed out </w:t>
      </w:r>
      <w:r w:rsidR="005E3B35" w:rsidRPr="0042294E">
        <w:rPr>
          <w:rFonts w:ascii="Times New Roman" w:eastAsia="Calibri" w:hAnsi="Times New Roman" w:cs="Times New Roman"/>
          <w:kern w:val="0"/>
          <w:sz w:val="22"/>
          <w:szCs w:val="22"/>
          <w:lang w:val="en-AU"/>
          <w14:ligatures w14:val="none"/>
        </w:rPr>
        <w:t>a positive correlation between employee commitment and procedural justice, noting that those who experience workplace injustice may exhibit varying degrees of negative behaviour.</w:t>
      </w:r>
    </w:p>
    <w:p w14:paraId="67DD5C7F" w14:textId="4FD27C35" w:rsidR="005E3B35" w:rsidRPr="0042294E" w:rsidRDefault="00CE77D0" w:rsidP="00E10BA5">
      <w:pPr>
        <w:spacing w:before="120" w:after="120"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lang w:val="en-AU"/>
          <w14:ligatures w14:val="none"/>
        </w:rPr>
        <w:t>Some r</w:t>
      </w:r>
      <w:r w:rsidR="005E3B35" w:rsidRPr="0042294E">
        <w:rPr>
          <w:rFonts w:ascii="Times New Roman" w:eastAsia="Calibri" w:hAnsi="Times New Roman" w:cs="Times New Roman"/>
          <w:kern w:val="0"/>
          <w:sz w:val="22"/>
          <w:szCs w:val="22"/>
          <w:lang w:val="en-AU"/>
          <w14:ligatures w14:val="none"/>
        </w:rPr>
        <w:t>esearch</w:t>
      </w:r>
      <w:r w:rsidRPr="0042294E">
        <w:rPr>
          <w:rFonts w:ascii="Times New Roman" w:eastAsia="Calibri" w:hAnsi="Times New Roman" w:cs="Times New Roman"/>
          <w:kern w:val="0"/>
          <w:sz w:val="22"/>
          <w:szCs w:val="22"/>
          <w:lang w:val="en-AU"/>
          <w14:ligatures w14:val="none"/>
        </w:rPr>
        <w:t xml:space="preserve"> brought up</w:t>
      </w:r>
      <w:r w:rsidR="005E3B35" w:rsidRPr="0042294E">
        <w:rPr>
          <w:rFonts w:ascii="Times New Roman" w:eastAsia="Calibri" w:hAnsi="Times New Roman" w:cs="Times New Roman"/>
          <w:kern w:val="0"/>
          <w:sz w:val="22"/>
          <w:szCs w:val="22"/>
          <w:lang w:val="en-AU"/>
          <w14:ligatures w14:val="none"/>
        </w:rPr>
        <w:t xml:space="preserve"> a strong relationship between organizational justice and employee commitment, suggesting that perceptions of fairness significantly influence commitment levels </w:t>
      </w:r>
      <w:r w:rsidR="005E3B35" w:rsidRPr="0042294E">
        <w:rPr>
          <w:rFonts w:ascii="Times New Roman" w:eastAsia="Calibri" w:hAnsi="Times New Roman" w:cs="Times New Roman"/>
          <w:kern w:val="0"/>
          <w:sz w:val="22"/>
          <w:szCs w:val="22"/>
          <w:lang w:val="en-AU"/>
          <w14:ligatures w14:val="none"/>
        </w:rPr>
        <w:fldChar w:fldCharType="begin"/>
      </w:r>
      <w:r w:rsidR="00BF4D5B" w:rsidRPr="0042294E">
        <w:rPr>
          <w:rFonts w:ascii="Times New Roman" w:eastAsia="Calibri" w:hAnsi="Times New Roman" w:cs="Times New Roman"/>
          <w:kern w:val="0"/>
          <w:sz w:val="22"/>
          <w:szCs w:val="22"/>
          <w:lang w:val="en-AU"/>
          <w14:ligatures w14:val="none"/>
        </w:rPr>
        <w:instrText xml:space="preserve"> ADDIN EN.CITE &lt;EndNote&gt;&lt;Cite&gt;&lt;Author&gt;Imamoglu&lt;/Author&gt;&lt;Year&gt;2019&lt;/Year&gt;&lt;RecNum&gt;990&lt;/RecNum&gt;&lt;DisplayText&gt;(Ari &amp;amp; Çağlayan, 2017; Imamoglu et al., 2019)&lt;/DisplayText&gt;&lt;record&gt;&lt;rec-number&gt;990&lt;/rec-number&gt;&lt;foreign-keys&gt;&lt;key app="EN" db-id="w5t9rarwtz59eue20ptp9t2qxep9ww5zrew0" timestamp="1671900715"&gt;990&lt;/key&gt;&lt;/foreign-keys&gt;&lt;ref-type name="Journal Article"&gt;17&lt;/ref-type&gt;&lt;contributors&gt;&lt;authors&gt;&lt;author&gt;Imamoglu, Salih Zeki&lt;/author&gt;&lt;author&gt;Ince, Huseyin&lt;/author&gt;&lt;author&gt;Turkcan, Hulya&lt;/author&gt;&lt;author&gt;Atakay, Birsen&lt;/author&gt;&lt;/authors&gt;&lt;/contributors&gt;&lt;titles&gt;&lt;title&gt;The effect of organizational justice and organizational commitment on knowledge sharing and firm performance&lt;/title&gt;&lt;secondary-title&gt;Procedia Computer Science&lt;/secondary-title&gt;&lt;/titles&gt;&lt;pages&gt;899-906&lt;/pages&gt;&lt;volume&gt;158&lt;/volume&gt;&lt;dates&gt;&lt;year&gt;2019&lt;/year&gt;&lt;/dates&gt;&lt;isbn&gt;1877-0509&lt;/isbn&gt;&lt;urls&gt;&lt;/urls&gt;&lt;/record&gt;&lt;/Cite&gt;&lt;Cite&gt;&lt;Author&gt;Ari&lt;/Author&gt;&lt;Year&gt;2017&lt;/Year&gt;&lt;RecNum&gt;82&lt;/RecNum&gt;&lt;record&gt;&lt;rec-number&gt;82&lt;/rec-number&gt;&lt;foreign-keys&gt;&lt;key app="EN" db-id="w5t9rarwtz59eue20ptp9t2qxep9ww5zrew0" timestamp="1667068444"&gt;82&lt;/key&gt;&lt;/foreign-keys&gt;&lt;ref-type name="Journal Article"&gt;17&lt;/ref-type&gt;&lt;contributors&gt;&lt;authors&gt;&lt;author&gt;Ari, Abdil&lt;/author&gt;&lt;author&gt;Çağlayan, Hakan Salim&lt;/author&gt;&lt;/authors&gt;&lt;/contributors&gt;&lt;titles&gt;&lt;title&gt;Relationship between Organizational Justice Perceptions and Organizational Commitment Levels of School of Physical Education and Sports Academicians&lt;/title&gt;&lt;secondary-title&gt;Journal of Education and Training Studies&lt;/secondary-title&gt;&lt;/titles&gt;&lt;pages&gt;240&lt;/pages&gt;&lt;volume&gt;5&lt;/volume&gt;&lt;number&gt;4&lt;/number&gt;&lt;dates&gt;&lt;year&gt;2017&lt;/year&gt;&lt;/dates&gt;&lt;isbn&gt;2324-8068&amp;#xD;2324-805X&lt;/isbn&gt;&lt;urls&gt;&lt;/urls&gt;&lt;electronic-resource-num&gt;10.11114/jets.v5i4.2201&lt;/electronic-resource-num&gt;&lt;/record&gt;&lt;/Cite&gt;&lt;/EndNote&gt;</w:instrText>
      </w:r>
      <w:r w:rsidR="005E3B35" w:rsidRPr="0042294E">
        <w:rPr>
          <w:rFonts w:ascii="Times New Roman" w:eastAsia="Calibri" w:hAnsi="Times New Roman" w:cs="Times New Roman"/>
          <w:kern w:val="0"/>
          <w:sz w:val="22"/>
          <w:szCs w:val="22"/>
          <w:lang w:val="en-AU"/>
          <w14:ligatures w14:val="none"/>
        </w:rPr>
        <w:fldChar w:fldCharType="separate"/>
      </w:r>
      <w:r w:rsidR="00BF4D5B" w:rsidRPr="0042294E">
        <w:rPr>
          <w:rFonts w:ascii="Times New Roman" w:eastAsia="Calibri" w:hAnsi="Times New Roman" w:cs="Times New Roman"/>
          <w:noProof/>
          <w:kern w:val="0"/>
          <w:sz w:val="22"/>
          <w:szCs w:val="22"/>
          <w:lang w:val="en-AU"/>
          <w14:ligatures w14:val="none"/>
        </w:rPr>
        <w:t>(Ari &amp; Çağlayan, 2017; Imamoglu et al., 2019)</w:t>
      </w:r>
      <w:r w:rsidR="005E3B35" w:rsidRPr="0042294E">
        <w:rPr>
          <w:rFonts w:ascii="Times New Roman" w:eastAsia="Calibri" w:hAnsi="Times New Roman" w:cs="Times New Roman"/>
          <w:kern w:val="0"/>
          <w:sz w:val="22"/>
          <w:szCs w:val="22"/>
          <w:lang w:val="en-AU"/>
          <w14:ligatures w14:val="none"/>
        </w:rPr>
        <w:fldChar w:fldCharType="end"/>
      </w:r>
      <w:r w:rsidR="005E3B35" w:rsidRPr="0042294E">
        <w:rPr>
          <w:rFonts w:ascii="Times New Roman" w:eastAsia="Calibri" w:hAnsi="Times New Roman" w:cs="Times New Roman"/>
          <w:kern w:val="0"/>
          <w:sz w:val="22"/>
          <w:szCs w:val="22"/>
          <w:lang w:val="en-AU"/>
          <w14:ligatures w14:val="none"/>
        </w:rPr>
        <w:t xml:space="preserve">. This aligns with findings from developed Western nations, </w:t>
      </w:r>
      <w:r w:rsidR="008550A1" w:rsidRPr="0042294E">
        <w:rPr>
          <w:rFonts w:ascii="Times New Roman" w:eastAsia="Calibri" w:hAnsi="Times New Roman" w:cs="Times New Roman"/>
          <w:kern w:val="0"/>
          <w:sz w:val="22"/>
          <w:szCs w:val="22"/>
          <w:lang w:val="en-AU"/>
          <w14:ligatures w14:val="none"/>
        </w:rPr>
        <w:t>showing</w:t>
      </w:r>
      <w:r w:rsidR="005E3B35" w:rsidRPr="0042294E">
        <w:rPr>
          <w:rFonts w:ascii="Times New Roman" w:eastAsia="Calibri" w:hAnsi="Times New Roman" w:cs="Times New Roman"/>
          <w:kern w:val="0"/>
          <w:sz w:val="22"/>
          <w:szCs w:val="22"/>
          <w:lang w:val="en-AU"/>
          <w14:ligatures w14:val="none"/>
        </w:rPr>
        <w:t xml:space="preserve"> that justice is valued across different cultural contexts. </w:t>
      </w:r>
      <w:r w:rsidR="008550A1" w:rsidRPr="0042294E">
        <w:rPr>
          <w:rFonts w:ascii="Times New Roman" w:eastAsia="Calibri" w:hAnsi="Times New Roman" w:cs="Times New Roman"/>
          <w:kern w:val="0"/>
          <w:sz w:val="22"/>
          <w:szCs w:val="22"/>
          <w:lang w:val="en-AU"/>
          <w14:ligatures w14:val="none"/>
        </w:rPr>
        <w:t xml:space="preserve">It needs </w:t>
      </w:r>
      <w:r w:rsidR="00023ECC" w:rsidRPr="0042294E">
        <w:rPr>
          <w:rFonts w:ascii="Times New Roman" w:eastAsia="Calibri" w:hAnsi="Times New Roman" w:cs="Times New Roman"/>
          <w:kern w:val="0"/>
          <w:sz w:val="22"/>
          <w:szCs w:val="22"/>
          <w:lang w:val="en-AU"/>
          <w14:ligatures w14:val="none"/>
        </w:rPr>
        <w:t>m</w:t>
      </w:r>
      <w:r w:rsidR="005E3B35" w:rsidRPr="0042294E">
        <w:rPr>
          <w:rFonts w:ascii="Times New Roman" w:eastAsia="Calibri" w:hAnsi="Times New Roman" w:cs="Times New Roman"/>
          <w:kern w:val="0"/>
          <w:sz w:val="22"/>
          <w:szCs w:val="22"/>
          <w:lang w:val="en-AU"/>
          <w14:ligatures w14:val="none"/>
        </w:rPr>
        <w:t xml:space="preserve">ore research in developing Eastern nations to address the knowledge gap </w:t>
      </w:r>
      <w:r w:rsidR="008550A1" w:rsidRPr="0042294E">
        <w:rPr>
          <w:rFonts w:ascii="Times New Roman" w:eastAsia="Calibri" w:hAnsi="Times New Roman" w:cs="Times New Roman"/>
          <w:kern w:val="0"/>
          <w:sz w:val="22"/>
          <w:szCs w:val="22"/>
          <w:lang w:val="en-AU"/>
          <w14:ligatures w14:val="none"/>
        </w:rPr>
        <w:t xml:space="preserve">because of </w:t>
      </w:r>
      <w:r w:rsidR="005E3B35" w:rsidRPr="0042294E">
        <w:rPr>
          <w:rFonts w:ascii="Times New Roman" w:eastAsia="Calibri" w:hAnsi="Times New Roman" w:cs="Times New Roman"/>
          <w:kern w:val="0"/>
          <w:sz w:val="22"/>
          <w:szCs w:val="22"/>
          <w:lang w:val="en-AU"/>
          <w14:ligatures w14:val="none"/>
        </w:rPr>
        <w:t>the lack of prior studies in these regions</w:t>
      </w:r>
      <w:r w:rsidR="005E3B35" w:rsidRPr="0042294E">
        <w:rPr>
          <w:rFonts w:ascii="Times New Roman" w:eastAsia="Calibri" w:hAnsi="Times New Roman" w:cs="Times New Roman"/>
          <w:kern w:val="0"/>
          <w:sz w:val="22"/>
          <w:szCs w:val="22"/>
          <w:shd w:val="clear" w:color="auto" w:fill="FFFFFF"/>
          <w:lang w:val="en-AU"/>
          <w14:ligatures w14:val="none"/>
        </w:rPr>
        <w:t xml:space="preserve"> </w:t>
      </w:r>
      <w:r w:rsidR="005E3B35" w:rsidRPr="0042294E">
        <w:rPr>
          <w:rFonts w:ascii="Times New Roman" w:eastAsia="Calibri" w:hAnsi="Times New Roman" w:cs="Times New Roman"/>
          <w:kern w:val="0"/>
          <w:sz w:val="22"/>
          <w:szCs w:val="22"/>
          <w:lang w:val="en-AU"/>
          <w14:ligatures w14:val="none"/>
        </w:rPr>
        <w:fldChar w:fldCharType="begin">
          <w:fldData xml:space="preserve">PEVuZE5vdGU+PENpdGU+PEF1dGhvcj5TdWlmYW48L0F1dGhvcj48WWVhcj4yMDE5PC9ZZWFyPjxS
ZWNOdW0+Nzk8L1JlY051bT48RGlzcGxheVRleHQ+KFN1aWZhbiwgMjAxOSk8L0Rpc3BsYXlUZXh0
PjxyZWNvcmQ+PHJlYy1udW1iZXI+Nzk8L3JlYy1udW1iZXI+PGZvcmVpZ24ta2V5cz48a2V5IGFw
cD0iRU4iIGRiLWlkPSJzYXhmMnoyNTgwOTlyN2VmMmQ0eDkwczZydGE5ZDl2ZGFwZjAiIHRpbWVz
dGFtcD0iMTY2NzA2ODQzMCI+Nzk8L2tleT48L2ZvcmVpZ24ta2V5cz48cmVmLXR5cGUgbmFtZT0i
Sm91cm5hbCBBcnRpY2xlIj4xNzwvcmVmLXR5cGU+PGNvbnRyaWJ1dG9ycz48YXV0aG9ycz48YXV0
aG9yPlN1aWZhbiwgVGFnaHJpZCBTLjwvYXV0aG9yPjwvYXV0aG9ycz48L2NvbnRyaWJ1dG9ycz48
dGl0bGVzPjx0aXRsZT5UaGUgRWZmZWN0IG9mIE9yZ2FuaXphdGlvbmFsIEp1c3RpY2Ugb24gRW1w
bG95ZWVz4oCZIEFmZmVjdGl2ZSBDb21taXRtZW50PC90aXRsZT48c2Vjb25kYXJ5LXRpdGxlPk1v
ZGVybiBBcHBsaWVkIFNjaWVuY2U8L3NlY29uZGFyeS10aXRsZT48L3RpdGxlcz48cGVyaW9kaWNh
bD48ZnVsbC10aXRsZT5Nb2Rlcm4gQXBwbGllZCBTY2llbmNlPC9mdWxsLXRpdGxlPjwvcGVyaW9k
aWNhbD48cGFnZXM+NDI8L3BhZ2VzPjx2b2x1bWU+MTM8L3ZvbHVtZT48bnVtYmVyPjI8L251bWJl
cj48ZGF0ZXM+PHllYXI+MjAxOTwveWVhcj48L2RhdGVzPjxpc2JuPjE5MTMtMTg1MiYjeEQ7MTkx
My0xODQ0PC9pc2JuPjx1cmxzPjwvdXJscz48ZWxlY3Ryb25pYy1yZXNvdXJjZS1udW0+MTAuNTUz
OS9tYXMudjEzbjJwNDI8L2VsZWN0cm9uaWMtcmVzb3VyY2UtbnVtPjwvcmVjb3JkPjwvQ2l0ZT48
Q2l0ZT48QXV0aG9yPlN1aWZhbjwvQXV0aG9yPjxZZWFyPjIwMTk8L1llYXI+PFJlY051bT43OTwv
UmVjTnVtPjxyZWNvcmQ+PHJlYy1udW1iZXI+Nzk8L3JlYy1udW1iZXI+PGZvcmVpZ24ta2V5cz48
a2V5IGFwcD0iRU4iIGRiLWlkPSJzYXhmMnoyNTgwOTlyN2VmMmQ0eDkwczZydGE5ZDl2ZGFwZjAi
IHRpbWVzdGFtcD0iMTY2NzA2ODQzMCI+Nzk8L2tleT48L2ZvcmVpZ24ta2V5cz48cmVmLXR5cGUg
bmFtZT0iSm91cm5hbCBBcnRpY2xlIj4xNzwvcmVmLXR5cGU+PGNvbnRyaWJ1dG9ycz48YXV0aG9y
cz48YXV0aG9yPlN1aWZhbiwgVGFnaHJpZCBTLjwvYXV0aG9yPjwvYXV0aG9ycz48L2NvbnRyaWJ1
dG9ycz48dGl0bGVzPjx0aXRsZT5UaGUgRWZmZWN0IG9mIE9yZ2FuaXphdGlvbmFsIEp1c3RpY2Ug
b24gRW1wbG95ZWVz4oCZIEFmZmVjdGl2ZSBDb21taXRtZW50PC90aXRsZT48c2Vjb25kYXJ5LXRp
dGxlPk1vZGVybiBBcHBsaWVkIFNjaWVuY2U8L3NlY29uZGFyeS10aXRsZT48L3RpdGxlcz48cGVy
aW9kaWNhbD48ZnVsbC10aXRsZT5Nb2Rlcm4gQXBwbGllZCBTY2llbmNlPC9mdWxsLXRpdGxlPjwv
cGVyaW9kaWNhbD48cGFnZXM+NDI8L3BhZ2VzPjx2b2x1bWU+MTM8L3ZvbHVtZT48bnVtYmVyPjI8
L251bWJlcj48ZGF0ZXM+PHllYXI+MjAxOTwveWVhcj48L2RhdGVzPjxpc2JuPjE5MTMtMTg1MiYj
eEQ7MTkxMy0xODQ0PC9pc2JuPjx1cmxzPjwvdXJscz48ZWxlY3Ryb25pYy1yZXNvdXJjZS1udW0+
MTAuNTUzOS9tYXMudjEzbjJwNDI8L2VsZWN0cm9uaWMtcmVzb3VyY2UtbnVtPjwvcmVjb3JkPjwv
Q2l0ZT48Q2l0ZT48QXV0aG9yPlN1aWZhbjwvQXV0aG9yPjxZZWFyPjIwMTk8L1llYXI+PFJlY051
bT43OTwvUmVjTnVtPjxyZWNvcmQ+PHJlYy1udW1iZXI+Nzk8L3JlYy1udW1iZXI+PGZvcmVpZ24t
a2V5cz48a2V5IGFwcD0iRU4iIGRiLWlkPSJzYXhmMnoyNTgwOTlyN2VmMmQ0eDkwczZydGE5ZDl2
ZGFwZjAiIHRpbWVzdGFtcD0iMTY2NzA2ODQzMCI+Nzk8L2tleT48L2ZvcmVpZ24ta2V5cz48cmVm
LXR5cGUgbmFtZT0iSm91cm5hbCBBcnRpY2xlIj4xNzwvcmVmLXR5cGU+PGNvbnRyaWJ1dG9ycz48
YXV0aG9ycz48YXV0aG9yPlN1aWZhbiwgVGFnaHJpZCBTLjwvYXV0aG9yPjwvYXV0aG9ycz48L2Nv
bnRyaWJ1dG9ycz48dGl0bGVzPjx0aXRsZT5UaGUgRWZmZWN0IG9mIE9yZ2FuaXphdGlvbmFsIEp1
c3RpY2Ugb24gRW1wbG95ZWVz4oCZIEFmZmVjdGl2ZSBDb21taXRtZW50PC90aXRsZT48c2Vjb25k
YXJ5LXRpdGxlPk1vZGVybiBBcHBsaWVkIFNjaWVuY2U8L3NlY29uZGFyeS10aXRsZT48L3RpdGxl
cz48cGVyaW9kaWNhbD48ZnVsbC10aXRsZT5Nb2Rlcm4gQXBwbGllZCBTY2llbmNlPC9mdWxsLXRp
dGxlPjwvcGVyaW9kaWNhbD48cGFnZXM+NDI8L3BhZ2VzPjx2b2x1bWU+MTM8L3ZvbHVtZT48bnVt
YmVyPjI8L251bWJlcj48ZGF0ZXM+PHllYXI+MjAxOTwveWVhcj48L2RhdGVzPjxpc2JuPjE5MTMt
MTg1MiYjeEQ7MTkxMy0xODQ0PC9pc2JuPjx1cmxzPjwvdXJscz48ZWxlY3Ryb25pYy1yZXNvdXJj
ZS1udW0+MTAuNTUzOS9tYXMudjEzbjJwNDI8L2VsZWN0cm9uaWMtcmVzb3VyY2UtbnVtPjwvcmVj
b3JkPjwvQ2l0ZT48L0VuZE5vdGU+
</w:fldData>
        </w:fldChar>
      </w:r>
      <w:r w:rsidR="005E3B35" w:rsidRPr="0042294E">
        <w:rPr>
          <w:rFonts w:ascii="Times New Roman" w:eastAsia="Calibri" w:hAnsi="Times New Roman" w:cs="Times New Roman"/>
          <w:kern w:val="0"/>
          <w:sz w:val="22"/>
          <w:szCs w:val="22"/>
          <w:lang w:val="en-AU"/>
          <w14:ligatures w14:val="none"/>
        </w:rPr>
        <w:instrText xml:space="preserve"> ADDIN EN.CITE </w:instrText>
      </w:r>
      <w:r w:rsidR="005E3B35" w:rsidRPr="0042294E">
        <w:rPr>
          <w:rFonts w:ascii="Times New Roman" w:eastAsia="Calibri" w:hAnsi="Times New Roman" w:cs="Times New Roman"/>
          <w:kern w:val="0"/>
          <w:sz w:val="22"/>
          <w:szCs w:val="22"/>
          <w:lang w:val="en-AU"/>
          <w14:ligatures w14:val="none"/>
        </w:rPr>
        <w:fldChar w:fldCharType="begin">
          <w:fldData xml:space="preserve">PEVuZE5vdGU+PENpdGU+PEF1dGhvcj5TdWlmYW48L0F1dGhvcj48WWVhcj4yMDE5PC9ZZWFyPjxS
ZWNOdW0+Nzk8L1JlY051bT48RGlzcGxheVRleHQ+KFN1aWZhbiwgMjAxOSk8L0Rpc3BsYXlUZXh0
PjxyZWNvcmQ+PHJlYy1udW1iZXI+Nzk8L3JlYy1udW1iZXI+PGZvcmVpZ24ta2V5cz48a2V5IGFw
cD0iRU4iIGRiLWlkPSJzYXhmMnoyNTgwOTlyN2VmMmQ0eDkwczZydGE5ZDl2ZGFwZjAiIHRpbWVz
dGFtcD0iMTY2NzA2ODQzMCI+Nzk8L2tleT48L2ZvcmVpZ24ta2V5cz48cmVmLXR5cGUgbmFtZT0i
Sm91cm5hbCBBcnRpY2xlIj4xNzwvcmVmLXR5cGU+PGNvbnRyaWJ1dG9ycz48YXV0aG9ycz48YXV0
aG9yPlN1aWZhbiwgVGFnaHJpZCBTLjwvYXV0aG9yPjwvYXV0aG9ycz48L2NvbnRyaWJ1dG9ycz48
dGl0bGVzPjx0aXRsZT5UaGUgRWZmZWN0IG9mIE9yZ2FuaXphdGlvbmFsIEp1c3RpY2Ugb24gRW1w
bG95ZWVz4oCZIEFmZmVjdGl2ZSBDb21taXRtZW50PC90aXRsZT48c2Vjb25kYXJ5LXRpdGxlPk1v
ZGVybiBBcHBsaWVkIFNjaWVuY2U8L3NlY29uZGFyeS10aXRsZT48L3RpdGxlcz48cGVyaW9kaWNh
bD48ZnVsbC10aXRsZT5Nb2Rlcm4gQXBwbGllZCBTY2llbmNlPC9mdWxsLXRpdGxlPjwvcGVyaW9k
aWNhbD48cGFnZXM+NDI8L3BhZ2VzPjx2b2x1bWU+MTM8L3ZvbHVtZT48bnVtYmVyPjI8L251bWJl
cj48ZGF0ZXM+PHllYXI+MjAxOTwveWVhcj48L2RhdGVzPjxpc2JuPjE5MTMtMTg1MiYjeEQ7MTkx
My0xODQ0PC9pc2JuPjx1cmxzPjwvdXJscz48ZWxlY3Ryb25pYy1yZXNvdXJjZS1udW0+MTAuNTUz
OS9tYXMudjEzbjJwNDI8L2VsZWN0cm9uaWMtcmVzb3VyY2UtbnVtPjwvcmVjb3JkPjwvQ2l0ZT48
Q2l0ZT48QXV0aG9yPlN1aWZhbjwvQXV0aG9yPjxZZWFyPjIwMTk8L1llYXI+PFJlY051bT43OTwv
UmVjTnVtPjxyZWNvcmQ+PHJlYy1udW1iZXI+Nzk8L3JlYy1udW1iZXI+PGZvcmVpZ24ta2V5cz48
a2V5IGFwcD0iRU4iIGRiLWlkPSJzYXhmMnoyNTgwOTlyN2VmMmQ0eDkwczZydGE5ZDl2ZGFwZjAi
IHRpbWVzdGFtcD0iMTY2NzA2ODQzMCI+Nzk8L2tleT48L2ZvcmVpZ24ta2V5cz48cmVmLXR5cGUg
bmFtZT0iSm91cm5hbCBBcnRpY2xlIj4xNzwvcmVmLXR5cGU+PGNvbnRyaWJ1dG9ycz48YXV0aG9y
cz48YXV0aG9yPlN1aWZhbiwgVGFnaHJpZCBTLjwvYXV0aG9yPjwvYXV0aG9ycz48L2NvbnRyaWJ1
dG9ycz48dGl0bGVzPjx0aXRsZT5UaGUgRWZmZWN0IG9mIE9yZ2FuaXphdGlvbmFsIEp1c3RpY2Ug
b24gRW1wbG95ZWVz4oCZIEFmZmVjdGl2ZSBDb21taXRtZW50PC90aXRsZT48c2Vjb25kYXJ5LXRp
dGxlPk1vZGVybiBBcHBsaWVkIFNjaWVuY2U8L3NlY29uZGFyeS10aXRsZT48L3RpdGxlcz48cGVy
aW9kaWNhbD48ZnVsbC10aXRsZT5Nb2Rlcm4gQXBwbGllZCBTY2llbmNlPC9mdWxsLXRpdGxlPjwv
cGVyaW9kaWNhbD48cGFnZXM+NDI8L3BhZ2VzPjx2b2x1bWU+MTM8L3ZvbHVtZT48bnVtYmVyPjI8
L251bWJlcj48ZGF0ZXM+PHllYXI+MjAxOTwveWVhcj48L2RhdGVzPjxpc2JuPjE5MTMtMTg1MiYj
eEQ7MTkxMy0xODQ0PC9pc2JuPjx1cmxzPjwvdXJscz48ZWxlY3Ryb25pYy1yZXNvdXJjZS1udW0+
MTAuNTUzOS9tYXMudjEzbjJwNDI8L2VsZWN0cm9uaWMtcmVzb3VyY2UtbnVtPjwvcmVjb3JkPjwv
Q2l0ZT48Q2l0ZT48QXV0aG9yPlN1aWZhbjwvQXV0aG9yPjxZZWFyPjIwMTk8L1llYXI+PFJlY051
bT43OTwvUmVjTnVtPjxyZWNvcmQ+PHJlYy1udW1iZXI+Nzk8L3JlYy1udW1iZXI+PGZvcmVpZ24t
a2V5cz48a2V5IGFwcD0iRU4iIGRiLWlkPSJzYXhmMnoyNTgwOTlyN2VmMmQ0eDkwczZydGE5ZDl2
ZGFwZjAiIHRpbWVzdGFtcD0iMTY2NzA2ODQzMCI+Nzk8L2tleT48L2ZvcmVpZ24ta2V5cz48cmVm
LXR5cGUgbmFtZT0iSm91cm5hbCBBcnRpY2xlIj4xNzwvcmVmLXR5cGU+PGNvbnRyaWJ1dG9ycz48
YXV0aG9ycz48YXV0aG9yPlN1aWZhbiwgVGFnaHJpZCBTLjwvYXV0aG9yPjwvYXV0aG9ycz48L2Nv
bnRyaWJ1dG9ycz48dGl0bGVzPjx0aXRsZT5UaGUgRWZmZWN0IG9mIE9yZ2FuaXphdGlvbmFsIEp1
c3RpY2Ugb24gRW1wbG95ZWVz4oCZIEFmZmVjdGl2ZSBDb21taXRtZW50PC90aXRsZT48c2Vjb25k
YXJ5LXRpdGxlPk1vZGVybiBBcHBsaWVkIFNjaWVuY2U8L3NlY29uZGFyeS10aXRsZT48L3RpdGxl
cz48cGVyaW9kaWNhbD48ZnVsbC10aXRsZT5Nb2Rlcm4gQXBwbGllZCBTY2llbmNlPC9mdWxsLXRp
dGxlPjwvcGVyaW9kaWNhbD48cGFnZXM+NDI8L3BhZ2VzPjx2b2x1bWU+MTM8L3ZvbHVtZT48bnVt
YmVyPjI8L251bWJlcj48ZGF0ZXM+PHllYXI+MjAxOTwveWVhcj48L2RhdGVzPjxpc2JuPjE5MTMt
MTg1MiYjeEQ7MTkxMy0xODQ0PC9pc2JuPjx1cmxzPjwvdXJscz48ZWxlY3Ryb25pYy1yZXNvdXJj
ZS1udW0+MTAuNTUzOS9tYXMudjEzbjJwNDI8L2VsZWN0cm9uaWMtcmVzb3VyY2UtbnVtPjwvcmVj
b3JkPjwvQ2l0ZT48L0VuZE5vdGU+
</w:fldData>
        </w:fldChar>
      </w:r>
      <w:r w:rsidR="005E3B35" w:rsidRPr="0042294E">
        <w:rPr>
          <w:rFonts w:ascii="Times New Roman" w:eastAsia="Calibri" w:hAnsi="Times New Roman" w:cs="Times New Roman"/>
          <w:kern w:val="0"/>
          <w:sz w:val="22"/>
          <w:szCs w:val="22"/>
          <w:lang w:val="en-AU"/>
          <w14:ligatures w14:val="none"/>
        </w:rPr>
        <w:instrText xml:space="preserve"> ADDIN EN.CITE.DATA </w:instrText>
      </w:r>
      <w:r w:rsidR="005E3B35" w:rsidRPr="0042294E">
        <w:rPr>
          <w:rFonts w:ascii="Times New Roman" w:eastAsia="Calibri" w:hAnsi="Times New Roman" w:cs="Times New Roman"/>
          <w:kern w:val="0"/>
          <w:sz w:val="22"/>
          <w:szCs w:val="22"/>
          <w:lang w:val="en-AU"/>
          <w14:ligatures w14:val="none"/>
        </w:rPr>
      </w:r>
      <w:r w:rsidR="005E3B35" w:rsidRPr="0042294E">
        <w:rPr>
          <w:rFonts w:ascii="Times New Roman" w:eastAsia="Calibri" w:hAnsi="Times New Roman" w:cs="Times New Roman"/>
          <w:kern w:val="0"/>
          <w:sz w:val="22"/>
          <w:szCs w:val="22"/>
          <w:lang w:val="en-AU"/>
          <w14:ligatures w14:val="none"/>
        </w:rPr>
        <w:fldChar w:fldCharType="end"/>
      </w:r>
      <w:r w:rsidR="005E3B35" w:rsidRPr="0042294E">
        <w:rPr>
          <w:rFonts w:ascii="Times New Roman" w:eastAsia="Calibri" w:hAnsi="Times New Roman" w:cs="Times New Roman"/>
          <w:kern w:val="0"/>
          <w:sz w:val="22"/>
          <w:szCs w:val="22"/>
          <w:lang w:val="en-AU"/>
          <w14:ligatures w14:val="none"/>
        </w:rPr>
      </w:r>
      <w:r w:rsidR="005E3B35" w:rsidRPr="0042294E">
        <w:rPr>
          <w:rFonts w:ascii="Times New Roman" w:eastAsia="Calibri" w:hAnsi="Times New Roman" w:cs="Times New Roman"/>
          <w:kern w:val="0"/>
          <w:sz w:val="22"/>
          <w:szCs w:val="22"/>
          <w:lang w:val="en-AU"/>
          <w14:ligatures w14:val="none"/>
        </w:rPr>
        <w:fldChar w:fldCharType="separate"/>
      </w:r>
      <w:r w:rsidR="005E3B35" w:rsidRPr="0042294E">
        <w:rPr>
          <w:rFonts w:ascii="Times New Roman" w:eastAsia="Calibri" w:hAnsi="Times New Roman" w:cs="Times New Roman"/>
          <w:kern w:val="0"/>
          <w:sz w:val="22"/>
          <w:szCs w:val="22"/>
          <w:lang w:val="en-AU"/>
          <w14:ligatures w14:val="none"/>
        </w:rPr>
        <w:t>(Suifan, 2019)</w:t>
      </w:r>
      <w:r w:rsidR="005E3B35" w:rsidRPr="0042294E">
        <w:rPr>
          <w:rFonts w:ascii="Times New Roman" w:eastAsia="Calibri" w:hAnsi="Times New Roman" w:cs="Times New Roman"/>
          <w:kern w:val="0"/>
          <w:sz w:val="22"/>
          <w:szCs w:val="22"/>
          <w:lang w:val="en-AU"/>
          <w14:ligatures w14:val="none"/>
        </w:rPr>
        <w:fldChar w:fldCharType="end"/>
      </w:r>
      <w:r w:rsidR="005E3B35" w:rsidRPr="0042294E">
        <w:rPr>
          <w:rFonts w:ascii="Times New Roman" w:eastAsia="Calibri" w:hAnsi="Times New Roman" w:cs="Times New Roman"/>
          <w:kern w:val="0"/>
          <w:sz w:val="22"/>
          <w:szCs w:val="22"/>
          <w:lang w:val="en-AU"/>
          <w14:ligatures w14:val="none"/>
        </w:rPr>
        <w:t xml:space="preserve">. </w:t>
      </w:r>
      <w:r w:rsidR="00875248" w:rsidRPr="0042294E">
        <w:rPr>
          <w:rFonts w:ascii="Times New Roman" w:eastAsia="Calibri" w:hAnsi="Times New Roman" w:cs="Times New Roman"/>
          <w:kern w:val="0"/>
          <w:sz w:val="22"/>
          <w:szCs w:val="22"/>
          <w:lang w:val="en-AU"/>
          <w14:ligatures w14:val="none"/>
        </w:rPr>
        <w:t>Sometimes</w:t>
      </w:r>
      <w:r w:rsidR="005B1481" w:rsidRPr="0042294E">
        <w:rPr>
          <w:rFonts w:ascii="Times New Roman" w:eastAsia="Calibri" w:hAnsi="Times New Roman" w:cs="Times New Roman"/>
          <w:kern w:val="0"/>
          <w:sz w:val="22"/>
          <w:szCs w:val="22"/>
          <w:lang w:val="en-AU"/>
          <w14:ligatures w14:val="none"/>
        </w:rPr>
        <w:t xml:space="preserve">, </w:t>
      </w:r>
      <w:r w:rsidR="00875248" w:rsidRPr="0042294E">
        <w:rPr>
          <w:rFonts w:ascii="Times New Roman" w:eastAsia="Calibri" w:hAnsi="Times New Roman" w:cs="Times New Roman"/>
          <w:kern w:val="0"/>
          <w:sz w:val="22"/>
          <w:szCs w:val="22"/>
          <w:lang w:val="en-AU"/>
          <w14:ligatures w14:val="none"/>
        </w:rPr>
        <w:t>though</w:t>
      </w:r>
      <w:r w:rsidR="005B1481" w:rsidRPr="0042294E">
        <w:rPr>
          <w:rFonts w:ascii="Times New Roman" w:eastAsia="Calibri" w:hAnsi="Times New Roman" w:cs="Times New Roman"/>
          <w:kern w:val="0"/>
          <w:sz w:val="22"/>
          <w:szCs w:val="22"/>
          <w:lang w:val="en-AU"/>
          <w14:ligatures w14:val="none"/>
        </w:rPr>
        <w:t>,</w:t>
      </w:r>
      <w:r w:rsidR="005E3B35" w:rsidRPr="0042294E">
        <w:rPr>
          <w:rFonts w:ascii="Times New Roman" w:eastAsia="Calibri" w:hAnsi="Times New Roman" w:cs="Times New Roman"/>
          <w:kern w:val="0"/>
          <w:sz w:val="22"/>
          <w:szCs w:val="22"/>
          <w:lang w:val="en-AU"/>
          <w14:ligatures w14:val="none"/>
        </w:rPr>
        <w:t xml:space="preserve"> </w:t>
      </w:r>
      <w:r w:rsidR="005E3B35" w:rsidRPr="0042294E">
        <w:rPr>
          <w:rFonts w:ascii="Times New Roman" w:eastAsia="Calibri" w:hAnsi="Times New Roman" w:cs="Times New Roman"/>
          <w:kern w:val="0"/>
          <w:sz w:val="22"/>
          <w:szCs w:val="22"/>
          <w:lang w:val="en-AU"/>
          <w14:ligatures w14:val="none"/>
        </w:rPr>
        <w:lastRenderedPageBreak/>
        <w:t xml:space="preserve">organizations may strive for fair treatment, </w:t>
      </w:r>
      <w:r w:rsidR="005C1896" w:rsidRPr="0042294E">
        <w:rPr>
          <w:rFonts w:ascii="Times New Roman" w:eastAsia="Calibri" w:hAnsi="Times New Roman" w:cs="Times New Roman"/>
          <w:kern w:val="0"/>
          <w:sz w:val="22"/>
          <w:szCs w:val="22"/>
          <w:lang w:val="en-AU"/>
          <w14:ligatures w14:val="none"/>
        </w:rPr>
        <w:t xml:space="preserve">but </w:t>
      </w:r>
      <w:r w:rsidR="005E3B35" w:rsidRPr="0042294E">
        <w:rPr>
          <w:rFonts w:ascii="Times New Roman" w:eastAsia="Calibri" w:hAnsi="Times New Roman" w:cs="Times New Roman"/>
          <w:kern w:val="0"/>
          <w:sz w:val="22"/>
          <w:szCs w:val="22"/>
          <w:lang w:val="en-AU"/>
          <w14:ligatures w14:val="none"/>
        </w:rPr>
        <w:t xml:space="preserve">employees can still perceive inequities in their treatment </w:t>
      </w:r>
      <w:r w:rsidR="005E3B35" w:rsidRPr="0042294E">
        <w:rPr>
          <w:rFonts w:ascii="Times New Roman" w:eastAsia="Calibri" w:hAnsi="Times New Roman" w:cs="Times New Roman"/>
          <w:kern w:val="0"/>
          <w:sz w:val="22"/>
          <w:szCs w:val="22"/>
          <w:shd w:val="clear" w:color="auto" w:fill="FFFFFF"/>
          <w:lang w:val="en-AU"/>
          <w14:ligatures w14:val="none"/>
        </w:rPr>
        <w:fldChar w:fldCharType="begin"/>
      </w:r>
      <w:r w:rsidR="005E3B35" w:rsidRPr="0042294E">
        <w:rPr>
          <w:rFonts w:ascii="Times New Roman" w:eastAsia="Calibri" w:hAnsi="Times New Roman" w:cs="Times New Roman"/>
          <w:kern w:val="0"/>
          <w:sz w:val="22"/>
          <w:szCs w:val="22"/>
          <w:shd w:val="clear" w:color="auto" w:fill="FFFFFF"/>
          <w:lang w:val="en-AU"/>
          <w14:ligatures w14:val="none"/>
        </w:rPr>
        <w:instrText xml:space="preserve"> ADDIN EN.CITE &lt;EndNote&gt;&lt;Cite&gt;&lt;Author&gt;Murtaza&lt;/Author&gt;&lt;Year&gt;2011&lt;/Year&gt;&lt;RecNum&gt;535&lt;/RecNum&gt;&lt;DisplayText&gt;(Murtaza et al., 2011)&lt;/DisplayText&gt;&lt;record&gt;&lt;rec-number&gt;535&lt;/rec-number&gt;&lt;foreign-keys&gt;&lt;key app="EN" db-id="w5t9rarwtz59eue20ptp9t2qxep9ww5zrew0" timestamp="1671121852"&gt;535&lt;/key&gt;&lt;/foreign-keys&gt;&lt;ref-type name="Journal Article"&gt;17&lt;/ref-type&gt;&lt;contributors&gt;&lt;authors&gt;&lt;author&gt;Murtaza, Ghulam&lt;/author&gt;&lt;author&gt;Shad, Ikramullah&lt;/author&gt;&lt;author&gt;Shahzad, Khurram&lt;/author&gt;&lt;author&gt;Shah, Muhammad Kamal&lt;/author&gt;&lt;author&gt;Khan, Nadeem Ahmed&lt;/author&gt;&lt;/authors&gt;&lt;/contributors&gt;&lt;titles&gt;&lt;title&gt;Impact of distributive and procedural justice on employees’ commitment: A case of public sector organization of Pakistan&lt;/title&gt;&lt;secondary-title&gt;European Journal of Economics, Finance and Administrative Sciences&lt;/secondary-title&gt;&lt;/titles&gt;&lt;pages&gt;73-80&lt;/pages&gt;&lt;volume&gt;29&lt;/volume&gt;&lt;number&gt;2&lt;/number&gt;&lt;dates&gt;&lt;year&gt;2011&lt;/year&gt;&lt;/dates&gt;&lt;urls&gt;&lt;/urls&gt;&lt;/record&gt;&lt;/Cite&gt;&lt;/EndNote&gt;</w:instrText>
      </w:r>
      <w:r w:rsidR="005E3B35" w:rsidRPr="0042294E">
        <w:rPr>
          <w:rFonts w:ascii="Times New Roman" w:eastAsia="Calibri" w:hAnsi="Times New Roman" w:cs="Times New Roman"/>
          <w:kern w:val="0"/>
          <w:sz w:val="22"/>
          <w:szCs w:val="22"/>
          <w:shd w:val="clear" w:color="auto" w:fill="FFFFFF"/>
          <w:lang w:val="en-AU"/>
          <w14:ligatures w14:val="none"/>
        </w:rPr>
        <w:fldChar w:fldCharType="separate"/>
      </w:r>
      <w:r w:rsidR="005E3B35" w:rsidRPr="0042294E">
        <w:rPr>
          <w:rFonts w:ascii="Times New Roman" w:eastAsia="Calibri" w:hAnsi="Times New Roman" w:cs="Times New Roman"/>
          <w:kern w:val="0"/>
          <w:sz w:val="22"/>
          <w:szCs w:val="22"/>
          <w:shd w:val="clear" w:color="auto" w:fill="FFFFFF"/>
          <w:lang w:val="en-AU"/>
          <w14:ligatures w14:val="none"/>
        </w:rPr>
        <w:t>(Murtaza et al., 2011)</w:t>
      </w:r>
      <w:r w:rsidR="005E3B35" w:rsidRPr="0042294E">
        <w:rPr>
          <w:rFonts w:ascii="Times New Roman" w:eastAsia="Calibri" w:hAnsi="Times New Roman" w:cs="Times New Roman"/>
          <w:kern w:val="0"/>
          <w:sz w:val="22"/>
          <w:szCs w:val="22"/>
          <w:shd w:val="clear" w:color="auto" w:fill="FFFFFF"/>
          <w:lang w:val="en-AU"/>
          <w14:ligatures w14:val="none"/>
        </w:rPr>
        <w:fldChar w:fldCharType="end"/>
      </w:r>
      <w:r w:rsidR="005E3B35" w:rsidRPr="0042294E">
        <w:rPr>
          <w:rFonts w:ascii="Times New Roman" w:eastAsia="Calibri" w:hAnsi="Times New Roman" w:cs="Times New Roman"/>
          <w:kern w:val="0"/>
          <w:sz w:val="22"/>
          <w:szCs w:val="22"/>
          <w:shd w:val="clear" w:color="auto" w:fill="FFFFFF"/>
          <w:lang w:val="en-AU"/>
          <w14:ligatures w14:val="none"/>
        </w:rPr>
        <w:t xml:space="preserve">. </w:t>
      </w:r>
      <w:r w:rsidR="0048660E" w:rsidRPr="0042294E">
        <w:rPr>
          <w:rFonts w:ascii="Times New Roman" w:eastAsia="Calibri" w:hAnsi="Times New Roman" w:cs="Times New Roman"/>
          <w:kern w:val="0"/>
          <w:sz w:val="22"/>
          <w:szCs w:val="22"/>
          <w:lang w:val="en-AU"/>
          <w14:ligatures w14:val="none"/>
        </w:rPr>
        <w:fldChar w:fldCharType="begin"/>
      </w:r>
      <w:r w:rsidR="0048660E" w:rsidRPr="0042294E">
        <w:rPr>
          <w:rFonts w:ascii="Times New Roman" w:eastAsia="Calibri" w:hAnsi="Times New Roman" w:cs="Times New Roman"/>
          <w:kern w:val="0"/>
          <w:sz w:val="22"/>
          <w:szCs w:val="22"/>
          <w:lang w:val="en-AU"/>
          <w14:ligatures w14:val="none"/>
        </w:rPr>
        <w:instrText xml:space="preserve"> ADDIN EN.CITE &lt;EndNote&gt;&lt;Cite AuthorYear="1"&gt;&lt;Author&gt;Karimaei&lt;/Author&gt;&lt;Year&gt;2013&lt;/Year&gt;&lt;RecNum&gt;176&lt;/RecNum&gt;&lt;DisplayText&gt;Karimaei and Amiri (2013)&lt;/DisplayText&gt;&lt;record&gt;&lt;rec-number&gt;176&lt;/rec-number&gt;&lt;foreign-keys&gt;&lt;key app="EN" db-id="saxf2z258099r7ef2d4x90s6rta9d9vdapf0" timestamp="1667131224"&gt;176&lt;/key&gt;&lt;/foreign-keys&gt;&lt;ref-type name="Journal Article"&gt;17&lt;/ref-type&gt;&lt;contributors&gt;&lt;authors&gt;&lt;author&gt;Karimaei, Mohammad Reza&lt;/author&gt;&lt;author&gt;Amiri, Nader Seyed&lt;/author&gt;&lt;/authors&gt;&lt;/contributors&gt;&lt;titles&gt;&lt;title&gt;Studying the Relationship between Organizational Justice and Organizational Entrepreneurship&lt;/title&gt;&lt;/titles&gt;&lt;dates&gt;&lt;year&gt;2013&lt;/year&gt;&lt;/dates&gt;&lt;urls&gt;&lt;/urls&gt;&lt;/record&gt;&lt;/Cite&gt;&lt;/EndNote&gt;</w:instrText>
      </w:r>
      <w:r w:rsidR="0048660E" w:rsidRPr="0042294E">
        <w:rPr>
          <w:rFonts w:ascii="Times New Roman" w:eastAsia="Calibri" w:hAnsi="Times New Roman" w:cs="Times New Roman"/>
          <w:kern w:val="0"/>
          <w:sz w:val="22"/>
          <w:szCs w:val="22"/>
          <w:lang w:val="en-AU"/>
          <w14:ligatures w14:val="none"/>
        </w:rPr>
        <w:fldChar w:fldCharType="separate"/>
      </w:r>
      <w:proofErr w:type="spellStart"/>
      <w:r w:rsidR="0048660E" w:rsidRPr="0042294E">
        <w:rPr>
          <w:rFonts w:ascii="Times New Roman" w:eastAsia="Calibri" w:hAnsi="Times New Roman" w:cs="Times New Roman"/>
          <w:kern w:val="0"/>
          <w:sz w:val="22"/>
          <w:szCs w:val="22"/>
          <w:lang w:val="en-AU"/>
          <w14:ligatures w14:val="none"/>
        </w:rPr>
        <w:t>Karimaei</w:t>
      </w:r>
      <w:proofErr w:type="spellEnd"/>
      <w:r w:rsidR="0048660E" w:rsidRPr="0042294E">
        <w:rPr>
          <w:rFonts w:ascii="Times New Roman" w:eastAsia="Calibri" w:hAnsi="Times New Roman" w:cs="Times New Roman"/>
          <w:kern w:val="0"/>
          <w:sz w:val="22"/>
          <w:szCs w:val="22"/>
          <w:lang w:val="en-AU"/>
          <w14:ligatures w14:val="none"/>
        </w:rPr>
        <w:t xml:space="preserve"> and Amiri (2013)</w:t>
      </w:r>
      <w:r w:rsidR="0048660E" w:rsidRPr="0042294E">
        <w:rPr>
          <w:rFonts w:ascii="Times New Roman" w:eastAsia="Calibri" w:hAnsi="Times New Roman" w:cs="Times New Roman"/>
          <w:kern w:val="0"/>
          <w:sz w:val="22"/>
          <w:szCs w:val="22"/>
          <w:lang w:val="en-AU"/>
          <w14:ligatures w14:val="none"/>
        </w:rPr>
        <w:fldChar w:fldCharType="end"/>
      </w:r>
      <w:r w:rsidR="0048660E" w:rsidRPr="0042294E">
        <w:rPr>
          <w:rFonts w:ascii="Times New Roman" w:eastAsia="Calibri" w:hAnsi="Times New Roman" w:cs="Times New Roman"/>
          <w:kern w:val="0"/>
          <w:sz w:val="22"/>
          <w:szCs w:val="22"/>
          <w:lang w:val="en-AU"/>
          <w14:ligatures w14:val="none"/>
        </w:rPr>
        <w:t xml:space="preserve"> found a significant relationship between procedural and distributive justice and the three dimensions of employee commitment, and </w:t>
      </w:r>
      <w:r w:rsidR="0048660E" w:rsidRPr="0042294E">
        <w:rPr>
          <w:rFonts w:ascii="Times New Roman" w:eastAsia="Calibri" w:hAnsi="Times New Roman" w:cs="Times New Roman"/>
          <w:kern w:val="0"/>
          <w:sz w:val="22"/>
          <w:szCs w:val="22"/>
          <w:lang w:val="en-AU"/>
          <w14:ligatures w14:val="none"/>
        </w:rPr>
        <w:fldChar w:fldCharType="begin"/>
      </w:r>
      <w:r w:rsidR="0048660E" w:rsidRPr="0042294E">
        <w:rPr>
          <w:rFonts w:ascii="Times New Roman" w:eastAsia="Calibri" w:hAnsi="Times New Roman" w:cs="Times New Roman"/>
          <w:kern w:val="0"/>
          <w:sz w:val="22"/>
          <w:szCs w:val="22"/>
          <w:lang w:val="en-AU"/>
          <w14:ligatures w14:val="none"/>
        </w:rPr>
        <w:instrText xml:space="preserve"> ADDIN EN.CITE &lt;EndNote&gt;&lt;Cite AuthorYear="1"&gt;&lt;Author&gt;Raza&lt;/Author&gt;&lt;Year&gt;2013&lt;/Year&gt;&lt;RecNum&gt;524&lt;/RecNum&gt;&lt;DisplayText&gt;Raza et al. (2013)&lt;/DisplayText&gt;&lt;record&gt;&lt;rec-number&gt;524&lt;/rec-number&gt;&lt;foreign-keys&gt;&lt;key app="EN" db-id="s2t0pzssdaderseawp1vrdvfvssvfx5vrps0" timestamp="1671121852"&gt;524&lt;/key&gt;&lt;/foreign-keys&gt;&lt;ref-type name="Journal Article"&gt;17&lt;/ref-type&gt;&lt;contributors&gt;&lt;authors&gt;&lt;author&gt;Raza, Kanwal&lt;/author&gt;&lt;author&gt;Rana, Nosheen Adnan&lt;/author&gt;&lt;author&gt;Qadir, Mehwish&lt;/author&gt;&lt;author&gt;Rana, Adnan Masood&lt;/author&gt;&lt;/authors&gt;&lt;/contributors&gt;&lt;titles&gt;&lt;title&gt;Relationship between distributive, procedural justice and organizational commitment: An empirical analysis on public sector of Pakistan&lt;/title&gt;&lt;secondary-title&gt;Middle-East Journal of Scientific Research&lt;/secondary-title&gt;&lt;/titles&gt;&lt;periodical&gt;&lt;full-title&gt;Middle-East Journal of Scientific Research&lt;/full-title&gt;&lt;/periodical&gt;&lt;pages&gt;878-883&lt;/pages&gt;&lt;volume&gt;16&lt;/volume&gt;&lt;number&gt;6&lt;/number&gt;&lt;dates&gt;&lt;year&gt;2013&lt;/year&gt;&lt;/dates&gt;&lt;urls&gt;&lt;/urls&gt;&lt;/record&gt;&lt;/Cite&gt;&lt;/EndNote&gt;</w:instrText>
      </w:r>
      <w:r w:rsidR="0048660E" w:rsidRPr="0042294E">
        <w:rPr>
          <w:rFonts w:ascii="Times New Roman" w:eastAsia="Calibri" w:hAnsi="Times New Roman" w:cs="Times New Roman"/>
          <w:kern w:val="0"/>
          <w:sz w:val="22"/>
          <w:szCs w:val="22"/>
          <w:lang w:val="en-AU"/>
          <w14:ligatures w14:val="none"/>
        </w:rPr>
        <w:fldChar w:fldCharType="separate"/>
      </w:r>
      <w:r w:rsidR="0048660E" w:rsidRPr="0042294E">
        <w:rPr>
          <w:rFonts w:ascii="Times New Roman" w:eastAsia="Calibri" w:hAnsi="Times New Roman" w:cs="Times New Roman"/>
          <w:kern w:val="0"/>
          <w:sz w:val="22"/>
          <w:szCs w:val="22"/>
          <w:lang w:val="en-AU"/>
          <w14:ligatures w14:val="none"/>
        </w:rPr>
        <w:t>Raza et al. (2013)</w:t>
      </w:r>
      <w:r w:rsidR="0048660E" w:rsidRPr="0042294E">
        <w:rPr>
          <w:rFonts w:ascii="Times New Roman" w:eastAsia="Calibri" w:hAnsi="Times New Roman" w:cs="Times New Roman"/>
          <w:kern w:val="0"/>
          <w:sz w:val="22"/>
          <w:szCs w:val="22"/>
          <w:lang w:val="en-AU"/>
          <w14:ligatures w14:val="none"/>
        </w:rPr>
        <w:fldChar w:fldCharType="end"/>
      </w:r>
      <w:r w:rsidR="0048660E" w:rsidRPr="0042294E">
        <w:rPr>
          <w:rFonts w:ascii="Times New Roman" w:eastAsia="Calibri" w:hAnsi="Times New Roman" w:cs="Times New Roman"/>
          <w:kern w:val="0"/>
          <w:sz w:val="22"/>
          <w:szCs w:val="22"/>
          <w:lang w:val="en-AU"/>
          <w14:ligatures w14:val="none"/>
        </w:rPr>
        <w:t xml:space="preserve"> found </w:t>
      </w:r>
      <w:r w:rsidR="005C1896" w:rsidRPr="0042294E">
        <w:rPr>
          <w:rFonts w:ascii="Times New Roman" w:eastAsia="Calibri" w:hAnsi="Times New Roman" w:cs="Times New Roman"/>
          <w:kern w:val="0"/>
          <w:sz w:val="22"/>
          <w:szCs w:val="22"/>
          <w:lang w:val="en-AU"/>
          <w14:ligatures w14:val="none"/>
        </w:rPr>
        <w:t xml:space="preserve">positive </w:t>
      </w:r>
      <w:r w:rsidR="0048660E" w:rsidRPr="0042294E">
        <w:rPr>
          <w:rFonts w:ascii="Times New Roman" w:eastAsia="Calibri" w:hAnsi="Times New Roman" w:cs="Times New Roman"/>
          <w:kern w:val="0"/>
          <w:sz w:val="22"/>
          <w:szCs w:val="22"/>
          <w:lang w:val="en-AU"/>
          <w14:ligatures w14:val="none"/>
        </w:rPr>
        <w:t>associations between</w:t>
      </w:r>
      <w:r w:rsidR="008550A1" w:rsidRPr="0042294E">
        <w:rPr>
          <w:rFonts w:ascii="Times New Roman" w:eastAsia="Calibri" w:hAnsi="Times New Roman" w:cs="Times New Roman"/>
          <w:kern w:val="0"/>
          <w:sz w:val="22"/>
          <w:szCs w:val="22"/>
          <w:lang w:val="en-AU"/>
          <w14:ligatures w14:val="none"/>
        </w:rPr>
        <w:t xml:space="preserve"> the</w:t>
      </w:r>
      <w:r w:rsidR="0048660E" w:rsidRPr="0042294E">
        <w:rPr>
          <w:rFonts w:ascii="Times New Roman" w:eastAsia="Calibri" w:hAnsi="Times New Roman" w:cs="Times New Roman"/>
          <w:kern w:val="0"/>
          <w:sz w:val="22"/>
          <w:szCs w:val="22"/>
          <w:lang w:val="en-AU"/>
          <w14:ligatures w14:val="none"/>
        </w:rPr>
        <w:t xml:space="preserve"> three dimensions of organizational justice and employee commitment. Besides, an investigation in southwest part of </w:t>
      </w:r>
      <w:r w:rsidR="007D4B72" w:rsidRPr="0042294E">
        <w:rPr>
          <w:rFonts w:ascii="Times New Roman" w:eastAsia="Calibri" w:hAnsi="Times New Roman" w:cs="Times New Roman"/>
          <w:kern w:val="0"/>
          <w:sz w:val="22"/>
          <w:szCs w:val="22"/>
          <w:lang w:val="en-AU"/>
          <w14:ligatures w14:val="none"/>
        </w:rPr>
        <w:t xml:space="preserve">Turkey </w:t>
      </w:r>
      <w:r w:rsidR="0048660E" w:rsidRPr="0042294E">
        <w:rPr>
          <w:rFonts w:ascii="Times New Roman" w:eastAsia="Calibri" w:hAnsi="Times New Roman" w:cs="Times New Roman"/>
          <w:kern w:val="0"/>
          <w:sz w:val="22"/>
          <w:szCs w:val="22"/>
          <w:lang w:val="en-AU"/>
          <w14:ligatures w14:val="none"/>
        </w:rPr>
        <w:t xml:space="preserve">at five-star hotels from 554 samples, entitled </w:t>
      </w:r>
      <w:r w:rsidR="007D4B72" w:rsidRPr="0042294E">
        <w:rPr>
          <w:rFonts w:ascii="Times New Roman" w:eastAsia="Calibri" w:hAnsi="Times New Roman" w:cs="Times New Roman"/>
          <w:kern w:val="0"/>
          <w:sz w:val="22"/>
          <w:szCs w:val="22"/>
          <w:lang w:val="en-AU"/>
          <w14:ligatures w14:val="none"/>
        </w:rPr>
        <w:t>“Effects Of Organizational Justice, Trust and Commitment on Employees’ Deviant Behaviour”,</w:t>
      </w:r>
      <w:r w:rsidR="0048660E" w:rsidRPr="0042294E">
        <w:rPr>
          <w:rFonts w:ascii="Times New Roman" w:eastAsia="Calibri" w:hAnsi="Times New Roman" w:cs="Times New Roman"/>
          <w:kern w:val="0"/>
          <w:sz w:val="22"/>
          <w:szCs w:val="22"/>
          <w:lang w:val="en-AU"/>
          <w14:ligatures w14:val="none"/>
        </w:rPr>
        <w:t xml:space="preserve"> confirmed that organizational justice and organizational trust have a positive and significant effect on normative commitment </w:t>
      </w:r>
      <w:r w:rsidR="0048660E" w:rsidRPr="0042294E">
        <w:rPr>
          <w:rFonts w:ascii="Times New Roman" w:eastAsia="Calibri" w:hAnsi="Times New Roman" w:cs="Times New Roman"/>
          <w:kern w:val="0"/>
          <w:sz w:val="22"/>
          <w:szCs w:val="22"/>
          <w:lang w:val="en-AU"/>
          <w14:ligatures w14:val="none"/>
        </w:rPr>
        <w:fldChar w:fldCharType="begin"/>
      </w:r>
      <w:r w:rsidR="0048660E" w:rsidRPr="0042294E">
        <w:rPr>
          <w:rFonts w:ascii="Times New Roman" w:eastAsia="Calibri" w:hAnsi="Times New Roman" w:cs="Times New Roman"/>
          <w:kern w:val="0"/>
          <w:sz w:val="22"/>
          <w:szCs w:val="22"/>
          <w:lang w:val="en-AU"/>
          <w14:ligatures w14:val="none"/>
        </w:rPr>
        <w:instrText xml:space="preserve"> ADDIN EN.CITE &lt;EndNote&gt;&lt;Cite&gt;&lt;Author&gt;Demir&lt;/Author&gt;&lt;Year&gt;2011&lt;/Year&gt;&lt;RecNum&gt;1128&lt;/RecNum&gt;&lt;DisplayText&gt;(Demir, 2011)&lt;/DisplayText&gt;&lt;record&gt;&lt;rec-number&gt;1128&lt;/rec-number&gt;&lt;foreign-keys&gt;&lt;key app="EN" db-id="w5t9rarwtz59eue20ptp9t2qxep9ww5zrew0" timestamp="1713101185"&gt;1128&lt;/key&gt;&lt;/foreign-keys&gt;&lt;ref-type name="Journal Article"&gt;17&lt;/ref-type&gt;&lt;contributors&gt;&lt;authors&gt;&lt;author&gt;Demir, Mahmut&lt;/author&gt;&lt;/authors&gt;&lt;/contributors&gt;&lt;titles&gt;&lt;title&gt;Effects of organizational justice, trust and commitment on employees&amp;apos; deviant behavior&lt;/title&gt;&lt;secondary-title&gt;Anatolia&lt;/secondary-title&gt;&lt;/titles&gt;&lt;periodical&gt;&lt;full-title&gt;Anatolia&lt;/full-title&gt;&lt;/periodical&gt;&lt;pages&gt;204-221&lt;/pages&gt;&lt;volume&gt;22&lt;/volume&gt;&lt;number&gt;2&lt;/number&gt;&lt;dates&gt;&lt;year&gt;2011&lt;/year&gt;&lt;/dates&gt;&lt;isbn&gt;1303-2917&lt;/isbn&gt;&lt;urls&gt;&lt;/urls&gt;&lt;/record&gt;&lt;/Cite&gt;&lt;/EndNote&gt;</w:instrText>
      </w:r>
      <w:r w:rsidR="0048660E" w:rsidRPr="0042294E">
        <w:rPr>
          <w:rFonts w:ascii="Times New Roman" w:eastAsia="Calibri" w:hAnsi="Times New Roman" w:cs="Times New Roman"/>
          <w:kern w:val="0"/>
          <w:sz w:val="22"/>
          <w:szCs w:val="22"/>
          <w:lang w:val="en-AU"/>
          <w14:ligatures w14:val="none"/>
        </w:rPr>
        <w:fldChar w:fldCharType="separate"/>
      </w:r>
      <w:r w:rsidR="0048660E" w:rsidRPr="0042294E">
        <w:rPr>
          <w:rFonts w:ascii="Times New Roman" w:eastAsia="Calibri" w:hAnsi="Times New Roman" w:cs="Times New Roman"/>
          <w:kern w:val="0"/>
          <w:sz w:val="22"/>
          <w:szCs w:val="22"/>
          <w:lang w:val="en-AU"/>
          <w14:ligatures w14:val="none"/>
        </w:rPr>
        <w:t>(Demir, 2011)</w:t>
      </w:r>
      <w:r w:rsidR="0048660E" w:rsidRPr="0042294E">
        <w:rPr>
          <w:rFonts w:ascii="Times New Roman" w:eastAsia="Calibri" w:hAnsi="Times New Roman" w:cs="Times New Roman"/>
          <w:kern w:val="0"/>
          <w:sz w:val="22"/>
          <w:szCs w:val="22"/>
          <w:lang w:val="en-AU"/>
          <w14:ligatures w14:val="none"/>
        </w:rPr>
        <w:fldChar w:fldCharType="end"/>
      </w:r>
      <w:r w:rsidR="0048660E" w:rsidRPr="0042294E">
        <w:rPr>
          <w:rFonts w:ascii="Times New Roman" w:eastAsia="Calibri" w:hAnsi="Times New Roman" w:cs="Times New Roman"/>
          <w:kern w:val="0"/>
          <w:sz w:val="22"/>
          <w:szCs w:val="22"/>
          <w:lang w:val="en-AU"/>
          <w14:ligatures w14:val="none"/>
        </w:rPr>
        <w:t xml:space="preserve">.  </w:t>
      </w:r>
    </w:p>
    <w:p w14:paraId="4C10F878" w14:textId="662F1820" w:rsidR="00183352" w:rsidRPr="0042294E" w:rsidRDefault="00D51609" w:rsidP="00E10BA5">
      <w:pPr>
        <w:spacing w:before="120" w:after="120"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lang w:val="en-AU"/>
          <w14:ligatures w14:val="none"/>
        </w:rPr>
        <w:t xml:space="preserve">Even though </w:t>
      </w:r>
      <w:r w:rsidR="001716F0" w:rsidRPr="0042294E">
        <w:rPr>
          <w:rFonts w:ascii="Times New Roman" w:eastAsia="Calibri" w:hAnsi="Times New Roman" w:cs="Times New Roman"/>
          <w:kern w:val="0"/>
          <w:sz w:val="22"/>
          <w:szCs w:val="22"/>
          <w:lang w:val="en-AU"/>
          <w14:ligatures w14:val="none"/>
        </w:rPr>
        <w:t xml:space="preserve">the </w:t>
      </w:r>
      <w:r w:rsidRPr="0042294E">
        <w:rPr>
          <w:rFonts w:ascii="Times New Roman" w:eastAsia="Calibri" w:hAnsi="Times New Roman" w:cs="Times New Roman"/>
          <w:kern w:val="0"/>
          <w:sz w:val="22"/>
          <w:szCs w:val="22"/>
          <w:lang w:val="en-AU"/>
          <w14:ligatures w14:val="none"/>
        </w:rPr>
        <w:t>justice perception of employee</w:t>
      </w:r>
      <w:r w:rsidR="001716F0" w:rsidRPr="0042294E">
        <w:rPr>
          <w:rFonts w:ascii="Times New Roman" w:eastAsia="Calibri" w:hAnsi="Times New Roman" w:cs="Times New Roman"/>
          <w:kern w:val="0"/>
          <w:sz w:val="22"/>
          <w:szCs w:val="22"/>
          <w:lang w:val="en-AU"/>
          <w14:ligatures w14:val="none"/>
        </w:rPr>
        <w:t>s</w:t>
      </w:r>
      <w:r w:rsidRPr="0042294E">
        <w:rPr>
          <w:rFonts w:ascii="Times New Roman" w:eastAsia="Calibri" w:hAnsi="Times New Roman" w:cs="Times New Roman"/>
          <w:kern w:val="0"/>
          <w:sz w:val="22"/>
          <w:szCs w:val="22"/>
          <w:lang w:val="en-AU"/>
          <w14:ligatures w14:val="none"/>
        </w:rPr>
        <w:t xml:space="preserve"> ha</w:t>
      </w:r>
      <w:r w:rsidR="001716F0" w:rsidRPr="0042294E">
        <w:rPr>
          <w:rFonts w:ascii="Times New Roman" w:eastAsia="Calibri" w:hAnsi="Times New Roman" w:cs="Times New Roman"/>
          <w:kern w:val="0"/>
          <w:sz w:val="22"/>
          <w:szCs w:val="22"/>
          <w:lang w:val="en-AU"/>
          <w14:ligatures w14:val="none"/>
        </w:rPr>
        <w:t>s a</w:t>
      </w:r>
      <w:r w:rsidRPr="0042294E">
        <w:rPr>
          <w:rFonts w:ascii="Times New Roman" w:eastAsia="Calibri" w:hAnsi="Times New Roman" w:cs="Times New Roman"/>
          <w:kern w:val="0"/>
          <w:sz w:val="22"/>
          <w:szCs w:val="22"/>
          <w:lang w:val="en-AU"/>
          <w14:ligatures w14:val="none"/>
        </w:rPr>
        <w:t xml:space="preserve"> significant </w:t>
      </w:r>
      <w:r w:rsidR="001716F0" w:rsidRPr="0042294E">
        <w:rPr>
          <w:rFonts w:ascii="Times New Roman" w:eastAsia="Calibri" w:hAnsi="Times New Roman" w:cs="Times New Roman"/>
          <w:kern w:val="0"/>
          <w:sz w:val="22"/>
          <w:szCs w:val="22"/>
          <w:lang w:val="en-AU"/>
          <w14:ligatures w14:val="none"/>
        </w:rPr>
        <w:t xml:space="preserve">impact </w:t>
      </w:r>
      <w:r w:rsidRPr="0042294E">
        <w:rPr>
          <w:rFonts w:ascii="Times New Roman" w:eastAsia="Calibri" w:hAnsi="Times New Roman" w:cs="Times New Roman"/>
          <w:kern w:val="0"/>
          <w:sz w:val="22"/>
          <w:szCs w:val="22"/>
          <w:lang w:val="en-AU"/>
          <w14:ligatures w14:val="none"/>
        </w:rPr>
        <w:t>on their commitment, there are inconsistent findings related to specific dimensions o</w:t>
      </w:r>
      <w:r w:rsidR="00C45D48" w:rsidRPr="0042294E">
        <w:rPr>
          <w:rFonts w:ascii="Times New Roman" w:eastAsia="Calibri" w:hAnsi="Times New Roman" w:cs="Times New Roman"/>
          <w:kern w:val="0"/>
          <w:sz w:val="22"/>
          <w:szCs w:val="22"/>
          <w:lang w:val="en-AU"/>
          <w14:ligatures w14:val="none"/>
        </w:rPr>
        <w:t>f</w:t>
      </w:r>
      <w:r w:rsidRPr="0042294E">
        <w:rPr>
          <w:rFonts w:ascii="Times New Roman" w:eastAsia="Calibri" w:hAnsi="Times New Roman" w:cs="Times New Roman"/>
          <w:kern w:val="0"/>
          <w:sz w:val="22"/>
          <w:szCs w:val="22"/>
          <w:lang w:val="en-AU"/>
          <w14:ligatures w14:val="none"/>
        </w:rPr>
        <w:t xml:space="preserve"> justice</w:t>
      </w:r>
      <w:r w:rsidR="001716F0" w:rsidRPr="0042294E">
        <w:rPr>
          <w:rFonts w:ascii="Times New Roman" w:eastAsia="Calibri" w:hAnsi="Times New Roman" w:cs="Times New Roman"/>
          <w:kern w:val="0"/>
          <w:sz w:val="22"/>
          <w:szCs w:val="22"/>
          <w:lang w:val="en-AU"/>
          <w14:ligatures w14:val="none"/>
        </w:rPr>
        <w:t>.</w:t>
      </w:r>
      <w:r w:rsidRPr="0042294E">
        <w:rPr>
          <w:rFonts w:ascii="Times New Roman" w:eastAsia="Calibri" w:hAnsi="Times New Roman" w:cs="Times New Roman"/>
          <w:kern w:val="0"/>
          <w:sz w:val="22"/>
          <w:szCs w:val="22"/>
          <w:lang w:val="en-AU"/>
          <w14:ligatures w14:val="none"/>
        </w:rPr>
        <w:t xml:space="preserve"> </w:t>
      </w:r>
      <w:r w:rsidR="001716F0" w:rsidRPr="0042294E">
        <w:rPr>
          <w:rFonts w:ascii="Times New Roman" w:eastAsia="Calibri" w:hAnsi="Times New Roman" w:cs="Times New Roman"/>
          <w:kern w:val="0"/>
          <w:sz w:val="22"/>
          <w:szCs w:val="22"/>
          <w:lang w:val="en-AU"/>
          <w14:ligatures w14:val="none"/>
        </w:rPr>
        <w:t xml:space="preserve">For </w:t>
      </w:r>
      <w:r w:rsidRPr="0042294E">
        <w:rPr>
          <w:rFonts w:ascii="Times New Roman" w:eastAsia="Calibri" w:hAnsi="Times New Roman" w:cs="Times New Roman"/>
          <w:kern w:val="0"/>
          <w:sz w:val="22"/>
          <w:szCs w:val="22"/>
          <w:lang w:val="en-AU"/>
          <w14:ligatures w14:val="none"/>
        </w:rPr>
        <w:t>instance</w:t>
      </w:r>
      <w:r w:rsidR="00BE229F" w:rsidRPr="0042294E">
        <w:rPr>
          <w:rFonts w:ascii="Times New Roman" w:eastAsia="Calibri" w:hAnsi="Times New Roman" w:cs="Times New Roman"/>
          <w:kern w:val="0"/>
          <w:sz w:val="22"/>
          <w:szCs w:val="22"/>
          <w:lang w:val="en-AU"/>
          <w14:ligatures w14:val="none"/>
        </w:rPr>
        <w:t>,</w:t>
      </w:r>
      <w:r w:rsidRPr="0042294E">
        <w:rPr>
          <w:rFonts w:ascii="Times New Roman" w:eastAsia="Calibri" w:hAnsi="Times New Roman" w:cs="Times New Roman"/>
          <w:kern w:val="0"/>
          <w:sz w:val="22"/>
          <w:szCs w:val="22"/>
          <w:lang w:val="en-AU"/>
          <w14:ligatures w14:val="none"/>
        </w:rPr>
        <w:t xml:space="preserve"> </w:t>
      </w:r>
      <w:r w:rsidRPr="0042294E">
        <w:rPr>
          <w:rFonts w:ascii="Times New Roman" w:hAnsi="Times New Roman" w:cs="Times New Roman"/>
          <w:sz w:val="22"/>
          <w:szCs w:val="22"/>
        </w:rPr>
        <w:t xml:space="preserve">Jang et al. (2021 </w:t>
      </w:r>
      <w:r w:rsidRPr="0042294E">
        <w:rPr>
          <w:rFonts w:ascii="Times New Roman" w:eastAsia="Calibri" w:hAnsi="Times New Roman" w:cs="Times New Roman"/>
          <w:kern w:val="0"/>
          <w:sz w:val="22"/>
          <w:szCs w:val="22"/>
          <w:lang w:val="en-AU"/>
          <w14:ligatures w14:val="none"/>
        </w:rPr>
        <w:t xml:space="preserve">and </w:t>
      </w:r>
      <w:r w:rsidR="00183352" w:rsidRPr="0042294E">
        <w:rPr>
          <w:rFonts w:ascii="Times New Roman" w:hAnsi="Times New Roman" w:cs="Times New Roman"/>
          <w:sz w:val="22"/>
          <w:szCs w:val="22"/>
        </w:rPr>
        <w:fldChar w:fldCharType="begin"/>
      </w:r>
      <w:r w:rsidRPr="0042294E">
        <w:rPr>
          <w:rFonts w:ascii="Times New Roman" w:hAnsi="Times New Roman" w:cs="Times New Roman"/>
          <w:sz w:val="22"/>
          <w:szCs w:val="22"/>
        </w:rPr>
        <w:instrText xml:space="preserve"> ADDIN EN.CITE &lt;EndNote&gt;&lt;Cite AuthorYear="1"&gt;&lt;Author&gt;Deressa &lt;/Author&gt;&lt;Year&gt;2022&lt;/Year&gt;&lt;RecNum&gt;1055&lt;/RecNum&gt;&lt;DisplayText&gt;Deressa  et al. (2022)&lt;/DisplayText&gt;&lt;record&gt;&lt;rec-number&gt;1055&lt;/rec-number&gt;&lt;foreign-keys&gt;&lt;key app="EN" db-id="w5t9rarwtz59eue20ptp9t2qxep9ww5zrew0" timestamp="1684311703"&gt;1055&lt;/key&gt;&lt;/foreign-keys&gt;&lt;ref-type name="Journal Article"&gt;17&lt;/ref-type&gt;&lt;contributors&gt;&lt;authors&gt;&lt;author&gt;Deressa ,   Beshea&lt;/author&gt;&lt;author&gt;Adugna, Kebebe&lt;/author&gt;&lt;author&gt;Bezane, Bezawit&lt;/author&gt;&lt;author&gt;Jabessa, Matebu&lt;/author&gt;&lt;author&gt;Wayessa, Gemechis&lt;/author&gt;&lt;author&gt;Kebede, Alemi&lt;/author&gt;&lt;author&gt;Tefera, Gelila&lt;/author&gt;&lt;author&gt;Demissie, Yisalemush&lt;/author&gt;&lt;/authors&gt;&lt;/contributors&gt;&lt;titles&gt;&lt;title&gt;The relationship between organizational commitment and organizational justice among health care workers in Ethiopian Jimma Zone public health facilities&lt;/title&gt;&lt;secondary-title&gt;Journal of Healthcare Leadership&lt;/secondary-title&gt;&lt;/titles&gt;&lt;pages&gt;5-16&lt;/pages&gt;&lt;dates&gt;&lt;year&gt;2022&lt;/year&gt;&lt;/dates&gt;&lt;isbn&gt;1179-3201&lt;/isbn&gt;&lt;urls&gt;&lt;/urls&gt;&lt;/record&gt;&lt;/Cite&gt;&lt;/EndNote&gt;</w:instrText>
      </w:r>
      <w:r w:rsidR="00183352" w:rsidRPr="0042294E">
        <w:rPr>
          <w:rFonts w:ascii="Times New Roman" w:hAnsi="Times New Roman" w:cs="Times New Roman"/>
          <w:sz w:val="22"/>
          <w:szCs w:val="22"/>
        </w:rPr>
        <w:fldChar w:fldCharType="separate"/>
      </w:r>
      <w:r w:rsidRPr="0042294E">
        <w:rPr>
          <w:rFonts w:ascii="Times New Roman" w:hAnsi="Times New Roman" w:cs="Times New Roman"/>
          <w:noProof/>
          <w:sz w:val="22"/>
          <w:szCs w:val="22"/>
        </w:rPr>
        <w:t>Deressa  et al. (2022)</w:t>
      </w:r>
      <w:r w:rsidR="00183352" w:rsidRPr="0042294E">
        <w:rPr>
          <w:rFonts w:ascii="Times New Roman" w:hAnsi="Times New Roman" w:cs="Times New Roman"/>
          <w:sz w:val="22"/>
          <w:szCs w:val="22"/>
        </w:rPr>
        <w:fldChar w:fldCharType="end"/>
      </w:r>
      <w:r w:rsidR="00183352" w:rsidRPr="0042294E">
        <w:rPr>
          <w:rFonts w:ascii="Times New Roman" w:hAnsi="Times New Roman" w:cs="Times New Roman"/>
          <w:sz w:val="22"/>
          <w:szCs w:val="22"/>
        </w:rPr>
        <w:t xml:space="preserve"> </w:t>
      </w:r>
      <w:r w:rsidRPr="0042294E">
        <w:rPr>
          <w:rFonts w:ascii="Times New Roman" w:hAnsi="Times New Roman" w:cs="Times New Roman"/>
          <w:sz w:val="22"/>
          <w:szCs w:val="22"/>
        </w:rPr>
        <w:t>confirmed</w:t>
      </w:r>
      <w:r w:rsidR="00183352" w:rsidRPr="0042294E">
        <w:rPr>
          <w:rFonts w:ascii="Times New Roman" w:hAnsi="Times New Roman" w:cs="Times New Roman"/>
          <w:sz w:val="22"/>
          <w:szCs w:val="22"/>
        </w:rPr>
        <w:t xml:space="preserve"> the significant impact of distributive</w:t>
      </w:r>
      <w:r w:rsidR="00684795" w:rsidRPr="0042294E">
        <w:rPr>
          <w:rFonts w:ascii="Times New Roman" w:hAnsi="Times New Roman" w:cs="Times New Roman"/>
          <w:sz w:val="22"/>
          <w:szCs w:val="22"/>
        </w:rPr>
        <w:t xml:space="preserve"> justice</w:t>
      </w:r>
      <w:r w:rsidR="00183352" w:rsidRPr="0042294E">
        <w:rPr>
          <w:rFonts w:ascii="Times New Roman" w:hAnsi="Times New Roman" w:cs="Times New Roman"/>
          <w:sz w:val="22"/>
          <w:szCs w:val="22"/>
        </w:rPr>
        <w:t xml:space="preserve"> on employee commitment. </w:t>
      </w:r>
      <w:r w:rsidR="003C1659" w:rsidRPr="0042294E">
        <w:rPr>
          <w:rFonts w:ascii="Times New Roman" w:hAnsi="Times New Roman" w:cs="Times New Roman"/>
          <w:sz w:val="22"/>
          <w:szCs w:val="22"/>
        </w:rPr>
        <w:t xml:space="preserve">Different from </w:t>
      </w:r>
      <w:r w:rsidR="00183352" w:rsidRPr="0042294E">
        <w:rPr>
          <w:rFonts w:ascii="Times New Roman" w:hAnsi="Times New Roman" w:cs="Times New Roman"/>
          <w:sz w:val="22"/>
          <w:szCs w:val="22"/>
        </w:rPr>
        <w:t>these findings</w:t>
      </w:r>
      <w:r w:rsidR="000F0222" w:rsidRPr="0042294E">
        <w:rPr>
          <w:rFonts w:ascii="Times New Roman" w:hAnsi="Times New Roman" w:cs="Times New Roman"/>
          <w:sz w:val="22"/>
          <w:szCs w:val="22"/>
        </w:rPr>
        <w:t>,</w:t>
      </w:r>
      <w:r w:rsidR="00183352" w:rsidRPr="0042294E">
        <w:rPr>
          <w:rFonts w:ascii="Times New Roman" w:hAnsi="Times New Roman" w:cs="Times New Roman"/>
          <w:sz w:val="22"/>
          <w:szCs w:val="22"/>
        </w:rPr>
        <w:t xml:space="preserve"> a study conducted in India among health professionals reveals that distributive justice do</w:t>
      </w:r>
      <w:r w:rsidR="000F0222" w:rsidRPr="0042294E">
        <w:rPr>
          <w:rFonts w:ascii="Times New Roman" w:hAnsi="Times New Roman" w:cs="Times New Roman"/>
          <w:sz w:val="22"/>
          <w:szCs w:val="22"/>
        </w:rPr>
        <w:t>es</w:t>
      </w:r>
      <w:r w:rsidR="00183352" w:rsidRPr="0042294E">
        <w:rPr>
          <w:rFonts w:ascii="Times New Roman" w:hAnsi="Times New Roman" w:cs="Times New Roman"/>
          <w:sz w:val="22"/>
          <w:szCs w:val="22"/>
        </w:rPr>
        <w:t xml:space="preserve"> not have </w:t>
      </w:r>
      <w:r w:rsidR="000F0222" w:rsidRPr="0042294E">
        <w:rPr>
          <w:rFonts w:ascii="Times New Roman" w:hAnsi="Times New Roman" w:cs="Times New Roman"/>
          <w:sz w:val="22"/>
          <w:szCs w:val="22"/>
        </w:rPr>
        <w:t xml:space="preserve">a </w:t>
      </w:r>
      <w:r w:rsidR="00183352" w:rsidRPr="0042294E">
        <w:rPr>
          <w:rFonts w:ascii="Times New Roman" w:hAnsi="Times New Roman" w:cs="Times New Roman"/>
          <w:sz w:val="22"/>
          <w:szCs w:val="22"/>
        </w:rPr>
        <w:t xml:space="preserve">substantial effect on employee commitment </w:t>
      </w:r>
      <w:r w:rsidR="00183352" w:rsidRPr="0042294E">
        <w:rPr>
          <w:rFonts w:ascii="Times New Roman" w:hAnsi="Times New Roman" w:cs="Times New Roman"/>
          <w:sz w:val="22"/>
          <w:szCs w:val="22"/>
        </w:rPr>
        <w:fldChar w:fldCharType="begin"/>
      </w:r>
      <w:r w:rsidR="00A34A03" w:rsidRPr="0042294E">
        <w:rPr>
          <w:rFonts w:ascii="Times New Roman" w:hAnsi="Times New Roman" w:cs="Times New Roman"/>
          <w:sz w:val="22"/>
          <w:szCs w:val="22"/>
        </w:rPr>
        <w:instrText xml:space="preserve"> ADDIN EN.CITE &lt;EndNote&gt;&lt;Cite&gt;&lt;Author&gt;Urmila&lt;/Author&gt;&lt;Year&gt;2015&lt;/Year&gt;&lt;RecNum&gt;955&lt;/RecNum&gt;&lt;DisplayText&gt;(Urmila, 2015)&lt;/DisplayText&gt;&lt;record&gt;&lt;rec-number&gt;955&lt;/rec-number&gt;&lt;foreign-keys&gt;&lt;key app="EN" db-id="w5t9rarwtz59eue20ptp9t2qxep9ww5zrew0" timestamp="1671900560"&gt;955&lt;/key&gt;&lt;/foreign-keys&gt;&lt;ref-type name="Journal Article"&gt;17&lt;/ref-type&gt;&lt;contributors&gt;&lt;authors&gt;&lt;author&gt;Urmila, Rani ,Srivastava&lt;/author&gt;&lt;/authors&gt;&lt;/contributors&gt;&lt;titles&gt;&lt;title&gt;Multiple Dimensions of Organizational Justice and Work-Related Outcomes among Health-Care Professionals&lt;/title&gt;&lt;secondary-title&gt;American Journal of Industrial and Business Management,&lt;/secondary-title&gt;&lt;/titles&gt;&lt;volume&gt;5&lt;/volume&gt;&lt;dates&gt;&lt;year&gt;2015&lt;/year&gt;&lt;/dates&gt;&lt;urls&gt;&lt;/urls&gt;&lt;/record&gt;&lt;/Cite&gt;&lt;/EndNote&gt;</w:instrText>
      </w:r>
      <w:r w:rsidR="00183352" w:rsidRPr="0042294E">
        <w:rPr>
          <w:rFonts w:ascii="Times New Roman" w:hAnsi="Times New Roman" w:cs="Times New Roman"/>
          <w:sz w:val="22"/>
          <w:szCs w:val="22"/>
        </w:rPr>
        <w:fldChar w:fldCharType="separate"/>
      </w:r>
      <w:r w:rsidR="00A34A03" w:rsidRPr="0042294E">
        <w:rPr>
          <w:rFonts w:ascii="Times New Roman" w:hAnsi="Times New Roman" w:cs="Times New Roman"/>
          <w:noProof/>
          <w:sz w:val="22"/>
          <w:szCs w:val="22"/>
        </w:rPr>
        <w:t>(Urmila, 2015)</w:t>
      </w:r>
      <w:r w:rsidR="00183352" w:rsidRPr="0042294E">
        <w:rPr>
          <w:rFonts w:ascii="Times New Roman" w:hAnsi="Times New Roman" w:cs="Times New Roman"/>
          <w:sz w:val="22"/>
          <w:szCs w:val="22"/>
        </w:rPr>
        <w:fldChar w:fldCharType="end"/>
      </w:r>
      <w:r w:rsidR="00C45D48" w:rsidRPr="0042294E">
        <w:rPr>
          <w:rFonts w:ascii="Times New Roman" w:hAnsi="Times New Roman" w:cs="Times New Roman"/>
          <w:sz w:val="22"/>
          <w:szCs w:val="22"/>
        </w:rPr>
        <w:t>.</w:t>
      </w:r>
      <w:r w:rsidR="00183352" w:rsidRPr="0042294E">
        <w:rPr>
          <w:rFonts w:ascii="Times New Roman" w:hAnsi="Times New Roman" w:cs="Times New Roman"/>
          <w:sz w:val="22"/>
          <w:szCs w:val="22"/>
        </w:rPr>
        <w:t xml:space="preserve"> </w:t>
      </w:r>
      <w:r w:rsidR="00637979" w:rsidRPr="0042294E">
        <w:rPr>
          <w:rFonts w:ascii="Times New Roman" w:hAnsi="Times New Roman" w:cs="Times New Roman"/>
          <w:sz w:val="22"/>
          <w:szCs w:val="22"/>
        </w:rPr>
        <w:t xml:space="preserve">Many researchers found the </w:t>
      </w:r>
      <w:r w:rsidR="00183352" w:rsidRPr="0042294E">
        <w:rPr>
          <w:rFonts w:ascii="Times New Roman" w:hAnsi="Times New Roman" w:cs="Times New Roman"/>
          <w:sz w:val="22"/>
          <w:szCs w:val="22"/>
        </w:rPr>
        <w:t>significant positive effect</w:t>
      </w:r>
      <w:r w:rsidR="00C83ABD" w:rsidRPr="0042294E">
        <w:rPr>
          <w:rFonts w:ascii="Times New Roman" w:hAnsi="Times New Roman" w:cs="Times New Roman"/>
          <w:sz w:val="22"/>
          <w:szCs w:val="22"/>
        </w:rPr>
        <w:t xml:space="preserve"> </w:t>
      </w:r>
      <w:r w:rsidR="00637979" w:rsidRPr="0042294E">
        <w:rPr>
          <w:rFonts w:ascii="Times New Roman" w:hAnsi="Times New Roman" w:cs="Times New Roman"/>
          <w:sz w:val="22"/>
          <w:szCs w:val="22"/>
        </w:rPr>
        <w:t xml:space="preserve">of procedural justice </w:t>
      </w:r>
      <w:r w:rsidR="00183352" w:rsidRPr="0042294E">
        <w:rPr>
          <w:rFonts w:ascii="Times New Roman" w:hAnsi="Times New Roman" w:cs="Times New Roman"/>
          <w:sz w:val="22"/>
          <w:szCs w:val="22"/>
        </w:rPr>
        <w:t>on employee commitment</w:t>
      </w:r>
      <w:r w:rsidR="00637979" w:rsidRPr="0042294E">
        <w:rPr>
          <w:rFonts w:ascii="Times New Roman" w:hAnsi="Times New Roman" w:cs="Times New Roman"/>
          <w:sz w:val="22"/>
          <w:szCs w:val="22"/>
        </w:rPr>
        <w:t xml:space="preserve"> </w:t>
      </w:r>
      <w:r w:rsidR="00183352" w:rsidRPr="0042294E">
        <w:rPr>
          <w:rFonts w:ascii="Times New Roman" w:eastAsia="Calibri" w:hAnsi="Times New Roman" w:cs="Times New Roman"/>
          <w:sz w:val="22"/>
          <w:szCs w:val="22"/>
        </w:rPr>
        <w:fldChar w:fldCharType="begin">
          <w:fldData xml:space="preserve">PEVuZE5vdGU+PENpdGU+PEF1dGhvcj5CdWx1YzwvQXV0aG9yPjxZZWFyPjIwMTc8L1llYXI+PFJl
Y051bT41ODI8L1JlY051bT48RGlzcGxheVRleHQ+KEJ1bHVjICZhbXA7IEd1bmVzLCAyMDE3OyBJ
bWFtb2dsdSBldCBhbC4sIDIwMTk7IERlcmVzc2EgIGV0IGFsLiwgMjAyMik8L0Rpc3BsYXlUZXh0
PjxyZWNvcmQ+PHJlYy1udW1iZXI+NTgyPC9yZWMtbnVtYmVyPjxmb3JlaWduLWtleXM+PGtleSBh
cHA9IkVOIiBkYi1pZD0idzV0OXJhcnd0ejU5ZXVlMjBwdHA5dDJxeGVwOXd3NXpyZXcwIiB0aW1l
c3RhbXA9IjE2NzExMjE4NTIiPjU4Mjwva2V5PjwvZm9yZWlnbi1rZXlzPjxyZWYtdHlwZSBuYW1l
PSJKb3VybmFsIEFydGljbGUiPjE3PC9yZWYtdHlwZT48Y29udHJpYnV0b3JzPjxhdXRob3JzPjxh
dXRob3I+QnVsdWMsIEJla2lyPC9hdXRob3I+PGF1dGhvcj5HdW5lcywgTWVsaWg8L2F1dGhvcj48
L2F1dGhvcnM+PC9jb250cmlidXRvcnM+PHRpdGxlcz48dGl0bGU+UmVsYXRpb25zaGlwIEJldHdl
ZW4gT3JnYW5pemF0aW9uYWwgSnVzdGljZSBhbmQgT3JnYW5pemF0aW9uYWwgQ29tbWl0bWVudCBp
biBQcmltYXJ5IFNjaG9vbHM8L3RpdGxlPjxzZWNvbmRhcnktdGl0bGU+VGhlIEFudGhyb3BvbG9n
aXN0PC9zZWNvbmRhcnktdGl0bGU+PC90aXRsZXM+PHBhZ2VzPjE0NS0xNTI8L3BhZ2VzPjx2b2x1
bWU+MTg8L3ZvbHVtZT48bnVtYmVyPjE8L251bWJlcj48ZGF0ZXM+PHllYXI+MjAxNzwveWVhcj48
L2RhdGVzPjxpc2JuPjA5NzItMDA3MzwvaXNibj48dXJscz48L3VybHM+PGVsZWN0cm9uaWMtcmVz
b3VyY2UtbnVtPjEwLjEwODAvMDk3MjAwNzMuMjAxNC4xMTg5MTUzMDwvZWxlY3Ryb25pYy1yZXNv
dXJjZS1udW0+PC9yZWNvcmQ+PC9DaXRlPjxDaXRlPjxBdXRob3I+SW1hbW9nbHU8L0F1dGhvcj48
WWVhcj4yMDE5PC9ZZWFyPjxSZWNOdW0+OTkwPC9SZWNOdW0+PHJlY29yZD48cmVjLW51bWJlcj45
OTA8L3JlYy1udW1iZXI+PGZvcmVpZ24ta2V5cz48a2V5IGFwcD0iRU4iIGRiLWlkPSJ3NXQ5cmFy
d3R6NTlldWUyMHB0cDl0MnF4ZXA5d3c1enJldzAiIHRpbWVzdGFtcD0iMTY3MTkwMDcxNSI+OTkw
PC9rZXk+PC9mb3JlaWduLWtleXM+PHJlZi10eXBlIG5hbWU9IkpvdXJuYWwgQXJ0aWNsZSI+MTc8
L3JlZi10eXBlPjxjb250cmlidXRvcnM+PGF1dGhvcnM+PGF1dGhvcj5JbWFtb2dsdSwgU2FsaWgg
WmVraTwvYXV0aG9yPjxhdXRob3I+SW5jZSwgSHVzZXlpbjwvYXV0aG9yPjxhdXRob3I+VHVya2Nh
biwgSHVseWE8L2F1dGhvcj48YXV0aG9yPkF0YWtheSwgQmlyc2VuPC9hdXRob3I+PC9hdXRob3Jz
PjwvY29udHJpYnV0b3JzPjx0aXRsZXM+PHRpdGxlPlRoZSBlZmZlY3Qgb2Ygb3JnYW5pemF0aW9u
YWwganVzdGljZSBhbmQgb3JnYW5pemF0aW9uYWwgY29tbWl0bWVudCBvbiBrbm93bGVkZ2Ugc2hh
cmluZyBhbmQgZmlybSBwZXJmb3JtYW5jZTwvdGl0bGU+PHNlY29uZGFyeS10aXRsZT5Qcm9jZWRp
YSBDb21wdXRlciBTY2llbmNlPC9zZWNvbmRhcnktdGl0bGU+PC90aXRsZXM+PHBhZ2VzPjg5OS05
MDY8L3BhZ2VzPjx2b2x1bWU+MTU4PC92b2x1bWU+PGRhdGVzPjx5ZWFyPjIwMTk8L3llYXI+PC9k
YXRlcz48aXNibj4xODc3LTA1MDk8L2lzYm4+PHVybHM+PC91cmxzPjwvcmVjb3JkPjwvQ2l0ZT48
Q2l0ZT48QXV0aG9yPkRlcmVzc2EgPC9BdXRob3I+PFllYXI+MjAyMjwvWWVhcj48UmVjTnVtPjEw
NTU8L1JlY051bT48cmVjb3JkPjxyZWMtbnVtYmVyPjEwNTU8L3JlYy1udW1iZXI+PGZvcmVpZ24t
a2V5cz48a2V5IGFwcD0iRU4iIGRiLWlkPSJ3NXQ5cmFyd3R6NTlldWUyMHB0cDl0MnF4ZXA5d3c1
enJldzAiIHRpbWVzdGFtcD0iMTY4NDMxMTcwMyI+MTA1NTwva2V5PjwvZm9yZWlnbi1rZXlzPjxy
ZWYtdHlwZSBuYW1lPSJKb3VybmFsIEFydGljbGUiPjE3PC9yZWYtdHlwZT48Y29udHJpYnV0b3Jz
PjxhdXRob3JzPjxhdXRob3I+RGVyZXNzYSAsICAgQmVzaGVhPC9hdXRob3I+PGF1dGhvcj5BZHVn
bmEsIEtlYmViZTwvYXV0aG9yPjxhdXRob3I+QmV6YW5lLCBCZXphd2l0PC9hdXRob3I+PGF1dGhv
cj5KYWJlc3NhLCBNYXRlYnU8L2F1dGhvcj48YXV0aG9yPldheWVzc2EsIEdlbWVjaGlzPC9hdXRo
b3I+PGF1dGhvcj5LZWJlZGUsIEFsZW1pPC9hdXRob3I+PGF1dGhvcj5UZWZlcmEsIEdlbGlsYTwv
YXV0aG9yPjxhdXRob3I+RGVtaXNzaWUsIFlpc2FsZW11c2g8L2F1dGhvcj48L2F1dGhvcnM+PC9j
b250cmlidXRvcnM+PHRpdGxlcz48dGl0bGU+VGhlIHJlbGF0aW9uc2hpcCBiZXR3ZWVuIG9yZ2Fu
aXphdGlvbmFsIGNvbW1pdG1lbnQgYW5kIG9yZ2FuaXphdGlvbmFsIGp1c3RpY2UgYW1vbmcgaGVh
bHRoIGNhcmUgd29ya2VycyBpbiBFdGhpb3BpYW4gSmltbWEgWm9uZSBwdWJsaWMgaGVhbHRoIGZh
Y2lsaXRpZXM8L3RpdGxlPjxzZWNvbmRhcnktdGl0bGU+Sm91cm5hbCBvZiBIZWFsdGhjYXJlIExl
YWRlcnNoaXA8L3NlY29uZGFyeS10aXRsZT48L3RpdGxlcz48cGFnZXM+NS0xNjwvcGFnZXM+PGRh
dGVzPjx5ZWFyPjIwMjI8L3llYXI+PC9kYXRlcz48aXNibj4xMTc5LTMyMDE8L2lzYm4+PHVybHM+
PC91cmxzPjwvcmVjb3JkPjwvQ2l0ZT48L0VuZE5vdGU+
</w:fldData>
        </w:fldChar>
      </w:r>
      <w:r w:rsidR="00183352" w:rsidRPr="0042294E">
        <w:rPr>
          <w:rFonts w:ascii="Times New Roman" w:eastAsia="Calibri" w:hAnsi="Times New Roman" w:cs="Times New Roman"/>
          <w:sz w:val="22"/>
          <w:szCs w:val="22"/>
        </w:rPr>
        <w:instrText xml:space="preserve"> ADDIN EN.CITE </w:instrText>
      </w:r>
      <w:r w:rsidR="00183352" w:rsidRPr="0042294E">
        <w:rPr>
          <w:rFonts w:ascii="Times New Roman" w:eastAsia="Calibri" w:hAnsi="Times New Roman" w:cs="Times New Roman"/>
          <w:sz w:val="22"/>
          <w:szCs w:val="22"/>
        </w:rPr>
        <w:fldChar w:fldCharType="begin">
          <w:fldData xml:space="preserve">PEVuZE5vdGU+PENpdGU+PEF1dGhvcj5CdWx1YzwvQXV0aG9yPjxZZWFyPjIwMTc8L1llYXI+PFJl
Y051bT41ODI8L1JlY051bT48RGlzcGxheVRleHQ+KEJ1bHVjICZhbXA7IEd1bmVzLCAyMDE3OyBJ
bWFtb2dsdSBldCBhbC4sIDIwMTk7IERlcmVzc2EgIGV0IGFsLiwgMjAyMik8L0Rpc3BsYXlUZXh0
PjxyZWNvcmQ+PHJlYy1udW1iZXI+NTgyPC9yZWMtbnVtYmVyPjxmb3JlaWduLWtleXM+PGtleSBh
cHA9IkVOIiBkYi1pZD0idzV0OXJhcnd0ejU5ZXVlMjBwdHA5dDJxeGVwOXd3NXpyZXcwIiB0aW1l
c3RhbXA9IjE2NzExMjE4NTIiPjU4Mjwva2V5PjwvZm9yZWlnbi1rZXlzPjxyZWYtdHlwZSBuYW1l
PSJKb3VybmFsIEFydGljbGUiPjE3PC9yZWYtdHlwZT48Y29udHJpYnV0b3JzPjxhdXRob3JzPjxh
dXRob3I+QnVsdWMsIEJla2lyPC9hdXRob3I+PGF1dGhvcj5HdW5lcywgTWVsaWg8L2F1dGhvcj48
L2F1dGhvcnM+PC9jb250cmlidXRvcnM+PHRpdGxlcz48dGl0bGU+UmVsYXRpb25zaGlwIEJldHdl
ZW4gT3JnYW5pemF0aW9uYWwgSnVzdGljZSBhbmQgT3JnYW5pemF0aW9uYWwgQ29tbWl0bWVudCBp
biBQcmltYXJ5IFNjaG9vbHM8L3RpdGxlPjxzZWNvbmRhcnktdGl0bGU+VGhlIEFudGhyb3BvbG9n
aXN0PC9zZWNvbmRhcnktdGl0bGU+PC90aXRsZXM+PHBhZ2VzPjE0NS0xNTI8L3BhZ2VzPjx2b2x1
bWU+MTg8L3ZvbHVtZT48bnVtYmVyPjE8L251bWJlcj48ZGF0ZXM+PHllYXI+MjAxNzwveWVhcj48
L2RhdGVzPjxpc2JuPjA5NzItMDA3MzwvaXNibj48dXJscz48L3VybHM+PGVsZWN0cm9uaWMtcmVz
b3VyY2UtbnVtPjEwLjEwODAvMDk3MjAwNzMuMjAxNC4xMTg5MTUzMDwvZWxlY3Ryb25pYy1yZXNv
dXJjZS1udW0+PC9yZWNvcmQ+PC9DaXRlPjxDaXRlPjxBdXRob3I+SW1hbW9nbHU8L0F1dGhvcj48
WWVhcj4yMDE5PC9ZZWFyPjxSZWNOdW0+OTkwPC9SZWNOdW0+PHJlY29yZD48cmVjLW51bWJlcj45
OTA8L3JlYy1udW1iZXI+PGZvcmVpZ24ta2V5cz48a2V5IGFwcD0iRU4iIGRiLWlkPSJ3NXQ5cmFy
d3R6NTlldWUyMHB0cDl0MnF4ZXA5d3c1enJldzAiIHRpbWVzdGFtcD0iMTY3MTkwMDcxNSI+OTkw
PC9rZXk+PC9mb3JlaWduLWtleXM+PHJlZi10eXBlIG5hbWU9IkpvdXJuYWwgQXJ0aWNsZSI+MTc8
L3JlZi10eXBlPjxjb250cmlidXRvcnM+PGF1dGhvcnM+PGF1dGhvcj5JbWFtb2dsdSwgU2FsaWgg
WmVraTwvYXV0aG9yPjxhdXRob3I+SW5jZSwgSHVzZXlpbjwvYXV0aG9yPjxhdXRob3I+VHVya2Nh
biwgSHVseWE8L2F1dGhvcj48YXV0aG9yPkF0YWtheSwgQmlyc2VuPC9hdXRob3I+PC9hdXRob3Jz
PjwvY29udHJpYnV0b3JzPjx0aXRsZXM+PHRpdGxlPlRoZSBlZmZlY3Qgb2Ygb3JnYW5pemF0aW9u
YWwganVzdGljZSBhbmQgb3JnYW5pemF0aW9uYWwgY29tbWl0bWVudCBvbiBrbm93bGVkZ2Ugc2hh
cmluZyBhbmQgZmlybSBwZXJmb3JtYW5jZTwvdGl0bGU+PHNlY29uZGFyeS10aXRsZT5Qcm9jZWRp
YSBDb21wdXRlciBTY2llbmNlPC9zZWNvbmRhcnktdGl0bGU+PC90aXRsZXM+PHBhZ2VzPjg5OS05
MDY8L3BhZ2VzPjx2b2x1bWU+MTU4PC92b2x1bWU+PGRhdGVzPjx5ZWFyPjIwMTk8L3llYXI+PC9k
YXRlcz48aXNibj4xODc3LTA1MDk8L2lzYm4+PHVybHM+PC91cmxzPjwvcmVjb3JkPjwvQ2l0ZT48
Q2l0ZT48QXV0aG9yPkRlcmVzc2EgPC9BdXRob3I+PFllYXI+MjAyMjwvWWVhcj48UmVjTnVtPjEw
NTU8L1JlY051bT48cmVjb3JkPjxyZWMtbnVtYmVyPjEwNTU8L3JlYy1udW1iZXI+PGZvcmVpZ24t
a2V5cz48a2V5IGFwcD0iRU4iIGRiLWlkPSJ3NXQ5cmFyd3R6NTlldWUyMHB0cDl0MnF4ZXA5d3c1
enJldzAiIHRpbWVzdGFtcD0iMTY4NDMxMTcwMyI+MTA1NTwva2V5PjwvZm9yZWlnbi1rZXlzPjxy
ZWYtdHlwZSBuYW1lPSJKb3VybmFsIEFydGljbGUiPjE3PC9yZWYtdHlwZT48Y29udHJpYnV0b3Jz
PjxhdXRob3JzPjxhdXRob3I+RGVyZXNzYSAsICAgQmVzaGVhPC9hdXRob3I+PGF1dGhvcj5BZHVn
bmEsIEtlYmViZTwvYXV0aG9yPjxhdXRob3I+QmV6YW5lLCBCZXphd2l0PC9hdXRob3I+PGF1dGhv
cj5KYWJlc3NhLCBNYXRlYnU8L2F1dGhvcj48YXV0aG9yPldheWVzc2EsIEdlbWVjaGlzPC9hdXRo
b3I+PGF1dGhvcj5LZWJlZGUsIEFsZW1pPC9hdXRob3I+PGF1dGhvcj5UZWZlcmEsIEdlbGlsYTwv
YXV0aG9yPjxhdXRob3I+RGVtaXNzaWUsIFlpc2FsZW11c2g8L2F1dGhvcj48L2F1dGhvcnM+PC9j
b250cmlidXRvcnM+PHRpdGxlcz48dGl0bGU+VGhlIHJlbGF0aW9uc2hpcCBiZXR3ZWVuIG9yZ2Fu
aXphdGlvbmFsIGNvbW1pdG1lbnQgYW5kIG9yZ2FuaXphdGlvbmFsIGp1c3RpY2UgYW1vbmcgaGVh
bHRoIGNhcmUgd29ya2VycyBpbiBFdGhpb3BpYW4gSmltbWEgWm9uZSBwdWJsaWMgaGVhbHRoIGZh
Y2lsaXRpZXM8L3RpdGxlPjxzZWNvbmRhcnktdGl0bGU+Sm91cm5hbCBvZiBIZWFsdGhjYXJlIExl
YWRlcnNoaXA8L3NlY29uZGFyeS10aXRsZT48L3RpdGxlcz48cGFnZXM+NS0xNjwvcGFnZXM+PGRh
dGVzPjx5ZWFyPjIwMjI8L3llYXI+PC9kYXRlcz48aXNibj4xMTc5LTMyMDE8L2lzYm4+PHVybHM+
PC91cmxzPjwvcmVjb3JkPjwvQ2l0ZT48L0VuZE5vdGU+
</w:fldData>
        </w:fldChar>
      </w:r>
      <w:r w:rsidR="00183352" w:rsidRPr="0042294E">
        <w:rPr>
          <w:rFonts w:ascii="Times New Roman" w:eastAsia="Calibri" w:hAnsi="Times New Roman" w:cs="Times New Roman"/>
          <w:sz w:val="22"/>
          <w:szCs w:val="22"/>
        </w:rPr>
        <w:instrText xml:space="preserve"> ADDIN EN.CITE.DATA </w:instrText>
      </w:r>
      <w:r w:rsidR="00183352" w:rsidRPr="0042294E">
        <w:rPr>
          <w:rFonts w:ascii="Times New Roman" w:eastAsia="Calibri" w:hAnsi="Times New Roman" w:cs="Times New Roman"/>
          <w:sz w:val="22"/>
          <w:szCs w:val="22"/>
        </w:rPr>
      </w:r>
      <w:r w:rsidR="00183352" w:rsidRPr="0042294E">
        <w:rPr>
          <w:rFonts w:ascii="Times New Roman" w:eastAsia="Calibri" w:hAnsi="Times New Roman" w:cs="Times New Roman"/>
          <w:sz w:val="22"/>
          <w:szCs w:val="22"/>
        </w:rPr>
        <w:fldChar w:fldCharType="end"/>
      </w:r>
      <w:r w:rsidR="00183352" w:rsidRPr="0042294E">
        <w:rPr>
          <w:rFonts w:ascii="Times New Roman" w:eastAsia="Calibri" w:hAnsi="Times New Roman" w:cs="Times New Roman"/>
          <w:sz w:val="22"/>
          <w:szCs w:val="22"/>
        </w:rPr>
      </w:r>
      <w:r w:rsidR="00183352" w:rsidRPr="0042294E">
        <w:rPr>
          <w:rFonts w:ascii="Times New Roman" w:eastAsia="Calibri" w:hAnsi="Times New Roman" w:cs="Times New Roman"/>
          <w:sz w:val="22"/>
          <w:szCs w:val="22"/>
        </w:rPr>
        <w:fldChar w:fldCharType="separate"/>
      </w:r>
      <w:r w:rsidR="00183352" w:rsidRPr="0042294E">
        <w:rPr>
          <w:rFonts w:ascii="Times New Roman" w:eastAsia="Calibri" w:hAnsi="Times New Roman" w:cs="Times New Roman"/>
          <w:noProof/>
          <w:sz w:val="22"/>
          <w:szCs w:val="22"/>
        </w:rPr>
        <w:t>(Buluc &amp; Gunes, 2017; Imamoglu et al., 2019; Deressa  et al., 2022)</w:t>
      </w:r>
      <w:r w:rsidR="00183352" w:rsidRPr="0042294E">
        <w:rPr>
          <w:rFonts w:ascii="Times New Roman" w:eastAsia="Calibri" w:hAnsi="Times New Roman" w:cs="Times New Roman"/>
          <w:sz w:val="22"/>
          <w:szCs w:val="22"/>
        </w:rPr>
        <w:fldChar w:fldCharType="end"/>
      </w:r>
      <w:r w:rsidR="00183352" w:rsidRPr="0042294E">
        <w:rPr>
          <w:rFonts w:ascii="Times New Roman" w:eastAsia="Calibri" w:hAnsi="Times New Roman" w:cs="Times New Roman"/>
          <w:sz w:val="22"/>
          <w:szCs w:val="22"/>
        </w:rPr>
        <w:t xml:space="preserve">.  </w:t>
      </w:r>
      <w:r w:rsidR="00C83ABD" w:rsidRPr="0042294E">
        <w:rPr>
          <w:rFonts w:ascii="Times New Roman" w:eastAsia="Calibri" w:hAnsi="Times New Roman" w:cs="Times New Roman"/>
          <w:sz w:val="22"/>
          <w:szCs w:val="22"/>
        </w:rPr>
        <w:t xml:space="preserve">In the same </w:t>
      </w:r>
      <w:r w:rsidR="00344CD6" w:rsidRPr="0042294E">
        <w:rPr>
          <w:rFonts w:ascii="Times New Roman" w:eastAsia="Calibri" w:hAnsi="Times New Roman" w:cs="Times New Roman"/>
          <w:sz w:val="22"/>
          <w:szCs w:val="22"/>
        </w:rPr>
        <w:t>way</w:t>
      </w:r>
      <w:r w:rsidR="00234AFA" w:rsidRPr="0042294E">
        <w:rPr>
          <w:rFonts w:ascii="Times New Roman" w:eastAsia="Calibri" w:hAnsi="Times New Roman" w:cs="Times New Roman"/>
          <w:sz w:val="22"/>
          <w:szCs w:val="22"/>
        </w:rPr>
        <w:t>,</w:t>
      </w:r>
      <w:r w:rsidR="00344CD6" w:rsidRPr="0042294E">
        <w:rPr>
          <w:rFonts w:ascii="Times New Roman" w:eastAsia="Calibri" w:hAnsi="Times New Roman" w:cs="Times New Roman"/>
          <w:sz w:val="22"/>
          <w:szCs w:val="22"/>
        </w:rPr>
        <w:t xml:space="preserve"> </w:t>
      </w:r>
      <w:r w:rsidR="00C83ABD" w:rsidRPr="0042294E">
        <w:rPr>
          <w:rFonts w:ascii="Times New Roman" w:hAnsi="Times New Roman" w:cs="Times New Roman"/>
          <w:sz w:val="22"/>
          <w:szCs w:val="22"/>
        </w:rPr>
        <w:t>p</w:t>
      </w:r>
      <w:r w:rsidR="00183352" w:rsidRPr="0042294E">
        <w:rPr>
          <w:rFonts w:ascii="Times New Roman" w:hAnsi="Times New Roman" w:cs="Times New Roman"/>
          <w:sz w:val="22"/>
          <w:szCs w:val="22"/>
        </w:rPr>
        <w:t xml:space="preserve">erceived procedural injustices can impact commitment levels, </w:t>
      </w:r>
      <w:r w:rsidR="0072239D" w:rsidRPr="0042294E">
        <w:rPr>
          <w:rFonts w:ascii="Times New Roman" w:hAnsi="Times New Roman" w:cs="Times New Roman"/>
          <w:sz w:val="22"/>
          <w:szCs w:val="22"/>
        </w:rPr>
        <w:t xml:space="preserve">as shown </w:t>
      </w:r>
      <w:r w:rsidR="00183352" w:rsidRPr="0042294E">
        <w:rPr>
          <w:rFonts w:ascii="Times New Roman" w:hAnsi="Times New Roman" w:cs="Times New Roman"/>
          <w:sz w:val="22"/>
          <w:szCs w:val="22"/>
        </w:rPr>
        <w:t xml:space="preserve"> a study </w:t>
      </w:r>
      <w:r w:rsidR="00C83ABD" w:rsidRPr="0042294E">
        <w:rPr>
          <w:rFonts w:ascii="Times New Roman" w:hAnsi="Times New Roman" w:cs="Times New Roman"/>
          <w:sz w:val="22"/>
          <w:szCs w:val="22"/>
        </w:rPr>
        <w:t>conducted</w:t>
      </w:r>
      <w:r w:rsidR="00183352" w:rsidRPr="0042294E">
        <w:rPr>
          <w:rFonts w:ascii="Times New Roman" w:hAnsi="Times New Roman" w:cs="Times New Roman"/>
          <w:sz w:val="22"/>
          <w:szCs w:val="22"/>
        </w:rPr>
        <w:t xml:space="preserve"> in Lagos State </w:t>
      </w:r>
      <w:r w:rsidR="00183352" w:rsidRPr="0042294E">
        <w:rPr>
          <w:rFonts w:ascii="Times New Roman" w:hAnsi="Times New Roman" w:cs="Times New Roman"/>
          <w:sz w:val="22"/>
          <w:szCs w:val="22"/>
        </w:rPr>
        <w:fldChar w:fldCharType="begin"/>
      </w:r>
      <w:r w:rsidR="00183352" w:rsidRPr="0042294E">
        <w:rPr>
          <w:rFonts w:ascii="Times New Roman" w:hAnsi="Times New Roman" w:cs="Times New Roman"/>
          <w:sz w:val="22"/>
          <w:szCs w:val="22"/>
        </w:rPr>
        <w:instrText xml:space="preserve"> ADDIN EN.CITE &lt;EndNote&gt;&lt;Cite&gt;&lt;Author&gt;Etim&lt;/Author&gt;&lt;Year&gt;2019&lt;/Year&gt;&lt;RecNum&gt;1017&lt;/RecNum&gt;&lt;DisplayText&gt;(Etim &amp;amp; Okudero, 2019)&lt;/DisplayText&gt;&lt;record&gt;&lt;rec-number&gt;1017&lt;/rec-number&gt;&lt;foreign-keys&gt;&lt;key app="EN" db-id="w5t9rarwtz59eue20ptp9t2qxep9ww5zrew0" timestamp="1672044346"&gt;1017&lt;/key&gt;&lt;/foreign-keys&gt;&lt;ref-type name="Journal Article"&gt;17&lt;/ref-type&gt;&lt;contributors&gt;&lt;authors&gt;&lt;author&gt;Etim, Emmanuel E&lt;/author&gt;&lt;author&gt;Okudero, Gbolabo O&lt;/author&gt;&lt;/authors&gt;&lt;/contributors&gt;&lt;titles&gt;&lt;title&gt;Effects of employees’ perception of organizational injustice on commitment to work among staff of Lagos state fire service&lt;/title&gt;&lt;secondary-title&gt;Asian J Adv Res Rep&lt;/secondary-title&gt;&lt;/titles&gt;&lt;pages&gt;1-8&lt;/pages&gt;&lt;dates&gt;&lt;year&gt;2019&lt;/year&gt;&lt;/dates&gt;&lt;urls&gt;&lt;/urls&gt;&lt;/record&gt;&lt;/Cite&gt;&lt;/EndNote&gt;</w:instrText>
      </w:r>
      <w:r w:rsidR="00183352" w:rsidRPr="0042294E">
        <w:rPr>
          <w:rFonts w:ascii="Times New Roman" w:hAnsi="Times New Roman" w:cs="Times New Roman"/>
          <w:sz w:val="22"/>
          <w:szCs w:val="22"/>
        </w:rPr>
        <w:fldChar w:fldCharType="separate"/>
      </w:r>
      <w:r w:rsidR="00183352" w:rsidRPr="0042294E">
        <w:rPr>
          <w:rFonts w:ascii="Times New Roman" w:hAnsi="Times New Roman" w:cs="Times New Roman"/>
          <w:sz w:val="22"/>
          <w:szCs w:val="22"/>
        </w:rPr>
        <w:t>(Etim &amp; Okudero, 2019)</w:t>
      </w:r>
      <w:r w:rsidR="00183352" w:rsidRPr="0042294E">
        <w:rPr>
          <w:rFonts w:ascii="Times New Roman" w:hAnsi="Times New Roman" w:cs="Times New Roman"/>
          <w:sz w:val="22"/>
          <w:szCs w:val="22"/>
        </w:rPr>
        <w:fldChar w:fldCharType="end"/>
      </w:r>
      <w:r w:rsidR="00183352" w:rsidRPr="0042294E">
        <w:rPr>
          <w:rFonts w:ascii="Times New Roman" w:hAnsi="Times New Roman" w:cs="Times New Roman"/>
          <w:sz w:val="22"/>
          <w:szCs w:val="22"/>
        </w:rPr>
        <w:t xml:space="preserve">. </w:t>
      </w:r>
      <w:r w:rsidR="003C1659" w:rsidRPr="0042294E">
        <w:rPr>
          <w:rFonts w:ascii="Times New Roman" w:hAnsi="Times New Roman" w:cs="Times New Roman"/>
          <w:sz w:val="22"/>
          <w:szCs w:val="22"/>
        </w:rPr>
        <w:t xml:space="preserve">Conversely, </w:t>
      </w:r>
      <w:r w:rsidR="00183352" w:rsidRPr="0042294E">
        <w:rPr>
          <w:rFonts w:ascii="Times New Roman" w:hAnsi="Times New Roman" w:cs="Times New Roman"/>
          <w:sz w:val="22"/>
          <w:szCs w:val="22"/>
        </w:rPr>
        <w:fldChar w:fldCharType="begin"/>
      </w:r>
      <w:r w:rsidR="00A34A03" w:rsidRPr="0042294E">
        <w:rPr>
          <w:rFonts w:ascii="Times New Roman" w:hAnsi="Times New Roman" w:cs="Times New Roman"/>
          <w:sz w:val="22"/>
          <w:szCs w:val="22"/>
        </w:rPr>
        <w:instrText xml:space="preserve"> ADDIN EN.CITE &lt;EndNote&gt;&lt;Cite AuthorYear="1"&gt;&lt;Author&gt;Urmila&lt;/Author&gt;&lt;Year&gt;2015&lt;/Year&gt;&lt;RecNum&gt;955&lt;/RecNum&gt;&lt;DisplayText&gt;Urmila (2015)&lt;/DisplayText&gt;&lt;record&gt;&lt;rec-number&gt;955&lt;/rec-number&gt;&lt;foreign-keys&gt;&lt;key app="EN" db-id="w5t9rarwtz59eue20ptp9t2qxep9ww5zrew0" timestamp="1671900560"&gt;955&lt;/key&gt;&lt;/foreign-keys&gt;&lt;ref-type name="Journal Article"&gt;17&lt;/ref-type&gt;&lt;contributors&gt;&lt;authors&gt;&lt;author&gt;Urmila, Rani ,Srivastava&lt;/author&gt;&lt;/authors&gt;&lt;/contributors&gt;&lt;titles&gt;&lt;title&gt;Multiple Dimensions of Organizational Justice and Work-Related Outcomes among Health-Care Professionals&lt;/title&gt;&lt;secondary-title&gt;American Journal of Industrial and Business Management,&lt;/secondary-title&gt;&lt;/titles&gt;&lt;volume&gt;5&lt;/volume&gt;&lt;dates&gt;&lt;year&gt;2015&lt;/year&gt;&lt;/dates&gt;&lt;urls&gt;&lt;/urls&gt;&lt;/record&gt;&lt;/Cite&gt;&lt;/EndNote&gt;</w:instrText>
      </w:r>
      <w:r w:rsidR="00183352" w:rsidRPr="0042294E">
        <w:rPr>
          <w:rFonts w:ascii="Times New Roman" w:hAnsi="Times New Roman" w:cs="Times New Roman"/>
          <w:sz w:val="22"/>
          <w:szCs w:val="22"/>
        </w:rPr>
        <w:fldChar w:fldCharType="separate"/>
      </w:r>
      <w:r w:rsidR="00A34A03" w:rsidRPr="0042294E">
        <w:rPr>
          <w:rFonts w:ascii="Times New Roman" w:hAnsi="Times New Roman" w:cs="Times New Roman"/>
          <w:noProof/>
          <w:sz w:val="22"/>
          <w:szCs w:val="22"/>
        </w:rPr>
        <w:t>Urmila (2015)</w:t>
      </w:r>
      <w:r w:rsidR="00183352" w:rsidRPr="0042294E">
        <w:rPr>
          <w:rFonts w:ascii="Times New Roman" w:hAnsi="Times New Roman" w:cs="Times New Roman"/>
          <w:sz w:val="22"/>
          <w:szCs w:val="22"/>
        </w:rPr>
        <w:fldChar w:fldCharType="end"/>
      </w:r>
      <w:r w:rsidR="00183352" w:rsidRPr="0042294E">
        <w:rPr>
          <w:rFonts w:ascii="Times New Roman" w:hAnsi="Times New Roman" w:cs="Times New Roman"/>
          <w:sz w:val="22"/>
          <w:szCs w:val="22"/>
        </w:rPr>
        <w:t xml:space="preserve"> reported that distributive justice does not have </w:t>
      </w:r>
      <w:r w:rsidR="0072239D" w:rsidRPr="0042294E">
        <w:rPr>
          <w:rFonts w:ascii="Times New Roman" w:hAnsi="Times New Roman" w:cs="Times New Roman"/>
          <w:sz w:val="22"/>
          <w:szCs w:val="22"/>
        </w:rPr>
        <w:t xml:space="preserve">a </w:t>
      </w:r>
      <w:r w:rsidR="00183352" w:rsidRPr="0042294E">
        <w:rPr>
          <w:rFonts w:ascii="Times New Roman" w:hAnsi="Times New Roman" w:cs="Times New Roman"/>
          <w:sz w:val="22"/>
          <w:szCs w:val="22"/>
        </w:rPr>
        <w:t>noteworthy influence on healthcare workers</w:t>
      </w:r>
      <w:r w:rsidR="0072239D" w:rsidRPr="0042294E">
        <w:rPr>
          <w:rFonts w:ascii="Times New Roman" w:hAnsi="Times New Roman" w:cs="Times New Roman"/>
          <w:sz w:val="22"/>
          <w:szCs w:val="22"/>
        </w:rPr>
        <w:t>’</w:t>
      </w:r>
      <w:r w:rsidR="00183352" w:rsidRPr="0042294E">
        <w:rPr>
          <w:rFonts w:ascii="Times New Roman" w:hAnsi="Times New Roman" w:cs="Times New Roman"/>
          <w:sz w:val="22"/>
          <w:szCs w:val="22"/>
        </w:rPr>
        <w:t xml:space="preserve"> commitment.</w:t>
      </w:r>
      <w:r w:rsidR="001B7A05" w:rsidRPr="0042294E">
        <w:rPr>
          <w:rFonts w:ascii="Times New Roman" w:hAnsi="Times New Roman" w:cs="Times New Roman"/>
          <w:sz w:val="22"/>
          <w:szCs w:val="22"/>
        </w:rPr>
        <w:t xml:space="preserve"> </w:t>
      </w:r>
      <w:r w:rsidR="003A40C2" w:rsidRPr="0042294E">
        <w:rPr>
          <w:rFonts w:ascii="Times New Roman" w:hAnsi="Times New Roman" w:cs="Times New Roman"/>
          <w:sz w:val="22"/>
          <w:szCs w:val="22"/>
        </w:rPr>
        <w:t>Likewise</w:t>
      </w:r>
      <w:r w:rsidR="001B7A05" w:rsidRPr="0042294E">
        <w:rPr>
          <w:rFonts w:ascii="Times New Roman" w:hAnsi="Times New Roman" w:cs="Times New Roman"/>
          <w:sz w:val="22"/>
          <w:szCs w:val="22"/>
        </w:rPr>
        <w:t xml:space="preserve">, a </w:t>
      </w:r>
      <w:r w:rsidR="00183352" w:rsidRPr="0042294E">
        <w:rPr>
          <w:rFonts w:ascii="Times New Roman" w:hAnsi="Times New Roman" w:cs="Times New Roman"/>
          <w:sz w:val="22"/>
          <w:szCs w:val="22"/>
        </w:rPr>
        <w:t xml:space="preserve">study on </w:t>
      </w:r>
      <w:r w:rsidR="003A40C2" w:rsidRPr="0042294E">
        <w:rPr>
          <w:rFonts w:ascii="Times New Roman" w:hAnsi="Times New Roman" w:cs="Times New Roman"/>
          <w:sz w:val="22"/>
          <w:szCs w:val="22"/>
        </w:rPr>
        <w:t xml:space="preserve">the </w:t>
      </w:r>
      <w:r w:rsidR="00183352" w:rsidRPr="0042294E">
        <w:rPr>
          <w:rFonts w:ascii="Times New Roman" w:hAnsi="Times New Roman" w:cs="Times New Roman"/>
          <w:sz w:val="22"/>
          <w:szCs w:val="22"/>
        </w:rPr>
        <w:t xml:space="preserve">hospitality industry didn’t find a direct relationship between commitment and procedural justice </w:t>
      </w:r>
      <w:r w:rsidR="00183352" w:rsidRPr="0042294E">
        <w:rPr>
          <w:rFonts w:ascii="Times New Roman" w:hAnsi="Times New Roman" w:cs="Times New Roman"/>
          <w:sz w:val="22"/>
          <w:szCs w:val="22"/>
        </w:rPr>
        <w:fldChar w:fldCharType="begin"/>
      </w:r>
      <w:r w:rsidR="00183352" w:rsidRPr="0042294E">
        <w:rPr>
          <w:rFonts w:ascii="Times New Roman" w:hAnsi="Times New Roman" w:cs="Times New Roman"/>
          <w:sz w:val="22"/>
          <w:szCs w:val="22"/>
        </w:rPr>
        <w:instrText xml:space="preserve"> ADDIN EN.CITE &lt;EndNote&gt;&lt;Cite&gt;&lt;Author&gt;Ghaderi&lt;/Author&gt;&lt;Year&gt;2023&lt;/Year&gt;&lt;RecNum&gt;643&lt;/RecNum&gt;&lt;DisplayText&gt;(Ghaderi et al., 2023)&lt;/DisplayText&gt;&lt;record&gt;&lt;rec-number&gt;643&lt;/rec-number&gt;&lt;foreign-keys&gt;&lt;key app="EN" db-id="xtwf25srce5rv8ee0xnvdvtdpvfef5frd9rw" timestamp="1760881347"&gt;643&lt;/key&gt;&lt;/foreign-keys&gt;&lt;ref-type name="Journal Article"&gt;17&lt;/ref-type&gt;&lt;contributors&gt;&lt;authors&gt;&lt;author&gt;Ghaderi, Zahed&lt;/author&gt;&lt;author&gt;Tabatabaei, Farhad&lt;/author&gt;&lt;author&gt;Khoshkam, Mana&lt;/author&gt;&lt;author&gt;Shahabi Sorman Abadi, Rasoul&lt;/author&gt;&lt;/authors&gt;&lt;/contributors&gt;&lt;titles&gt;&lt;title&gt;Exploring the role of perceived organizational justice and organizational commitment as predictors of job satisfaction among employees in the hospitality industry&lt;/title&gt;&lt;secondary-title&gt;International Journal of Hospitality &amp;amp; Tourism Administration&lt;/secondary-title&gt;&lt;/titles&gt;&lt;periodical&gt;&lt;full-title&gt;International Journal of Hospitality &amp;amp; Tourism Administration&lt;/full-title&gt;&lt;/periodical&gt;&lt;pages&gt;415-444&lt;/pages&gt;&lt;volume&gt;24&lt;/volume&gt;&lt;number&gt;3&lt;/number&gt;&lt;dates&gt;&lt;year&gt;2023&lt;/year&gt;&lt;/dates&gt;&lt;isbn&gt;1525-6480&lt;/isbn&gt;&lt;urls&gt;&lt;/urls&gt;&lt;/record&gt;&lt;/Cite&gt;&lt;/EndNote&gt;</w:instrText>
      </w:r>
      <w:r w:rsidR="00183352" w:rsidRPr="0042294E">
        <w:rPr>
          <w:rFonts w:ascii="Times New Roman" w:hAnsi="Times New Roman" w:cs="Times New Roman"/>
          <w:sz w:val="22"/>
          <w:szCs w:val="22"/>
        </w:rPr>
        <w:fldChar w:fldCharType="separate"/>
      </w:r>
      <w:r w:rsidR="00183352" w:rsidRPr="0042294E">
        <w:rPr>
          <w:rFonts w:ascii="Times New Roman" w:hAnsi="Times New Roman" w:cs="Times New Roman"/>
          <w:noProof/>
          <w:sz w:val="22"/>
          <w:szCs w:val="22"/>
        </w:rPr>
        <w:t>(Ghaderi et al., 2023)</w:t>
      </w:r>
      <w:r w:rsidR="00183352" w:rsidRPr="0042294E">
        <w:rPr>
          <w:rFonts w:ascii="Times New Roman" w:hAnsi="Times New Roman" w:cs="Times New Roman"/>
          <w:sz w:val="22"/>
          <w:szCs w:val="22"/>
        </w:rPr>
        <w:fldChar w:fldCharType="end"/>
      </w:r>
      <w:r w:rsidR="00183352" w:rsidRPr="0042294E">
        <w:rPr>
          <w:rFonts w:ascii="Times New Roman" w:hAnsi="Times New Roman" w:cs="Times New Roman"/>
          <w:sz w:val="22"/>
          <w:szCs w:val="22"/>
        </w:rPr>
        <w:t xml:space="preserve">. </w:t>
      </w:r>
    </w:p>
    <w:p w14:paraId="7B6C1696" w14:textId="5E94CD21" w:rsidR="00183352" w:rsidRPr="0042294E" w:rsidRDefault="006A5A36" w:rsidP="00E10BA5">
      <w:pPr>
        <w:spacing w:line="360" w:lineRule="auto"/>
        <w:jc w:val="both"/>
        <w:rPr>
          <w:rFonts w:ascii="Times New Roman" w:hAnsi="Times New Roman" w:cs="Times New Roman"/>
          <w:sz w:val="22"/>
          <w:szCs w:val="22"/>
        </w:rPr>
      </w:pPr>
      <w:r w:rsidRPr="0042294E">
        <w:rPr>
          <w:rFonts w:ascii="Times New Roman" w:hAnsi="Times New Roman" w:cs="Times New Roman"/>
          <w:sz w:val="22"/>
          <w:szCs w:val="22"/>
        </w:rPr>
        <w:t>Similarly, some</w:t>
      </w:r>
      <w:r w:rsidR="00AB1312" w:rsidRPr="0042294E">
        <w:rPr>
          <w:rFonts w:ascii="Times New Roman" w:hAnsi="Times New Roman" w:cs="Times New Roman"/>
          <w:sz w:val="22"/>
          <w:szCs w:val="22"/>
        </w:rPr>
        <w:t xml:space="preserve"> studies argued the noteworthy positive effect </w:t>
      </w:r>
      <w:r w:rsidR="00EC42FF" w:rsidRPr="0042294E">
        <w:rPr>
          <w:rFonts w:ascii="Times New Roman" w:hAnsi="Times New Roman" w:cs="Times New Roman"/>
          <w:sz w:val="22"/>
          <w:szCs w:val="22"/>
        </w:rPr>
        <w:t xml:space="preserve">of </w:t>
      </w:r>
      <w:r w:rsidRPr="0042294E">
        <w:rPr>
          <w:rFonts w:ascii="Times New Roman" w:hAnsi="Times New Roman" w:cs="Times New Roman"/>
          <w:sz w:val="22"/>
          <w:szCs w:val="22"/>
        </w:rPr>
        <w:t>interpersonal</w:t>
      </w:r>
      <w:r w:rsidR="00183352" w:rsidRPr="0042294E">
        <w:rPr>
          <w:rFonts w:ascii="Times New Roman" w:hAnsi="Times New Roman" w:cs="Times New Roman"/>
          <w:sz w:val="22"/>
          <w:szCs w:val="22"/>
        </w:rPr>
        <w:t xml:space="preserve"> justice on employee commitment</w:t>
      </w:r>
      <w:r w:rsidR="00AB1312" w:rsidRPr="0042294E">
        <w:rPr>
          <w:rFonts w:ascii="Times New Roman" w:hAnsi="Times New Roman" w:cs="Times New Roman"/>
          <w:sz w:val="22"/>
          <w:szCs w:val="22"/>
        </w:rPr>
        <w:t xml:space="preserve"> </w:t>
      </w:r>
      <w:r w:rsidR="00AB1312" w:rsidRPr="0042294E">
        <w:rPr>
          <w:rFonts w:ascii="Times New Roman" w:hAnsi="Times New Roman" w:cs="Times New Roman"/>
          <w:sz w:val="22"/>
          <w:szCs w:val="22"/>
        </w:rPr>
        <w:fldChar w:fldCharType="begin">
          <w:fldData xml:space="preserve">PEVuZE5vdGU+PENpdGU+PEF1dGhvcj5SYXphPC9BdXRob3I+PFllYXI+MjAxMzwvWWVhcj48UmVj
TnVtPjUyNDwvUmVjTnVtPjxEaXNwbGF5VGV4dD4oVHVyZ3V0IGV0IGFsLiwgMjAxMjsgUmF6YSBl
dCBhbC4sIDIwMTMpPC9EaXNwbGF5VGV4dD48cmVjb3JkPjxyZWMtbnVtYmVyPjUyNDwvcmVjLW51
bWJlcj48Zm9yZWlnbi1rZXlzPjxrZXkgYXBwPSJFTiIgZGItaWQ9InMydDBwenNzZGFkZXJzZWF3
cDF2cmR2ZnZzc3ZmeDV2cnBzMCIgdGltZXN0YW1wPSIxNjcxMTIxODUyIj41MjQ8L2tleT48L2Zv
cmVpZ24ta2V5cz48cmVmLXR5cGUgbmFtZT0iSm91cm5hbCBBcnRpY2xlIj4xNzwvcmVmLXR5cGU+
PGNvbnRyaWJ1dG9ycz48YXV0aG9ycz48YXV0aG9yPlJhemEsIEthbndhbDwvYXV0aG9yPjxhdXRo
b3I+UmFuYSwgTm9zaGVlbiBBZG5hbjwvYXV0aG9yPjxhdXRob3I+UWFkaXIsIE1laHdpc2g8L2F1
dGhvcj48YXV0aG9yPlJhbmEsIEFkbmFuIE1hc29vZDwvYXV0aG9yPjwvYXV0aG9ycz48L2NvbnRy
aWJ1dG9ycz48dGl0bGVzPjx0aXRsZT5SZWxhdGlvbnNoaXAgYmV0d2VlbiBkaXN0cmlidXRpdmUs
IHByb2NlZHVyYWwganVzdGljZSBhbmQgb3JnYW5pemF0aW9uYWwgY29tbWl0bWVudDogQW4gZW1w
aXJpY2FsIGFuYWx5c2lzIG9uIHB1YmxpYyBzZWN0b3Igb2YgUGFraXN0YW48L3RpdGxlPjxzZWNv
bmRhcnktdGl0bGU+TWlkZGxlLUVhc3QgSm91cm5hbCBvZiBTY2llbnRpZmljIFJlc2VhcmNoPC9z
ZWNvbmRhcnktdGl0bGU+PC90aXRsZXM+PHBlcmlvZGljYWw+PGZ1bGwtdGl0bGU+TWlkZGxlLUVh
c3QgSm91cm5hbCBvZiBTY2llbnRpZmljIFJlc2VhcmNoPC9mdWxsLXRpdGxlPjwvcGVyaW9kaWNh
bD48cGFnZXM+ODc4LTg4MzwvcGFnZXM+PHZvbHVtZT4xNjwvdm9sdW1lPjxudW1iZXI+NjwvbnVt
YmVyPjxkYXRlcz48eWVhcj4yMDEzPC95ZWFyPjwvZGF0ZXM+PHVybHM+PC91cmxzPjwvcmVjb3Jk
PjwvQ2l0ZT48Q2l0ZT48QXV0aG9yPlR1cmd1dDwvQXV0aG9yPjxZZWFyPjIwMTI8L1llYXI+PFJl
Y051bT45NTI8L1JlY051bT48cmVjb3JkPjxyZWMtbnVtYmVyPjk1MjwvcmVjLW51bWJlcj48Zm9y
ZWlnbi1rZXlzPjxrZXkgYXBwPSJFTiIgZGItaWQ9Inc1dDlyYXJ3dHo1OWV1ZTIwcHRwOXQycXhl
cDl3dzV6cmV3MCIgdGltZXN0YW1wPSIxNjcxOTAwNTYwIj45NTI8L2tleT48L2ZvcmVpZ24ta2V5
cz48cmVmLXR5cGUgbmFtZT0iSm91cm5hbCBBcnRpY2xlIj4xNzwvcmVmLXR5cGU+PGNvbnRyaWJ1
dG9ycz48YXV0aG9ycz48YXV0aG9yPlR1cmd1dCwgSGFrYW48L2F1dGhvcj48YXV0aG9yPlRva21h
aywgSXNtYWlsPC9hdXRob3I+PGF1dGhvcj5HdWNlbCwgQ2VtPC9hdXRob3I+PC9hdXRob3JzPjwv
Y29udHJpYnV0b3JzPjx0aXRsZXM+PHRpdGxlPlRoZSBFZmZlY3Qgb2YgRW1wbG95ZWVz4oCZb3Jn
YW5pemF0aW9uYWwgSnVzdGljZSBQZXJjZXB0aW9ucyBvbiB0aGVpciBPcmdhbml6YXRpb25hbCBD
b21taXRtZW50OiBhIFVuaXZlcnNpdHkgU2FtcGxlPC90aXRsZT48c2Vjb25kYXJ5LXRpdGxlPklu
dGVybmF0aW9uYWwgam91cm5hbCBvZiBidXNpbmVzcyBhbmQgbWFuYWdlbWVudCBzdHVkaWVzPC9z
ZWNvbmRhcnktdGl0bGU+PC90aXRsZXM+PHBlcmlvZGljYWw+PGZ1bGwtdGl0bGU+SW50ZXJuYXRp
b25hbCBqb3VybmFsIG9mIGJ1c2luZXNzIGFuZCBtYW5hZ2VtZW50IHN0dWRpZXM8L2Z1bGwtdGl0
bGU+PC9wZXJpb2RpY2FsPjxwYWdlcz4yMS0zMDwvcGFnZXM+PHZvbHVtZT40PC92b2x1bWU+PG51
bWJlcj4xPC9udW1iZXI+PGRhdGVzPjx5ZWFyPjIwMTI8L3llYXI+PC9kYXRlcz48dXJscz48L3Vy
bHM+PC9yZWNvcmQ+PC9DaXRlPjxDaXRlPjxBdXRob3I+VHVyZ3V0PC9BdXRob3I+PFllYXI+MjAx
MjwvWWVhcj48UmVjTnVtPjk1MjwvUmVjTnVtPjxyZWNvcmQ+PHJlYy1udW1iZXI+OTUyPC9yZWMt
bnVtYmVyPjxmb3JlaWduLWtleXM+PGtleSBhcHA9IkVOIiBkYi1pZD0idzV0OXJhcnd0ejU5ZXVl
MjBwdHA5dDJxeGVwOXd3NXpyZXcwIiB0aW1lc3RhbXA9IjE2NzE5MDA1NjAiPjk1Mjwva2V5Pjwv
Zm9yZWlnbi1rZXlzPjxyZWYtdHlwZSBuYW1lPSJKb3VybmFsIEFydGljbGUiPjE3PC9yZWYtdHlw
ZT48Y29udHJpYnV0b3JzPjxhdXRob3JzPjxhdXRob3I+VHVyZ3V0LCBIYWthbjwvYXV0aG9yPjxh
dXRob3I+VG9rbWFrLCBJc21haWw8L2F1dGhvcj48YXV0aG9yPkd1Y2VsLCBDZW08L2F1dGhvcj48
L2F1dGhvcnM+PC9jb250cmlidXRvcnM+PHRpdGxlcz48dGl0bGU+VGhlIEVmZmVjdCBvZiBFbXBs
b3llZXPigJlvcmdhbml6YXRpb25hbCBKdXN0aWNlIFBlcmNlcHRpb25zIG9uIHRoZWlyIE9yZ2Fu
aXphdGlvbmFsIENvbW1pdG1lbnQ6IGEgVW5pdmVyc2l0eSBTYW1wbGU8L3RpdGxlPjxzZWNvbmRh
cnktdGl0bGU+SW50ZXJuYXRpb25hbCBqb3VybmFsIG9mIGJ1c2luZXNzIGFuZCBtYW5hZ2VtZW50
IHN0dWRpZXM8L3NlY29uZGFyeS10aXRsZT48L3RpdGxlcz48cGVyaW9kaWNhbD48ZnVsbC10aXRs
ZT5JbnRlcm5hdGlvbmFsIGpvdXJuYWwgb2YgYnVzaW5lc3MgYW5kIG1hbmFnZW1lbnQgc3R1ZGll
czwvZnVsbC10aXRsZT48L3BlcmlvZGljYWw+PHBhZ2VzPjIxLTMwPC9wYWdlcz48dm9sdW1lPjQ8
L3ZvbHVtZT48bnVtYmVyPjE8L251bWJlcj48ZGF0ZXM+PHllYXI+MjAxMjwveWVhcj48L2RhdGVz
Pjx1cmxzPjwvdXJscz48L3JlY29yZD48L0NpdGU+PC9FbmROb3RlPgBAAA==
</w:fldData>
        </w:fldChar>
      </w:r>
      <w:r w:rsidR="00AB1312" w:rsidRPr="0042294E">
        <w:rPr>
          <w:rFonts w:ascii="Times New Roman" w:hAnsi="Times New Roman" w:cs="Times New Roman"/>
          <w:sz w:val="22"/>
          <w:szCs w:val="22"/>
        </w:rPr>
        <w:instrText xml:space="preserve"> ADDIN EN.CITE </w:instrText>
      </w:r>
      <w:r w:rsidR="00AB1312" w:rsidRPr="0042294E">
        <w:rPr>
          <w:rFonts w:ascii="Times New Roman" w:hAnsi="Times New Roman" w:cs="Times New Roman"/>
          <w:sz w:val="22"/>
          <w:szCs w:val="22"/>
        </w:rPr>
        <w:fldChar w:fldCharType="begin">
          <w:fldData xml:space="preserve">PEVuZE5vdGU+PENpdGU+PEF1dGhvcj5SYXphPC9BdXRob3I+PFllYXI+MjAxMzwvWWVhcj48UmVj
TnVtPjUyNDwvUmVjTnVtPjxEaXNwbGF5VGV4dD4oVHVyZ3V0IGV0IGFsLiwgMjAxMjsgUmF6YSBl
dCBhbC4sIDIwMTMpPC9EaXNwbGF5VGV4dD48cmVjb3JkPjxyZWMtbnVtYmVyPjUyNDwvcmVjLW51
bWJlcj48Zm9yZWlnbi1rZXlzPjxrZXkgYXBwPSJFTiIgZGItaWQ9InMydDBwenNzZGFkZXJzZWF3
cDF2cmR2ZnZzc3ZmeDV2cnBzMCIgdGltZXN0YW1wPSIxNjcxMTIxODUyIj41MjQ8L2tleT48L2Zv
cmVpZ24ta2V5cz48cmVmLXR5cGUgbmFtZT0iSm91cm5hbCBBcnRpY2xlIj4xNzwvcmVmLXR5cGU+
PGNvbnRyaWJ1dG9ycz48YXV0aG9ycz48YXV0aG9yPlJhemEsIEthbndhbDwvYXV0aG9yPjxhdXRo
b3I+UmFuYSwgTm9zaGVlbiBBZG5hbjwvYXV0aG9yPjxhdXRob3I+UWFkaXIsIE1laHdpc2g8L2F1
dGhvcj48YXV0aG9yPlJhbmEsIEFkbmFuIE1hc29vZDwvYXV0aG9yPjwvYXV0aG9ycz48L2NvbnRy
aWJ1dG9ycz48dGl0bGVzPjx0aXRsZT5SZWxhdGlvbnNoaXAgYmV0d2VlbiBkaXN0cmlidXRpdmUs
IHByb2NlZHVyYWwganVzdGljZSBhbmQgb3JnYW5pemF0aW9uYWwgY29tbWl0bWVudDogQW4gZW1w
aXJpY2FsIGFuYWx5c2lzIG9uIHB1YmxpYyBzZWN0b3Igb2YgUGFraXN0YW48L3RpdGxlPjxzZWNv
bmRhcnktdGl0bGU+TWlkZGxlLUVhc3QgSm91cm5hbCBvZiBTY2llbnRpZmljIFJlc2VhcmNoPC9z
ZWNvbmRhcnktdGl0bGU+PC90aXRsZXM+PHBlcmlvZGljYWw+PGZ1bGwtdGl0bGU+TWlkZGxlLUVh
c3QgSm91cm5hbCBvZiBTY2llbnRpZmljIFJlc2VhcmNoPC9mdWxsLXRpdGxlPjwvcGVyaW9kaWNh
bD48cGFnZXM+ODc4LTg4MzwvcGFnZXM+PHZvbHVtZT4xNjwvdm9sdW1lPjxudW1iZXI+NjwvbnVt
YmVyPjxkYXRlcz48eWVhcj4yMDEzPC95ZWFyPjwvZGF0ZXM+PHVybHM+PC91cmxzPjwvcmVjb3Jk
PjwvQ2l0ZT48Q2l0ZT48QXV0aG9yPlR1cmd1dDwvQXV0aG9yPjxZZWFyPjIwMTI8L1llYXI+PFJl
Y051bT45NTI8L1JlY051bT48cmVjb3JkPjxyZWMtbnVtYmVyPjk1MjwvcmVjLW51bWJlcj48Zm9y
ZWlnbi1rZXlzPjxrZXkgYXBwPSJFTiIgZGItaWQ9Inc1dDlyYXJ3dHo1OWV1ZTIwcHRwOXQycXhl
cDl3dzV6cmV3MCIgdGltZXN0YW1wPSIxNjcxOTAwNTYwIj45NTI8L2tleT48L2ZvcmVpZ24ta2V5
cz48cmVmLXR5cGUgbmFtZT0iSm91cm5hbCBBcnRpY2xlIj4xNzwvcmVmLXR5cGU+PGNvbnRyaWJ1
dG9ycz48YXV0aG9ycz48YXV0aG9yPlR1cmd1dCwgSGFrYW48L2F1dGhvcj48YXV0aG9yPlRva21h
aywgSXNtYWlsPC9hdXRob3I+PGF1dGhvcj5HdWNlbCwgQ2VtPC9hdXRob3I+PC9hdXRob3JzPjwv
Y29udHJpYnV0b3JzPjx0aXRsZXM+PHRpdGxlPlRoZSBFZmZlY3Qgb2YgRW1wbG95ZWVz4oCZb3Jn
YW5pemF0aW9uYWwgSnVzdGljZSBQZXJjZXB0aW9ucyBvbiB0aGVpciBPcmdhbml6YXRpb25hbCBD
b21taXRtZW50OiBhIFVuaXZlcnNpdHkgU2FtcGxlPC90aXRsZT48c2Vjb25kYXJ5LXRpdGxlPklu
dGVybmF0aW9uYWwgam91cm5hbCBvZiBidXNpbmVzcyBhbmQgbWFuYWdlbWVudCBzdHVkaWVzPC9z
ZWNvbmRhcnktdGl0bGU+PC90aXRsZXM+PHBlcmlvZGljYWw+PGZ1bGwtdGl0bGU+SW50ZXJuYXRp
b25hbCBqb3VybmFsIG9mIGJ1c2luZXNzIGFuZCBtYW5hZ2VtZW50IHN0dWRpZXM8L2Z1bGwtdGl0
bGU+PC9wZXJpb2RpY2FsPjxwYWdlcz4yMS0zMDwvcGFnZXM+PHZvbHVtZT40PC92b2x1bWU+PG51
bWJlcj4xPC9udW1iZXI+PGRhdGVzPjx5ZWFyPjIwMTI8L3llYXI+PC9kYXRlcz48dXJscz48L3Vy
bHM+PC9yZWNvcmQ+PC9DaXRlPjxDaXRlPjxBdXRob3I+VHVyZ3V0PC9BdXRob3I+PFllYXI+MjAx
MjwvWWVhcj48UmVjTnVtPjk1MjwvUmVjTnVtPjxyZWNvcmQ+PHJlYy1udW1iZXI+OTUyPC9yZWMt
bnVtYmVyPjxmb3JlaWduLWtleXM+PGtleSBhcHA9IkVOIiBkYi1pZD0idzV0OXJhcnd0ejU5ZXVl
MjBwdHA5dDJxeGVwOXd3NXpyZXcwIiB0aW1lc3RhbXA9IjE2NzE5MDA1NjAiPjk1Mjwva2V5Pjwv
Zm9yZWlnbi1rZXlzPjxyZWYtdHlwZSBuYW1lPSJKb3VybmFsIEFydGljbGUiPjE3PC9yZWYtdHlw
ZT48Y29udHJpYnV0b3JzPjxhdXRob3JzPjxhdXRob3I+VHVyZ3V0LCBIYWthbjwvYXV0aG9yPjxh
dXRob3I+VG9rbWFrLCBJc21haWw8L2F1dGhvcj48YXV0aG9yPkd1Y2VsLCBDZW08L2F1dGhvcj48
L2F1dGhvcnM+PC9jb250cmlidXRvcnM+PHRpdGxlcz48dGl0bGU+VGhlIEVmZmVjdCBvZiBFbXBs
b3llZXPigJlvcmdhbml6YXRpb25hbCBKdXN0aWNlIFBlcmNlcHRpb25zIG9uIHRoZWlyIE9yZ2Fu
aXphdGlvbmFsIENvbW1pdG1lbnQ6IGEgVW5pdmVyc2l0eSBTYW1wbGU8L3RpdGxlPjxzZWNvbmRh
cnktdGl0bGU+SW50ZXJuYXRpb25hbCBqb3VybmFsIG9mIGJ1c2luZXNzIGFuZCBtYW5hZ2VtZW50
IHN0dWRpZXM8L3NlY29uZGFyeS10aXRsZT48L3RpdGxlcz48cGVyaW9kaWNhbD48ZnVsbC10aXRs
ZT5JbnRlcm5hdGlvbmFsIGpvdXJuYWwgb2YgYnVzaW5lc3MgYW5kIG1hbmFnZW1lbnQgc3R1ZGll
czwvZnVsbC10aXRsZT48L3BlcmlvZGljYWw+PHBhZ2VzPjIxLTMwPC9wYWdlcz48dm9sdW1lPjQ8
L3ZvbHVtZT48bnVtYmVyPjE8L251bWJlcj48ZGF0ZXM+PHllYXI+MjAxMjwveWVhcj48L2RhdGVz
Pjx1cmxzPjwvdXJscz48L3JlY29yZD48L0NpdGU+PC9FbmROb3RlPgBAAA==
</w:fldData>
        </w:fldChar>
      </w:r>
      <w:r w:rsidR="00AB1312" w:rsidRPr="0042294E">
        <w:rPr>
          <w:rFonts w:ascii="Times New Roman" w:hAnsi="Times New Roman" w:cs="Times New Roman"/>
          <w:sz w:val="22"/>
          <w:szCs w:val="22"/>
        </w:rPr>
        <w:instrText xml:space="preserve"> ADDIN EN.CITE.DATA </w:instrText>
      </w:r>
      <w:r w:rsidR="00AB1312" w:rsidRPr="0042294E">
        <w:rPr>
          <w:rFonts w:ascii="Times New Roman" w:hAnsi="Times New Roman" w:cs="Times New Roman"/>
          <w:sz w:val="22"/>
          <w:szCs w:val="22"/>
        </w:rPr>
      </w:r>
      <w:r w:rsidR="00AB1312" w:rsidRPr="0042294E">
        <w:rPr>
          <w:rFonts w:ascii="Times New Roman" w:hAnsi="Times New Roman" w:cs="Times New Roman"/>
          <w:sz w:val="22"/>
          <w:szCs w:val="22"/>
        </w:rPr>
        <w:fldChar w:fldCharType="end"/>
      </w:r>
      <w:r w:rsidR="00AB1312" w:rsidRPr="0042294E">
        <w:rPr>
          <w:rFonts w:ascii="Times New Roman" w:hAnsi="Times New Roman" w:cs="Times New Roman"/>
          <w:sz w:val="22"/>
          <w:szCs w:val="22"/>
        </w:rPr>
      </w:r>
      <w:r w:rsidR="00AB1312" w:rsidRPr="0042294E">
        <w:rPr>
          <w:rFonts w:ascii="Times New Roman" w:hAnsi="Times New Roman" w:cs="Times New Roman"/>
          <w:sz w:val="22"/>
          <w:szCs w:val="22"/>
        </w:rPr>
        <w:fldChar w:fldCharType="separate"/>
      </w:r>
      <w:r w:rsidR="00AB1312" w:rsidRPr="0042294E">
        <w:rPr>
          <w:rFonts w:ascii="Times New Roman" w:hAnsi="Times New Roman" w:cs="Times New Roman"/>
          <w:sz w:val="22"/>
          <w:szCs w:val="22"/>
        </w:rPr>
        <w:t>(Turgut et al., 2012; Raza et al., 2013)</w:t>
      </w:r>
      <w:r w:rsidR="00AB1312" w:rsidRPr="0042294E">
        <w:rPr>
          <w:rFonts w:ascii="Times New Roman" w:hAnsi="Times New Roman" w:cs="Times New Roman"/>
          <w:sz w:val="22"/>
          <w:szCs w:val="22"/>
        </w:rPr>
        <w:fldChar w:fldCharType="end"/>
      </w:r>
      <w:r w:rsidR="00E2313B" w:rsidRPr="0042294E">
        <w:rPr>
          <w:rFonts w:ascii="Times New Roman" w:hAnsi="Times New Roman" w:cs="Times New Roman"/>
          <w:sz w:val="22"/>
          <w:szCs w:val="22"/>
        </w:rPr>
        <w:t xml:space="preserve">. </w:t>
      </w:r>
      <w:r w:rsidR="00EC42FF" w:rsidRPr="0042294E">
        <w:rPr>
          <w:rFonts w:ascii="Times New Roman" w:hAnsi="Times New Roman" w:cs="Times New Roman"/>
          <w:sz w:val="22"/>
          <w:szCs w:val="22"/>
        </w:rPr>
        <w:t>In the</w:t>
      </w:r>
      <w:r w:rsidR="00E2313B" w:rsidRPr="0042294E">
        <w:rPr>
          <w:rFonts w:ascii="Times New Roman" w:hAnsi="Times New Roman" w:cs="Times New Roman"/>
          <w:sz w:val="22"/>
          <w:szCs w:val="22"/>
        </w:rPr>
        <w:t xml:space="preserve"> same way, </w:t>
      </w:r>
      <w:r w:rsidR="00183352" w:rsidRPr="0042294E">
        <w:rPr>
          <w:rFonts w:ascii="Times New Roman" w:hAnsi="Times New Roman" w:cs="Times New Roman"/>
          <w:sz w:val="22"/>
          <w:szCs w:val="22"/>
        </w:rPr>
        <w:fldChar w:fldCharType="begin"/>
      </w:r>
      <w:r w:rsidR="00183352" w:rsidRPr="0042294E">
        <w:rPr>
          <w:rFonts w:ascii="Times New Roman" w:hAnsi="Times New Roman" w:cs="Times New Roman"/>
          <w:sz w:val="22"/>
          <w:szCs w:val="22"/>
        </w:rPr>
        <w:instrText xml:space="preserve"> ADDIN EN.CITE &lt;EndNote&gt;&lt;Cite AuthorYear="1"&gt;&lt;Author&gt;Etim&lt;/Author&gt;&lt;Year&gt;2019&lt;/Year&gt;&lt;RecNum&gt;1017&lt;/RecNum&gt;&lt;DisplayText&gt;Etim and Okudero (2019)&lt;/DisplayText&gt;&lt;record&gt;&lt;rec-number&gt;1017&lt;/rec-number&gt;&lt;foreign-keys&gt;&lt;key app="EN" db-id="w5t9rarwtz59eue20ptp9t2qxep9ww5zrew0" timestamp="1672044346"&gt;1017&lt;/key&gt;&lt;/foreign-keys&gt;&lt;ref-type name="Journal Article"&gt;17&lt;/ref-type&gt;&lt;contributors&gt;&lt;authors&gt;&lt;author&gt;Etim, Emmanuel E&lt;/author&gt;&lt;author&gt;Okudero, Gbolabo O&lt;/author&gt;&lt;/authors&gt;&lt;/contributors&gt;&lt;titles&gt;&lt;title&gt;Effects of employees’ perception of organizational injustice on commitment to work among staff of Lagos state fire service&lt;/title&gt;&lt;secondary-title&gt;Asian J Adv Res Rep&lt;/secondary-title&gt;&lt;/titles&gt;&lt;pages&gt;1-8&lt;/pages&gt;&lt;dates&gt;&lt;year&gt;2019&lt;/year&gt;&lt;/dates&gt;&lt;urls&gt;&lt;/urls&gt;&lt;/record&gt;&lt;/Cite&gt;&lt;/EndNote&gt;</w:instrText>
      </w:r>
      <w:r w:rsidR="00183352" w:rsidRPr="0042294E">
        <w:rPr>
          <w:rFonts w:ascii="Times New Roman" w:hAnsi="Times New Roman" w:cs="Times New Roman"/>
          <w:sz w:val="22"/>
          <w:szCs w:val="22"/>
        </w:rPr>
        <w:fldChar w:fldCharType="separate"/>
      </w:r>
      <w:r w:rsidR="00183352" w:rsidRPr="0042294E">
        <w:rPr>
          <w:rFonts w:ascii="Times New Roman" w:hAnsi="Times New Roman" w:cs="Times New Roman"/>
          <w:noProof/>
          <w:sz w:val="22"/>
          <w:szCs w:val="22"/>
        </w:rPr>
        <w:t>Etim and Okudero (2019)</w:t>
      </w:r>
      <w:r w:rsidR="00183352" w:rsidRPr="0042294E">
        <w:rPr>
          <w:rFonts w:ascii="Times New Roman" w:hAnsi="Times New Roman" w:cs="Times New Roman"/>
          <w:sz w:val="22"/>
          <w:szCs w:val="22"/>
        </w:rPr>
        <w:fldChar w:fldCharType="end"/>
      </w:r>
      <w:r w:rsidR="00183352" w:rsidRPr="0042294E">
        <w:rPr>
          <w:rFonts w:ascii="Times New Roman" w:hAnsi="Times New Roman" w:cs="Times New Roman"/>
          <w:sz w:val="22"/>
          <w:szCs w:val="22"/>
        </w:rPr>
        <w:t xml:space="preserve"> </w:t>
      </w:r>
      <w:r w:rsidR="00CE5F80" w:rsidRPr="0042294E">
        <w:rPr>
          <w:rFonts w:ascii="Times New Roman" w:hAnsi="Times New Roman" w:cs="Times New Roman"/>
          <w:sz w:val="22"/>
          <w:szCs w:val="22"/>
        </w:rPr>
        <w:t xml:space="preserve">underpin </w:t>
      </w:r>
      <w:r w:rsidR="00183352" w:rsidRPr="0042294E">
        <w:rPr>
          <w:rFonts w:ascii="Times New Roman" w:hAnsi="Times New Roman" w:cs="Times New Roman"/>
          <w:sz w:val="22"/>
          <w:szCs w:val="22"/>
        </w:rPr>
        <w:t>the significant positive effect of interpersonal justice on employees</w:t>
      </w:r>
      <w:r w:rsidR="00EF687E" w:rsidRPr="0042294E">
        <w:rPr>
          <w:rFonts w:ascii="Times New Roman" w:hAnsi="Times New Roman" w:cs="Times New Roman"/>
          <w:sz w:val="22"/>
          <w:szCs w:val="22"/>
        </w:rPr>
        <w:t>’</w:t>
      </w:r>
      <w:r w:rsidR="00183352" w:rsidRPr="0042294E">
        <w:rPr>
          <w:rFonts w:ascii="Times New Roman" w:hAnsi="Times New Roman" w:cs="Times New Roman"/>
          <w:sz w:val="22"/>
          <w:szCs w:val="22"/>
        </w:rPr>
        <w:t xml:space="preserve"> commitment levels in Lagos State.</w:t>
      </w:r>
      <w:r w:rsidR="00C45D48" w:rsidRPr="0042294E">
        <w:rPr>
          <w:rFonts w:ascii="Times New Roman" w:hAnsi="Times New Roman" w:cs="Times New Roman"/>
          <w:sz w:val="22"/>
          <w:szCs w:val="22"/>
        </w:rPr>
        <w:t xml:space="preserve"> </w:t>
      </w:r>
      <w:r w:rsidR="00E2313B" w:rsidRPr="0042294E">
        <w:rPr>
          <w:rFonts w:ascii="Times New Roman" w:hAnsi="Times New Roman" w:cs="Times New Roman"/>
          <w:sz w:val="22"/>
          <w:szCs w:val="22"/>
        </w:rPr>
        <w:t xml:space="preserve">However, </w:t>
      </w:r>
      <w:r w:rsidR="00183352" w:rsidRPr="0042294E">
        <w:rPr>
          <w:rFonts w:ascii="Times New Roman" w:hAnsi="Times New Roman" w:cs="Times New Roman"/>
          <w:sz w:val="22"/>
          <w:szCs w:val="22"/>
        </w:rPr>
        <w:fldChar w:fldCharType="begin"/>
      </w:r>
      <w:r w:rsidR="00A34A03" w:rsidRPr="0042294E">
        <w:rPr>
          <w:rFonts w:ascii="Times New Roman" w:hAnsi="Times New Roman" w:cs="Times New Roman"/>
          <w:sz w:val="22"/>
          <w:szCs w:val="22"/>
        </w:rPr>
        <w:instrText xml:space="preserve"> ADDIN EN.CITE &lt;EndNote&gt;&lt;Cite AuthorYear="1"&gt;&lt;Author&gt;Urmila&lt;/Author&gt;&lt;Year&gt;2015&lt;/Year&gt;&lt;RecNum&gt;955&lt;/RecNum&gt;&lt;DisplayText&gt;Urmila (2015)&lt;/DisplayText&gt;&lt;record&gt;&lt;rec-number&gt;955&lt;/rec-number&gt;&lt;foreign-keys&gt;&lt;key app="EN" db-id="w5t9rarwtz59eue20ptp9t2qxep9ww5zrew0" timestamp="1671900560"&gt;955&lt;/key&gt;&lt;/foreign-keys&gt;&lt;ref-type name="Journal Article"&gt;17&lt;/ref-type&gt;&lt;contributors&gt;&lt;authors&gt;&lt;author&gt;Urmila, Rani ,Srivastava&lt;/author&gt;&lt;/authors&gt;&lt;/contributors&gt;&lt;titles&gt;&lt;title&gt;Multiple Dimensions of Organizational Justice and Work-Related Outcomes among Health-Care Professionals&lt;/title&gt;&lt;secondary-title&gt;American Journal of Industrial and Business Management,&lt;/secondary-title&gt;&lt;/titles&gt;&lt;volume&gt;5&lt;/volume&gt;&lt;dates&gt;&lt;year&gt;2015&lt;/year&gt;&lt;/dates&gt;&lt;urls&gt;&lt;/urls&gt;&lt;/record&gt;&lt;/Cite&gt;&lt;/EndNote&gt;</w:instrText>
      </w:r>
      <w:r w:rsidR="00183352" w:rsidRPr="0042294E">
        <w:rPr>
          <w:rFonts w:ascii="Times New Roman" w:hAnsi="Times New Roman" w:cs="Times New Roman"/>
          <w:sz w:val="22"/>
          <w:szCs w:val="22"/>
        </w:rPr>
        <w:fldChar w:fldCharType="separate"/>
      </w:r>
      <w:r w:rsidR="00A34A03" w:rsidRPr="0042294E">
        <w:rPr>
          <w:rFonts w:ascii="Times New Roman" w:hAnsi="Times New Roman" w:cs="Times New Roman"/>
          <w:noProof/>
          <w:sz w:val="22"/>
          <w:szCs w:val="22"/>
        </w:rPr>
        <w:t>Urmila (2015)</w:t>
      </w:r>
      <w:r w:rsidR="00183352" w:rsidRPr="0042294E">
        <w:rPr>
          <w:rFonts w:ascii="Times New Roman" w:hAnsi="Times New Roman" w:cs="Times New Roman"/>
          <w:sz w:val="22"/>
          <w:szCs w:val="22"/>
        </w:rPr>
        <w:fldChar w:fldCharType="end"/>
      </w:r>
      <w:r w:rsidR="00183352" w:rsidRPr="0042294E">
        <w:rPr>
          <w:rFonts w:ascii="Times New Roman" w:hAnsi="Times New Roman" w:cs="Times New Roman"/>
          <w:sz w:val="22"/>
          <w:szCs w:val="22"/>
        </w:rPr>
        <w:t xml:space="preserve"> reported that interpersonal justice does not influence Indian health professionals</w:t>
      </w:r>
      <w:r w:rsidR="00EF687E" w:rsidRPr="0042294E">
        <w:rPr>
          <w:rFonts w:ascii="Times New Roman" w:hAnsi="Times New Roman" w:cs="Times New Roman"/>
          <w:sz w:val="22"/>
          <w:szCs w:val="22"/>
        </w:rPr>
        <w:t>’</w:t>
      </w:r>
      <w:r w:rsidR="00183352" w:rsidRPr="0042294E">
        <w:rPr>
          <w:rFonts w:ascii="Times New Roman" w:hAnsi="Times New Roman" w:cs="Times New Roman"/>
          <w:sz w:val="22"/>
          <w:szCs w:val="22"/>
        </w:rPr>
        <w:t xml:space="preserve"> commitment. </w:t>
      </w:r>
      <w:r w:rsidR="00FC321A" w:rsidRPr="0042294E">
        <w:rPr>
          <w:rFonts w:ascii="Times New Roman" w:hAnsi="Times New Roman" w:cs="Times New Roman"/>
          <w:sz w:val="22"/>
          <w:szCs w:val="22"/>
        </w:rPr>
        <w:t xml:space="preserve">Studies also </w:t>
      </w:r>
      <w:r w:rsidR="008E00F5" w:rsidRPr="0042294E">
        <w:rPr>
          <w:rFonts w:ascii="Times New Roman" w:hAnsi="Times New Roman" w:cs="Times New Roman"/>
          <w:sz w:val="22"/>
          <w:szCs w:val="22"/>
        </w:rPr>
        <w:t xml:space="preserve">confirmed the significant effect of informational justice on employee organizational commitment </w:t>
      </w:r>
      <w:r w:rsidR="008E00F5" w:rsidRPr="0042294E">
        <w:rPr>
          <w:rFonts w:ascii="Times New Roman" w:hAnsi="Times New Roman" w:cs="Times New Roman"/>
          <w:sz w:val="22"/>
          <w:szCs w:val="22"/>
        </w:rPr>
        <w:fldChar w:fldCharType="begin">
          <w:fldData xml:space="preserve">PEVuZE5vdGU+PENpdGU+PEF1dGhvcj5FdGltPC9BdXRob3I+PFllYXI+MjAxOTwvWWVhcj48UmVj
TnVtPjEwMTc8L1JlY051bT48RGlzcGxheVRleHQ+KEFnYXJpOyBFdGltICZhbXA7IE9rdWRlcm8s
IDIwMTk7IEh1c3NhaW4gJmFtcDsgTmlzYXIsIDIwMjMpPC9EaXNwbGF5VGV4dD48cmVjb3JkPjxy
ZWMtbnVtYmVyPjEwMTc8L3JlYy1udW1iZXI+PGZvcmVpZ24ta2V5cz48a2V5IGFwcD0iRU4iIGRi
LWlkPSJ3NXQ5cmFyd3R6NTlldWUyMHB0cDl0MnF4ZXA5d3c1enJldzAiIHRpbWVzdGFtcD0iMTY3
MjA0NDM0NiI+MTAxNzwva2V5PjwvZm9yZWlnbi1rZXlzPjxyZWYtdHlwZSBuYW1lPSJKb3VybmFs
IEFydGljbGUiPjE3PC9yZWYtdHlwZT48Y29udHJpYnV0b3JzPjxhdXRob3JzPjxhdXRob3I+RXRp
bSwgRW1tYW51ZWwgRTwvYXV0aG9yPjxhdXRob3I+T2t1ZGVybywgR2JvbGFibyBPPC9hdXRob3I+
PC9hdXRob3JzPjwvY29udHJpYnV0b3JzPjx0aXRsZXM+PHRpdGxlPkVmZmVjdHMgb2YgZW1wbG95
ZWVz4oCZIHBlcmNlcHRpb24gb2Ygb3JnYW5pemF0aW9uYWwgaW5qdXN0aWNlIG9uIGNvbW1pdG1l
bnQgdG8gd29yayBhbW9uZyBzdGFmZiBvZiBMYWdvcyBzdGF0ZSBmaXJlIHNlcnZpY2U8L3RpdGxl
PjxzZWNvbmRhcnktdGl0bGU+QXNpYW4gSiBBZHYgUmVzIFJlcDwvc2Vjb25kYXJ5LXRpdGxlPjwv
dGl0bGVzPjxwYWdlcz4xLTg8L3BhZ2VzPjxkYXRlcz48eWVhcj4yMDE5PC95ZWFyPjwvZGF0ZXM+
PHVybHM+PC91cmxzPjwvcmVjb3JkPjwvQ2l0ZT48Q2l0ZT48QXV0aG9yPkFnYXJpPC9BdXRob3I+
PFJlY051bT42Mzg8L1JlY051bT48cmVjb3JkPjxyZWMtbnVtYmVyPjYzODwvcmVjLW51bWJlcj48
Zm9yZWlnbi1rZXlzPjxrZXkgYXBwPSJFTiIgZGItaWQ9Inh0d2YyNXNyY2U1cnY4ZWUweG52ZHZ0
ZHB2ZmVmNWZyZDlydyIgdGltZXN0YW1wPSIxNzYwODExNDYyIj42Mzg8L2tleT48L2ZvcmVpZ24t
a2V5cz48cmVmLXR5cGUgbmFtZT0iSm91cm5hbCBBcnRpY2xlIj4xNzwvcmVmLXR5cGU+PGNvbnRy
aWJ1dG9ycz48YXV0aG9ycz48YXV0aG9yPkFnYXJpLCBQcm9zcGVyPC9hdXRob3I+PC9hdXRob3Jz
PjwvY29udHJpYnV0b3JzPjx0aXRsZXM+PHRpdGxlPkluZm9ybWF0aW9uLCBJbnRlcmFjdGlvbmFs
IEp1c3RpY2UgYW5kIEVtcGxveWVlIENvbW1pdG1lbnQgaW4gT2lsIGFuZCBHYXMgRmlybXMgaW4g
U291dGgtU291dGgsIE5pZ2VyaWE8L3RpdGxlPjwvdGl0bGVzPjxkYXRlcz48L2RhdGVzPjx1cmxz
PjwvdXJscz48L3JlY29yZD48L0NpdGU+PENpdGU+PEF1dGhvcj5IdXNzYWluPC9BdXRob3I+PFll
YXI+MjAyMzwvWWVhcj48UmVjTnVtPjYzOTwvUmVjTnVtPjxyZWNvcmQ+PHJlYy1udW1iZXI+NjM5
PC9yZWMtbnVtYmVyPjxmb3JlaWduLWtleXM+PGtleSBhcHA9IkVOIiBkYi1pZD0ieHR3ZjI1c3Jj
ZTVydjhlZTB4bnZkdnRkcHZmZWY1ZnJkOXJ3IiB0aW1lc3RhbXA9IjE3NjA4MTE4MDQiPjYzOTwv
a2V5PjwvZm9yZWlnbi1rZXlzPjxyZWYtdHlwZSBuYW1lPSJKb3VybmFsIEFydGljbGUiPjE3PC9y
ZWYtdHlwZT48Y29udHJpYnV0b3JzPjxhdXRob3JzPjxhdXRob3I+SHVzc2FpbiwgU2FyYTwvYXV0
aG9yPjxhdXRob3I+TmlzYXIsIFNob2FpYjwvYXV0aG9yPjwvYXV0aG9ycz48L2NvbnRyaWJ1dG9y
cz48dGl0bGVzPjx0aXRsZT5JbXBhY3Qgb2YgdGhlIGluZm9ybWF0aW9uYWwganVzdGljZSAmYW1w
OyBpbnRlcnBlcnNvbmFsIGp1c3RpY2Ugb24gb3JnYW5pemF0aW9uIGNvbW1pdG1lbnQ8L3RpdGxl
PjxzZWNvbmRhcnktdGl0bGU+UmVzZWFyY2ggSm91cm5hbCBmb3IgU29jaWV0YWwgSXNzdWVzPC9z
ZWNvbmRhcnktdGl0bGU+PC90aXRsZXM+PHBlcmlvZGljYWw+PGZ1bGwtdGl0bGU+UmVzZWFyY2gg
Sm91cm5hbCBmb3IgU29jaWV0YWwgSXNzdWVzPC9mdWxsLXRpdGxlPjwvcGVyaW9kaWNhbD48cGFn
ZXM+MTgxLTE4OTwvcGFnZXM+PHZvbHVtZT41PC92b2x1bWU+PG51bWJlcj4zPC9udW1iZXI+PGRh
dGVzPjx5ZWFyPjIwMjM8L3llYXI+PC9kYXRlcz48aXNibj4yNzg4LTcyMjc8L2lzYm4+PHVybHM+
PC91cmxzPjwvcmVjb3JkPjwvQ2l0ZT48L0VuZE5vdGU+AG==
</w:fldData>
        </w:fldChar>
      </w:r>
      <w:r w:rsidR="00321B5E" w:rsidRPr="0042294E">
        <w:rPr>
          <w:rFonts w:ascii="Times New Roman" w:hAnsi="Times New Roman" w:cs="Times New Roman"/>
          <w:sz w:val="22"/>
          <w:szCs w:val="22"/>
        </w:rPr>
        <w:instrText xml:space="preserve"> ADDIN EN.CITE </w:instrText>
      </w:r>
      <w:r w:rsidR="00321B5E" w:rsidRPr="0042294E">
        <w:rPr>
          <w:rFonts w:ascii="Times New Roman" w:hAnsi="Times New Roman" w:cs="Times New Roman"/>
          <w:sz w:val="22"/>
          <w:szCs w:val="22"/>
        </w:rPr>
        <w:fldChar w:fldCharType="begin">
          <w:fldData xml:space="preserve">PEVuZE5vdGU+PENpdGU+PEF1dGhvcj5FdGltPC9BdXRob3I+PFllYXI+MjAxOTwvWWVhcj48UmVj
TnVtPjEwMTc8L1JlY051bT48RGlzcGxheVRleHQ+KEFnYXJpOyBFdGltICZhbXA7IE9rdWRlcm8s
IDIwMTk7IEh1c3NhaW4gJmFtcDsgTmlzYXIsIDIwMjMpPC9EaXNwbGF5VGV4dD48cmVjb3JkPjxy
ZWMtbnVtYmVyPjEwMTc8L3JlYy1udW1iZXI+PGZvcmVpZ24ta2V5cz48a2V5IGFwcD0iRU4iIGRi
LWlkPSJ3NXQ5cmFyd3R6NTlldWUyMHB0cDl0MnF4ZXA5d3c1enJldzAiIHRpbWVzdGFtcD0iMTY3
MjA0NDM0NiI+MTAxNzwva2V5PjwvZm9yZWlnbi1rZXlzPjxyZWYtdHlwZSBuYW1lPSJKb3VybmFs
IEFydGljbGUiPjE3PC9yZWYtdHlwZT48Y29udHJpYnV0b3JzPjxhdXRob3JzPjxhdXRob3I+RXRp
bSwgRW1tYW51ZWwgRTwvYXV0aG9yPjxhdXRob3I+T2t1ZGVybywgR2JvbGFibyBPPC9hdXRob3I+
PC9hdXRob3JzPjwvY29udHJpYnV0b3JzPjx0aXRsZXM+PHRpdGxlPkVmZmVjdHMgb2YgZW1wbG95
ZWVz4oCZIHBlcmNlcHRpb24gb2Ygb3JnYW5pemF0aW9uYWwgaW5qdXN0aWNlIG9uIGNvbW1pdG1l
bnQgdG8gd29yayBhbW9uZyBzdGFmZiBvZiBMYWdvcyBzdGF0ZSBmaXJlIHNlcnZpY2U8L3RpdGxl
PjxzZWNvbmRhcnktdGl0bGU+QXNpYW4gSiBBZHYgUmVzIFJlcDwvc2Vjb25kYXJ5LXRpdGxlPjwv
dGl0bGVzPjxwYWdlcz4xLTg8L3BhZ2VzPjxkYXRlcz48eWVhcj4yMDE5PC95ZWFyPjwvZGF0ZXM+
PHVybHM+PC91cmxzPjwvcmVjb3JkPjwvQ2l0ZT48Q2l0ZT48QXV0aG9yPkFnYXJpPC9BdXRob3I+
PFJlY051bT42Mzg8L1JlY051bT48cmVjb3JkPjxyZWMtbnVtYmVyPjYzODwvcmVjLW51bWJlcj48
Zm9yZWlnbi1rZXlzPjxrZXkgYXBwPSJFTiIgZGItaWQ9Inh0d2YyNXNyY2U1cnY4ZWUweG52ZHZ0
ZHB2ZmVmNWZyZDlydyIgdGltZXN0YW1wPSIxNzYwODExNDYyIj42Mzg8L2tleT48L2ZvcmVpZ24t
a2V5cz48cmVmLXR5cGUgbmFtZT0iSm91cm5hbCBBcnRpY2xlIj4xNzwvcmVmLXR5cGU+PGNvbnRy
aWJ1dG9ycz48YXV0aG9ycz48YXV0aG9yPkFnYXJpLCBQcm9zcGVyPC9hdXRob3I+PC9hdXRob3Jz
PjwvY29udHJpYnV0b3JzPjx0aXRsZXM+PHRpdGxlPkluZm9ybWF0aW9uLCBJbnRlcmFjdGlvbmFs
IEp1c3RpY2UgYW5kIEVtcGxveWVlIENvbW1pdG1lbnQgaW4gT2lsIGFuZCBHYXMgRmlybXMgaW4g
U291dGgtU291dGgsIE5pZ2VyaWE8L3RpdGxlPjwvdGl0bGVzPjxkYXRlcz48L2RhdGVzPjx1cmxz
PjwvdXJscz48L3JlY29yZD48L0NpdGU+PENpdGU+PEF1dGhvcj5IdXNzYWluPC9BdXRob3I+PFll
YXI+MjAyMzwvWWVhcj48UmVjTnVtPjYzOTwvUmVjTnVtPjxyZWNvcmQ+PHJlYy1udW1iZXI+NjM5
PC9yZWMtbnVtYmVyPjxmb3JlaWduLWtleXM+PGtleSBhcHA9IkVOIiBkYi1pZD0ieHR3ZjI1c3Jj
ZTVydjhlZTB4bnZkdnRkcHZmZWY1ZnJkOXJ3IiB0aW1lc3RhbXA9IjE3NjA4MTE4MDQiPjYzOTwv
a2V5PjwvZm9yZWlnbi1rZXlzPjxyZWYtdHlwZSBuYW1lPSJKb3VybmFsIEFydGljbGUiPjE3PC9y
ZWYtdHlwZT48Y29udHJpYnV0b3JzPjxhdXRob3JzPjxhdXRob3I+SHVzc2FpbiwgU2FyYTwvYXV0
aG9yPjxhdXRob3I+TmlzYXIsIFNob2FpYjwvYXV0aG9yPjwvYXV0aG9ycz48L2NvbnRyaWJ1dG9y
cz48dGl0bGVzPjx0aXRsZT5JbXBhY3Qgb2YgdGhlIGluZm9ybWF0aW9uYWwganVzdGljZSAmYW1w
OyBpbnRlcnBlcnNvbmFsIGp1c3RpY2Ugb24gb3JnYW5pemF0aW9uIGNvbW1pdG1lbnQ8L3RpdGxl
PjxzZWNvbmRhcnktdGl0bGU+UmVzZWFyY2ggSm91cm5hbCBmb3IgU29jaWV0YWwgSXNzdWVzPC9z
ZWNvbmRhcnktdGl0bGU+PC90aXRsZXM+PHBlcmlvZGljYWw+PGZ1bGwtdGl0bGU+UmVzZWFyY2gg
Sm91cm5hbCBmb3IgU29jaWV0YWwgSXNzdWVzPC9mdWxsLXRpdGxlPjwvcGVyaW9kaWNhbD48cGFn
ZXM+MTgxLTE4OTwvcGFnZXM+PHZvbHVtZT41PC92b2x1bWU+PG51bWJlcj4zPC9udW1iZXI+PGRh
dGVzPjx5ZWFyPjIwMjM8L3llYXI+PC9kYXRlcz48aXNibj4yNzg4LTcyMjc8L2lzYm4+PHVybHM+
PC91cmxzPjwvcmVjb3JkPjwvQ2l0ZT48L0VuZE5vdGU+AG==
</w:fldData>
        </w:fldChar>
      </w:r>
      <w:r w:rsidR="00321B5E" w:rsidRPr="0042294E">
        <w:rPr>
          <w:rFonts w:ascii="Times New Roman" w:hAnsi="Times New Roman" w:cs="Times New Roman"/>
          <w:sz w:val="22"/>
          <w:szCs w:val="22"/>
        </w:rPr>
        <w:instrText xml:space="preserve"> ADDIN EN.CITE.DATA </w:instrText>
      </w:r>
      <w:r w:rsidR="00321B5E" w:rsidRPr="0042294E">
        <w:rPr>
          <w:rFonts w:ascii="Times New Roman" w:hAnsi="Times New Roman" w:cs="Times New Roman"/>
          <w:sz w:val="22"/>
          <w:szCs w:val="22"/>
        </w:rPr>
      </w:r>
      <w:r w:rsidR="00321B5E" w:rsidRPr="0042294E">
        <w:rPr>
          <w:rFonts w:ascii="Times New Roman" w:hAnsi="Times New Roman" w:cs="Times New Roman"/>
          <w:sz w:val="22"/>
          <w:szCs w:val="22"/>
        </w:rPr>
        <w:fldChar w:fldCharType="end"/>
      </w:r>
      <w:r w:rsidR="008E00F5" w:rsidRPr="0042294E">
        <w:rPr>
          <w:rFonts w:ascii="Times New Roman" w:hAnsi="Times New Roman" w:cs="Times New Roman"/>
          <w:sz w:val="22"/>
          <w:szCs w:val="22"/>
        </w:rPr>
      </w:r>
      <w:r w:rsidR="008E00F5" w:rsidRPr="0042294E">
        <w:rPr>
          <w:rFonts w:ascii="Times New Roman" w:hAnsi="Times New Roman" w:cs="Times New Roman"/>
          <w:sz w:val="22"/>
          <w:szCs w:val="22"/>
        </w:rPr>
        <w:fldChar w:fldCharType="separate"/>
      </w:r>
      <w:r w:rsidR="00321B5E" w:rsidRPr="0042294E">
        <w:rPr>
          <w:rFonts w:ascii="Times New Roman" w:hAnsi="Times New Roman" w:cs="Times New Roman"/>
          <w:noProof/>
          <w:sz w:val="22"/>
          <w:szCs w:val="22"/>
        </w:rPr>
        <w:t>(Agari; Etim &amp; Okudero, 2019; Hussain &amp; Nisar, 2023)</w:t>
      </w:r>
      <w:r w:rsidR="008E00F5" w:rsidRPr="0042294E">
        <w:rPr>
          <w:rFonts w:ascii="Times New Roman" w:hAnsi="Times New Roman" w:cs="Times New Roman"/>
          <w:sz w:val="22"/>
          <w:szCs w:val="22"/>
        </w:rPr>
        <w:fldChar w:fldCharType="end"/>
      </w:r>
      <w:r w:rsidR="008E00F5" w:rsidRPr="0042294E">
        <w:rPr>
          <w:rFonts w:ascii="Times New Roman" w:hAnsi="Times New Roman" w:cs="Times New Roman"/>
          <w:sz w:val="22"/>
          <w:szCs w:val="22"/>
        </w:rPr>
        <w:t xml:space="preserve">. </w:t>
      </w:r>
      <w:r w:rsidR="00FB7E48" w:rsidRPr="0042294E">
        <w:rPr>
          <w:rFonts w:ascii="Times New Roman" w:hAnsi="Times New Roman" w:cs="Times New Roman"/>
          <w:sz w:val="22"/>
          <w:szCs w:val="22"/>
        </w:rPr>
        <w:t>Whereas</w:t>
      </w:r>
      <w:r w:rsidR="00EF687E" w:rsidRPr="0042294E">
        <w:rPr>
          <w:rFonts w:ascii="Times New Roman" w:hAnsi="Times New Roman" w:cs="Times New Roman"/>
          <w:sz w:val="22"/>
          <w:szCs w:val="22"/>
        </w:rPr>
        <w:t xml:space="preserve"> </w:t>
      </w:r>
      <w:r w:rsidR="00183352" w:rsidRPr="0042294E">
        <w:rPr>
          <w:rFonts w:ascii="Times New Roman" w:hAnsi="Times New Roman" w:cs="Times New Roman"/>
          <w:sz w:val="22"/>
          <w:szCs w:val="22"/>
        </w:rPr>
        <w:fldChar w:fldCharType="begin"/>
      </w:r>
      <w:r w:rsidR="00183352" w:rsidRPr="0042294E">
        <w:rPr>
          <w:rFonts w:ascii="Times New Roman" w:hAnsi="Times New Roman" w:cs="Times New Roman"/>
          <w:sz w:val="22"/>
          <w:szCs w:val="22"/>
        </w:rPr>
        <w:instrText xml:space="preserve"> ADDIN EN.CITE &lt;EndNote&gt;&lt;Cite AuthorYear="1"&gt;&lt;Author&gt;Thorn&lt;/Author&gt;&lt;Year&gt;2010&lt;/Year&gt;&lt;RecNum&gt;642&lt;/RecNum&gt;&lt;DisplayText&gt;Thorn (2010)&lt;/DisplayText&gt;&lt;record&gt;&lt;rec-number&gt;642&lt;/rec-number&gt;&lt;foreign-keys&gt;&lt;key app="EN" db-id="xtwf25srce5rv8ee0xnvdvtdpvfef5frd9rw" timestamp="1760868896"&gt;642&lt;/key&gt;&lt;/foreign-keys&gt;&lt;ref-type name="Book"&gt;6&lt;/ref-type&gt;&lt;contributors&gt;&lt;authors&gt;&lt;author&gt;Thorn, Dustin&lt;/author&gt;&lt;/authors&gt;&lt;/contributors&gt;&lt;titles&gt;&lt;title&gt;Perceptions of organizational justice, job satisfaction, and organizational commitment in intercollegiate athletics: A study of NCAA men&amp;apos;s sport coaches&lt;/title&gt;&lt;/titles&gt;&lt;dates&gt;&lt;year&gt;2010&lt;/year&gt;&lt;/dates&gt;&lt;publisher&gt;University of Louisville&lt;/publisher&gt;&lt;isbn&gt;1124088369&lt;/isbn&gt;&lt;urls&gt;&lt;/urls&gt;&lt;/record&gt;&lt;/Cite&gt;&lt;/EndNote&gt;</w:instrText>
      </w:r>
      <w:r w:rsidR="00183352" w:rsidRPr="0042294E">
        <w:rPr>
          <w:rFonts w:ascii="Times New Roman" w:hAnsi="Times New Roman" w:cs="Times New Roman"/>
          <w:sz w:val="22"/>
          <w:szCs w:val="22"/>
        </w:rPr>
        <w:fldChar w:fldCharType="separate"/>
      </w:r>
      <w:r w:rsidR="00183352" w:rsidRPr="0042294E">
        <w:rPr>
          <w:rFonts w:ascii="Times New Roman" w:hAnsi="Times New Roman" w:cs="Times New Roman"/>
          <w:noProof/>
          <w:sz w:val="22"/>
          <w:szCs w:val="22"/>
        </w:rPr>
        <w:t>Thorn (2010)</w:t>
      </w:r>
      <w:r w:rsidR="00183352" w:rsidRPr="0042294E">
        <w:rPr>
          <w:rFonts w:ascii="Times New Roman" w:hAnsi="Times New Roman" w:cs="Times New Roman"/>
          <w:sz w:val="22"/>
          <w:szCs w:val="22"/>
        </w:rPr>
        <w:fldChar w:fldCharType="end"/>
      </w:r>
      <w:r w:rsidR="00183352" w:rsidRPr="0042294E">
        <w:rPr>
          <w:rFonts w:ascii="Times New Roman" w:hAnsi="Times New Roman" w:cs="Times New Roman"/>
          <w:sz w:val="22"/>
          <w:szCs w:val="22"/>
        </w:rPr>
        <w:t xml:space="preserve"> and</w:t>
      </w:r>
      <w:r w:rsidR="009A0F3E" w:rsidRPr="0042294E">
        <w:rPr>
          <w:rFonts w:ascii="Times New Roman" w:hAnsi="Times New Roman" w:cs="Times New Roman"/>
          <w:sz w:val="22"/>
          <w:szCs w:val="22"/>
        </w:rPr>
        <w:t xml:space="preserve"> </w:t>
      </w:r>
      <w:r w:rsidR="00183352" w:rsidRPr="0042294E">
        <w:rPr>
          <w:rFonts w:ascii="Times New Roman" w:hAnsi="Times New Roman" w:cs="Times New Roman"/>
          <w:sz w:val="22"/>
          <w:szCs w:val="22"/>
        </w:rPr>
        <w:fldChar w:fldCharType="begin"/>
      </w:r>
      <w:r w:rsidR="00183352" w:rsidRPr="0042294E">
        <w:rPr>
          <w:rFonts w:ascii="Times New Roman" w:hAnsi="Times New Roman" w:cs="Times New Roman"/>
          <w:sz w:val="22"/>
          <w:szCs w:val="22"/>
        </w:rPr>
        <w:instrText xml:space="preserve"> ADDIN EN.CITE &lt;EndNote&gt;&lt;Cite AuthorYear="1"&gt;&lt;Author&gt;Rai&lt;/Author&gt;&lt;Year&gt;2013&lt;/Year&gt;&lt;RecNum&gt;640&lt;/RecNum&gt;&lt;DisplayText&gt;Rai (2013)&lt;/DisplayText&gt;&lt;record&gt;&lt;rec-number&gt;640&lt;/rec-number&gt;&lt;foreign-keys&gt;&lt;key app="EN" db-id="xtwf25srce5rv8ee0xnvdvtdpvfef5frd9rw" timestamp="1760813727"&gt;640&lt;/key&gt;&lt;/foreign-keys&gt;&lt;ref-type name="Journal Article"&gt;17&lt;/ref-type&gt;&lt;contributors&gt;&lt;authors&gt;&lt;author&gt;Rai, Gauri S&lt;/author&gt;&lt;/authors&gt;&lt;/contributors&gt;&lt;titles&gt;&lt;title&gt;Impact of organizational justice on satisfaction, commitment and turnover intention: Can fair treatment by organizations make a difference in their workers’ attitudes and behaviors&lt;/title&gt;&lt;secondary-title&gt;International Journal of Human Sciences&lt;/secondary-title&gt;&lt;/titles&gt;&lt;periodical&gt;&lt;full-title&gt;International Journal of Human Sciences&lt;/full-title&gt;&lt;/periodical&gt;&lt;pages&gt;260-284&lt;/pages&gt;&lt;volume&gt;10&lt;/volume&gt;&lt;number&gt;2&lt;/number&gt;&lt;dates&gt;&lt;year&gt;2013&lt;/year&gt;&lt;/dates&gt;&lt;urls&gt;&lt;/urls&gt;&lt;/record&gt;&lt;/Cite&gt;&lt;/EndNote&gt;</w:instrText>
      </w:r>
      <w:r w:rsidR="00183352" w:rsidRPr="0042294E">
        <w:rPr>
          <w:rFonts w:ascii="Times New Roman" w:hAnsi="Times New Roman" w:cs="Times New Roman"/>
          <w:sz w:val="22"/>
          <w:szCs w:val="22"/>
        </w:rPr>
        <w:fldChar w:fldCharType="separate"/>
      </w:r>
      <w:r w:rsidR="00183352" w:rsidRPr="0042294E">
        <w:rPr>
          <w:rFonts w:ascii="Times New Roman" w:hAnsi="Times New Roman" w:cs="Times New Roman"/>
          <w:noProof/>
          <w:sz w:val="22"/>
          <w:szCs w:val="22"/>
        </w:rPr>
        <w:t>Rai (2013)</w:t>
      </w:r>
      <w:r w:rsidR="00183352" w:rsidRPr="0042294E">
        <w:rPr>
          <w:rFonts w:ascii="Times New Roman" w:hAnsi="Times New Roman" w:cs="Times New Roman"/>
          <w:sz w:val="22"/>
          <w:szCs w:val="22"/>
        </w:rPr>
        <w:fldChar w:fldCharType="end"/>
      </w:r>
      <w:r w:rsidR="00183352" w:rsidRPr="0042294E">
        <w:rPr>
          <w:rFonts w:ascii="Times New Roman" w:hAnsi="Times New Roman" w:cs="Times New Roman"/>
          <w:sz w:val="22"/>
          <w:szCs w:val="22"/>
        </w:rPr>
        <w:t xml:space="preserve"> </w:t>
      </w:r>
      <w:r w:rsidR="009A0F3E" w:rsidRPr="0042294E">
        <w:rPr>
          <w:rFonts w:ascii="Times New Roman" w:hAnsi="Times New Roman" w:cs="Times New Roman"/>
          <w:sz w:val="22"/>
          <w:szCs w:val="22"/>
        </w:rPr>
        <w:t>said</w:t>
      </w:r>
      <w:r w:rsidR="00183352" w:rsidRPr="0042294E">
        <w:rPr>
          <w:rFonts w:ascii="Times New Roman" w:hAnsi="Times New Roman" w:cs="Times New Roman"/>
          <w:sz w:val="22"/>
          <w:szCs w:val="22"/>
        </w:rPr>
        <w:t xml:space="preserve"> informational justice failed to significantly influence employee commitment</w:t>
      </w:r>
      <w:r w:rsidR="00FB7E48" w:rsidRPr="0042294E">
        <w:rPr>
          <w:rFonts w:ascii="Times New Roman" w:hAnsi="Times New Roman" w:cs="Times New Roman"/>
          <w:sz w:val="22"/>
          <w:szCs w:val="22"/>
        </w:rPr>
        <w:t xml:space="preserve">, and </w:t>
      </w:r>
      <w:r w:rsidR="00FB7E48" w:rsidRPr="0042294E">
        <w:rPr>
          <w:rFonts w:ascii="Times New Roman" w:hAnsi="Times New Roman" w:cs="Times New Roman"/>
          <w:sz w:val="22"/>
          <w:szCs w:val="22"/>
        </w:rPr>
        <w:fldChar w:fldCharType="begin"/>
      </w:r>
      <w:r w:rsidR="00FB7E48" w:rsidRPr="0042294E">
        <w:rPr>
          <w:rFonts w:ascii="Times New Roman" w:hAnsi="Times New Roman" w:cs="Times New Roman"/>
          <w:sz w:val="22"/>
          <w:szCs w:val="22"/>
        </w:rPr>
        <w:instrText xml:space="preserve"> ADDIN EN.CITE &lt;EndNote&gt;&lt;Cite AuthorYear="1"&gt;&lt;Author&gt;Lane&lt;/Author&gt;&lt;Year&gt;2023&lt;/Year&gt;&lt;RecNum&gt;641&lt;/RecNum&gt;&lt;DisplayText&gt;Lane and Aplin-Houtz (2023)&lt;/DisplayText&gt;&lt;record&gt;&lt;rec-number&gt;641&lt;/rec-number&gt;&lt;foreign-keys&gt;&lt;key app="EN" db-id="xtwf25srce5rv8ee0xnvdvtdpvfef5frd9rw" timestamp="1760867996"&gt;641&lt;/key&gt;&lt;/foreign-keys&gt;&lt;ref-type name="Journal Article"&gt;17&lt;/ref-type&gt;&lt;contributors&gt;&lt;authors&gt;&lt;author&gt;Lane, Emily&lt;/author&gt;&lt;author&gt;Aplin-Houtz, Matthew J&lt;/author&gt;&lt;/authors&gt;&lt;/contributors&gt;&lt;titles&gt;&lt;title&gt;Informational justice and remote working: All is not fair for work at Home&lt;/title&gt;&lt;secondary-title&gt;Employee Responsibilities and Rights Journal&lt;/secondary-title&gt;&lt;/titles&gt;&lt;periodical&gt;&lt;full-title&gt;Employee Responsibilities and Rights Journal&lt;/full-title&gt;&lt;/periodical&gt;&lt;pages&gt;541-564&lt;/pages&gt;&lt;volume&gt;35&lt;/volume&gt;&lt;number&gt;4&lt;/number&gt;&lt;dates&gt;&lt;year&gt;2023&lt;/year&gt;&lt;/dates&gt;&lt;isbn&gt;0892-7545&lt;/isbn&gt;&lt;urls&gt;&lt;/urls&gt;&lt;/record&gt;&lt;/Cite&gt;&lt;/EndNote&gt;</w:instrText>
      </w:r>
      <w:r w:rsidR="00FB7E48" w:rsidRPr="0042294E">
        <w:rPr>
          <w:rFonts w:ascii="Times New Roman" w:hAnsi="Times New Roman" w:cs="Times New Roman"/>
          <w:sz w:val="22"/>
          <w:szCs w:val="22"/>
        </w:rPr>
        <w:fldChar w:fldCharType="separate"/>
      </w:r>
      <w:r w:rsidR="00FB7E48" w:rsidRPr="0042294E">
        <w:rPr>
          <w:rFonts w:ascii="Times New Roman" w:hAnsi="Times New Roman" w:cs="Times New Roman"/>
          <w:noProof/>
          <w:sz w:val="22"/>
          <w:szCs w:val="22"/>
        </w:rPr>
        <w:t>Lane and Aplin-Houtz (2023)</w:t>
      </w:r>
      <w:r w:rsidR="00FB7E48" w:rsidRPr="0042294E">
        <w:rPr>
          <w:rFonts w:ascii="Times New Roman" w:hAnsi="Times New Roman" w:cs="Times New Roman"/>
          <w:sz w:val="22"/>
          <w:szCs w:val="22"/>
        </w:rPr>
        <w:fldChar w:fldCharType="end"/>
      </w:r>
      <w:r w:rsidR="00FB7E48" w:rsidRPr="0042294E">
        <w:rPr>
          <w:rFonts w:ascii="Times New Roman" w:hAnsi="Times New Roman" w:cs="Times New Roman"/>
          <w:sz w:val="22"/>
          <w:szCs w:val="22"/>
        </w:rPr>
        <w:t xml:space="preserve"> clearly claim</w:t>
      </w:r>
      <w:r w:rsidR="009A0F3E" w:rsidRPr="0042294E">
        <w:rPr>
          <w:rFonts w:ascii="Times New Roman" w:hAnsi="Times New Roman" w:cs="Times New Roman"/>
          <w:sz w:val="22"/>
          <w:szCs w:val="22"/>
        </w:rPr>
        <w:t>ed</w:t>
      </w:r>
      <w:r w:rsidR="00FB7E48" w:rsidRPr="0042294E">
        <w:rPr>
          <w:rFonts w:ascii="Times New Roman" w:hAnsi="Times New Roman" w:cs="Times New Roman"/>
          <w:sz w:val="22"/>
          <w:szCs w:val="22"/>
        </w:rPr>
        <w:t xml:space="preserve"> informational justice do</w:t>
      </w:r>
      <w:r w:rsidR="009A0F3E" w:rsidRPr="0042294E">
        <w:rPr>
          <w:rFonts w:ascii="Times New Roman" w:hAnsi="Times New Roman" w:cs="Times New Roman"/>
          <w:sz w:val="22"/>
          <w:szCs w:val="22"/>
        </w:rPr>
        <w:t>es</w:t>
      </w:r>
      <w:r w:rsidR="00FB7E48" w:rsidRPr="0042294E">
        <w:rPr>
          <w:rFonts w:ascii="Times New Roman" w:hAnsi="Times New Roman" w:cs="Times New Roman"/>
          <w:sz w:val="22"/>
          <w:szCs w:val="22"/>
        </w:rPr>
        <w:t xml:space="preserve"> not directly affect commitment</w:t>
      </w:r>
      <w:r w:rsidR="009A0F3E" w:rsidRPr="0042294E">
        <w:rPr>
          <w:rFonts w:ascii="Times New Roman" w:hAnsi="Times New Roman" w:cs="Times New Roman"/>
          <w:sz w:val="22"/>
          <w:szCs w:val="22"/>
        </w:rPr>
        <w:t xml:space="preserve"> but</w:t>
      </w:r>
      <w:r w:rsidR="00FB7E48" w:rsidRPr="0042294E">
        <w:rPr>
          <w:rFonts w:ascii="Times New Roman" w:hAnsi="Times New Roman" w:cs="Times New Roman"/>
          <w:sz w:val="22"/>
          <w:szCs w:val="22"/>
        </w:rPr>
        <w:t xml:space="preserve"> th</w:t>
      </w:r>
      <w:r w:rsidR="00C45D48" w:rsidRPr="0042294E">
        <w:rPr>
          <w:rFonts w:ascii="Times New Roman" w:hAnsi="Times New Roman" w:cs="Times New Roman"/>
          <w:sz w:val="22"/>
          <w:szCs w:val="22"/>
        </w:rPr>
        <w:t>r</w:t>
      </w:r>
      <w:r w:rsidR="00FB7E48" w:rsidRPr="0042294E">
        <w:rPr>
          <w:rFonts w:ascii="Times New Roman" w:hAnsi="Times New Roman" w:cs="Times New Roman"/>
          <w:sz w:val="22"/>
          <w:szCs w:val="22"/>
        </w:rPr>
        <w:t xml:space="preserve">ough other moderation or indirect effects. </w:t>
      </w:r>
      <w:r w:rsidR="007E2EB4" w:rsidRPr="0042294E">
        <w:rPr>
          <w:rFonts w:ascii="Times New Roman" w:hAnsi="Times New Roman" w:cs="Times New Roman"/>
          <w:sz w:val="22"/>
          <w:szCs w:val="22"/>
        </w:rPr>
        <w:t xml:space="preserve">And </w:t>
      </w:r>
      <w:r w:rsidR="00183352" w:rsidRPr="0042294E">
        <w:rPr>
          <w:rFonts w:ascii="Times New Roman" w:hAnsi="Times New Roman" w:cs="Times New Roman"/>
          <w:sz w:val="22"/>
          <w:szCs w:val="22"/>
        </w:rPr>
        <w:t xml:space="preserve">a study in </w:t>
      </w:r>
      <w:r w:rsidR="009A0F3E" w:rsidRPr="0042294E">
        <w:rPr>
          <w:rFonts w:ascii="Times New Roman" w:hAnsi="Times New Roman" w:cs="Times New Roman"/>
          <w:sz w:val="22"/>
          <w:szCs w:val="22"/>
        </w:rPr>
        <w:t xml:space="preserve">the </w:t>
      </w:r>
      <w:r w:rsidR="00183352" w:rsidRPr="0042294E">
        <w:rPr>
          <w:rFonts w:ascii="Times New Roman" w:hAnsi="Times New Roman" w:cs="Times New Roman"/>
          <w:sz w:val="22"/>
          <w:szCs w:val="22"/>
        </w:rPr>
        <w:t>Jimma zone</w:t>
      </w:r>
      <w:r w:rsidR="00C45D48" w:rsidRPr="0042294E">
        <w:rPr>
          <w:rFonts w:ascii="Times New Roman" w:hAnsi="Times New Roman" w:cs="Times New Roman"/>
          <w:sz w:val="22"/>
          <w:szCs w:val="22"/>
        </w:rPr>
        <w:t xml:space="preserve"> of </w:t>
      </w:r>
      <w:r w:rsidR="00183352" w:rsidRPr="0042294E">
        <w:rPr>
          <w:rFonts w:ascii="Times New Roman" w:hAnsi="Times New Roman" w:cs="Times New Roman"/>
          <w:sz w:val="22"/>
          <w:szCs w:val="22"/>
        </w:rPr>
        <w:t xml:space="preserve"> Ethiopia</w:t>
      </w:r>
      <w:r w:rsidR="00C45D48" w:rsidRPr="0042294E">
        <w:rPr>
          <w:rFonts w:ascii="Times New Roman" w:hAnsi="Times New Roman" w:cs="Times New Roman"/>
          <w:sz w:val="22"/>
          <w:szCs w:val="22"/>
        </w:rPr>
        <w:t>’s</w:t>
      </w:r>
      <w:r w:rsidR="00183352" w:rsidRPr="0042294E">
        <w:rPr>
          <w:rFonts w:ascii="Times New Roman" w:hAnsi="Times New Roman" w:cs="Times New Roman"/>
          <w:sz w:val="22"/>
          <w:szCs w:val="22"/>
        </w:rPr>
        <w:t xml:space="preserve"> public health facilities by </w:t>
      </w:r>
      <w:r w:rsidR="00183352" w:rsidRPr="0042294E">
        <w:rPr>
          <w:rFonts w:ascii="Times New Roman" w:hAnsi="Times New Roman" w:cs="Times New Roman"/>
          <w:sz w:val="22"/>
          <w:szCs w:val="22"/>
        </w:rPr>
        <w:fldChar w:fldCharType="begin"/>
      </w:r>
      <w:r w:rsidR="00183352" w:rsidRPr="0042294E">
        <w:rPr>
          <w:rFonts w:ascii="Times New Roman" w:hAnsi="Times New Roman" w:cs="Times New Roman"/>
          <w:sz w:val="22"/>
          <w:szCs w:val="22"/>
        </w:rPr>
        <w:instrText xml:space="preserve"> ADDIN EN.CITE &lt;EndNote&gt;&lt;Cite AuthorYear="1"&gt;&lt;Author&gt;Deressa &lt;/Author&gt;&lt;Year&gt;2022&lt;/Year&gt;&lt;RecNum&gt;1055&lt;/RecNum&gt;&lt;DisplayText&gt;Deressa  et al. (2022)&lt;/DisplayText&gt;&lt;record&gt;&lt;rec-number&gt;1055&lt;/rec-number&gt;&lt;foreign-keys&gt;&lt;key app="EN" db-id="w5t9rarwtz59eue20ptp9t2qxep9ww5zrew0" timestamp="1684311703"&gt;1055&lt;/key&gt;&lt;/foreign-keys&gt;&lt;ref-type name="Journal Article"&gt;17&lt;/ref-type&gt;&lt;contributors&gt;&lt;authors&gt;&lt;author&gt;Deressa ,   Beshea&lt;/author&gt;&lt;author&gt;Adugna, Kebebe&lt;/author&gt;&lt;author&gt;Bezane, Bezawit&lt;/author&gt;&lt;author&gt;Jabessa, Matebu&lt;/author&gt;&lt;author&gt;Wayessa, Gemechis&lt;/author&gt;&lt;author&gt;Kebede, Alemi&lt;/author&gt;&lt;author&gt;Tefera, Gelila&lt;/author&gt;&lt;author&gt;Demissie, Yisalemush&lt;/author&gt;&lt;/authors&gt;&lt;/contributors&gt;&lt;titles&gt;&lt;title&gt;The relationship between organizational commitment and organizational justice among health care workers in Ethiopian Jimma Zone public health facilities&lt;/title&gt;&lt;secondary-title&gt;Journal of Healthcare Leadership&lt;/secondary-title&gt;&lt;/titles&gt;&lt;pages&gt;5-16&lt;/pages&gt;&lt;dates&gt;&lt;year&gt;2022&lt;/year&gt;&lt;/dates&gt;&lt;isbn&gt;1179-3201&lt;/isbn&gt;&lt;urls&gt;&lt;/urls&gt;&lt;/record&gt;&lt;/Cite&gt;&lt;/EndNote&gt;</w:instrText>
      </w:r>
      <w:r w:rsidR="00183352" w:rsidRPr="0042294E">
        <w:rPr>
          <w:rFonts w:ascii="Times New Roman" w:hAnsi="Times New Roman" w:cs="Times New Roman"/>
          <w:sz w:val="22"/>
          <w:szCs w:val="22"/>
        </w:rPr>
        <w:fldChar w:fldCharType="separate"/>
      </w:r>
      <w:r w:rsidR="00183352" w:rsidRPr="0042294E">
        <w:rPr>
          <w:rFonts w:ascii="Times New Roman" w:hAnsi="Times New Roman" w:cs="Times New Roman"/>
          <w:noProof/>
          <w:sz w:val="22"/>
          <w:szCs w:val="22"/>
        </w:rPr>
        <w:t>Deressa  et al. (2022)</w:t>
      </w:r>
      <w:r w:rsidR="00183352" w:rsidRPr="0042294E">
        <w:rPr>
          <w:rFonts w:ascii="Times New Roman" w:hAnsi="Times New Roman" w:cs="Times New Roman"/>
          <w:sz w:val="22"/>
          <w:szCs w:val="22"/>
        </w:rPr>
        <w:fldChar w:fldCharType="end"/>
      </w:r>
      <w:r w:rsidR="00183352" w:rsidRPr="0042294E">
        <w:rPr>
          <w:rFonts w:ascii="Times New Roman" w:hAnsi="Times New Roman" w:cs="Times New Roman"/>
          <w:sz w:val="22"/>
          <w:szCs w:val="22"/>
        </w:rPr>
        <w:t xml:space="preserve"> </w:t>
      </w:r>
      <w:r w:rsidR="007E2EB4" w:rsidRPr="0042294E">
        <w:rPr>
          <w:rFonts w:ascii="Times New Roman" w:hAnsi="Times New Roman" w:cs="Times New Roman"/>
          <w:sz w:val="22"/>
          <w:szCs w:val="22"/>
        </w:rPr>
        <w:t>show</w:t>
      </w:r>
      <w:r w:rsidR="009A0F3E" w:rsidRPr="0042294E">
        <w:rPr>
          <w:rFonts w:ascii="Times New Roman" w:hAnsi="Times New Roman" w:cs="Times New Roman"/>
          <w:sz w:val="22"/>
          <w:szCs w:val="22"/>
        </w:rPr>
        <w:t>ed</w:t>
      </w:r>
      <w:r w:rsidR="00183352" w:rsidRPr="0042294E">
        <w:rPr>
          <w:rFonts w:ascii="Times New Roman" w:hAnsi="Times New Roman" w:cs="Times New Roman"/>
          <w:sz w:val="22"/>
          <w:szCs w:val="22"/>
        </w:rPr>
        <w:t xml:space="preserve"> that among justice dimensions</w:t>
      </w:r>
      <w:r w:rsidR="009A0F3E" w:rsidRPr="0042294E">
        <w:rPr>
          <w:rFonts w:ascii="Times New Roman" w:hAnsi="Times New Roman" w:cs="Times New Roman"/>
          <w:sz w:val="22"/>
          <w:szCs w:val="22"/>
        </w:rPr>
        <w:t>,</w:t>
      </w:r>
      <w:r w:rsidR="00183352" w:rsidRPr="0042294E">
        <w:rPr>
          <w:rFonts w:ascii="Times New Roman" w:hAnsi="Times New Roman" w:cs="Times New Roman"/>
          <w:sz w:val="22"/>
          <w:szCs w:val="22"/>
        </w:rPr>
        <w:t xml:space="preserve"> only distributive</w:t>
      </w:r>
      <w:r w:rsidR="00C45D48" w:rsidRPr="0042294E">
        <w:rPr>
          <w:rFonts w:ascii="Times New Roman" w:hAnsi="Times New Roman" w:cs="Times New Roman"/>
          <w:sz w:val="22"/>
          <w:szCs w:val="22"/>
        </w:rPr>
        <w:t xml:space="preserve"> justice</w:t>
      </w:r>
      <w:r w:rsidR="00183352" w:rsidRPr="0042294E">
        <w:rPr>
          <w:rFonts w:ascii="Times New Roman" w:hAnsi="Times New Roman" w:cs="Times New Roman"/>
          <w:sz w:val="22"/>
          <w:szCs w:val="22"/>
        </w:rPr>
        <w:t xml:space="preserve"> and procedural justice have </w:t>
      </w:r>
      <w:r w:rsidR="009A0F3E" w:rsidRPr="0042294E">
        <w:rPr>
          <w:rFonts w:ascii="Times New Roman" w:hAnsi="Times New Roman" w:cs="Times New Roman"/>
          <w:sz w:val="22"/>
          <w:szCs w:val="22"/>
        </w:rPr>
        <w:t xml:space="preserve">a </w:t>
      </w:r>
      <w:r w:rsidR="00183352" w:rsidRPr="0042294E">
        <w:rPr>
          <w:rFonts w:ascii="Times New Roman" w:hAnsi="Times New Roman" w:cs="Times New Roman"/>
          <w:sz w:val="22"/>
          <w:szCs w:val="22"/>
        </w:rPr>
        <w:t xml:space="preserve">significant effect on commitment.  </w:t>
      </w:r>
    </w:p>
    <w:p w14:paraId="0ED96F6C" w14:textId="480C49D6" w:rsidR="00561417" w:rsidRPr="0042294E" w:rsidRDefault="00314204" w:rsidP="00E10BA5">
      <w:pPr>
        <w:pStyle w:val="ListParagraph"/>
        <w:keepNext/>
        <w:keepLines/>
        <w:numPr>
          <w:ilvl w:val="1"/>
          <w:numId w:val="60"/>
        </w:numPr>
        <w:spacing w:before="240" w:after="120" w:line="360" w:lineRule="auto"/>
        <w:jc w:val="both"/>
        <w:outlineLvl w:val="1"/>
        <w:rPr>
          <w:rFonts w:ascii="Times New Roman" w:eastAsia="SimSun" w:hAnsi="Times New Roman" w:cs="Times New Roman"/>
          <w:b/>
          <w:bCs/>
          <w:kern w:val="0"/>
          <w:sz w:val="22"/>
          <w:szCs w:val="22"/>
          <w14:ligatures w14:val="none"/>
        </w:rPr>
      </w:pPr>
      <w:bookmarkStart w:id="1" w:name="_Toc186208945"/>
      <w:r w:rsidRPr="0042294E">
        <w:rPr>
          <w:rFonts w:ascii="Times New Roman" w:eastAsia="SimSun" w:hAnsi="Times New Roman" w:cs="Times New Roman"/>
          <w:b/>
          <w:bCs/>
          <w:kern w:val="0"/>
          <w:sz w:val="22"/>
          <w:szCs w:val="22"/>
          <w14:ligatures w14:val="none"/>
        </w:rPr>
        <w:lastRenderedPageBreak/>
        <w:t>Theor</w:t>
      </w:r>
      <w:r w:rsidR="00773E9C" w:rsidRPr="0042294E">
        <w:rPr>
          <w:rFonts w:ascii="Times New Roman" w:eastAsia="SimSun" w:hAnsi="Times New Roman" w:cs="Times New Roman"/>
          <w:b/>
          <w:bCs/>
          <w:kern w:val="0"/>
          <w:sz w:val="22"/>
          <w:szCs w:val="22"/>
          <w14:ligatures w14:val="none"/>
        </w:rPr>
        <w:t>y</w:t>
      </w:r>
      <w:r w:rsidRPr="0042294E">
        <w:rPr>
          <w:rFonts w:ascii="Times New Roman" w:eastAsia="SimSun" w:hAnsi="Times New Roman" w:cs="Times New Roman"/>
          <w:b/>
          <w:bCs/>
          <w:kern w:val="0"/>
          <w:sz w:val="22"/>
          <w:szCs w:val="22"/>
          <w14:ligatures w14:val="none"/>
        </w:rPr>
        <w:t xml:space="preserve"> Linking Organizational Justice </w:t>
      </w:r>
      <w:r w:rsidR="00CE7203" w:rsidRPr="0042294E">
        <w:rPr>
          <w:rFonts w:ascii="Times New Roman" w:eastAsia="SimSun" w:hAnsi="Times New Roman" w:cs="Times New Roman"/>
          <w:b/>
          <w:bCs/>
          <w:kern w:val="0"/>
          <w:sz w:val="22"/>
          <w:szCs w:val="22"/>
          <w14:ligatures w14:val="none"/>
        </w:rPr>
        <w:t xml:space="preserve">and Employee </w:t>
      </w:r>
      <w:r w:rsidRPr="0042294E">
        <w:rPr>
          <w:rFonts w:ascii="Times New Roman" w:eastAsia="SimSun" w:hAnsi="Times New Roman" w:cs="Times New Roman"/>
          <w:b/>
          <w:bCs/>
          <w:kern w:val="0"/>
          <w:sz w:val="22"/>
          <w:szCs w:val="22"/>
          <w14:ligatures w14:val="none"/>
        </w:rPr>
        <w:t>Commitment</w:t>
      </w:r>
      <w:bookmarkStart w:id="2" w:name="_Toc186208946"/>
      <w:bookmarkEnd w:id="1"/>
    </w:p>
    <w:p w14:paraId="4AE0298F" w14:textId="2F4B3FE5" w:rsidR="00314204" w:rsidRPr="0042294E" w:rsidRDefault="00314204" w:rsidP="00E10BA5">
      <w:pPr>
        <w:pStyle w:val="ListParagraph"/>
        <w:keepNext/>
        <w:keepLines/>
        <w:numPr>
          <w:ilvl w:val="2"/>
          <w:numId w:val="60"/>
        </w:numPr>
        <w:spacing w:before="240" w:after="120" w:line="360" w:lineRule="auto"/>
        <w:jc w:val="both"/>
        <w:outlineLvl w:val="1"/>
        <w:rPr>
          <w:rFonts w:ascii="Times New Roman" w:eastAsia="SimSun" w:hAnsi="Times New Roman" w:cs="Times New Roman"/>
          <w:b/>
          <w:bCs/>
          <w:kern w:val="0"/>
          <w:sz w:val="22"/>
          <w:szCs w:val="22"/>
          <w14:ligatures w14:val="none"/>
        </w:rPr>
      </w:pPr>
      <w:r w:rsidRPr="0042294E">
        <w:rPr>
          <w:rFonts w:ascii="Times New Roman" w:eastAsia="SimSun" w:hAnsi="Times New Roman" w:cs="Times New Roman"/>
          <w:b/>
          <w:bCs/>
          <w:kern w:val="0"/>
          <w:sz w:val="22"/>
          <w:szCs w:val="22"/>
          <w:lang w:val="en-AU"/>
          <w14:ligatures w14:val="none"/>
        </w:rPr>
        <w:t>Social Exchange Theory</w:t>
      </w:r>
      <w:bookmarkEnd w:id="2"/>
    </w:p>
    <w:p w14:paraId="14A737A8" w14:textId="56FA55DF" w:rsidR="00314204" w:rsidRPr="0042294E" w:rsidRDefault="00314204" w:rsidP="00E10BA5">
      <w:pPr>
        <w:spacing w:before="120" w:after="120"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shd w:val="clear" w:color="auto" w:fill="FFFFFF"/>
          <w:lang w:val="en-AU"/>
          <w14:ligatures w14:val="none"/>
        </w:rPr>
        <w:t xml:space="preserve">Social exchange theory (SET), first developed by George Homans in 1958, </w:t>
      </w:r>
      <w:r w:rsidR="000F4847" w:rsidRPr="0042294E">
        <w:rPr>
          <w:rFonts w:ascii="Times New Roman" w:eastAsia="Calibri" w:hAnsi="Times New Roman" w:cs="Times New Roman"/>
          <w:kern w:val="0"/>
          <w:sz w:val="22"/>
          <w:szCs w:val="22"/>
          <w:shd w:val="clear" w:color="auto" w:fill="FFFFFF"/>
          <w:lang w:val="en-AU"/>
          <w14:ligatures w14:val="none"/>
        </w:rPr>
        <w:t>is</w:t>
      </w:r>
      <w:r w:rsidRPr="0042294E">
        <w:rPr>
          <w:rFonts w:ascii="Times New Roman" w:eastAsia="Calibri" w:hAnsi="Times New Roman" w:cs="Times New Roman"/>
          <w:kern w:val="0"/>
          <w:sz w:val="22"/>
          <w:szCs w:val="22"/>
          <w:shd w:val="clear" w:color="auto" w:fill="FFFFFF"/>
          <w:lang w:val="en-AU"/>
          <w14:ligatures w14:val="none"/>
        </w:rPr>
        <w:t xml:space="preserve"> a dominant framework for understanding workplace behaviour.</w:t>
      </w:r>
      <w:r w:rsidR="00390C7E" w:rsidRPr="0042294E">
        <w:rPr>
          <w:rFonts w:ascii="Times New Roman" w:eastAsia="Calibri" w:hAnsi="Times New Roman" w:cs="Times New Roman"/>
          <w:kern w:val="0"/>
          <w:sz w:val="22"/>
          <w:szCs w:val="22"/>
          <w:shd w:val="clear" w:color="auto" w:fill="FFFFFF"/>
          <w:lang w:val="en-AU"/>
          <w14:ligatures w14:val="none"/>
        </w:rPr>
        <w:t xml:space="preserve"> This theory suggests that the foundation of relationships is mutual exchanges.</w:t>
      </w:r>
      <w:r w:rsidRPr="0042294E">
        <w:rPr>
          <w:rFonts w:ascii="Times New Roman" w:eastAsia="Calibri" w:hAnsi="Times New Roman" w:cs="Times New Roman"/>
          <w:kern w:val="0"/>
          <w:sz w:val="22"/>
          <w:szCs w:val="22"/>
          <w:shd w:val="clear" w:color="auto" w:fill="FFFFFF"/>
          <w:lang w:val="en-AU"/>
          <w14:ligatures w14:val="none"/>
        </w:rPr>
        <w:t xml:space="preserve"> This posits that individuals evaluate the potential benefits and risks of their social interactions and will end these interactions if the risks outweigh the benefits </w:t>
      </w:r>
      <w:r w:rsidRPr="0042294E">
        <w:rPr>
          <w:rFonts w:ascii="Times New Roman" w:eastAsia="Calibri" w:hAnsi="Times New Roman" w:cs="Times New Roman"/>
          <w:kern w:val="0"/>
          <w:sz w:val="22"/>
          <w:szCs w:val="22"/>
          <w:lang w:val="en-AU"/>
          <w14:ligatures w14:val="none"/>
        </w:rPr>
        <w:fldChar w:fldCharType="begin"/>
      </w:r>
      <w:r w:rsidRPr="0042294E">
        <w:rPr>
          <w:rFonts w:ascii="Times New Roman" w:eastAsia="Calibri" w:hAnsi="Times New Roman" w:cs="Times New Roman"/>
          <w:kern w:val="0"/>
          <w:sz w:val="22"/>
          <w:szCs w:val="22"/>
          <w:lang w:val="en-AU"/>
          <w14:ligatures w14:val="none"/>
        </w:rPr>
        <w:instrText xml:space="preserve"> ADDIN EN.CITE &lt;EndNote&gt;&lt;Cite&gt;&lt;Author&gt;Cropanzano&lt;/Author&gt;&lt;Year&gt;2005&lt;/Year&gt;&lt;RecNum&gt;53&lt;/RecNum&gt;&lt;DisplayText&gt;(Cropanzano &amp;amp; Mitchell, 2005; Mitchell et al., 2012)&lt;/DisplayText&gt;&lt;record&gt;&lt;rec-number&gt;53&lt;/rec-number&gt;&lt;foreign-keys&gt;&lt;key app="EN" db-id="ewerx0t5o9r2pse9pee5pzreat52se0dwxx9"&gt;53&lt;/key&gt;&lt;/foreign-keys&gt;&lt;ref-type name="Journal Article"&gt;17&lt;/ref-type&gt;&lt;contributors&gt;&lt;authors&gt;&lt;author&gt;Cropanzano, Russell&lt;/author&gt;&lt;author&gt;Mitchell, Marie S.&lt;/author&gt;&lt;/authors&gt;&lt;/contributors&gt;&lt;titles&gt;&lt;title&gt;Social Exchange Theory: An Interdisciplinary Review&lt;/title&gt;&lt;secondary-title&gt;Journal of Management&lt;/secondary-title&gt;&lt;/titles&gt;&lt;periodical&gt;&lt;full-title&gt;Journal of Management&lt;/full-title&gt;&lt;/periodical&gt;&lt;pages&gt;874-900&lt;/pages&gt;&lt;volume&gt;31&lt;/volume&gt;&lt;number&gt;6&lt;/number&gt;&lt;keywords&gt;&lt;keyword&gt;social exchange theory,reciprocity,workplace relationships&lt;/keyword&gt;&lt;/keywords&gt;&lt;dates&gt;&lt;year&gt;2005&lt;/year&gt;&lt;/dates&gt;&lt;urls&gt;&lt;related-urls&gt;&lt;url&gt;https://journals.sagepub.com/doi/abs/10.1177/0149206305279602&lt;/url&gt;&lt;/related-urls&gt;&lt;/urls&gt;&lt;electronic-resource-num&gt;10.1177/0149206305279602&lt;/electronic-resource-num&gt;&lt;/record&gt;&lt;/Cite&gt;&lt;Cite&gt;&lt;Author&gt;Mitchell&lt;/Author&gt;&lt;Year&gt;2012&lt;/Year&gt;&lt;RecNum&gt;1108&lt;/RecNum&gt;&lt;record&gt;&lt;rec-number&gt;1108&lt;/rec-number&gt;&lt;foreign-keys&gt;&lt;key app="EN" db-id="w5t9rarwtz59eue20ptp9t2qxep9ww5zrew0" timestamp="1699379359"&gt;1108&lt;/key&gt;&lt;/foreign-keys&gt;&lt;ref-type name="Journal Article"&gt;17&lt;/ref-type&gt;&lt;contributors&gt;&lt;authors&gt;&lt;author&gt;Mitchell, Marie S&lt;/author&gt;&lt;author&gt;Cropanzano, Russell S&lt;/author&gt;&lt;author&gt;Quisenberry, David M&lt;/author&gt;&lt;/authors&gt;&lt;/contributors&gt;&lt;titles&gt;&lt;title&gt;Social exchange theory, exchange resources, and interpersonal relationships: A modest resolution of theoretical difficulties&lt;/title&gt;&lt;secondary-title&gt;Handbook of social resource theory: Theoretical extensions, empirical insights, and social applications&lt;/secondary-title&gt;&lt;/titles&gt;&lt;pages&gt;99-118&lt;/pages&gt;&lt;dates&gt;&lt;year&gt;2012&lt;/year&gt;&lt;/dates&gt;&lt;isbn&gt;1461441749&lt;/isbn&gt;&lt;urls&gt;&lt;/urls&gt;&lt;/record&gt;&lt;/Cite&gt;&lt;/EndNote&gt;</w:instrText>
      </w:r>
      <w:r w:rsidRPr="0042294E">
        <w:rPr>
          <w:rFonts w:ascii="Times New Roman" w:eastAsia="Calibri" w:hAnsi="Times New Roman" w:cs="Times New Roman"/>
          <w:kern w:val="0"/>
          <w:sz w:val="22"/>
          <w:szCs w:val="22"/>
          <w:lang w:val="en-AU"/>
          <w14:ligatures w14:val="none"/>
        </w:rPr>
        <w:fldChar w:fldCharType="separate"/>
      </w:r>
      <w:r w:rsidRPr="0042294E">
        <w:rPr>
          <w:rFonts w:ascii="Times New Roman" w:eastAsia="Calibri" w:hAnsi="Times New Roman" w:cs="Times New Roman"/>
          <w:kern w:val="0"/>
          <w:sz w:val="22"/>
          <w:szCs w:val="22"/>
          <w:lang w:val="en-AU"/>
          <w14:ligatures w14:val="none"/>
        </w:rPr>
        <w:t>(Cropanzano &amp; Mitchell, 2005; Mitchell et al., 2012)</w:t>
      </w:r>
      <w:r w:rsidRPr="0042294E">
        <w:rPr>
          <w:rFonts w:ascii="Times New Roman" w:eastAsia="Calibri" w:hAnsi="Times New Roman" w:cs="Times New Roman"/>
          <w:kern w:val="0"/>
          <w:sz w:val="22"/>
          <w:szCs w:val="22"/>
          <w:lang w:val="en-AU"/>
          <w14:ligatures w14:val="none"/>
        </w:rPr>
        <w:fldChar w:fldCharType="end"/>
      </w:r>
      <w:r w:rsidRPr="0042294E">
        <w:rPr>
          <w:rFonts w:ascii="Times New Roman" w:eastAsia="Calibri" w:hAnsi="Times New Roman" w:cs="Times New Roman"/>
          <w:kern w:val="0"/>
          <w:sz w:val="22"/>
          <w:szCs w:val="22"/>
          <w:lang w:val="en-AU"/>
          <w14:ligatures w14:val="none"/>
        </w:rPr>
        <w:t xml:space="preserve">. </w:t>
      </w:r>
      <w:r w:rsidR="00C45D48" w:rsidRPr="0042294E">
        <w:rPr>
          <w:rFonts w:ascii="Times New Roman" w:eastAsia="Calibri" w:hAnsi="Times New Roman" w:cs="Times New Roman"/>
          <w:kern w:val="0"/>
          <w:sz w:val="22"/>
          <w:szCs w:val="22"/>
          <w:lang w:val="en-AU"/>
          <w14:ligatures w14:val="none"/>
        </w:rPr>
        <w:t>SET</w:t>
      </w:r>
      <w:r w:rsidR="003E3E11" w:rsidRPr="0042294E">
        <w:rPr>
          <w:rFonts w:ascii="Times New Roman" w:eastAsia="Calibri" w:hAnsi="Times New Roman" w:cs="Times New Roman"/>
          <w:kern w:val="0"/>
          <w:sz w:val="22"/>
          <w:szCs w:val="22"/>
          <w:lang w:val="en-AU"/>
          <w14:ligatures w14:val="none"/>
        </w:rPr>
        <w:t xml:space="preserve"> </w:t>
      </w:r>
      <w:r w:rsidRPr="0042294E">
        <w:rPr>
          <w:rFonts w:ascii="Times New Roman" w:eastAsia="Calibri" w:hAnsi="Times New Roman" w:cs="Times New Roman"/>
          <w:kern w:val="0"/>
          <w:sz w:val="22"/>
          <w:szCs w:val="22"/>
          <w:lang w:val="en-AU"/>
          <w14:ligatures w14:val="none"/>
        </w:rPr>
        <w:t>is widely recognized in management and related fields</w:t>
      </w:r>
      <w:r w:rsidR="000F4847" w:rsidRPr="0042294E">
        <w:rPr>
          <w:rFonts w:ascii="Times New Roman" w:eastAsia="Calibri" w:hAnsi="Times New Roman" w:cs="Times New Roman"/>
          <w:kern w:val="0"/>
          <w:sz w:val="22"/>
          <w:szCs w:val="22"/>
          <w:lang w:val="en-AU"/>
          <w14:ligatures w14:val="none"/>
        </w:rPr>
        <w:t>,</w:t>
      </w:r>
      <w:r w:rsidRPr="0042294E">
        <w:rPr>
          <w:rFonts w:ascii="Times New Roman" w:eastAsia="Calibri" w:hAnsi="Times New Roman" w:cs="Times New Roman"/>
          <w:kern w:val="0"/>
          <w:sz w:val="22"/>
          <w:szCs w:val="22"/>
          <w:lang w:val="en-AU"/>
          <w14:ligatures w14:val="none"/>
        </w:rPr>
        <w:t xml:space="preserve"> </w:t>
      </w:r>
      <w:r w:rsidR="000F1ADE" w:rsidRPr="0042294E">
        <w:rPr>
          <w:rFonts w:ascii="Times New Roman" w:eastAsia="Calibri" w:hAnsi="Times New Roman" w:cs="Times New Roman"/>
          <w:kern w:val="0"/>
          <w:sz w:val="22"/>
          <w:szCs w:val="22"/>
          <w:shd w:val="clear" w:color="auto" w:fill="FFFFFF"/>
          <w:lang w:val="en-AU"/>
          <w14:ligatures w14:val="none"/>
        </w:rPr>
        <w:t>and it</w:t>
      </w:r>
      <w:r w:rsidRPr="0042294E">
        <w:rPr>
          <w:rFonts w:ascii="Times New Roman" w:eastAsia="Calibri" w:hAnsi="Times New Roman" w:cs="Times New Roman"/>
          <w:kern w:val="0"/>
          <w:sz w:val="22"/>
          <w:szCs w:val="22"/>
          <w:lang w:val="en-AU"/>
          <w14:ligatures w14:val="none"/>
        </w:rPr>
        <w:t xml:space="preserve"> </w:t>
      </w:r>
      <w:r w:rsidR="000F1ADE" w:rsidRPr="0042294E">
        <w:rPr>
          <w:rFonts w:ascii="Times New Roman" w:eastAsia="Calibri" w:hAnsi="Times New Roman" w:cs="Times New Roman"/>
          <w:kern w:val="0"/>
          <w:sz w:val="22"/>
          <w:szCs w:val="22"/>
          <w:lang w:val="en-AU"/>
          <w14:ligatures w14:val="none"/>
        </w:rPr>
        <w:t>suggests</w:t>
      </w:r>
      <w:r w:rsidRPr="0042294E">
        <w:rPr>
          <w:rFonts w:ascii="Times New Roman" w:eastAsia="Calibri" w:hAnsi="Times New Roman" w:cs="Times New Roman"/>
          <w:kern w:val="0"/>
          <w:sz w:val="22"/>
          <w:szCs w:val="22"/>
          <w:lang w:val="en-AU"/>
          <w14:ligatures w14:val="none"/>
        </w:rPr>
        <w:t xml:space="preserve"> exchanges involve not only tangible resources but also symbolic values such as respect and prestige </w:t>
      </w:r>
      <w:r w:rsidRPr="0042294E">
        <w:rPr>
          <w:rFonts w:ascii="Times New Roman" w:eastAsia="Calibri" w:hAnsi="Times New Roman" w:cs="Times New Roman"/>
          <w:kern w:val="0"/>
          <w:sz w:val="22"/>
          <w:szCs w:val="22"/>
          <w:shd w:val="clear" w:color="auto" w:fill="FFFFFF"/>
          <w:lang w:val="en-AU"/>
          <w14:ligatures w14:val="none"/>
        </w:rPr>
        <w:fldChar w:fldCharType="begin"/>
      </w:r>
      <w:r w:rsidRPr="0042294E">
        <w:rPr>
          <w:rFonts w:ascii="Times New Roman" w:eastAsia="Calibri" w:hAnsi="Times New Roman" w:cs="Times New Roman"/>
          <w:kern w:val="0"/>
          <w:sz w:val="22"/>
          <w:szCs w:val="22"/>
          <w:shd w:val="clear" w:color="auto" w:fill="FFFFFF"/>
          <w:lang w:val="en-AU"/>
          <w14:ligatures w14:val="none"/>
        </w:rPr>
        <w:instrText xml:space="preserve"> ADDIN EN.CITE &lt;EndNote&gt;&lt;Cite&gt;&lt;Author&gt;Cropanzano&lt;/Author&gt;&lt;Year&gt;2005&lt;/Year&gt;&lt;RecNum&gt;53&lt;/RecNum&gt;&lt;DisplayText&gt;(Cropanzano &amp;amp; Mitchell, 2005)&lt;/DisplayText&gt;&lt;record&gt;&lt;rec-number&gt;53&lt;/rec-number&gt;&lt;foreign-keys&gt;&lt;key app="EN" db-id="ewerx0t5o9r2pse9pee5pzreat52se0dwxx9"&gt;53&lt;/key&gt;&lt;/foreign-keys&gt;&lt;ref-type name="Journal Article"&gt;17&lt;/ref-type&gt;&lt;contributors&gt;&lt;authors&gt;&lt;author&gt;Cropanzano, Russell&lt;/author&gt;&lt;author&gt;Mitchell, Marie S.&lt;/author&gt;&lt;/authors&gt;&lt;/contributors&gt;&lt;titles&gt;&lt;title&gt;Social Exchange Theory: An Interdisciplinary Review&lt;/title&gt;&lt;secondary-title&gt;Journal of Management&lt;/secondary-title&gt;&lt;/titles&gt;&lt;periodical&gt;&lt;full-title&gt;Journal of Management&lt;/full-title&gt;&lt;/periodical&gt;&lt;pages&gt;874-900&lt;/pages&gt;&lt;volume&gt;31&lt;/volume&gt;&lt;number&gt;6&lt;/number&gt;&lt;keywords&gt;&lt;keyword&gt;social exchange theory,reciprocity,workplace relationships&lt;/keyword&gt;&lt;/keywords&gt;&lt;dates&gt;&lt;year&gt;2005&lt;/year&gt;&lt;/dates&gt;&lt;urls&gt;&lt;related-urls&gt;&lt;url&gt;https://journals.sagepub.com/doi/abs/10.1177/0149206305279602&lt;/url&gt;&lt;/related-urls&gt;&lt;/urls&gt;&lt;electronic-resource-num&gt;10.1177/0149206305279602&lt;/electronic-resource-num&gt;&lt;/record&gt;&lt;/Cite&gt;&lt;/EndNote&gt;</w:instrText>
      </w:r>
      <w:r w:rsidRPr="0042294E">
        <w:rPr>
          <w:rFonts w:ascii="Times New Roman" w:eastAsia="Calibri" w:hAnsi="Times New Roman" w:cs="Times New Roman"/>
          <w:kern w:val="0"/>
          <w:sz w:val="22"/>
          <w:szCs w:val="22"/>
          <w:shd w:val="clear" w:color="auto" w:fill="FFFFFF"/>
          <w:lang w:val="en-AU"/>
          <w14:ligatures w14:val="none"/>
        </w:rPr>
        <w:fldChar w:fldCharType="separate"/>
      </w:r>
      <w:r w:rsidRPr="0042294E">
        <w:rPr>
          <w:rFonts w:ascii="Times New Roman" w:eastAsia="Calibri" w:hAnsi="Times New Roman" w:cs="Times New Roman"/>
          <w:kern w:val="0"/>
          <w:sz w:val="22"/>
          <w:szCs w:val="22"/>
          <w:shd w:val="clear" w:color="auto" w:fill="FFFFFF"/>
          <w:lang w:val="en-AU"/>
          <w14:ligatures w14:val="none"/>
        </w:rPr>
        <w:t>(Cropanzano &amp; Mitchell, 2005)</w:t>
      </w:r>
      <w:r w:rsidRPr="0042294E">
        <w:rPr>
          <w:rFonts w:ascii="Times New Roman" w:eastAsia="Calibri" w:hAnsi="Times New Roman" w:cs="Times New Roman"/>
          <w:kern w:val="0"/>
          <w:sz w:val="22"/>
          <w:szCs w:val="22"/>
          <w:shd w:val="clear" w:color="auto" w:fill="FFFFFF"/>
          <w:lang w:val="en-AU"/>
          <w14:ligatures w14:val="none"/>
        </w:rPr>
        <w:fldChar w:fldCharType="end"/>
      </w:r>
      <w:r w:rsidR="000F4847" w:rsidRPr="0042294E">
        <w:rPr>
          <w:rFonts w:ascii="Times New Roman" w:eastAsia="Calibri" w:hAnsi="Times New Roman" w:cs="Times New Roman"/>
          <w:kern w:val="0"/>
          <w:sz w:val="22"/>
          <w:szCs w:val="22"/>
          <w:shd w:val="clear" w:color="auto" w:fill="FFFFFF"/>
          <w:lang w:val="en-AU"/>
          <w14:ligatures w14:val="none"/>
        </w:rPr>
        <w:t>.</w:t>
      </w:r>
      <w:r w:rsidRPr="0042294E">
        <w:rPr>
          <w:rFonts w:ascii="Times New Roman" w:eastAsia="Calibri" w:hAnsi="Times New Roman" w:cs="Times New Roman"/>
          <w:kern w:val="0"/>
          <w:sz w:val="22"/>
          <w:szCs w:val="22"/>
          <w:shd w:val="clear" w:color="auto" w:fill="FFFFFF"/>
          <w:lang w:val="en-AU"/>
          <w14:ligatures w14:val="none"/>
        </w:rPr>
        <w:t> </w:t>
      </w:r>
      <w:r w:rsidR="004E51F7" w:rsidRPr="0042294E">
        <w:rPr>
          <w:rFonts w:ascii="Times New Roman" w:eastAsia="Calibri" w:hAnsi="Times New Roman" w:cs="Times New Roman"/>
          <w:kern w:val="0"/>
          <w:sz w:val="22"/>
          <w:szCs w:val="22"/>
          <w:lang w:val="en-AU"/>
          <w14:ligatures w14:val="none"/>
        </w:rPr>
        <w:t xml:space="preserve">Employees' quality and quantity of work improve when they believe their relationships within the organization will enhance their </w:t>
      </w:r>
      <w:r w:rsidR="007D3036" w:rsidRPr="0042294E">
        <w:rPr>
          <w:rFonts w:ascii="Times New Roman" w:eastAsia="Calibri" w:hAnsi="Times New Roman" w:cs="Times New Roman"/>
          <w:kern w:val="0"/>
          <w:sz w:val="22"/>
          <w:szCs w:val="22"/>
          <w:lang w:val="en-AU"/>
          <w14:ligatures w14:val="none"/>
        </w:rPr>
        <w:t>benefits</w:t>
      </w:r>
      <w:r w:rsidR="004E51F7" w:rsidRPr="0042294E">
        <w:rPr>
          <w:rFonts w:ascii="Times New Roman" w:eastAsia="Calibri" w:hAnsi="Times New Roman" w:cs="Times New Roman"/>
          <w:kern w:val="0"/>
          <w:sz w:val="22"/>
          <w:szCs w:val="22"/>
          <w:lang w:val="en-AU"/>
          <w14:ligatures w14:val="none"/>
        </w:rPr>
        <w:t xml:space="preserve"> </w:t>
      </w:r>
      <w:r w:rsidR="004E51F7" w:rsidRPr="0042294E">
        <w:rPr>
          <w:rFonts w:ascii="Times New Roman" w:eastAsia="Calibri" w:hAnsi="Times New Roman" w:cs="Times New Roman"/>
          <w:kern w:val="0"/>
          <w:sz w:val="22"/>
          <w:szCs w:val="22"/>
          <w:lang w:val="en-AU"/>
          <w14:ligatures w14:val="none"/>
        </w:rPr>
        <w:fldChar w:fldCharType="begin"/>
      </w:r>
      <w:r w:rsidR="004E51F7" w:rsidRPr="0042294E">
        <w:rPr>
          <w:rFonts w:ascii="Times New Roman" w:eastAsia="Calibri" w:hAnsi="Times New Roman" w:cs="Times New Roman"/>
          <w:kern w:val="0"/>
          <w:sz w:val="22"/>
          <w:szCs w:val="22"/>
          <w:lang w:val="en-AU"/>
          <w14:ligatures w14:val="none"/>
        </w:rPr>
        <w:instrText xml:space="preserve"> ADDIN EN.CITE &lt;EndNote&gt;&lt;Cite&gt;&lt;Author&gt;Cherry&lt;/Author&gt;&lt;Year&gt;2022&lt;/Year&gt;&lt;RecNum&gt;54&lt;/RecNum&gt;&lt;DisplayText&gt;(Safari &amp;amp; Kalani, 2016; Cherry, 2022)&lt;/DisplayText&gt;&lt;record&gt;&lt;rec-number&gt;54&lt;/rec-number&gt;&lt;foreign-keys&gt;&lt;key app="EN" db-id="ewerx0t5o9r2pse9pee5pzreat52se0dwxx9"&gt;54&lt;/key&gt;&lt;/foreign-keys&gt;&lt;ref-type name="Web Page"&gt;12&lt;/ref-type&gt;&lt;contributors&gt;&lt;authors&gt;&lt;author&gt; Kendra Cherry&lt;/author&gt;&lt;/authors&gt;&lt;/contributors&gt;&lt;titles&gt;&lt;title&gt;What Is the Social Exchange Theory?&lt;/title&gt;&lt;/titles&gt;&lt;dates&gt;&lt;year&gt;2022&lt;/year&gt;&lt;/dates&gt;&lt;urls&gt;&lt;related-urls&gt;&lt;url&gt;https://www.verywellmind.com/what-is-social-exchange-theory-2795882&lt;/url&gt;&lt;/related-urls&gt;&lt;/urls&gt;&lt;/record&gt;&lt;/Cite&gt;&lt;Cite&gt;&lt;Author&gt;Safari&lt;/Author&gt;&lt;Year&gt;2016&lt;/Year&gt;&lt;RecNum&gt;686&lt;/RecNum&gt;&lt;record&gt;&lt;rec-number&gt;686&lt;/rec-number&gt;&lt;foreign-keys&gt;&lt;key app="EN" db-id="w5t9rarwtz59eue20ptp9t2qxep9ww5zrew0" timestamp="1671122013"&gt;686&lt;/key&gt;&lt;/foreign-keys&gt;&lt;ref-type name="Journal Article"&gt;17&lt;/ref-type&gt;&lt;contributors&gt;&lt;authors&gt;&lt;author&gt;Safari, S&lt;/author&gt;&lt;author&gt;Kalani, M&lt;/author&gt;&lt;/authors&gt;&lt;/contributors&gt;&lt;titles&gt;&lt;title&gt;Investigation of the relationship between POS and organizational effectiveness in among of employees&lt;/title&gt;&lt;secondary-title&gt;The Social Science&lt;/secondary-title&gt;&lt;/titles&gt;&lt;pages&gt;1588-1591&lt;/pages&gt;&lt;volume&gt;11&lt;/volume&gt;&lt;number&gt;8&lt;/number&gt;&lt;dates&gt;&lt;year&gt;2016&lt;/year&gt;&lt;/dates&gt;&lt;urls&gt;&lt;/urls&gt;&lt;/record&gt;&lt;/Cite&gt;&lt;/EndNote&gt;</w:instrText>
      </w:r>
      <w:r w:rsidR="004E51F7" w:rsidRPr="0042294E">
        <w:rPr>
          <w:rFonts w:ascii="Times New Roman" w:eastAsia="Calibri" w:hAnsi="Times New Roman" w:cs="Times New Roman"/>
          <w:kern w:val="0"/>
          <w:sz w:val="22"/>
          <w:szCs w:val="22"/>
          <w:lang w:val="en-AU"/>
          <w14:ligatures w14:val="none"/>
        </w:rPr>
        <w:fldChar w:fldCharType="separate"/>
      </w:r>
      <w:r w:rsidR="004E51F7" w:rsidRPr="0042294E">
        <w:rPr>
          <w:rFonts w:ascii="Times New Roman" w:eastAsia="Calibri" w:hAnsi="Times New Roman" w:cs="Times New Roman"/>
          <w:noProof/>
          <w:kern w:val="0"/>
          <w:sz w:val="22"/>
          <w:szCs w:val="22"/>
          <w:lang w:val="en-AU"/>
          <w14:ligatures w14:val="none"/>
        </w:rPr>
        <w:t>(Safari &amp; Kalani, 2016; Cherry, 2022)</w:t>
      </w:r>
      <w:r w:rsidR="004E51F7" w:rsidRPr="0042294E">
        <w:rPr>
          <w:rFonts w:ascii="Times New Roman" w:eastAsia="Calibri" w:hAnsi="Times New Roman" w:cs="Times New Roman"/>
          <w:kern w:val="0"/>
          <w:sz w:val="22"/>
          <w:szCs w:val="22"/>
          <w:lang w:val="en-AU"/>
          <w14:ligatures w14:val="none"/>
        </w:rPr>
        <w:fldChar w:fldCharType="end"/>
      </w:r>
      <w:r w:rsidR="004E51F7" w:rsidRPr="0042294E">
        <w:rPr>
          <w:rFonts w:ascii="Times New Roman" w:eastAsia="Calibri" w:hAnsi="Times New Roman" w:cs="Times New Roman"/>
          <w:kern w:val="0"/>
          <w:sz w:val="22"/>
          <w:szCs w:val="22"/>
          <w:lang w:val="en-AU"/>
          <w14:ligatures w14:val="none"/>
        </w:rPr>
        <w:t>.</w:t>
      </w:r>
    </w:p>
    <w:p w14:paraId="4BBFD39F" w14:textId="513AC14C" w:rsidR="00314204" w:rsidRPr="0042294E" w:rsidRDefault="00314204" w:rsidP="00E10BA5">
      <w:pPr>
        <w:tabs>
          <w:tab w:val="left" w:pos="1888"/>
        </w:tabs>
        <w:spacing w:before="120" w:after="120"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shd w:val="clear" w:color="auto" w:fill="FFFFFF"/>
          <w:lang w:val="en-AU"/>
          <w14:ligatures w14:val="none"/>
        </w:rPr>
        <w:t xml:space="preserve">Social exchange model </w:t>
      </w:r>
      <w:r w:rsidR="00A04568" w:rsidRPr="0042294E">
        <w:rPr>
          <w:rFonts w:ascii="Times New Roman" w:eastAsia="Calibri" w:hAnsi="Times New Roman" w:cs="Times New Roman"/>
          <w:kern w:val="0"/>
          <w:sz w:val="22"/>
          <w:szCs w:val="22"/>
          <w:shd w:val="clear" w:color="auto" w:fill="FFFFFF"/>
          <w:lang w:val="en-AU"/>
          <w14:ligatures w14:val="none"/>
        </w:rPr>
        <w:t>suggests</w:t>
      </w:r>
      <w:r w:rsidRPr="0042294E">
        <w:rPr>
          <w:rFonts w:ascii="Times New Roman" w:eastAsia="Calibri" w:hAnsi="Times New Roman" w:cs="Times New Roman"/>
          <w:kern w:val="0"/>
          <w:sz w:val="22"/>
          <w:szCs w:val="22"/>
          <w:shd w:val="clear" w:color="auto" w:fill="FFFFFF"/>
          <w:lang w:val="en-AU"/>
          <w14:ligatures w14:val="none"/>
        </w:rPr>
        <w:t xml:space="preserve"> individuals seek equity in their relationships with organizations.</w:t>
      </w:r>
      <w:r w:rsidR="00BA59B9" w:rsidRPr="0042294E">
        <w:rPr>
          <w:rFonts w:ascii="Times New Roman" w:eastAsia="Calibri" w:hAnsi="Times New Roman" w:cs="Times New Roman"/>
          <w:kern w:val="0"/>
          <w:sz w:val="22"/>
          <w:szCs w:val="22"/>
          <w:shd w:val="clear" w:color="auto" w:fill="FFFFFF"/>
          <w:lang w:val="en-AU"/>
          <w14:ligatures w14:val="none"/>
        </w:rPr>
        <w:t xml:space="preserve"> </w:t>
      </w:r>
      <w:r w:rsidRPr="0042294E">
        <w:rPr>
          <w:rFonts w:ascii="Times New Roman" w:eastAsia="Calibri" w:hAnsi="Times New Roman" w:cs="Times New Roman"/>
          <w:kern w:val="0"/>
          <w:sz w:val="22"/>
          <w:szCs w:val="22"/>
          <w:shd w:val="clear" w:color="auto" w:fill="FFFFFF"/>
          <w:lang w:val="en-AU"/>
          <w14:ligatures w14:val="none"/>
        </w:rPr>
        <w:t xml:space="preserve">The concepts of comparison level and options help </w:t>
      </w:r>
      <w:r w:rsidR="00A04568" w:rsidRPr="0042294E">
        <w:rPr>
          <w:rFonts w:ascii="Times New Roman" w:eastAsia="Calibri" w:hAnsi="Times New Roman" w:cs="Times New Roman"/>
          <w:kern w:val="0"/>
          <w:sz w:val="22"/>
          <w:szCs w:val="22"/>
          <w:shd w:val="clear" w:color="auto" w:fill="FFFFFF"/>
          <w:lang w:val="en-AU"/>
          <w14:ligatures w14:val="none"/>
        </w:rPr>
        <w:t xml:space="preserve">to </w:t>
      </w:r>
      <w:r w:rsidRPr="0042294E">
        <w:rPr>
          <w:rFonts w:ascii="Times New Roman" w:eastAsia="Calibri" w:hAnsi="Times New Roman" w:cs="Times New Roman"/>
          <w:kern w:val="0"/>
          <w:sz w:val="22"/>
          <w:szCs w:val="22"/>
          <w:shd w:val="clear" w:color="auto" w:fill="FFFFFF"/>
          <w:lang w:val="en-AU"/>
          <w14:ligatures w14:val="none"/>
        </w:rPr>
        <w:t>explain how individuals assess the merits of their exchanges</w:t>
      </w:r>
      <w:r w:rsidR="004872AC" w:rsidRPr="0042294E">
        <w:rPr>
          <w:rFonts w:ascii="Times New Roman" w:eastAsia="Calibri" w:hAnsi="Times New Roman" w:cs="Times New Roman"/>
          <w:kern w:val="0"/>
          <w:sz w:val="22"/>
          <w:szCs w:val="22"/>
          <w:shd w:val="clear" w:color="auto" w:fill="FFFFFF"/>
          <w:lang w:val="en-AU"/>
          <w14:ligatures w14:val="none"/>
        </w:rPr>
        <w:t>,</w:t>
      </w:r>
      <w:r w:rsidR="00BA59B9" w:rsidRPr="0042294E">
        <w:rPr>
          <w:rFonts w:ascii="Times New Roman" w:eastAsia="Calibri" w:hAnsi="Times New Roman" w:cs="Times New Roman"/>
          <w:kern w:val="0"/>
          <w:sz w:val="22"/>
          <w:szCs w:val="22"/>
          <w:shd w:val="clear" w:color="auto" w:fill="FFFFFF"/>
          <w:lang w:val="en-AU"/>
          <w14:ligatures w14:val="none"/>
        </w:rPr>
        <w:t xml:space="preserve"> like experience, time, and talent</w:t>
      </w:r>
      <w:r w:rsidRPr="0042294E">
        <w:rPr>
          <w:rFonts w:ascii="Times New Roman" w:eastAsia="Calibri" w:hAnsi="Times New Roman" w:cs="Times New Roman"/>
          <w:kern w:val="0"/>
          <w:sz w:val="22"/>
          <w:szCs w:val="22"/>
          <w:shd w:val="clear" w:color="auto" w:fill="FFFFFF"/>
          <w:lang w:val="en-AU"/>
          <w14:ligatures w14:val="none"/>
        </w:rPr>
        <w:t xml:space="preserve">, influencing their levels of commitment, costs, and satisfaction </w:t>
      </w:r>
      <w:r w:rsidRPr="0042294E">
        <w:rPr>
          <w:rFonts w:ascii="Times New Roman" w:eastAsia="Calibri" w:hAnsi="Times New Roman" w:cs="Times New Roman"/>
          <w:kern w:val="0"/>
          <w:sz w:val="22"/>
          <w:szCs w:val="22"/>
          <w:shd w:val="clear" w:color="auto" w:fill="FFFFFF"/>
          <w:lang w:val="en-AU"/>
          <w14:ligatures w14:val="none"/>
        </w:rPr>
        <w:fldChar w:fldCharType="begin"/>
      </w:r>
      <w:r w:rsidRPr="0042294E">
        <w:rPr>
          <w:rFonts w:ascii="Times New Roman" w:eastAsia="Calibri" w:hAnsi="Times New Roman" w:cs="Times New Roman"/>
          <w:kern w:val="0"/>
          <w:sz w:val="22"/>
          <w:szCs w:val="22"/>
          <w:shd w:val="clear" w:color="auto" w:fill="FFFFFF"/>
          <w:lang w:val="en-AU"/>
          <w14:ligatures w14:val="none"/>
        </w:rPr>
        <w:instrText xml:space="preserve"> ADDIN EN.CITE &lt;EndNote&gt;&lt;Cite&gt;&lt;Author&gt;Bettencourt&lt;/Author&gt;&lt;Year&gt;2005&lt;/Year&gt;&lt;RecNum&gt;414&lt;/RecNum&gt;&lt;DisplayText&gt;(Bettencourt et al., 2005; Ahmad et al., 2023)&lt;/DisplayText&gt;&lt;record&gt;&lt;rec-number&gt;414&lt;/rec-number&gt;&lt;foreign-keys&gt;&lt;key app="EN" db-id="xtwf25srce5rv8ee0xnvdvtdpvfef5frd9rw" timestamp="1713206276"&gt;414&lt;/key&gt;&lt;/foreign-keys&gt;&lt;ref-type name="Journal Article"&gt;17&lt;/ref-type&gt;&lt;contributors&gt;&lt;authors&gt;&lt;author&gt;Bettencourt, Lance A&lt;/author&gt;&lt;author&gt;Brown, Stephen W&lt;/author&gt;&lt;author&gt;MacKenzie, Scott B&lt;/author&gt;&lt;/authors&gt;&lt;/contributors&gt;&lt;titles&gt;&lt;title&gt;Customer-oriented boundary-spanning behaviors: Test of a social exchange model of antecedents&lt;/title&gt;&lt;secondary-title&gt;Journal of retailing&lt;/secondary-title&gt;&lt;/titles&gt;&lt;periodical&gt;&lt;full-title&gt;Journal of retailing&lt;/full-title&gt;&lt;/periodical&gt;&lt;pages&gt;141-157&lt;/pages&gt;&lt;volume&gt;81&lt;/volume&gt;&lt;number&gt;2&lt;/number&gt;&lt;dates&gt;&lt;year&gt;2005&lt;/year&gt;&lt;/dates&gt;&lt;isbn&gt;0022-4359&lt;/isbn&gt;&lt;urls&gt;&lt;/urls&gt;&lt;/record&gt;&lt;/Cite&gt;&lt;Cite&gt;&lt;Author&gt;Ahmad&lt;/Author&gt;&lt;Year&gt;2023&lt;/Year&gt;&lt;RecNum&gt;1163&lt;/RecNum&gt;&lt;record&gt;&lt;rec-number&gt;1163&lt;/rec-number&gt;&lt;foreign-keys&gt;&lt;key app="EN" db-id="w5t9rarwtz59eue20ptp9t2qxep9ww5zrew0" timestamp="1713243647"&gt;1163&lt;/key&gt;&lt;/foreign-keys&gt;&lt;ref-type name="Journal Article"&gt;17&lt;/ref-type&gt;&lt;contributors&gt;&lt;authors&gt;&lt;author&gt;Ahmad, Rehan&lt;/author&gt;&lt;author&gt;Nawaz, Muhammad Rafay&lt;/author&gt;&lt;author&gt;Ishaq, Muhammad Ishtiaq&lt;/author&gt;&lt;author&gt;Khan, Mumtaz Muhammad&lt;/author&gt;&lt;author&gt;Ashraf, Hafiz Ahmad&lt;/author&gt;&lt;/authors&gt;&lt;/contributors&gt;&lt;titles&gt;&lt;title&gt;Social exchange theory: Systematic review and future directions&lt;/title&gt;&lt;secondary-title&gt;Frontiers in Psychology&lt;/secondary-title&gt;&lt;/titles&gt;&lt;periodical&gt;&lt;full-title&gt;Frontiers in Psychology&lt;/full-title&gt;&lt;/periodical&gt;&lt;pages&gt;1015921&lt;/pages&gt;&lt;volume&gt;13&lt;/volume&gt;&lt;dates&gt;&lt;year&gt;2023&lt;/year&gt;&lt;/dates&gt;&lt;isbn&gt;1664-1078&lt;/isbn&gt;&lt;urls&gt;&lt;/urls&gt;&lt;/record&gt;&lt;/Cite&gt;&lt;/EndNote&gt;</w:instrText>
      </w:r>
      <w:r w:rsidRPr="0042294E">
        <w:rPr>
          <w:rFonts w:ascii="Times New Roman" w:eastAsia="Calibri" w:hAnsi="Times New Roman" w:cs="Times New Roman"/>
          <w:kern w:val="0"/>
          <w:sz w:val="22"/>
          <w:szCs w:val="22"/>
          <w:shd w:val="clear" w:color="auto" w:fill="FFFFFF"/>
          <w:lang w:val="en-AU"/>
          <w14:ligatures w14:val="none"/>
        </w:rPr>
        <w:fldChar w:fldCharType="separate"/>
      </w:r>
      <w:r w:rsidRPr="0042294E">
        <w:rPr>
          <w:rFonts w:ascii="Times New Roman" w:eastAsia="Calibri" w:hAnsi="Times New Roman" w:cs="Times New Roman"/>
          <w:kern w:val="0"/>
          <w:sz w:val="22"/>
          <w:szCs w:val="22"/>
          <w:shd w:val="clear" w:color="auto" w:fill="FFFFFF"/>
          <w:lang w:val="en-AU"/>
          <w14:ligatures w14:val="none"/>
        </w:rPr>
        <w:t>(Bettencourt et al., 2005; Ahmad et al., 2023)</w:t>
      </w:r>
      <w:r w:rsidRPr="0042294E">
        <w:rPr>
          <w:rFonts w:ascii="Times New Roman" w:eastAsia="Calibri" w:hAnsi="Times New Roman" w:cs="Times New Roman"/>
          <w:kern w:val="0"/>
          <w:sz w:val="22"/>
          <w:szCs w:val="22"/>
          <w:shd w:val="clear" w:color="auto" w:fill="FFFFFF"/>
          <w:lang w:val="en-AU"/>
          <w14:ligatures w14:val="none"/>
        </w:rPr>
        <w:fldChar w:fldCharType="end"/>
      </w:r>
      <w:r w:rsidRPr="0042294E">
        <w:rPr>
          <w:rFonts w:ascii="Times New Roman" w:eastAsia="Calibri" w:hAnsi="Times New Roman" w:cs="Times New Roman"/>
          <w:kern w:val="0"/>
          <w:sz w:val="22"/>
          <w:szCs w:val="22"/>
          <w:shd w:val="clear" w:color="auto" w:fill="FFFFFF"/>
          <w:lang w:val="en-AU"/>
          <w14:ligatures w14:val="none"/>
        </w:rPr>
        <w:t>.</w:t>
      </w:r>
      <w:r w:rsidRPr="0042294E">
        <w:rPr>
          <w:rFonts w:ascii="Times New Roman" w:eastAsia="Calibri" w:hAnsi="Times New Roman" w:cs="Times New Roman"/>
          <w:kern w:val="0"/>
          <w:sz w:val="22"/>
          <w:szCs w:val="22"/>
          <w:lang w:val="en-AU"/>
          <w14:ligatures w14:val="none"/>
        </w:rPr>
        <w:t xml:space="preserve"> </w:t>
      </w:r>
      <w:r w:rsidR="00A04568" w:rsidRPr="0042294E">
        <w:rPr>
          <w:rFonts w:ascii="Times New Roman" w:eastAsia="Calibri" w:hAnsi="Times New Roman" w:cs="Times New Roman"/>
          <w:kern w:val="0"/>
          <w:sz w:val="22"/>
          <w:szCs w:val="22"/>
          <w:lang w:val="en-AU"/>
          <w14:ligatures w14:val="none"/>
        </w:rPr>
        <w:t>It can grounded o</w:t>
      </w:r>
      <w:r w:rsidRPr="0042294E">
        <w:rPr>
          <w:rFonts w:ascii="Times New Roman" w:eastAsia="Calibri" w:hAnsi="Times New Roman" w:cs="Times New Roman"/>
          <w:kern w:val="0"/>
          <w:sz w:val="22"/>
          <w:szCs w:val="22"/>
          <w:lang w:val="en-AU"/>
          <w14:ligatures w14:val="none"/>
        </w:rPr>
        <w:t xml:space="preserve">rganizational processes in social exchange theory, which asserts that when one person helps another, there is an implicit expectation to reciprocate. </w:t>
      </w:r>
      <w:r w:rsidR="00F60DE2" w:rsidRPr="0042294E">
        <w:rPr>
          <w:rFonts w:ascii="Times New Roman" w:eastAsia="Calibri" w:hAnsi="Times New Roman" w:cs="Times New Roman"/>
          <w:kern w:val="0"/>
          <w:sz w:val="22"/>
          <w:szCs w:val="22"/>
          <w:lang w:val="en-AU"/>
          <w14:ligatures w14:val="none"/>
        </w:rPr>
        <w:t>Through th</w:t>
      </w:r>
      <w:r w:rsidR="00A04568" w:rsidRPr="0042294E">
        <w:rPr>
          <w:rFonts w:ascii="Times New Roman" w:eastAsia="Calibri" w:hAnsi="Times New Roman" w:cs="Times New Roman"/>
          <w:kern w:val="0"/>
          <w:sz w:val="22"/>
          <w:szCs w:val="22"/>
          <w:lang w:val="en-AU"/>
          <w14:ligatures w14:val="none"/>
        </w:rPr>
        <w:t>is</w:t>
      </w:r>
      <w:r w:rsidR="00F60DE2" w:rsidRPr="0042294E">
        <w:rPr>
          <w:rFonts w:ascii="Times New Roman" w:eastAsia="Calibri" w:hAnsi="Times New Roman" w:cs="Times New Roman"/>
          <w:kern w:val="0"/>
          <w:sz w:val="22"/>
          <w:szCs w:val="22"/>
          <w:lang w:val="en-AU"/>
          <w14:ligatures w14:val="none"/>
        </w:rPr>
        <w:t xml:space="preserve"> principle and logic</w:t>
      </w:r>
      <w:r w:rsidR="004872AC" w:rsidRPr="0042294E">
        <w:rPr>
          <w:rFonts w:ascii="Times New Roman" w:eastAsia="Calibri" w:hAnsi="Times New Roman" w:cs="Times New Roman"/>
          <w:kern w:val="0"/>
          <w:sz w:val="22"/>
          <w:szCs w:val="22"/>
          <w:lang w:val="en-AU"/>
          <w14:ligatures w14:val="none"/>
        </w:rPr>
        <w:t>,</w:t>
      </w:r>
      <w:r w:rsidR="00F60DE2" w:rsidRPr="0042294E">
        <w:rPr>
          <w:rFonts w:ascii="Times New Roman" w:eastAsia="Calibri" w:hAnsi="Times New Roman" w:cs="Times New Roman"/>
          <w:kern w:val="0"/>
          <w:sz w:val="22"/>
          <w:szCs w:val="22"/>
          <w:lang w:val="en-AU"/>
          <w14:ligatures w14:val="none"/>
        </w:rPr>
        <w:t xml:space="preserve"> an employment affiliation can</w:t>
      </w:r>
      <w:r w:rsidR="004872AC" w:rsidRPr="0042294E">
        <w:rPr>
          <w:rFonts w:ascii="Times New Roman" w:eastAsia="Calibri" w:hAnsi="Times New Roman" w:cs="Times New Roman"/>
          <w:kern w:val="0"/>
          <w:sz w:val="22"/>
          <w:szCs w:val="22"/>
          <w:lang w:val="en-AU"/>
          <w14:ligatures w14:val="none"/>
        </w:rPr>
        <w:t xml:space="preserve"> be </w:t>
      </w:r>
      <w:r w:rsidR="00F60DE2" w:rsidRPr="0042294E">
        <w:rPr>
          <w:rFonts w:ascii="Times New Roman" w:eastAsia="Calibri" w:hAnsi="Times New Roman" w:cs="Times New Roman"/>
          <w:kern w:val="0"/>
          <w:sz w:val="22"/>
          <w:szCs w:val="22"/>
          <w:lang w:val="en-AU"/>
          <w14:ligatures w14:val="none"/>
        </w:rPr>
        <w:t>started through rational treatment of employees like fair procedures, outcome allocations, caring</w:t>
      </w:r>
      <w:r w:rsidR="004872AC" w:rsidRPr="0042294E">
        <w:rPr>
          <w:rFonts w:ascii="Times New Roman" w:eastAsia="Calibri" w:hAnsi="Times New Roman" w:cs="Times New Roman"/>
          <w:kern w:val="0"/>
          <w:sz w:val="22"/>
          <w:szCs w:val="22"/>
          <w:lang w:val="en-AU"/>
          <w14:ligatures w14:val="none"/>
        </w:rPr>
        <w:t xml:space="preserve">, </w:t>
      </w:r>
      <w:r w:rsidR="00F60DE2" w:rsidRPr="0042294E">
        <w:rPr>
          <w:rFonts w:ascii="Times New Roman" w:eastAsia="Calibri" w:hAnsi="Times New Roman" w:cs="Times New Roman"/>
          <w:kern w:val="0"/>
          <w:sz w:val="22"/>
          <w:szCs w:val="22"/>
          <w:lang w:val="en-AU"/>
          <w14:ligatures w14:val="none"/>
        </w:rPr>
        <w:t>and support, which creates employees</w:t>
      </w:r>
      <w:r w:rsidR="004872AC" w:rsidRPr="0042294E">
        <w:rPr>
          <w:rFonts w:ascii="Times New Roman" w:eastAsia="Calibri" w:hAnsi="Times New Roman" w:cs="Times New Roman"/>
          <w:kern w:val="0"/>
          <w:sz w:val="22"/>
          <w:szCs w:val="22"/>
          <w:lang w:val="en-AU"/>
          <w14:ligatures w14:val="none"/>
        </w:rPr>
        <w:t>’</w:t>
      </w:r>
      <w:r w:rsidR="00F60DE2" w:rsidRPr="0042294E">
        <w:rPr>
          <w:rFonts w:ascii="Times New Roman" w:eastAsia="Calibri" w:hAnsi="Times New Roman" w:cs="Times New Roman"/>
          <w:kern w:val="0"/>
          <w:sz w:val="22"/>
          <w:szCs w:val="22"/>
          <w:lang w:val="en-AU"/>
          <w14:ligatures w14:val="none"/>
        </w:rPr>
        <w:t xml:space="preserve"> duties to reciprocate the good commitment</w:t>
      </w:r>
      <w:r w:rsidR="004872AC" w:rsidRPr="0042294E">
        <w:rPr>
          <w:rFonts w:ascii="Times New Roman" w:eastAsia="Calibri" w:hAnsi="Times New Roman" w:cs="Times New Roman"/>
          <w:kern w:val="0"/>
          <w:sz w:val="22"/>
          <w:szCs w:val="22"/>
          <w:lang w:val="en-AU"/>
          <w14:ligatures w14:val="none"/>
        </w:rPr>
        <w:t>,</w:t>
      </w:r>
      <w:r w:rsidR="00F60DE2" w:rsidRPr="0042294E">
        <w:rPr>
          <w:rFonts w:ascii="Times New Roman" w:eastAsia="Calibri" w:hAnsi="Times New Roman" w:cs="Times New Roman"/>
          <w:kern w:val="0"/>
          <w:sz w:val="22"/>
          <w:szCs w:val="22"/>
          <w:lang w:val="en-AU"/>
          <w14:ligatures w14:val="none"/>
        </w:rPr>
        <w:t xml:space="preserve"> which leads to significant performance </w:t>
      </w:r>
      <w:r w:rsidR="00F60DE2" w:rsidRPr="0042294E">
        <w:rPr>
          <w:rFonts w:ascii="Times New Roman" w:eastAsia="Calibri" w:hAnsi="Times New Roman" w:cs="Times New Roman"/>
          <w:kern w:val="0"/>
          <w:sz w:val="22"/>
          <w:szCs w:val="22"/>
          <w:lang w:val="en-AU"/>
          <w14:ligatures w14:val="none"/>
        </w:rPr>
        <w:fldChar w:fldCharType="begin"/>
      </w:r>
      <w:r w:rsidR="00F60DE2" w:rsidRPr="0042294E">
        <w:rPr>
          <w:rFonts w:ascii="Times New Roman" w:eastAsia="Calibri" w:hAnsi="Times New Roman" w:cs="Times New Roman"/>
          <w:kern w:val="0"/>
          <w:sz w:val="22"/>
          <w:szCs w:val="22"/>
          <w:lang w:val="en-AU"/>
          <w14:ligatures w14:val="none"/>
        </w:rPr>
        <w:instrText xml:space="preserve"> ADDIN EN.CITE &lt;EndNote&gt;&lt;Cite&gt;&lt;Author&gt;Cropanzano&lt;/Author&gt;&lt;Year&gt;2002&lt;/Year&gt;&lt;RecNum&gt;117&lt;/RecNum&gt;&lt;DisplayText&gt;(Cropanzano et al., 2002; Rupp &amp;amp; Cropanzano, 2002)&lt;/DisplayText&gt;&lt;record&gt;&lt;rec-number&gt;117&lt;/rec-number&gt;&lt;foreign-keys&gt;&lt;key app="EN" db-id="xtwf25srce5rv8ee0xnvdvtdpvfef5frd9rw" timestamp="1703681101"&gt;117&lt;/key&gt;&lt;/foreign-keys&gt;&lt;ref-type name="Journal Article"&gt;17&lt;/ref-type&gt;&lt;contributors&gt;&lt;authors&gt;&lt;author&gt;Cropanzano, Russell&lt;/author&gt;&lt;author&gt;Prehar, Cynthia A&lt;/author&gt;&lt;author&gt;Chen, Peter Y&lt;/author&gt;&lt;/authors&gt;&lt;/contributors&gt;&lt;titles&gt;&lt;title&gt;Using social exchange theory to distinguish procedural from interactional justice&lt;/title&gt;&lt;secondary-title&gt;Group &amp;amp; organization management&lt;/secondary-title&gt;&lt;/titles&gt;&lt;pages&gt;324-351&lt;/pages&gt;&lt;volume&gt;27&lt;/volume&gt;&lt;number&gt;3&lt;/number&gt;&lt;dates&gt;&lt;year&gt;2002&lt;/year&gt;&lt;/dates&gt;&lt;isbn&gt;1059-6011&lt;/isbn&gt;&lt;urls&gt;&lt;/urls&gt;&lt;/record&gt;&lt;/Cite&gt;&lt;Cite&gt;&lt;Author&gt;Rupp&lt;/Author&gt;&lt;Year&gt;2002&lt;/Year&gt;&lt;RecNum&gt;417&lt;/RecNum&gt;&lt;record&gt;&lt;rec-number&gt;417&lt;/rec-number&gt;&lt;foreign-keys&gt;&lt;key app="EN" db-id="xtwf25srce5rv8ee0xnvdvtdpvfef5frd9rw" timestamp="1713255938"&gt;417&lt;/key&gt;&lt;/foreign-keys&gt;&lt;ref-type name="Journal Article"&gt;17&lt;/ref-type&gt;&lt;contributors&gt;&lt;authors&gt;&lt;author&gt;Rupp, Deborah E&lt;/author&gt;&lt;author&gt;Cropanzano, Russell&lt;/author&gt;&lt;/authors&gt;&lt;/contributors&gt;&lt;titles&gt;&lt;title&gt;The mediating effects of social exchange relationships in predicting workplace outcomes from multifoci organizational justice&lt;/title&gt;&lt;secondary-title&gt;Organizational behavior and human decision processes&lt;/secondary-title&gt;&lt;/titles&gt;&lt;periodical&gt;&lt;full-title&gt;Organizational Behavior and Human Decision Processes&lt;/full-title&gt;&lt;/periodical&gt;&lt;pages&gt;925-946&lt;/pages&gt;&lt;volume&gt;89&lt;/volume&gt;&lt;number&gt;1&lt;/number&gt;&lt;dates&gt;&lt;year&gt;2002&lt;/year&gt;&lt;/dates&gt;&lt;isbn&gt;0749-5978&lt;/isbn&gt;&lt;urls&gt;&lt;/urls&gt;&lt;/record&gt;&lt;/Cite&gt;&lt;/EndNote&gt;</w:instrText>
      </w:r>
      <w:r w:rsidR="00F60DE2" w:rsidRPr="0042294E">
        <w:rPr>
          <w:rFonts w:ascii="Times New Roman" w:eastAsia="Calibri" w:hAnsi="Times New Roman" w:cs="Times New Roman"/>
          <w:kern w:val="0"/>
          <w:sz w:val="22"/>
          <w:szCs w:val="22"/>
          <w:lang w:val="en-AU"/>
          <w14:ligatures w14:val="none"/>
        </w:rPr>
        <w:fldChar w:fldCharType="separate"/>
      </w:r>
      <w:r w:rsidR="00F60DE2" w:rsidRPr="0042294E">
        <w:rPr>
          <w:rFonts w:ascii="Times New Roman" w:eastAsia="Calibri" w:hAnsi="Times New Roman" w:cs="Times New Roman"/>
          <w:kern w:val="0"/>
          <w:sz w:val="22"/>
          <w:szCs w:val="22"/>
          <w:lang w:val="en-AU"/>
          <w14:ligatures w14:val="none"/>
        </w:rPr>
        <w:t>(Cropanzano et al., 2002; Rupp &amp; Cropanzano, 2002)</w:t>
      </w:r>
      <w:r w:rsidR="00F60DE2" w:rsidRPr="0042294E">
        <w:rPr>
          <w:rFonts w:ascii="Times New Roman" w:eastAsia="Calibri" w:hAnsi="Times New Roman" w:cs="Times New Roman"/>
          <w:kern w:val="0"/>
          <w:sz w:val="22"/>
          <w:szCs w:val="22"/>
          <w:lang w:val="en-AU"/>
          <w14:ligatures w14:val="none"/>
        </w:rPr>
        <w:fldChar w:fldCharType="end"/>
      </w:r>
      <w:r w:rsidR="00F60DE2" w:rsidRPr="0042294E">
        <w:rPr>
          <w:rFonts w:ascii="Times New Roman" w:eastAsia="Calibri" w:hAnsi="Times New Roman" w:cs="Times New Roman"/>
          <w:kern w:val="0"/>
          <w:sz w:val="22"/>
          <w:szCs w:val="22"/>
          <w:lang w:val="en-AU"/>
          <w14:ligatures w14:val="none"/>
        </w:rPr>
        <w:t xml:space="preserve">. </w:t>
      </w:r>
      <w:r w:rsidRPr="0042294E">
        <w:rPr>
          <w:rFonts w:ascii="Times New Roman" w:eastAsia="Calibri" w:hAnsi="Times New Roman" w:cs="Times New Roman"/>
          <w:kern w:val="0"/>
          <w:sz w:val="22"/>
          <w:szCs w:val="22"/>
          <w:lang w:val="en-AU"/>
          <w14:ligatures w14:val="none"/>
        </w:rPr>
        <w:t xml:space="preserve">This theory </w:t>
      </w:r>
      <w:r w:rsidR="00114C11" w:rsidRPr="0042294E">
        <w:rPr>
          <w:rFonts w:ascii="Times New Roman" w:eastAsia="Calibri" w:hAnsi="Times New Roman" w:cs="Times New Roman"/>
          <w:kern w:val="0"/>
          <w:sz w:val="22"/>
          <w:szCs w:val="22"/>
          <w:lang w:val="en-AU"/>
          <w14:ligatures w14:val="none"/>
        </w:rPr>
        <w:t>offers</w:t>
      </w:r>
      <w:r w:rsidR="004872AC" w:rsidRPr="0042294E">
        <w:rPr>
          <w:rFonts w:ascii="Times New Roman" w:eastAsia="Calibri" w:hAnsi="Times New Roman" w:cs="Times New Roman"/>
          <w:kern w:val="0"/>
          <w:sz w:val="22"/>
          <w:szCs w:val="22"/>
          <w:lang w:val="en-AU"/>
          <w14:ligatures w14:val="none"/>
        </w:rPr>
        <w:t xml:space="preserve"> </w:t>
      </w:r>
      <w:r w:rsidR="00114C11" w:rsidRPr="0042294E">
        <w:rPr>
          <w:rFonts w:ascii="Times New Roman" w:eastAsia="Calibri" w:hAnsi="Times New Roman" w:cs="Times New Roman"/>
          <w:kern w:val="0"/>
          <w:sz w:val="22"/>
          <w:szCs w:val="22"/>
          <w:lang w:val="en-AU"/>
          <w14:ligatures w14:val="none"/>
        </w:rPr>
        <w:t xml:space="preserve">a basis for linking </w:t>
      </w:r>
      <w:r w:rsidRPr="0042294E">
        <w:rPr>
          <w:rFonts w:ascii="Times New Roman" w:eastAsia="Calibri" w:hAnsi="Times New Roman" w:cs="Times New Roman"/>
          <w:kern w:val="0"/>
          <w:sz w:val="22"/>
          <w:szCs w:val="22"/>
          <w:lang w:val="en-AU"/>
          <w14:ligatures w14:val="none"/>
        </w:rPr>
        <w:t xml:space="preserve">how employees' perceptions of organizational justice </w:t>
      </w:r>
      <w:r w:rsidR="00114C11" w:rsidRPr="0042294E">
        <w:rPr>
          <w:rFonts w:ascii="Times New Roman" w:eastAsia="Calibri" w:hAnsi="Times New Roman" w:cs="Times New Roman"/>
          <w:kern w:val="0"/>
          <w:sz w:val="22"/>
          <w:szCs w:val="22"/>
          <w:lang w:val="en-AU"/>
          <w14:ligatures w14:val="none"/>
        </w:rPr>
        <w:t xml:space="preserve">and </w:t>
      </w:r>
      <w:r w:rsidRPr="0042294E">
        <w:rPr>
          <w:rFonts w:ascii="Times New Roman" w:eastAsia="Calibri" w:hAnsi="Times New Roman" w:cs="Times New Roman"/>
          <w:kern w:val="0"/>
          <w:sz w:val="22"/>
          <w:szCs w:val="22"/>
          <w:lang w:val="en-AU"/>
          <w14:ligatures w14:val="none"/>
        </w:rPr>
        <w:t>their commitment and</w:t>
      </w:r>
      <w:r w:rsidR="00C47073" w:rsidRPr="0042294E">
        <w:rPr>
          <w:rFonts w:ascii="Times New Roman" w:eastAsia="Calibri" w:hAnsi="Times New Roman" w:cs="Times New Roman"/>
          <w:kern w:val="0"/>
          <w:sz w:val="22"/>
          <w:szCs w:val="22"/>
          <w:lang w:val="en-AU"/>
          <w14:ligatures w14:val="none"/>
        </w:rPr>
        <w:t xml:space="preserve"> </w:t>
      </w:r>
      <w:r w:rsidRPr="0042294E">
        <w:rPr>
          <w:rFonts w:ascii="Times New Roman" w:eastAsia="Calibri" w:hAnsi="Times New Roman" w:cs="Times New Roman"/>
          <w:kern w:val="0"/>
          <w:sz w:val="22"/>
          <w:szCs w:val="22"/>
          <w:lang w:val="en-AU"/>
          <w14:ligatures w14:val="none"/>
        </w:rPr>
        <w:t xml:space="preserve">performance </w:t>
      </w:r>
      <w:r w:rsidRPr="0042294E">
        <w:rPr>
          <w:rFonts w:ascii="Times New Roman" w:eastAsia="Calibri" w:hAnsi="Times New Roman" w:cs="Times New Roman"/>
          <w:kern w:val="0"/>
          <w:sz w:val="22"/>
          <w:szCs w:val="22"/>
          <w:lang w:val="en-AU"/>
          <w14:ligatures w14:val="none"/>
        </w:rPr>
        <w:fldChar w:fldCharType="begin"/>
      </w:r>
      <w:r w:rsidR="005E3B35" w:rsidRPr="0042294E">
        <w:rPr>
          <w:rFonts w:ascii="Times New Roman" w:eastAsia="Calibri" w:hAnsi="Times New Roman" w:cs="Times New Roman"/>
          <w:kern w:val="0"/>
          <w:sz w:val="22"/>
          <w:szCs w:val="22"/>
          <w:lang w:val="en-AU"/>
          <w14:ligatures w14:val="none"/>
        </w:rPr>
        <w:instrText xml:space="preserve"> ADDIN EN.CITE &lt;EndNote&gt;&lt;Cite&gt;&lt;Author&gt;Mitchell&lt;/Author&gt;&lt;Year&gt;2012&lt;/Year&gt;&lt;RecNum&gt;1108&lt;/RecNum&gt;&lt;DisplayText&gt;(Mitchell et al., 2012; Cook et al., 2013)&lt;/DisplayText&gt;&lt;record&gt;&lt;rec-number&gt;1108&lt;/rec-number&gt;&lt;foreign-keys&gt;&lt;key app="EN" db-id="w5t9rarwtz59eue20ptp9t2qxep9ww5zrew0" timestamp="1699379359"&gt;1108&lt;/key&gt;&lt;/foreign-keys&gt;&lt;ref-type name="Journal Article"&gt;17&lt;/ref-type&gt;&lt;contributors&gt;&lt;authors&gt;&lt;author&gt;Mitchell, Marie S&lt;/author&gt;&lt;author&gt;Cropanzano, Russell S&lt;/author&gt;&lt;author&gt;Quisenberry, David M&lt;/author&gt;&lt;/authors&gt;&lt;/contributors&gt;&lt;titles&gt;&lt;title&gt;Social exchange theory, exchange resources, and interpersonal relationships: A modest resolution of theoretical difficulties&lt;/title&gt;&lt;secondary-title&gt;Handbook of social resource theory: Theoretical extensions, empirical insights, and social applications&lt;/secondary-title&gt;&lt;/titles&gt;&lt;pages&gt;99-118&lt;/pages&gt;&lt;dates&gt;&lt;year&gt;2012&lt;/year&gt;&lt;/dates&gt;&lt;isbn&gt;1461441749&lt;/isbn&gt;&lt;urls&gt;&lt;/urls&gt;&lt;/record&gt;&lt;/Cite&gt;&lt;Cite&gt;&lt;Author&gt;Cook&lt;/Author&gt;&lt;Year&gt;2013&lt;/Year&gt;&lt;RecNum&gt;120&lt;/RecNum&gt;&lt;record&gt;&lt;rec-number&gt;120&lt;/rec-number&gt;&lt;foreign-keys&gt;&lt;key app="EN" db-id="xtwf25srce5rv8ee0xnvdvtdpvfef5frd9rw" timestamp="1703682078"&gt;120&lt;/key&gt;&lt;/foreign-keys&gt;&lt;ref-type name="Journal Article"&gt;17&lt;/ref-type&gt;&lt;contributors&gt;&lt;authors&gt;&lt;author&gt;Cook, Karen S&lt;/author&gt;&lt;author&gt;Cheshire, Coye&lt;/author&gt;&lt;author&gt;Rice, Eric RW&lt;/author&gt;&lt;author&gt;Nakagawa, Sandra&lt;/author&gt;&lt;/authors&gt;&lt;/contributors&gt;&lt;titles&gt;&lt;title&gt;Social exchange theory&lt;/title&gt;&lt;secondary-title&gt;Handbook of social psychology&lt;/secondary-title&gt;&lt;/titles&gt;&lt;pages&gt;61-88&lt;/pages&gt;&lt;dates&gt;&lt;year&gt;2013&lt;/year&gt;&lt;/dates&gt;&lt;isbn&gt;9400767714&lt;/isbn&gt;&lt;urls&gt;&lt;/urls&gt;&lt;/record&gt;&lt;/Cite&gt;&lt;/EndNote&gt;</w:instrText>
      </w:r>
      <w:r w:rsidRPr="0042294E">
        <w:rPr>
          <w:rFonts w:ascii="Times New Roman" w:eastAsia="Calibri" w:hAnsi="Times New Roman" w:cs="Times New Roman"/>
          <w:kern w:val="0"/>
          <w:sz w:val="22"/>
          <w:szCs w:val="22"/>
          <w:lang w:val="en-AU"/>
          <w14:ligatures w14:val="none"/>
        </w:rPr>
        <w:fldChar w:fldCharType="separate"/>
      </w:r>
      <w:r w:rsidRPr="0042294E">
        <w:rPr>
          <w:rFonts w:ascii="Times New Roman" w:eastAsia="Calibri" w:hAnsi="Times New Roman" w:cs="Times New Roman"/>
          <w:noProof/>
          <w:kern w:val="0"/>
          <w:sz w:val="22"/>
          <w:szCs w:val="22"/>
          <w:lang w:val="en-AU"/>
          <w14:ligatures w14:val="none"/>
        </w:rPr>
        <w:t>(Mitchell et al., 2012; Cook et al., 2013)</w:t>
      </w:r>
      <w:r w:rsidRPr="0042294E">
        <w:rPr>
          <w:rFonts w:ascii="Times New Roman" w:eastAsia="Calibri" w:hAnsi="Times New Roman" w:cs="Times New Roman"/>
          <w:kern w:val="0"/>
          <w:sz w:val="22"/>
          <w:szCs w:val="22"/>
          <w:lang w:val="en-AU"/>
          <w14:ligatures w14:val="none"/>
        </w:rPr>
        <w:fldChar w:fldCharType="end"/>
      </w:r>
      <w:r w:rsidRPr="0042294E">
        <w:rPr>
          <w:rFonts w:ascii="Times New Roman" w:eastAsia="Calibri" w:hAnsi="Times New Roman" w:cs="Times New Roman"/>
          <w:kern w:val="0"/>
          <w:sz w:val="22"/>
          <w:szCs w:val="22"/>
          <w:lang w:val="en-AU"/>
          <w14:ligatures w14:val="none"/>
        </w:rPr>
        <w:t>.</w:t>
      </w:r>
      <w:r w:rsidR="00C967D4" w:rsidRPr="0042294E">
        <w:rPr>
          <w:rFonts w:ascii="Times New Roman" w:eastAsia="Calibri" w:hAnsi="Times New Roman" w:cs="Times New Roman"/>
          <w:kern w:val="0"/>
          <w:sz w:val="22"/>
          <w:szCs w:val="22"/>
          <w:lang w:val="en-AU"/>
          <w14:ligatures w14:val="none"/>
        </w:rPr>
        <w:t xml:space="preserve"> </w:t>
      </w:r>
    </w:p>
    <w:p w14:paraId="19265919" w14:textId="7C3C902B" w:rsidR="00314204" w:rsidRPr="0042294E" w:rsidRDefault="00314204" w:rsidP="00E10BA5">
      <w:pPr>
        <w:tabs>
          <w:tab w:val="left" w:pos="1888"/>
        </w:tabs>
        <w:spacing w:before="120" w:after="120"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lang w:val="en-AU"/>
          <w14:ligatures w14:val="none"/>
        </w:rPr>
        <w:t xml:space="preserve">Among the fundamental pillars of </w:t>
      </w:r>
      <w:r w:rsidR="009D4BB5" w:rsidRPr="0042294E">
        <w:rPr>
          <w:rFonts w:ascii="Times New Roman" w:eastAsia="Calibri" w:hAnsi="Times New Roman" w:cs="Times New Roman"/>
          <w:kern w:val="0"/>
          <w:sz w:val="22"/>
          <w:szCs w:val="22"/>
          <w:shd w:val="clear" w:color="auto" w:fill="FFFFFF"/>
          <w:lang w:val="en-AU"/>
          <w14:ligatures w14:val="none"/>
        </w:rPr>
        <w:t>SET</w:t>
      </w:r>
      <w:r w:rsidRPr="0042294E">
        <w:rPr>
          <w:rFonts w:ascii="Times New Roman" w:eastAsia="Calibri" w:hAnsi="Times New Roman" w:cs="Times New Roman"/>
          <w:kern w:val="0"/>
          <w:sz w:val="22"/>
          <w:szCs w:val="22"/>
          <w:lang w:val="en-AU"/>
          <w14:ligatures w14:val="none"/>
        </w:rPr>
        <w:t>, commitment, justice, trust, and loyalty are</w:t>
      </w:r>
      <w:r w:rsidR="004872AC" w:rsidRPr="0042294E">
        <w:rPr>
          <w:rFonts w:ascii="Times New Roman" w:eastAsia="Calibri" w:hAnsi="Times New Roman" w:cs="Times New Roman"/>
          <w:kern w:val="0"/>
          <w:sz w:val="22"/>
          <w:szCs w:val="22"/>
          <w:lang w:val="en-AU"/>
          <w14:ligatures w14:val="none"/>
        </w:rPr>
        <w:t xml:space="preserve"> </w:t>
      </w:r>
      <w:r w:rsidRPr="0042294E">
        <w:rPr>
          <w:rFonts w:ascii="Times New Roman" w:eastAsia="Calibri" w:hAnsi="Times New Roman" w:cs="Times New Roman"/>
          <w:kern w:val="0"/>
          <w:sz w:val="22"/>
          <w:szCs w:val="22"/>
          <w:lang w:val="en-AU"/>
          <w14:ligatures w14:val="none"/>
        </w:rPr>
        <w:t>upshot</w:t>
      </w:r>
      <w:r w:rsidR="004872AC" w:rsidRPr="0042294E">
        <w:rPr>
          <w:rFonts w:ascii="Times New Roman" w:eastAsia="Calibri" w:hAnsi="Times New Roman" w:cs="Times New Roman"/>
          <w:kern w:val="0"/>
          <w:sz w:val="22"/>
          <w:szCs w:val="22"/>
          <w:lang w:val="en-AU"/>
          <w14:ligatures w14:val="none"/>
        </w:rPr>
        <w:t>s</w:t>
      </w:r>
      <w:r w:rsidRPr="0042294E">
        <w:rPr>
          <w:rFonts w:ascii="Times New Roman" w:eastAsia="Calibri" w:hAnsi="Times New Roman" w:cs="Times New Roman"/>
          <w:kern w:val="0"/>
          <w:sz w:val="22"/>
          <w:szCs w:val="22"/>
          <w:lang w:val="en-AU"/>
          <w14:ligatures w14:val="none"/>
        </w:rPr>
        <w:t xml:space="preserve"> of evolving relationships with time </w:t>
      </w:r>
      <w:r w:rsidRPr="0042294E">
        <w:rPr>
          <w:rFonts w:ascii="Times New Roman" w:eastAsia="Calibri" w:hAnsi="Times New Roman" w:cs="Times New Roman"/>
          <w:kern w:val="0"/>
          <w:sz w:val="22"/>
          <w:szCs w:val="22"/>
          <w:lang w:val="en-AU"/>
          <w14:ligatures w14:val="none"/>
        </w:rPr>
        <w:fldChar w:fldCharType="begin"/>
      </w:r>
      <w:r w:rsidRPr="0042294E">
        <w:rPr>
          <w:rFonts w:ascii="Times New Roman" w:eastAsia="Calibri" w:hAnsi="Times New Roman" w:cs="Times New Roman"/>
          <w:kern w:val="0"/>
          <w:sz w:val="22"/>
          <w:szCs w:val="22"/>
          <w:lang w:val="en-AU"/>
          <w14:ligatures w14:val="none"/>
        </w:rPr>
        <w:instrText xml:space="preserve"> ADDIN EN.CITE &lt;EndNote&gt;&lt;Cite&gt;&lt;Author&gt;Cropanzano&lt;/Author&gt;&lt;Year&gt;2005&lt;/Year&gt;&lt;RecNum&gt;415&lt;/RecNum&gt;&lt;DisplayText&gt;(Cropanzano &amp;amp; Mitchell, 2005)&lt;/DisplayText&gt;&lt;record&gt;&lt;rec-number&gt;415&lt;/rec-number&gt;&lt;foreign-keys&gt;&lt;key app="EN" db-id="xtwf25srce5rv8ee0xnvdvtdpvfef5frd9rw" timestamp="1713244151"&gt;415&lt;/key&gt;&lt;/foreign-keys&gt;&lt;ref-type name="Journal Article"&gt;17&lt;/ref-type&gt;&lt;contributors&gt;&lt;authors&gt;&lt;author&gt;Cropanzano, Russell&lt;/author&gt;&lt;author&gt;Mitchell, Marie S&lt;/author&gt;&lt;/authors&gt;&lt;/contributors&gt;&lt;titles&gt;&lt;title&gt;Social exchange theory: An interdisciplinary review&lt;/title&gt;&lt;secondary-title&gt;Journal of management&lt;/secondary-title&gt;&lt;/titles&gt;&lt;periodical&gt;&lt;full-title&gt;Journal of management&lt;/full-title&gt;&lt;/periodical&gt;&lt;pages&gt;874-900&lt;/pages&gt;&lt;volume&gt;31&lt;/volume&gt;&lt;number&gt;6&lt;/number&gt;&lt;dates&gt;&lt;year&gt;2005&lt;/year&gt;&lt;/dates&gt;&lt;isbn&gt;0149-2063&lt;/isbn&gt;&lt;urls&gt;&lt;/urls&gt;&lt;/record&gt;&lt;/Cite&gt;&lt;/EndNote&gt;</w:instrText>
      </w:r>
      <w:r w:rsidRPr="0042294E">
        <w:rPr>
          <w:rFonts w:ascii="Times New Roman" w:eastAsia="Calibri" w:hAnsi="Times New Roman" w:cs="Times New Roman"/>
          <w:kern w:val="0"/>
          <w:sz w:val="22"/>
          <w:szCs w:val="22"/>
          <w:lang w:val="en-AU"/>
          <w14:ligatures w14:val="none"/>
        </w:rPr>
        <w:fldChar w:fldCharType="separate"/>
      </w:r>
      <w:r w:rsidRPr="0042294E">
        <w:rPr>
          <w:rFonts w:ascii="Times New Roman" w:eastAsia="Calibri" w:hAnsi="Times New Roman" w:cs="Times New Roman"/>
          <w:kern w:val="0"/>
          <w:sz w:val="22"/>
          <w:szCs w:val="22"/>
          <w:lang w:val="en-AU"/>
          <w14:ligatures w14:val="none"/>
        </w:rPr>
        <w:t>(Cropanzano &amp; Mitchell, 2005)</w:t>
      </w:r>
      <w:r w:rsidRPr="0042294E">
        <w:rPr>
          <w:rFonts w:ascii="Times New Roman" w:eastAsia="Calibri" w:hAnsi="Times New Roman" w:cs="Times New Roman"/>
          <w:kern w:val="0"/>
          <w:sz w:val="22"/>
          <w:szCs w:val="22"/>
          <w:lang w:val="en-AU"/>
          <w14:ligatures w14:val="none"/>
        </w:rPr>
        <w:fldChar w:fldCharType="end"/>
      </w:r>
      <w:r w:rsidR="004872AC" w:rsidRPr="0042294E">
        <w:rPr>
          <w:rFonts w:ascii="Times New Roman" w:eastAsia="Calibri" w:hAnsi="Times New Roman" w:cs="Times New Roman"/>
          <w:kern w:val="0"/>
          <w:sz w:val="22"/>
          <w:szCs w:val="22"/>
          <w:lang w:val="en-AU"/>
          <w14:ligatures w14:val="none"/>
        </w:rPr>
        <w:t>;</w:t>
      </w:r>
      <w:r w:rsidRPr="0042294E">
        <w:rPr>
          <w:rFonts w:ascii="Times New Roman" w:eastAsia="Calibri" w:hAnsi="Times New Roman" w:cs="Times New Roman"/>
          <w:kern w:val="0"/>
          <w:sz w:val="22"/>
          <w:szCs w:val="22"/>
          <w:lang w:val="en-AU"/>
          <w14:ligatures w14:val="none"/>
        </w:rPr>
        <w:t xml:space="preserve"> th</w:t>
      </w:r>
      <w:r w:rsidR="00297698" w:rsidRPr="0042294E">
        <w:rPr>
          <w:rFonts w:ascii="Times New Roman" w:eastAsia="Calibri" w:hAnsi="Times New Roman" w:cs="Times New Roman"/>
          <w:kern w:val="0"/>
          <w:sz w:val="22"/>
          <w:szCs w:val="22"/>
          <w:lang w:val="en-AU"/>
          <w14:ligatures w14:val="none"/>
        </w:rPr>
        <w:t>e</w:t>
      </w:r>
      <w:r w:rsidRPr="0042294E">
        <w:rPr>
          <w:rFonts w:ascii="Times New Roman" w:eastAsia="Calibri" w:hAnsi="Times New Roman" w:cs="Times New Roman"/>
          <w:kern w:val="0"/>
          <w:sz w:val="22"/>
          <w:szCs w:val="22"/>
          <w:lang w:val="en-AU"/>
          <w14:ligatures w14:val="none"/>
        </w:rPr>
        <w:t>s</w:t>
      </w:r>
      <w:r w:rsidR="00297698" w:rsidRPr="0042294E">
        <w:rPr>
          <w:rFonts w:ascii="Times New Roman" w:eastAsia="Calibri" w:hAnsi="Times New Roman" w:cs="Times New Roman"/>
          <w:kern w:val="0"/>
          <w:sz w:val="22"/>
          <w:szCs w:val="22"/>
          <w:lang w:val="en-AU"/>
          <w14:ligatures w14:val="none"/>
        </w:rPr>
        <w:t>e</w:t>
      </w:r>
      <w:r w:rsidRPr="0042294E">
        <w:rPr>
          <w:rFonts w:ascii="Times New Roman" w:eastAsia="Calibri" w:hAnsi="Times New Roman" w:cs="Times New Roman"/>
          <w:kern w:val="0"/>
          <w:sz w:val="22"/>
          <w:szCs w:val="22"/>
          <w:lang w:val="en-AU"/>
          <w14:ligatures w14:val="none"/>
        </w:rPr>
        <w:t xml:space="preserve"> pillars demand</w:t>
      </w:r>
      <w:r w:rsidR="004872AC" w:rsidRPr="0042294E">
        <w:rPr>
          <w:rFonts w:ascii="Times New Roman" w:eastAsia="Calibri" w:hAnsi="Times New Roman" w:cs="Times New Roman"/>
          <w:kern w:val="0"/>
          <w:sz w:val="22"/>
          <w:szCs w:val="22"/>
          <w:lang w:val="en-AU"/>
          <w14:ligatures w14:val="none"/>
        </w:rPr>
        <w:t xml:space="preserve"> </w:t>
      </w:r>
      <w:r w:rsidRPr="0042294E">
        <w:rPr>
          <w:rFonts w:ascii="Times New Roman" w:eastAsia="Calibri" w:hAnsi="Times New Roman" w:cs="Times New Roman"/>
          <w:kern w:val="0"/>
          <w:sz w:val="22"/>
          <w:szCs w:val="22"/>
          <w:lang w:val="en-AU"/>
          <w14:ligatures w14:val="none"/>
        </w:rPr>
        <w:t>that parties ought to show obedience towards specific rules</w:t>
      </w:r>
      <w:r w:rsidR="004872AC" w:rsidRPr="0042294E">
        <w:rPr>
          <w:rFonts w:ascii="Times New Roman" w:eastAsia="Calibri" w:hAnsi="Times New Roman" w:cs="Times New Roman"/>
          <w:kern w:val="0"/>
          <w:sz w:val="22"/>
          <w:szCs w:val="22"/>
          <w:lang w:val="en-AU"/>
          <w14:ligatures w14:val="none"/>
        </w:rPr>
        <w:t xml:space="preserve"> of</w:t>
      </w:r>
      <w:r w:rsidRPr="0042294E">
        <w:rPr>
          <w:rFonts w:ascii="Times New Roman" w:eastAsia="Calibri" w:hAnsi="Times New Roman" w:cs="Times New Roman"/>
          <w:kern w:val="0"/>
          <w:sz w:val="22"/>
          <w:szCs w:val="22"/>
          <w:lang w:val="en-AU"/>
          <w14:ligatures w14:val="none"/>
        </w:rPr>
        <w:t xml:space="preserve"> exchange or relationship </w:t>
      </w:r>
      <w:r w:rsidRPr="0042294E">
        <w:rPr>
          <w:rFonts w:ascii="Times New Roman" w:eastAsia="Calibri" w:hAnsi="Times New Roman" w:cs="Times New Roman"/>
          <w:kern w:val="0"/>
          <w:sz w:val="22"/>
          <w:szCs w:val="22"/>
          <w:lang w:val="en-AU"/>
          <w14:ligatures w14:val="none"/>
        </w:rPr>
        <w:fldChar w:fldCharType="begin"/>
      </w:r>
      <w:r w:rsidRPr="0042294E">
        <w:rPr>
          <w:rFonts w:ascii="Times New Roman" w:eastAsia="Calibri" w:hAnsi="Times New Roman" w:cs="Times New Roman"/>
          <w:kern w:val="0"/>
          <w:sz w:val="22"/>
          <w:szCs w:val="22"/>
          <w:lang w:val="en-AU"/>
          <w14:ligatures w14:val="none"/>
        </w:rPr>
        <w:instrText xml:space="preserve"> ADDIN EN.CITE &lt;EndNote&gt;&lt;Cite&gt;&lt;Author&gt;Ahmad&lt;/Author&gt;&lt;Year&gt;2023&lt;/Year&gt;&lt;RecNum&gt;1163&lt;/RecNum&gt;&lt;DisplayText&gt;(Ahmad et al., 2023)&lt;/DisplayText&gt;&lt;record&gt;&lt;rec-number&gt;1163&lt;/rec-number&gt;&lt;foreign-keys&gt;&lt;key app="EN" db-id="w5t9rarwtz59eue20ptp9t2qxep9ww5zrew0" timestamp="1713243647"&gt;1163&lt;/key&gt;&lt;/foreign-keys&gt;&lt;ref-type name="Journal Article"&gt;17&lt;/ref-type&gt;&lt;contributors&gt;&lt;authors&gt;&lt;author&gt;Ahmad, Rehan&lt;/author&gt;&lt;author&gt;Nawaz, Muhammad Rafay&lt;/author&gt;&lt;author&gt;Ishaq, Muhammad Ishtiaq&lt;/author&gt;&lt;author&gt;Khan, Mumtaz Muhammad&lt;/author&gt;&lt;author&gt;Ashraf, Hafiz Ahmad&lt;/author&gt;&lt;/authors&gt;&lt;/contributors&gt;&lt;titles&gt;&lt;title&gt;Social exchange theory: Systematic review and future directions&lt;/title&gt;&lt;secondary-title&gt;Frontiers in Psychology&lt;/secondary-title&gt;&lt;/titles&gt;&lt;periodical&gt;&lt;full-title&gt;Frontiers in Psychology&lt;/full-title&gt;&lt;/periodical&gt;&lt;pages&gt;1015921&lt;/pages&gt;&lt;volume&gt;13&lt;/volume&gt;&lt;dates&gt;&lt;year&gt;2023&lt;/year&gt;&lt;/dates&gt;&lt;isbn&gt;1664-1078&lt;/isbn&gt;&lt;urls&gt;&lt;/urls&gt;&lt;/record&gt;&lt;/Cite&gt;&lt;/EndNote&gt;</w:instrText>
      </w:r>
      <w:r w:rsidRPr="0042294E">
        <w:rPr>
          <w:rFonts w:ascii="Times New Roman" w:eastAsia="Calibri" w:hAnsi="Times New Roman" w:cs="Times New Roman"/>
          <w:kern w:val="0"/>
          <w:sz w:val="22"/>
          <w:szCs w:val="22"/>
          <w:lang w:val="en-AU"/>
          <w14:ligatures w14:val="none"/>
        </w:rPr>
        <w:fldChar w:fldCharType="separate"/>
      </w:r>
      <w:r w:rsidRPr="0042294E">
        <w:rPr>
          <w:rFonts w:ascii="Times New Roman" w:eastAsia="Calibri" w:hAnsi="Times New Roman" w:cs="Times New Roman"/>
          <w:kern w:val="0"/>
          <w:sz w:val="22"/>
          <w:szCs w:val="22"/>
          <w:lang w:val="en-AU"/>
          <w14:ligatures w14:val="none"/>
        </w:rPr>
        <w:t>(Ahmad et al., 2023)</w:t>
      </w:r>
      <w:r w:rsidRPr="0042294E">
        <w:rPr>
          <w:rFonts w:ascii="Times New Roman" w:eastAsia="Calibri" w:hAnsi="Times New Roman" w:cs="Times New Roman"/>
          <w:kern w:val="0"/>
          <w:sz w:val="22"/>
          <w:szCs w:val="22"/>
          <w:lang w:val="en-AU"/>
          <w14:ligatures w14:val="none"/>
        </w:rPr>
        <w:fldChar w:fldCharType="end"/>
      </w:r>
      <w:r w:rsidRPr="0042294E">
        <w:rPr>
          <w:rFonts w:ascii="Times New Roman" w:eastAsia="Calibri" w:hAnsi="Times New Roman" w:cs="Times New Roman"/>
          <w:kern w:val="0"/>
          <w:sz w:val="22"/>
          <w:szCs w:val="22"/>
          <w:lang w:val="en-AU"/>
          <w14:ligatures w14:val="none"/>
        </w:rPr>
        <w:t xml:space="preserve">, and many empirical findings support the suggestions of social exchange theory </w:t>
      </w:r>
      <w:r w:rsidRPr="0042294E">
        <w:rPr>
          <w:rFonts w:ascii="Times New Roman" w:eastAsia="Calibri" w:hAnsi="Times New Roman" w:cs="Times New Roman"/>
          <w:kern w:val="0"/>
          <w:sz w:val="22"/>
          <w:szCs w:val="22"/>
          <w:lang w:val="en-AU"/>
          <w14:ligatures w14:val="none"/>
        </w:rPr>
        <w:fldChar w:fldCharType="begin"/>
      </w:r>
      <w:r w:rsidR="005E3B35" w:rsidRPr="0042294E">
        <w:rPr>
          <w:rFonts w:ascii="Times New Roman" w:eastAsia="Calibri" w:hAnsi="Times New Roman" w:cs="Times New Roman"/>
          <w:kern w:val="0"/>
          <w:sz w:val="22"/>
          <w:szCs w:val="22"/>
          <w:lang w:val="en-AU"/>
          <w14:ligatures w14:val="none"/>
        </w:rPr>
        <w:instrText xml:space="preserve"> ADDIN EN.CITE &lt;EndNote&gt;&lt;Cite&gt;&lt;Author&gt;Cropanzano&lt;/Author&gt;&lt;Year&gt;2017&lt;/Year&gt;&lt;RecNum&gt;416&lt;/RecNum&gt;&lt;DisplayText&gt;(Cropanzano et al., 2017)&lt;/DisplayText&gt;&lt;record&gt;&lt;rec-number&gt;416&lt;/rec-number&gt;&lt;foreign-keys&gt;&lt;key app="EN" db-id="xtwf25srce5rv8ee0xnvdvtdpvfef5frd9rw" timestamp="1713244549"&gt;416&lt;/key&gt;&lt;/foreign-keys&gt;&lt;ref-type name="Journal Article"&gt;17&lt;/ref-type&gt;&lt;contributors&gt;&lt;authors&gt;&lt;author&gt;Cropanzano, Russell&lt;/author&gt;&lt;author&gt;Anthony, Erica L&lt;/author&gt;&lt;author&gt;Daniels, Shanna R&lt;/author&gt;&lt;author&gt;Hall, Alison V&lt;/author&gt;&lt;/authors&gt;&lt;/contributors&gt;&lt;titles&gt;&lt;title&gt;Social exchange theory: A critical review with theoretical remedies&lt;/title&gt;&lt;secondary-title&gt;Academy of management annals&lt;/secondary-title&gt;&lt;/titles&gt;&lt;periodical&gt;&lt;full-title&gt;Academy of management annals&lt;/full-title&gt;&lt;/periodical&gt;&lt;pages&gt;479-516&lt;/pages&gt;&lt;volume&gt;11&lt;/volume&gt;&lt;number&gt;1&lt;/number&gt;&lt;dates&gt;&lt;year&gt;2017&lt;/year&gt;&lt;/dates&gt;&lt;isbn&gt;1941-6520&lt;/isbn&gt;&lt;urls&gt;&lt;/urls&gt;&lt;/record&gt;&lt;/Cite&gt;&lt;/EndNote&gt;</w:instrText>
      </w:r>
      <w:r w:rsidRPr="0042294E">
        <w:rPr>
          <w:rFonts w:ascii="Times New Roman" w:eastAsia="Calibri" w:hAnsi="Times New Roman" w:cs="Times New Roman"/>
          <w:kern w:val="0"/>
          <w:sz w:val="22"/>
          <w:szCs w:val="22"/>
          <w:lang w:val="en-AU"/>
          <w14:ligatures w14:val="none"/>
        </w:rPr>
        <w:fldChar w:fldCharType="separate"/>
      </w:r>
      <w:r w:rsidRPr="0042294E">
        <w:rPr>
          <w:rFonts w:ascii="Times New Roman" w:eastAsia="Calibri" w:hAnsi="Times New Roman" w:cs="Times New Roman"/>
          <w:noProof/>
          <w:kern w:val="0"/>
          <w:sz w:val="22"/>
          <w:szCs w:val="22"/>
          <w:lang w:val="en-AU"/>
          <w14:ligatures w14:val="none"/>
        </w:rPr>
        <w:t>(Cropanzano et al., 2017)</w:t>
      </w:r>
      <w:r w:rsidRPr="0042294E">
        <w:rPr>
          <w:rFonts w:ascii="Times New Roman" w:eastAsia="Calibri" w:hAnsi="Times New Roman" w:cs="Times New Roman"/>
          <w:kern w:val="0"/>
          <w:sz w:val="22"/>
          <w:szCs w:val="22"/>
          <w:lang w:val="en-AU"/>
          <w14:ligatures w14:val="none"/>
        </w:rPr>
        <w:fldChar w:fldCharType="end"/>
      </w:r>
      <w:r w:rsidRPr="0042294E">
        <w:rPr>
          <w:rFonts w:ascii="Times New Roman" w:eastAsia="Calibri" w:hAnsi="Times New Roman" w:cs="Times New Roman"/>
          <w:kern w:val="0"/>
          <w:sz w:val="22"/>
          <w:szCs w:val="22"/>
          <w:lang w:val="en-AU"/>
          <w14:ligatures w14:val="none"/>
        </w:rPr>
        <w:t xml:space="preserve">. </w:t>
      </w:r>
      <w:r w:rsidR="002745A3" w:rsidRPr="0042294E">
        <w:rPr>
          <w:rFonts w:ascii="Times New Roman" w:eastAsia="Calibri" w:hAnsi="Times New Roman" w:cs="Times New Roman"/>
          <w:kern w:val="0"/>
          <w:sz w:val="22"/>
          <w:szCs w:val="22"/>
          <w:lang w:val="en-AU"/>
          <w14:ligatures w14:val="none"/>
        </w:rPr>
        <w:t xml:space="preserve">It  can enhance the </w:t>
      </w:r>
      <w:r w:rsidR="00A9456C" w:rsidRPr="0042294E">
        <w:rPr>
          <w:rFonts w:ascii="Times New Roman" w:eastAsia="Calibri" w:hAnsi="Times New Roman" w:cs="Times New Roman"/>
          <w:kern w:val="0"/>
          <w:sz w:val="22"/>
          <w:szCs w:val="22"/>
          <w:lang w:val="en-AU"/>
          <w14:ligatures w14:val="none"/>
        </w:rPr>
        <w:t>effectiveness and performance of an organization</w:t>
      </w:r>
      <w:r w:rsidR="002745A3" w:rsidRPr="0042294E">
        <w:rPr>
          <w:rFonts w:ascii="Times New Roman" w:eastAsia="Calibri" w:hAnsi="Times New Roman" w:cs="Times New Roman"/>
          <w:kern w:val="0"/>
          <w:sz w:val="22"/>
          <w:szCs w:val="22"/>
          <w:lang w:val="en-AU"/>
          <w14:ligatures w14:val="none"/>
        </w:rPr>
        <w:t xml:space="preserve"> </w:t>
      </w:r>
      <w:r w:rsidR="00A9456C" w:rsidRPr="0042294E">
        <w:rPr>
          <w:rFonts w:ascii="Times New Roman" w:eastAsia="Calibri" w:hAnsi="Times New Roman" w:cs="Times New Roman"/>
          <w:kern w:val="0"/>
          <w:sz w:val="22"/>
          <w:szCs w:val="22"/>
          <w:lang w:val="en-AU"/>
          <w14:ligatures w14:val="none"/>
        </w:rPr>
        <w:t xml:space="preserve">through long-term relationships between organizations and their employees, as supported by social exchange theory </w:t>
      </w:r>
      <w:r w:rsidR="00A9456C" w:rsidRPr="0042294E">
        <w:rPr>
          <w:rFonts w:ascii="Times New Roman" w:eastAsia="Calibri" w:hAnsi="Times New Roman" w:cs="Times New Roman"/>
          <w:kern w:val="0"/>
          <w:sz w:val="22"/>
          <w:szCs w:val="22"/>
          <w:lang w:val="en-AU"/>
          <w14:ligatures w14:val="none"/>
        </w:rPr>
        <w:fldChar w:fldCharType="begin"/>
      </w:r>
      <w:r w:rsidR="00A9456C" w:rsidRPr="0042294E">
        <w:rPr>
          <w:rFonts w:ascii="Times New Roman" w:eastAsia="Calibri" w:hAnsi="Times New Roman" w:cs="Times New Roman"/>
          <w:kern w:val="0"/>
          <w:sz w:val="22"/>
          <w:szCs w:val="22"/>
          <w:lang w:val="en-AU"/>
          <w14:ligatures w14:val="none"/>
        </w:rPr>
        <w:instrText xml:space="preserve"> ADDIN EN.CITE &lt;EndNote&gt;&lt;Cite&gt;&lt;Author&gt;Safari&lt;/Author&gt;&lt;Year&gt;2016&lt;/Year&gt;&lt;RecNum&gt;686&lt;/RecNum&gt;&lt;DisplayText&gt;(Cook et al., 2013; Safari &amp;amp; Kalani, 2016)&lt;/DisplayText&gt;&lt;record&gt;&lt;rec-number&gt;686&lt;/rec-number&gt;&lt;foreign-keys&gt;&lt;key app="EN" db-id="w5t9rarwtz59eue20ptp9t2qxep9ww5zrew0" timestamp="1671122013"&gt;686&lt;/key&gt;&lt;/foreign-keys&gt;&lt;ref-type name="Journal Article"&gt;17&lt;/ref-type&gt;&lt;contributors&gt;&lt;authors&gt;&lt;author&gt;Safari, S&lt;/author&gt;&lt;author&gt;Kalani, M&lt;/author&gt;&lt;/authors&gt;&lt;/contributors&gt;&lt;titles&gt;&lt;title&gt;Investigation of the relationship between POS and organizational effectiveness in among of employees&lt;/title&gt;&lt;secondary-title&gt;The Social Science&lt;/secondary-title&gt;&lt;/titles&gt;&lt;pages&gt;1588-1591&lt;/pages&gt;&lt;volume&gt;11&lt;/volume&gt;&lt;number&gt;8&lt;/number&gt;&lt;dates&gt;&lt;year&gt;2016&lt;/year&gt;&lt;/dates&gt;&lt;urls&gt;&lt;/urls&gt;&lt;/record&gt;&lt;/Cite&gt;&lt;Cite&gt;&lt;Author&gt;Cook&lt;/Author&gt;&lt;Year&gt;2013&lt;/Year&gt;&lt;RecNum&gt;120&lt;/RecNum&gt;&lt;record&gt;&lt;rec-number&gt;120&lt;/rec-number&gt;&lt;foreign-keys&gt;&lt;key app="EN" db-id="xtwf25srce5rv8ee0xnvdvtdpvfef5frd9rw" timestamp="1703682078"&gt;120&lt;/key&gt;&lt;/foreign-keys&gt;&lt;ref-type name="Journal Article"&gt;17&lt;/ref-type&gt;&lt;contributors&gt;&lt;authors&gt;&lt;author&gt;Cook, Karen S&lt;/author&gt;&lt;author&gt;Cheshire, Coye&lt;/author&gt;&lt;author&gt;Rice, Eric RW&lt;/author&gt;&lt;author&gt;Nakagawa, Sandra&lt;/author&gt;&lt;/authors&gt;&lt;/contributors&gt;&lt;titles&gt;&lt;title&gt;Social exchange theory&lt;/title&gt;&lt;secondary-title&gt;Handbook of social psychology&lt;/secondary-title&gt;&lt;/titles&gt;&lt;pages&gt;61-88&lt;/pages&gt;&lt;dates&gt;&lt;year&gt;2013&lt;/year&gt;&lt;/dates&gt;&lt;isbn&gt;9400767714&lt;/isbn&gt;&lt;urls&gt;&lt;/urls&gt;&lt;/record&gt;&lt;/Cite&gt;&lt;/EndNote&gt;</w:instrText>
      </w:r>
      <w:r w:rsidR="00A9456C" w:rsidRPr="0042294E">
        <w:rPr>
          <w:rFonts w:ascii="Times New Roman" w:eastAsia="Calibri" w:hAnsi="Times New Roman" w:cs="Times New Roman"/>
          <w:kern w:val="0"/>
          <w:sz w:val="22"/>
          <w:szCs w:val="22"/>
          <w:lang w:val="en-AU"/>
          <w14:ligatures w14:val="none"/>
        </w:rPr>
        <w:fldChar w:fldCharType="separate"/>
      </w:r>
      <w:r w:rsidR="00A9456C" w:rsidRPr="0042294E">
        <w:rPr>
          <w:rFonts w:ascii="Times New Roman" w:eastAsia="Calibri" w:hAnsi="Times New Roman" w:cs="Times New Roman"/>
          <w:noProof/>
          <w:kern w:val="0"/>
          <w:sz w:val="22"/>
          <w:szCs w:val="22"/>
          <w:lang w:val="en-AU"/>
          <w14:ligatures w14:val="none"/>
        </w:rPr>
        <w:t>(Cook et al., 2013; Safari &amp; Kalani, 2016)</w:t>
      </w:r>
      <w:r w:rsidR="00A9456C" w:rsidRPr="0042294E">
        <w:rPr>
          <w:rFonts w:ascii="Times New Roman" w:eastAsia="Calibri" w:hAnsi="Times New Roman" w:cs="Times New Roman"/>
          <w:kern w:val="0"/>
          <w:sz w:val="22"/>
          <w:szCs w:val="22"/>
          <w:lang w:val="en-AU"/>
          <w14:ligatures w14:val="none"/>
        </w:rPr>
        <w:fldChar w:fldCharType="end"/>
      </w:r>
      <w:r w:rsidR="00F60DE2" w:rsidRPr="0042294E">
        <w:rPr>
          <w:rFonts w:ascii="Times New Roman" w:eastAsia="Calibri" w:hAnsi="Times New Roman" w:cs="Times New Roman"/>
          <w:kern w:val="0"/>
          <w:sz w:val="22"/>
          <w:szCs w:val="22"/>
          <w:lang w:val="en-AU"/>
          <w14:ligatures w14:val="none"/>
        </w:rPr>
        <w:t xml:space="preserve">. </w:t>
      </w:r>
    </w:p>
    <w:p w14:paraId="0D1574DB" w14:textId="76E91391" w:rsidR="007F506D" w:rsidRPr="0042294E" w:rsidRDefault="00314204" w:rsidP="00E10BA5">
      <w:pPr>
        <w:tabs>
          <w:tab w:val="left" w:pos="1888"/>
        </w:tabs>
        <w:spacing w:before="120" w:after="120"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lang w:val="en-AU"/>
          <w14:ligatures w14:val="none"/>
        </w:rPr>
        <w:t>To summarize, in various literature there is an agreement</w:t>
      </w:r>
      <w:r w:rsidR="00BA5414" w:rsidRPr="0042294E">
        <w:rPr>
          <w:rFonts w:ascii="Times New Roman" w:eastAsia="Calibri" w:hAnsi="Times New Roman" w:cs="Times New Roman"/>
          <w:kern w:val="0"/>
          <w:sz w:val="22"/>
          <w:szCs w:val="22"/>
          <w:lang w:val="en-AU"/>
          <w14:ligatures w14:val="none"/>
        </w:rPr>
        <w:t>:</w:t>
      </w:r>
      <w:r w:rsidRPr="0042294E">
        <w:rPr>
          <w:rFonts w:ascii="Times New Roman" w:eastAsia="Calibri" w:hAnsi="Times New Roman" w:cs="Times New Roman"/>
          <w:kern w:val="0"/>
          <w:sz w:val="22"/>
          <w:szCs w:val="22"/>
          <w:lang w:val="en-AU"/>
          <w14:ligatures w14:val="none"/>
        </w:rPr>
        <w:t xml:space="preserve"> the association </w:t>
      </w:r>
      <w:r w:rsidR="00BA5414" w:rsidRPr="0042294E">
        <w:rPr>
          <w:rFonts w:ascii="Times New Roman" w:eastAsia="Calibri" w:hAnsi="Times New Roman" w:cs="Times New Roman"/>
          <w:kern w:val="0"/>
          <w:sz w:val="22"/>
          <w:szCs w:val="22"/>
          <w:lang w:val="en-AU"/>
          <w14:ligatures w14:val="none"/>
        </w:rPr>
        <w:t>between</w:t>
      </w:r>
      <w:r w:rsidRPr="0042294E">
        <w:rPr>
          <w:rFonts w:ascii="Times New Roman" w:eastAsia="Calibri" w:hAnsi="Times New Roman" w:cs="Times New Roman"/>
          <w:kern w:val="0"/>
          <w:sz w:val="22"/>
          <w:szCs w:val="22"/>
          <w:lang w:val="en-AU"/>
          <w14:ligatures w14:val="none"/>
        </w:rPr>
        <w:t xml:space="preserve"> perceived organizational justice and employees’ </w:t>
      </w:r>
      <w:r w:rsidR="000731F0" w:rsidRPr="0042294E">
        <w:rPr>
          <w:rFonts w:ascii="Times New Roman" w:eastAsia="Calibri" w:hAnsi="Times New Roman" w:cs="Times New Roman"/>
          <w:kern w:val="0"/>
          <w:sz w:val="22"/>
          <w:szCs w:val="22"/>
          <w:lang w:val="en-AU"/>
          <w14:ligatures w14:val="none"/>
        </w:rPr>
        <w:t xml:space="preserve">commitment </w:t>
      </w:r>
      <w:r w:rsidRPr="0042294E">
        <w:rPr>
          <w:rFonts w:ascii="Times New Roman" w:eastAsia="Calibri" w:hAnsi="Times New Roman" w:cs="Times New Roman"/>
          <w:kern w:val="0"/>
          <w:sz w:val="22"/>
          <w:szCs w:val="22"/>
          <w:lang w:val="en-AU"/>
          <w14:ligatures w14:val="none"/>
        </w:rPr>
        <w:t>&amp; behaviours is mediated t</w:t>
      </w:r>
      <w:r w:rsidR="00BA5414" w:rsidRPr="0042294E">
        <w:rPr>
          <w:rFonts w:ascii="Times New Roman" w:eastAsia="Calibri" w:hAnsi="Times New Roman" w:cs="Times New Roman"/>
          <w:kern w:val="0"/>
          <w:sz w:val="22"/>
          <w:szCs w:val="22"/>
          <w:lang w:val="en-AU"/>
          <w14:ligatures w14:val="none"/>
        </w:rPr>
        <w:t>h</w:t>
      </w:r>
      <w:r w:rsidRPr="0042294E">
        <w:rPr>
          <w:rFonts w:ascii="Times New Roman" w:eastAsia="Calibri" w:hAnsi="Times New Roman" w:cs="Times New Roman"/>
          <w:kern w:val="0"/>
          <w:sz w:val="22"/>
          <w:szCs w:val="22"/>
          <w:lang w:val="en-AU"/>
          <w14:ligatures w14:val="none"/>
        </w:rPr>
        <w:t>rough social exchange principles and norms. If employees feel obligated and commit</w:t>
      </w:r>
      <w:r w:rsidR="00BA5414" w:rsidRPr="0042294E">
        <w:rPr>
          <w:rFonts w:ascii="Times New Roman" w:eastAsia="Calibri" w:hAnsi="Times New Roman" w:cs="Times New Roman"/>
          <w:kern w:val="0"/>
          <w:sz w:val="22"/>
          <w:szCs w:val="22"/>
          <w:lang w:val="en-AU"/>
          <w14:ligatures w14:val="none"/>
        </w:rPr>
        <w:t>ted</w:t>
      </w:r>
      <w:r w:rsidRPr="0042294E">
        <w:rPr>
          <w:rFonts w:ascii="Times New Roman" w:eastAsia="Calibri" w:hAnsi="Times New Roman" w:cs="Times New Roman"/>
          <w:kern w:val="0"/>
          <w:sz w:val="22"/>
          <w:szCs w:val="22"/>
          <w:lang w:val="en-AU"/>
          <w14:ligatures w14:val="none"/>
        </w:rPr>
        <w:t xml:space="preserve"> to return fair treatment gained from the organization to guarantee a balance in their exchange with the organization, consequently this reciprocation is reflected in constructive work attitudes and contributions </w:t>
      </w:r>
      <w:r w:rsidRPr="0042294E">
        <w:rPr>
          <w:rFonts w:ascii="Times New Roman" w:eastAsia="Calibri" w:hAnsi="Times New Roman" w:cs="Times New Roman"/>
          <w:kern w:val="0"/>
          <w:sz w:val="22"/>
          <w:szCs w:val="22"/>
          <w:lang w:val="en-AU"/>
          <w14:ligatures w14:val="none"/>
        </w:rPr>
        <w:fldChar w:fldCharType="begin">
          <w:fldData xml:space="preserve">PEVuZE5vdGU+PENpdGU+PEF1dGhvcj5ZYWdpbDwvQXV0aG9yPjxZZWFyPjIwMDg8L1llYXI+PFJl
Y051bT4xMTU5PC9SZWNOdW0+PERpc3BsYXlUZXh0PihNYXN0ZXJzb24sIDIwMDE7IEJldHRlbmNv
dXJ0IGV0IGFsLiwgMjAwNTsgWWFnaWwsIDIwMDgpPC9EaXNwbGF5VGV4dD48cmVjb3JkPjxyZWMt
bnVtYmVyPjExNTk8L3JlYy1udW1iZXI+PGZvcmVpZ24ta2V5cz48a2V5IGFwcD0iRU4iIGRiLWlk
PSJ3NXQ5cmFyd3R6NTlldWUyMHB0cDl0MnF4ZXA5d3c1enJldzAiIHRpbWVzdGFtcD0iMTcxMzIw
NTYwNiI+MTE1OTwva2V5PjwvZm9yZWlnbi1rZXlzPjxyZWYtdHlwZSBuYW1lPSJCb29rIFNlY3Rp
b24iPjU8L3JlZi10eXBlPjxjb250cmlidXRvcnM+PGF1dGhvcnM+PGF1dGhvcj5ZYWdpbCwgRGFu
YTwvYXV0aG9yPjwvYXV0aG9ycz48L2NvbnRyaWJ1dG9ycz48dGl0bGVzPjx0aXRsZT5Tb2NpYWwg
RXhjaGFuZ2U6IEVxdWl0eSBhbmQgSnVzdGljZSBpbiBTZXJ2aWNlPC90aXRsZT48c2Vjb25kYXJ5
LXRpdGxlPlRoZSBTZXJ2aWNlIFByb3ZpZGVyczwvc2Vjb25kYXJ5LXRpdGxlPjwvdGl0bGVzPjxw
YWdlcz42NS04MDwvcGFnZXM+PGRhdGVzPjx5ZWFyPjIwMDg8L3llYXI+PC9kYXRlcz48cHVibGlz
aGVyPlNwcmluZ2VyPC9wdWJsaXNoZXI+PHVybHM+PC91cmxzPjwvcmVjb3JkPjwvQ2l0ZT48Q2l0
ZT48QXV0aG9yPk1hc3RlcnNvbjwvQXV0aG9yPjxZZWFyPjIwMDE8L1llYXI+PFJlY051bT40MTM8
L1JlY051bT48cmVjb3JkPjxyZWMtbnVtYmVyPjQxMzwvcmVjLW51bWJlcj48Zm9yZWlnbi1rZXlz
PjxrZXkgYXBwPSJFTiIgZGItaWQ9Inh0d2YyNXNyY2U1cnY4ZWUweG52ZHZ0ZHB2ZmVmNWZyZDly
dyIgdGltZXN0YW1wPSIxNzEzMjA2MjIyIj40MTM8L2tleT48L2ZvcmVpZ24ta2V5cz48cmVmLXR5
cGUgbmFtZT0iSm91cm5hbCBBcnRpY2xlIj4xNzwvcmVmLXR5cGU+PGNvbnRyaWJ1dG9ycz48YXV0
aG9ycz48YXV0aG9yPk1hc3RlcnNvbiwgU3V6YW5uZSBTPC9hdXRob3I+PC9hdXRob3JzPjwvY29u
dHJpYnV0b3JzPjx0aXRsZXM+PHRpdGxlPkEgdHJpY2tsZS1kb3duIG1vZGVsIG9mIG9yZ2FuaXph
dGlvbmFsIGp1c3RpY2U6IFJlbGF0aW5nIGVtcGxveWVlcyZhcG9zOyBhbmQgY3VzdG9tZXJzJmFw
b3M7IHBlcmNlcHRpb25zIG9mIGFuZCByZWFjdGlvbnMgdG8gZmFpcm5lc3M8L3RpdGxlPjxzZWNv
bmRhcnktdGl0bGU+Sm91cm5hbCBvZiBhcHBsaWVkIHBzeWNob2xvZ3k8L3NlY29uZGFyeS10aXRs
ZT48L3RpdGxlcz48cGVyaW9kaWNhbD48ZnVsbC10aXRsZT5Kb3VybmFsIG9mIGFwcGxpZWQgcHN5
Y2hvbG9neTwvZnVsbC10aXRsZT48L3BlcmlvZGljYWw+PHBhZ2VzPjU5NDwvcGFnZXM+PHZvbHVt
ZT44Njwvdm9sdW1lPjxudW1iZXI+NDwvbnVtYmVyPjxkYXRlcz48eWVhcj4yMDAxPC95ZWFyPjwv
ZGF0ZXM+PGlzYm4+MTkzOS0xODU0PC9pc2JuPjx1cmxzPjwvdXJscz48L3JlY29yZD48L0NpdGU+
PENpdGU+PEF1dGhvcj5CZXR0ZW5jb3VydDwvQXV0aG9yPjxZZWFyPjIwMDU8L1llYXI+PFJlY051
bT40MTQ8L1JlY051bT48cmVjb3JkPjxyZWMtbnVtYmVyPjQxNDwvcmVjLW51bWJlcj48Zm9yZWln
bi1rZXlzPjxrZXkgYXBwPSJFTiIgZGItaWQ9Inh0d2YyNXNyY2U1cnY4ZWUweG52ZHZ0ZHB2ZmVm
NWZyZDlydyIgdGltZXN0YW1wPSIxNzEzMjA2Mjc2Ij40MTQ8L2tleT48L2ZvcmVpZ24ta2V5cz48
cmVmLXR5cGUgbmFtZT0iSm91cm5hbCBBcnRpY2xlIj4xNzwvcmVmLXR5cGU+PGNvbnRyaWJ1dG9y
cz48YXV0aG9ycz48YXV0aG9yPkJldHRlbmNvdXJ0LCBMYW5jZSBBPC9hdXRob3I+PGF1dGhvcj5C
cm93biwgU3RlcGhlbiBXPC9hdXRob3I+PGF1dGhvcj5NYWNLZW56aWUsIFNjb3R0IEI8L2F1dGhv
cj48L2F1dGhvcnM+PC9jb250cmlidXRvcnM+PHRpdGxlcz48dGl0bGU+Q3VzdG9tZXItb3JpZW50
ZWQgYm91bmRhcnktc3Bhbm5pbmcgYmVoYXZpb3JzOiBUZXN0IG9mIGEgc29jaWFsIGV4Y2hhbmdl
IG1vZGVsIG9mIGFudGVjZWRlbnRzPC90aXRsZT48c2Vjb25kYXJ5LXRpdGxlPkpvdXJuYWwgb2Yg
cmV0YWlsaW5nPC9zZWNvbmRhcnktdGl0bGU+PC90aXRsZXM+PHBlcmlvZGljYWw+PGZ1bGwtdGl0
bGU+Sm91cm5hbCBvZiByZXRhaWxpbmc8L2Z1bGwtdGl0bGU+PC9wZXJpb2RpY2FsPjxwYWdlcz4x
NDEtMTU3PC9wYWdlcz48dm9sdW1lPjgxPC92b2x1bWU+PG51bWJlcj4yPC9udW1iZXI+PGRhdGVz
Pjx5ZWFyPjIwMDU8L3llYXI+PC9kYXRlcz48aXNibj4wMDIyLTQzNTk8L2lzYm4+PHVybHM+PC91
cmxzPjwvcmVjb3JkPjwvQ2l0ZT48L0VuZE5vdGU+
</w:fldData>
        </w:fldChar>
      </w:r>
      <w:r w:rsidRPr="0042294E">
        <w:rPr>
          <w:rFonts w:ascii="Times New Roman" w:eastAsia="Calibri" w:hAnsi="Times New Roman" w:cs="Times New Roman"/>
          <w:kern w:val="0"/>
          <w:sz w:val="22"/>
          <w:szCs w:val="22"/>
          <w:lang w:val="en-AU"/>
          <w14:ligatures w14:val="none"/>
        </w:rPr>
        <w:instrText xml:space="preserve"> ADDIN EN.CITE </w:instrText>
      </w:r>
      <w:r w:rsidRPr="0042294E">
        <w:rPr>
          <w:rFonts w:ascii="Times New Roman" w:eastAsia="Calibri" w:hAnsi="Times New Roman" w:cs="Times New Roman"/>
          <w:kern w:val="0"/>
          <w:sz w:val="22"/>
          <w:szCs w:val="22"/>
          <w:lang w:val="en-AU"/>
          <w14:ligatures w14:val="none"/>
        </w:rPr>
        <w:fldChar w:fldCharType="begin">
          <w:fldData xml:space="preserve">PEVuZE5vdGU+PENpdGU+PEF1dGhvcj5ZYWdpbDwvQXV0aG9yPjxZZWFyPjIwMDg8L1llYXI+PFJl
Y051bT4xMTU5PC9SZWNOdW0+PERpc3BsYXlUZXh0PihNYXN0ZXJzb24sIDIwMDE7IEJldHRlbmNv
dXJ0IGV0IGFsLiwgMjAwNTsgWWFnaWwsIDIwMDgpPC9EaXNwbGF5VGV4dD48cmVjb3JkPjxyZWMt
bnVtYmVyPjExNTk8L3JlYy1udW1iZXI+PGZvcmVpZ24ta2V5cz48a2V5IGFwcD0iRU4iIGRiLWlk
PSJ3NXQ5cmFyd3R6NTlldWUyMHB0cDl0MnF4ZXA5d3c1enJldzAiIHRpbWVzdGFtcD0iMTcxMzIw
NTYwNiI+MTE1OTwva2V5PjwvZm9yZWlnbi1rZXlzPjxyZWYtdHlwZSBuYW1lPSJCb29rIFNlY3Rp
b24iPjU8L3JlZi10eXBlPjxjb250cmlidXRvcnM+PGF1dGhvcnM+PGF1dGhvcj5ZYWdpbCwgRGFu
YTwvYXV0aG9yPjwvYXV0aG9ycz48L2NvbnRyaWJ1dG9ycz48dGl0bGVzPjx0aXRsZT5Tb2NpYWwg
RXhjaGFuZ2U6IEVxdWl0eSBhbmQgSnVzdGljZSBpbiBTZXJ2aWNlPC90aXRsZT48c2Vjb25kYXJ5
LXRpdGxlPlRoZSBTZXJ2aWNlIFByb3ZpZGVyczwvc2Vjb25kYXJ5LXRpdGxlPjwvdGl0bGVzPjxw
YWdlcz42NS04MDwvcGFnZXM+PGRhdGVzPjx5ZWFyPjIwMDg8L3llYXI+PC9kYXRlcz48cHVibGlz
aGVyPlNwcmluZ2VyPC9wdWJsaXNoZXI+PHVybHM+PC91cmxzPjwvcmVjb3JkPjwvQ2l0ZT48Q2l0
ZT48QXV0aG9yPk1hc3RlcnNvbjwvQXV0aG9yPjxZZWFyPjIwMDE8L1llYXI+PFJlY051bT40MTM8
L1JlY051bT48cmVjb3JkPjxyZWMtbnVtYmVyPjQxMzwvcmVjLW51bWJlcj48Zm9yZWlnbi1rZXlz
PjxrZXkgYXBwPSJFTiIgZGItaWQ9Inh0d2YyNXNyY2U1cnY4ZWUweG52ZHZ0ZHB2ZmVmNWZyZDly
dyIgdGltZXN0YW1wPSIxNzEzMjA2MjIyIj40MTM8L2tleT48L2ZvcmVpZ24ta2V5cz48cmVmLXR5
cGUgbmFtZT0iSm91cm5hbCBBcnRpY2xlIj4xNzwvcmVmLXR5cGU+PGNvbnRyaWJ1dG9ycz48YXV0
aG9ycz48YXV0aG9yPk1hc3RlcnNvbiwgU3V6YW5uZSBTPC9hdXRob3I+PC9hdXRob3JzPjwvY29u
dHJpYnV0b3JzPjx0aXRsZXM+PHRpdGxlPkEgdHJpY2tsZS1kb3duIG1vZGVsIG9mIG9yZ2FuaXph
dGlvbmFsIGp1c3RpY2U6IFJlbGF0aW5nIGVtcGxveWVlcyZhcG9zOyBhbmQgY3VzdG9tZXJzJmFw
b3M7IHBlcmNlcHRpb25zIG9mIGFuZCByZWFjdGlvbnMgdG8gZmFpcm5lc3M8L3RpdGxlPjxzZWNv
bmRhcnktdGl0bGU+Sm91cm5hbCBvZiBhcHBsaWVkIHBzeWNob2xvZ3k8L3NlY29uZGFyeS10aXRs
ZT48L3RpdGxlcz48cGVyaW9kaWNhbD48ZnVsbC10aXRsZT5Kb3VybmFsIG9mIGFwcGxpZWQgcHN5
Y2hvbG9neTwvZnVsbC10aXRsZT48L3BlcmlvZGljYWw+PHBhZ2VzPjU5NDwvcGFnZXM+PHZvbHVt
ZT44Njwvdm9sdW1lPjxudW1iZXI+NDwvbnVtYmVyPjxkYXRlcz48eWVhcj4yMDAxPC95ZWFyPjwv
ZGF0ZXM+PGlzYm4+MTkzOS0xODU0PC9pc2JuPjx1cmxzPjwvdXJscz48L3JlY29yZD48L0NpdGU+
PENpdGU+PEF1dGhvcj5CZXR0ZW5jb3VydDwvQXV0aG9yPjxZZWFyPjIwMDU8L1llYXI+PFJlY051
bT40MTQ8L1JlY051bT48cmVjb3JkPjxyZWMtbnVtYmVyPjQxNDwvcmVjLW51bWJlcj48Zm9yZWln
bi1rZXlzPjxrZXkgYXBwPSJFTiIgZGItaWQ9Inh0d2YyNXNyY2U1cnY4ZWUweG52ZHZ0ZHB2ZmVm
NWZyZDlydyIgdGltZXN0YW1wPSIxNzEzMjA2Mjc2Ij40MTQ8L2tleT48L2ZvcmVpZ24ta2V5cz48
cmVmLXR5cGUgbmFtZT0iSm91cm5hbCBBcnRpY2xlIj4xNzwvcmVmLXR5cGU+PGNvbnRyaWJ1dG9y
cz48YXV0aG9ycz48YXV0aG9yPkJldHRlbmNvdXJ0LCBMYW5jZSBBPC9hdXRob3I+PGF1dGhvcj5C
cm93biwgU3RlcGhlbiBXPC9hdXRob3I+PGF1dGhvcj5NYWNLZW56aWUsIFNjb3R0IEI8L2F1dGhv
cj48L2F1dGhvcnM+PC9jb250cmlidXRvcnM+PHRpdGxlcz48dGl0bGU+Q3VzdG9tZXItb3JpZW50
ZWQgYm91bmRhcnktc3Bhbm5pbmcgYmVoYXZpb3JzOiBUZXN0IG9mIGEgc29jaWFsIGV4Y2hhbmdl
IG1vZGVsIG9mIGFudGVjZWRlbnRzPC90aXRsZT48c2Vjb25kYXJ5LXRpdGxlPkpvdXJuYWwgb2Yg
cmV0YWlsaW5nPC9zZWNvbmRhcnktdGl0bGU+PC90aXRsZXM+PHBlcmlvZGljYWw+PGZ1bGwtdGl0
bGU+Sm91cm5hbCBvZiByZXRhaWxpbmc8L2Z1bGwtdGl0bGU+PC9wZXJpb2RpY2FsPjxwYWdlcz4x
NDEtMTU3PC9wYWdlcz48dm9sdW1lPjgxPC92b2x1bWU+PG51bWJlcj4yPC9udW1iZXI+PGRhdGVz
Pjx5ZWFyPjIwMDU8L3llYXI+PC9kYXRlcz48aXNibj4wMDIyLTQzNTk8L2lzYm4+PHVybHM+PC91
cmxzPjwvcmVjb3JkPjwvQ2l0ZT48L0VuZE5vdGU+
</w:fldData>
        </w:fldChar>
      </w:r>
      <w:r w:rsidRPr="0042294E">
        <w:rPr>
          <w:rFonts w:ascii="Times New Roman" w:eastAsia="Calibri" w:hAnsi="Times New Roman" w:cs="Times New Roman"/>
          <w:kern w:val="0"/>
          <w:sz w:val="22"/>
          <w:szCs w:val="22"/>
          <w:lang w:val="en-AU"/>
          <w14:ligatures w14:val="none"/>
        </w:rPr>
        <w:instrText xml:space="preserve"> ADDIN EN.CITE.DATA </w:instrText>
      </w:r>
      <w:r w:rsidRPr="0042294E">
        <w:rPr>
          <w:rFonts w:ascii="Times New Roman" w:eastAsia="Calibri" w:hAnsi="Times New Roman" w:cs="Times New Roman"/>
          <w:kern w:val="0"/>
          <w:sz w:val="22"/>
          <w:szCs w:val="22"/>
          <w:lang w:val="en-AU"/>
          <w14:ligatures w14:val="none"/>
        </w:rPr>
      </w:r>
      <w:r w:rsidRPr="0042294E">
        <w:rPr>
          <w:rFonts w:ascii="Times New Roman" w:eastAsia="Calibri" w:hAnsi="Times New Roman" w:cs="Times New Roman"/>
          <w:kern w:val="0"/>
          <w:sz w:val="22"/>
          <w:szCs w:val="22"/>
          <w:lang w:val="en-AU"/>
          <w14:ligatures w14:val="none"/>
        </w:rPr>
        <w:fldChar w:fldCharType="end"/>
      </w:r>
      <w:r w:rsidRPr="0042294E">
        <w:rPr>
          <w:rFonts w:ascii="Times New Roman" w:eastAsia="Calibri" w:hAnsi="Times New Roman" w:cs="Times New Roman"/>
          <w:kern w:val="0"/>
          <w:sz w:val="22"/>
          <w:szCs w:val="22"/>
          <w:lang w:val="en-AU"/>
          <w14:ligatures w14:val="none"/>
        </w:rPr>
      </w:r>
      <w:r w:rsidRPr="0042294E">
        <w:rPr>
          <w:rFonts w:ascii="Times New Roman" w:eastAsia="Calibri" w:hAnsi="Times New Roman" w:cs="Times New Roman"/>
          <w:kern w:val="0"/>
          <w:sz w:val="22"/>
          <w:szCs w:val="22"/>
          <w:lang w:val="en-AU"/>
          <w14:ligatures w14:val="none"/>
        </w:rPr>
        <w:fldChar w:fldCharType="separate"/>
      </w:r>
      <w:r w:rsidRPr="0042294E">
        <w:rPr>
          <w:rFonts w:ascii="Times New Roman" w:eastAsia="Calibri" w:hAnsi="Times New Roman" w:cs="Times New Roman"/>
          <w:kern w:val="0"/>
          <w:sz w:val="22"/>
          <w:szCs w:val="22"/>
          <w:lang w:val="en-AU"/>
          <w14:ligatures w14:val="none"/>
        </w:rPr>
        <w:t>(Masterson, 2001; Bettencourt et al., 2005; Yagil, 2008)</w:t>
      </w:r>
      <w:r w:rsidRPr="0042294E">
        <w:rPr>
          <w:rFonts w:ascii="Times New Roman" w:eastAsia="Calibri" w:hAnsi="Times New Roman" w:cs="Times New Roman"/>
          <w:kern w:val="0"/>
          <w:sz w:val="22"/>
          <w:szCs w:val="22"/>
          <w:lang w:val="en-AU"/>
          <w14:ligatures w14:val="none"/>
        </w:rPr>
        <w:fldChar w:fldCharType="end"/>
      </w:r>
      <w:r w:rsidRPr="0042294E">
        <w:rPr>
          <w:rFonts w:ascii="Times New Roman" w:eastAsia="Calibri" w:hAnsi="Times New Roman" w:cs="Times New Roman"/>
          <w:kern w:val="0"/>
          <w:sz w:val="22"/>
          <w:szCs w:val="22"/>
          <w:lang w:val="en-AU"/>
          <w14:ligatures w14:val="none"/>
        </w:rPr>
        <w:t xml:space="preserve">. Therefore, since the aim of this </w:t>
      </w:r>
      <w:r w:rsidR="006841F4" w:rsidRPr="0042294E">
        <w:rPr>
          <w:rFonts w:ascii="Times New Roman" w:eastAsia="Calibri" w:hAnsi="Times New Roman" w:cs="Times New Roman"/>
          <w:kern w:val="0"/>
          <w:sz w:val="22"/>
          <w:szCs w:val="22"/>
          <w:lang w:val="en-AU"/>
          <w14:ligatures w14:val="none"/>
        </w:rPr>
        <w:t>study</w:t>
      </w:r>
      <w:r w:rsidRPr="0042294E">
        <w:rPr>
          <w:rFonts w:ascii="Times New Roman" w:eastAsia="Calibri" w:hAnsi="Times New Roman" w:cs="Times New Roman"/>
          <w:kern w:val="0"/>
          <w:sz w:val="22"/>
          <w:szCs w:val="22"/>
          <w:lang w:val="en-AU"/>
          <w14:ligatures w14:val="none"/>
        </w:rPr>
        <w:t xml:space="preserve"> is to investigate the effect of organizational justice practice on </w:t>
      </w:r>
      <w:r w:rsidRPr="0042294E">
        <w:rPr>
          <w:rFonts w:ascii="Times New Roman" w:eastAsia="Calibri" w:hAnsi="Times New Roman" w:cs="Times New Roman"/>
          <w:kern w:val="0"/>
          <w:sz w:val="22"/>
          <w:szCs w:val="22"/>
          <w:lang w:val="en-AU"/>
          <w14:ligatures w14:val="none"/>
        </w:rPr>
        <w:lastRenderedPageBreak/>
        <w:t xml:space="preserve">employees’ organizational commitment, </w:t>
      </w:r>
      <w:r w:rsidR="00A03251" w:rsidRPr="0042294E">
        <w:rPr>
          <w:rFonts w:ascii="Times New Roman" w:eastAsia="Calibri" w:hAnsi="Times New Roman" w:cs="Times New Roman"/>
          <w:kern w:val="0"/>
          <w:sz w:val="22"/>
          <w:szCs w:val="22"/>
          <w:lang w:val="en-AU"/>
          <w14:ligatures w14:val="none"/>
        </w:rPr>
        <w:t xml:space="preserve">as the principal model, </w:t>
      </w:r>
      <w:r w:rsidR="009D4BB5" w:rsidRPr="0042294E">
        <w:rPr>
          <w:rFonts w:ascii="Times New Roman" w:eastAsia="Calibri" w:hAnsi="Times New Roman" w:cs="Times New Roman"/>
          <w:kern w:val="0"/>
          <w:sz w:val="22"/>
          <w:szCs w:val="22"/>
          <w:shd w:val="clear" w:color="auto" w:fill="FFFFFF"/>
          <w:lang w:val="en-AU"/>
          <w14:ligatures w14:val="none"/>
        </w:rPr>
        <w:t>SET</w:t>
      </w:r>
      <w:r w:rsidR="009D4BB5" w:rsidRPr="0042294E">
        <w:rPr>
          <w:rFonts w:ascii="Times New Roman" w:eastAsia="Calibri" w:hAnsi="Times New Roman" w:cs="Times New Roman"/>
          <w:kern w:val="0"/>
          <w:sz w:val="22"/>
          <w:szCs w:val="22"/>
          <w:lang w:val="en-AU"/>
          <w14:ligatures w14:val="none"/>
        </w:rPr>
        <w:t xml:space="preserve"> </w:t>
      </w:r>
      <w:r w:rsidR="00BA5414" w:rsidRPr="0042294E">
        <w:rPr>
          <w:rFonts w:ascii="Times New Roman" w:eastAsia="Calibri" w:hAnsi="Times New Roman" w:cs="Times New Roman"/>
          <w:kern w:val="0"/>
          <w:sz w:val="22"/>
          <w:szCs w:val="22"/>
          <w:lang w:val="en-AU"/>
          <w14:ligatures w14:val="none"/>
        </w:rPr>
        <w:t xml:space="preserve">is </w:t>
      </w:r>
      <w:r w:rsidR="003D3D08" w:rsidRPr="0042294E">
        <w:rPr>
          <w:rFonts w:ascii="Times New Roman" w:eastAsia="Calibri" w:hAnsi="Times New Roman" w:cs="Times New Roman"/>
          <w:kern w:val="0"/>
          <w:sz w:val="22"/>
          <w:szCs w:val="22"/>
          <w:lang w:val="en-AU"/>
          <w14:ligatures w14:val="none"/>
        </w:rPr>
        <w:t xml:space="preserve">used </w:t>
      </w:r>
      <w:r w:rsidRPr="0042294E">
        <w:rPr>
          <w:rFonts w:ascii="Times New Roman" w:eastAsia="Calibri" w:hAnsi="Times New Roman" w:cs="Times New Roman"/>
          <w:kern w:val="0"/>
          <w:sz w:val="22"/>
          <w:szCs w:val="22"/>
          <w:lang w:val="en-AU"/>
          <w14:ligatures w14:val="none"/>
        </w:rPr>
        <w:t xml:space="preserve">to verify the relationship between each </w:t>
      </w:r>
      <w:r w:rsidR="007D160E" w:rsidRPr="0042294E">
        <w:rPr>
          <w:rFonts w:ascii="Times New Roman" w:eastAsia="Calibri" w:hAnsi="Times New Roman" w:cs="Times New Roman"/>
          <w:kern w:val="0"/>
          <w:sz w:val="22"/>
          <w:szCs w:val="22"/>
          <w:lang w:val="en-AU"/>
          <w14:ligatures w14:val="none"/>
        </w:rPr>
        <w:t>variable</w:t>
      </w:r>
      <w:r w:rsidRPr="0042294E">
        <w:rPr>
          <w:rFonts w:ascii="Times New Roman" w:eastAsia="Calibri" w:hAnsi="Times New Roman" w:cs="Times New Roman"/>
          <w:kern w:val="0"/>
          <w:sz w:val="22"/>
          <w:szCs w:val="22"/>
          <w:lang w:val="en-AU"/>
          <w14:ligatures w14:val="none"/>
        </w:rPr>
        <w:t xml:space="preserve">. </w:t>
      </w:r>
      <w:r w:rsidR="00A03251" w:rsidRPr="0042294E">
        <w:rPr>
          <w:rFonts w:ascii="Times New Roman" w:eastAsia="Calibri" w:hAnsi="Times New Roman" w:cs="Times New Roman"/>
          <w:kern w:val="0"/>
          <w:sz w:val="22"/>
          <w:szCs w:val="22"/>
          <w:lang w:val="en-AU"/>
          <w14:ligatures w14:val="none"/>
        </w:rPr>
        <w:t xml:space="preserve">Based </w:t>
      </w:r>
      <w:r w:rsidRPr="0042294E">
        <w:rPr>
          <w:rFonts w:ascii="Times New Roman" w:eastAsia="Calibri" w:hAnsi="Times New Roman" w:cs="Times New Roman"/>
          <w:kern w:val="0"/>
          <w:sz w:val="22"/>
          <w:szCs w:val="22"/>
          <w:lang w:val="en-AU"/>
          <w14:ligatures w14:val="none"/>
        </w:rPr>
        <w:t xml:space="preserve">on theoretical and empirical reviews, </w:t>
      </w:r>
      <w:r w:rsidR="00A03251" w:rsidRPr="0042294E">
        <w:rPr>
          <w:rFonts w:ascii="Times New Roman" w:eastAsia="Calibri" w:hAnsi="Times New Roman" w:cs="Times New Roman"/>
          <w:kern w:val="0"/>
          <w:sz w:val="22"/>
          <w:szCs w:val="22"/>
          <w:lang w:val="en-AU"/>
          <w14:ligatures w14:val="none"/>
        </w:rPr>
        <w:t xml:space="preserve">we proposed </w:t>
      </w:r>
      <w:r w:rsidR="00D52722" w:rsidRPr="0042294E">
        <w:rPr>
          <w:rFonts w:ascii="Times New Roman" w:eastAsia="Calibri" w:hAnsi="Times New Roman" w:cs="Times New Roman"/>
          <w:kern w:val="0"/>
          <w:sz w:val="22"/>
          <w:szCs w:val="22"/>
          <w:lang w:val="en-AU"/>
          <w14:ligatures w14:val="none"/>
        </w:rPr>
        <w:t>hypotheses</w:t>
      </w:r>
      <w:r w:rsidR="00A03251" w:rsidRPr="0042294E">
        <w:rPr>
          <w:rFonts w:ascii="Times New Roman" w:eastAsia="Calibri" w:hAnsi="Times New Roman" w:cs="Times New Roman"/>
          <w:kern w:val="0"/>
          <w:sz w:val="22"/>
          <w:szCs w:val="22"/>
          <w:lang w:val="en-AU"/>
          <w14:ligatures w14:val="none"/>
        </w:rPr>
        <w:t xml:space="preserve"> as </w:t>
      </w:r>
      <w:r w:rsidRPr="0042294E">
        <w:rPr>
          <w:rFonts w:ascii="Times New Roman" w:eastAsia="Calibri" w:hAnsi="Times New Roman" w:cs="Times New Roman"/>
          <w:kern w:val="0"/>
          <w:sz w:val="22"/>
          <w:szCs w:val="22"/>
          <w:lang w:val="en-AU"/>
          <w14:ligatures w14:val="none"/>
        </w:rPr>
        <w:t>follow</w:t>
      </w:r>
      <w:r w:rsidR="00A03251" w:rsidRPr="0042294E">
        <w:rPr>
          <w:rFonts w:ascii="Times New Roman" w:eastAsia="Calibri" w:hAnsi="Times New Roman" w:cs="Times New Roman"/>
          <w:kern w:val="0"/>
          <w:sz w:val="22"/>
          <w:szCs w:val="22"/>
          <w:lang w:val="en-AU"/>
          <w14:ligatures w14:val="none"/>
        </w:rPr>
        <w:t xml:space="preserve">s. </w:t>
      </w:r>
    </w:p>
    <w:p w14:paraId="258A4710" w14:textId="11597803" w:rsidR="007F506D" w:rsidRPr="0042294E" w:rsidRDefault="00314204" w:rsidP="00E10BA5">
      <w:pPr>
        <w:tabs>
          <w:tab w:val="left" w:pos="1888"/>
        </w:tabs>
        <w:spacing w:before="120" w:after="120"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b/>
          <w:bCs/>
          <w:i/>
          <w:iCs/>
          <w:kern w:val="0"/>
          <w:sz w:val="22"/>
          <w:szCs w:val="22"/>
          <w:lang w:val="en-AU"/>
          <w14:ligatures w14:val="none"/>
        </w:rPr>
        <w:t xml:space="preserve"> </w:t>
      </w:r>
      <w:r w:rsidRPr="0042294E">
        <w:rPr>
          <w:rFonts w:ascii="Times New Roman" w:eastAsia="Calibri" w:hAnsi="Times New Roman" w:cs="Times New Roman"/>
          <w:kern w:val="0"/>
          <w:sz w:val="22"/>
          <w:szCs w:val="22"/>
          <w:lang w:val="en-AU"/>
          <w14:ligatures w14:val="none"/>
        </w:rPr>
        <w:t xml:space="preserve">H1: </w:t>
      </w:r>
      <w:r w:rsidR="00810398" w:rsidRPr="0042294E">
        <w:rPr>
          <w:rFonts w:ascii="Times New Roman" w:eastAsia="Calibri" w:hAnsi="Times New Roman" w:cs="Times New Roman"/>
          <w:kern w:val="0"/>
          <w:sz w:val="22"/>
          <w:szCs w:val="22"/>
          <w:lang w:val="en-AU"/>
          <w14:ligatures w14:val="none"/>
        </w:rPr>
        <w:t xml:space="preserve">Distributive </w:t>
      </w:r>
      <w:r w:rsidR="004C2C3B" w:rsidRPr="0042294E">
        <w:rPr>
          <w:rFonts w:ascii="Times New Roman" w:eastAsia="Calibri" w:hAnsi="Times New Roman" w:cs="Times New Roman"/>
          <w:kern w:val="0"/>
          <w:sz w:val="22"/>
          <w:szCs w:val="22"/>
          <w:lang w:val="en-AU"/>
          <w14:ligatures w14:val="none"/>
        </w:rPr>
        <w:t xml:space="preserve">justice </w:t>
      </w:r>
      <w:r w:rsidR="00AB3EE6" w:rsidRPr="0042294E">
        <w:rPr>
          <w:rFonts w:ascii="Times New Roman" w:eastAsia="Calibri" w:hAnsi="Times New Roman" w:cs="Times New Roman"/>
          <w:kern w:val="0"/>
          <w:sz w:val="22"/>
          <w:szCs w:val="22"/>
          <w:lang w:val="en-AU"/>
          <w14:ligatures w14:val="none"/>
        </w:rPr>
        <w:t>ha</w:t>
      </w:r>
      <w:r w:rsidR="004C2C3B" w:rsidRPr="0042294E">
        <w:rPr>
          <w:rFonts w:ascii="Times New Roman" w:eastAsia="Calibri" w:hAnsi="Times New Roman" w:cs="Times New Roman"/>
          <w:kern w:val="0"/>
          <w:sz w:val="22"/>
          <w:szCs w:val="22"/>
          <w:lang w:val="en-AU"/>
          <w14:ligatures w14:val="none"/>
        </w:rPr>
        <w:t>s</w:t>
      </w:r>
      <w:r w:rsidR="00BA5414" w:rsidRPr="0042294E">
        <w:rPr>
          <w:rFonts w:ascii="Times New Roman" w:eastAsia="Calibri" w:hAnsi="Times New Roman" w:cs="Times New Roman"/>
          <w:kern w:val="0"/>
          <w:sz w:val="22"/>
          <w:szCs w:val="22"/>
          <w:lang w:val="en-AU"/>
          <w14:ligatures w14:val="none"/>
        </w:rPr>
        <w:t xml:space="preserve"> a</w:t>
      </w:r>
      <w:r w:rsidR="00AB3EE6" w:rsidRPr="0042294E">
        <w:rPr>
          <w:rFonts w:ascii="Times New Roman" w:eastAsia="Calibri" w:hAnsi="Times New Roman" w:cs="Times New Roman"/>
          <w:kern w:val="0"/>
          <w:sz w:val="22"/>
          <w:szCs w:val="22"/>
          <w:lang w:val="en-AU"/>
          <w14:ligatures w14:val="none"/>
        </w:rPr>
        <w:t xml:space="preserve"> significant effect </w:t>
      </w:r>
      <w:r w:rsidRPr="0042294E">
        <w:rPr>
          <w:rFonts w:ascii="Times New Roman" w:eastAsia="Calibri" w:hAnsi="Times New Roman" w:cs="Times New Roman"/>
          <w:kern w:val="0"/>
          <w:sz w:val="22"/>
          <w:szCs w:val="22"/>
          <w:lang w:val="en-AU"/>
          <w14:ligatures w14:val="none"/>
        </w:rPr>
        <w:t>on public hospital employee</w:t>
      </w:r>
      <w:r w:rsidR="00917A73" w:rsidRPr="0042294E">
        <w:rPr>
          <w:rFonts w:ascii="Times New Roman" w:eastAsia="Calibri" w:hAnsi="Times New Roman" w:cs="Times New Roman"/>
          <w:kern w:val="0"/>
          <w:sz w:val="22"/>
          <w:szCs w:val="22"/>
          <w:lang w:val="en-AU"/>
          <w14:ligatures w14:val="none"/>
        </w:rPr>
        <w:t>s’</w:t>
      </w:r>
      <w:r w:rsidRPr="0042294E">
        <w:rPr>
          <w:rFonts w:ascii="Times New Roman" w:eastAsia="Calibri" w:hAnsi="Times New Roman" w:cs="Times New Roman"/>
          <w:kern w:val="0"/>
          <w:sz w:val="22"/>
          <w:szCs w:val="22"/>
          <w:lang w:val="en-AU"/>
          <w14:ligatures w14:val="none"/>
        </w:rPr>
        <w:t xml:space="preserve"> commitment.</w:t>
      </w:r>
    </w:p>
    <w:p w14:paraId="45D605B6" w14:textId="1A52D099" w:rsidR="004C2C3B" w:rsidRPr="0042294E" w:rsidRDefault="004C2C3B" w:rsidP="00E10BA5">
      <w:pPr>
        <w:tabs>
          <w:tab w:val="left" w:pos="1888"/>
        </w:tabs>
        <w:spacing w:before="120" w:after="120"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lang w:val="en-AU"/>
          <w14:ligatures w14:val="none"/>
        </w:rPr>
        <w:t>H</w:t>
      </w:r>
      <w:r w:rsidR="007F506D" w:rsidRPr="0042294E">
        <w:rPr>
          <w:rFonts w:ascii="Times New Roman" w:eastAsia="Calibri" w:hAnsi="Times New Roman" w:cs="Times New Roman"/>
          <w:kern w:val="0"/>
          <w:sz w:val="22"/>
          <w:szCs w:val="22"/>
          <w:lang w:val="en-AU"/>
          <w14:ligatures w14:val="none"/>
        </w:rPr>
        <w:t>2</w:t>
      </w:r>
      <w:r w:rsidRPr="0042294E">
        <w:rPr>
          <w:rFonts w:ascii="Times New Roman" w:eastAsia="Calibri" w:hAnsi="Times New Roman" w:cs="Times New Roman"/>
          <w:kern w:val="0"/>
          <w:sz w:val="22"/>
          <w:szCs w:val="22"/>
          <w:lang w:val="en-AU"/>
          <w14:ligatures w14:val="none"/>
        </w:rPr>
        <w:t xml:space="preserve">: </w:t>
      </w:r>
      <w:r w:rsidR="00810398" w:rsidRPr="0042294E">
        <w:rPr>
          <w:rFonts w:ascii="Times New Roman" w:eastAsia="Calibri" w:hAnsi="Times New Roman" w:cs="Times New Roman"/>
          <w:kern w:val="0"/>
          <w:sz w:val="22"/>
          <w:szCs w:val="22"/>
          <w:lang w:val="en-AU"/>
          <w14:ligatures w14:val="none"/>
        </w:rPr>
        <w:t xml:space="preserve">Procedural </w:t>
      </w:r>
      <w:r w:rsidRPr="0042294E">
        <w:rPr>
          <w:rFonts w:ascii="Times New Roman" w:eastAsia="Calibri" w:hAnsi="Times New Roman" w:cs="Times New Roman"/>
          <w:kern w:val="0"/>
          <w:sz w:val="22"/>
          <w:szCs w:val="22"/>
          <w:lang w:val="en-AU"/>
          <w14:ligatures w14:val="none"/>
        </w:rPr>
        <w:t xml:space="preserve">justice has </w:t>
      </w:r>
      <w:r w:rsidR="00BA5414" w:rsidRPr="0042294E">
        <w:rPr>
          <w:rFonts w:ascii="Times New Roman" w:eastAsia="Calibri" w:hAnsi="Times New Roman" w:cs="Times New Roman"/>
          <w:kern w:val="0"/>
          <w:sz w:val="22"/>
          <w:szCs w:val="22"/>
          <w:lang w:val="en-AU"/>
          <w14:ligatures w14:val="none"/>
        </w:rPr>
        <w:t xml:space="preserve">a </w:t>
      </w:r>
      <w:r w:rsidRPr="0042294E">
        <w:rPr>
          <w:rFonts w:ascii="Times New Roman" w:eastAsia="Calibri" w:hAnsi="Times New Roman" w:cs="Times New Roman"/>
          <w:kern w:val="0"/>
          <w:sz w:val="22"/>
          <w:szCs w:val="22"/>
          <w:lang w:val="en-AU"/>
          <w14:ligatures w14:val="none"/>
        </w:rPr>
        <w:t>significant effect on public hospital employee</w:t>
      </w:r>
      <w:r w:rsidR="00917A73" w:rsidRPr="0042294E">
        <w:rPr>
          <w:rFonts w:ascii="Times New Roman" w:eastAsia="Calibri" w:hAnsi="Times New Roman" w:cs="Times New Roman"/>
          <w:kern w:val="0"/>
          <w:sz w:val="22"/>
          <w:szCs w:val="22"/>
          <w:lang w:val="en-AU"/>
          <w14:ligatures w14:val="none"/>
        </w:rPr>
        <w:t>s’</w:t>
      </w:r>
      <w:r w:rsidRPr="0042294E">
        <w:rPr>
          <w:rFonts w:ascii="Times New Roman" w:eastAsia="Calibri" w:hAnsi="Times New Roman" w:cs="Times New Roman"/>
          <w:kern w:val="0"/>
          <w:sz w:val="22"/>
          <w:szCs w:val="22"/>
          <w:lang w:val="en-AU"/>
          <w14:ligatures w14:val="none"/>
        </w:rPr>
        <w:t xml:space="preserve"> commitment.</w:t>
      </w:r>
    </w:p>
    <w:p w14:paraId="056C5E48" w14:textId="3F34015B" w:rsidR="004C2C3B" w:rsidRPr="0042294E" w:rsidRDefault="004C2C3B" w:rsidP="00E10BA5">
      <w:pPr>
        <w:tabs>
          <w:tab w:val="left" w:pos="1888"/>
        </w:tabs>
        <w:spacing w:before="120" w:after="120"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lang w:val="en-AU"/>
          <w14:ligatures w14:val="none"/>
        </w:rPr>
        <w:t>H</w:t>
      </w:r>
      <w:r w:rsidR="007F506D" w:rsidRPr="0042294E">
        <w:rPr>
          <w:rFonts w:ascii="Times New Roman" w:eastAsia="Calibri" w:hAnsi="Times New Roman" w:cs="Times New Roman"/>
          <w:kern w:val="0"/>
          <w:sz w:val="22"/>
          <w:szCs w:val="22"/>
          <w:lang w:val="en-AU"/>
          <w14:ligatures w14:val="none"/>
        </w:rPr>
        <w:t>3</w:t>
      </w:r>
      <w:r w:rsidRPr="0042294E">
        <w:rPr>
          <w:rFonts w:ascii="Times New Roman" w:eastAsia="Calibri" w:hAnsi="Times New Roman" w:cs="Times New Roman"/>
          <w:kern w:val="0"/>
          <w:sz w:val="22"/>
          <w:szCs w:val="22"/>
          <w:lang w:val="en-AU"/>
          <w14:ligatures w14:val="none"/>
        </w:rPr>
        <w:t xml:space="preserve">: Interpersonal justice has </w:t>
      </w:r>
      <w:r w:rsidR="00BA5414" w:rsidRPr="0042294E">
        <w:rPr>
          <w:rFonts w:ascii="Times New Roman" w:eastAsia="Calibri" w:hAnsi="Times New Roman" w:cs="Times New Roman"/>
          <w:kern w:val="0"/>
          <w:sz w:val="22"/>
          <w:szCs w:val="22"/>
          <w:lang w:val="en-AU"/>
          <w14:ligatures w14:val="none"/>
        </w:rPr>
        <w:t xml:space="preserve">a </w:t>
      </w:r>
      <w:r w:rsidRPr="0042294E">
        <w:rPr>
          <w:rFonts w:ascii="Times New Roman" w:eastAsia="Calibri" w:hAnsi="Times New Roman" w:cs="Times New Roman"/>
          <w:kern w:val="0"/>
          <w:sz w:val="22"/>
          <w:szCs w:val="22"/>
          <w:lang w:val="en-AU"/>
          <w14:ligatures w14:val="none"/>
        </w:rPr>
        <w:t>significant effect on public hospital</w:t>
      </w:r>
      <w:r w:rsidR="00917A73" w:rsidRPr="0042294E">
        <w:rPr>
          <w:rFonts w:ascii="Times New Roman" w:eastAsia="Calibri" w:hAnsi="Times New Roman" w:cs="Times New Roman"/>
          <w:kern w:val="0"/>
          <w:sz w:val="22"/>
          <w:szCs w:val="22"/>
          <w:lang w:val="en-AU"/>
          <w14:ligatures w14:val="none"/>
        </w:rPr>
        <w:t xml:space="preserve"> </w:t>
      </w:r>
      <w:r w:rsidRPr="0042294E">
        <w:rPr>
          <w:rFonts w:ascii="Times New Roman" w:eastAsia="Calibri" w:hAnsi="Times New Roman" w:cs="Times New Roman"/>
          <w:kern w:val="0"/>
          <w:sz w:val="22"/>
          <w:szCs w:val="22"/>
          <w:lang w:val="en-AU"/>
          <w14:ligatures w14:val="none"/>
        </w:rPr>
        <w:t>employee</w:t>
      </w:r>
      <w:r w:rsidR="00917A73" w:rsidRPr="0042294E">
        <w:rPr>
          <w:rFonts w:ascii="Times New Roman" w:eastAsia="Calibri" w:hAnsi="Times New Roman" w:cs="Times New Roman"/>
          <w:kern w:val="0"/>
          <w:sz w:val="22"/>
          <w:szCs w:val="22"/>
          <w:lang w:val="en-AU"/>
          <w14:ligatures w14:val="none"/>
        </w:rPr>
        <w:t>s’</w:t>
      </w:r>
      <w:r w:rsidRPr="0042294E">
        <w:rPr>
          <w:rFonts w:ascii="Times New Roman" w:eastAsia="Calibri" w:hAnsi="Times New Roman" w:cs="Times New Roman"/>
          <w:kern w:val="0"/>
          <w:sz w:val="22"/>
          <w:szCs w:val="22"/>
          <w:lang w:val="en-AU"/>
          <w14:ligatures w14:val="none"/>
        </w:rPr>
        <w:t xml:space="preserve"> commitment.</w:t>
      </w:r>
    </w:p>
    <w:p w14:paraId="6971ACC7" w14:textId="23C38FC0" w:rsidR="006841F4" w:rsidRPr="0042294E" w:rsidRDefault="004C2C3B" w:rsidP="00E10BA5">
      <w:pPr>
        <w:tabs>
          <w:tab w:val="left" w:pos="1888"/>
        </w:tabs>
        <w:spacing w:before="120" w:after="120"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lang w:val="en-AU"/>
          <w14:ligatures w14:val="none"/>
        </w:rPr>
        <w:t>H</w:t>
      </w:r>
      <w:r w:rsidR="007F506D" w:rsidRPr="0042294E">
        <w:rPr>
          <w:rFonts w:ascii="Times New Roman" w:eastAsia="Calibri" w:hAnsi="Times New Roman" w:cs="Times New Roman"/>
          <w:kern w:val="0"/>
          <w:sz w:val="22"/>
          <w:szCs w:val="22"/>
          <w:lang w:val="en-AU"/>
          <w14:ligatures w14:val="none"/>
        </w:rPr>
        <w:t>4</w:t>
      </w:r>
      <w:r w:rsidRPr="0042294E">
        <w:rPr>
          <w:rFonts w:ascii="Times New Roman" w:eastAsia="Calibri" w:hAnsi="Times New Roman" w:cs="Times New Roman"/>
          <w:kern w:val="0"/>
          <w:sz w:val="22"/>
          <w:szCs w:val="22"/>
          <w:lang w:val="en-AU"/>
          <w14:ligatures w14:val="none"/>
        </w:rPr>
        <w:t>: Informational</w:t>
      </w:r>
      <w:r w:rsidR="00917A73" w:rsidRPr="0042294E">
        <w:rPr>
          <w:rFonts w:ascii="Times New Roman" w:eastAsia="Calibri" w:hAnsi="Times New Roman" w:cs="Times New Roman"/>
          <w:kern w:val="0"/>
          <w:sz w:val="22"/>
          <w:szCs w:val="22"/>
          <w:lang w:val="en-AU"/>
          <w14:ligatures w14:val="none"/>
        </w:rPr>
        <w:t xml:space="preserve"> justice</w:t>
      </w:r>
      <w:r w:rsidRPr="0042294E">
        <w:rPr>
          <w:rFonts w:ascii="Times New Roman" w:eastAsia="Calibri" w:hAnsi="Times New Roman" w:cs="Times New Roman"/>
          <w:kern w:val="0"/>
          <w:sz w:val="22"/>
          <w:szCs w:val="22"/>
          <w:lang w:val="en-AU"/>
          <w14:ligatures w14:val="none"/>
        </w:rPr>
        <w:t xml:space="preserve"> has</w:t>
      </w:r>
      <w:r w:rsidR="00BA5414" w:rsidRPr="0042294E">
        <w:rPr>
          <w:rFonts w:ascii="Times New Roman" w:eastAsia="Calibri" w:hAnsi="Times New Roman" w:cs="Times New Roman"/>
          <w:kern w:val="0"/>
          <w:sz w:val="22"/>
          <w:szCs w:val="22"/>
          <w:lang w:val="en-AU"/>
          <w14:ligatures w14:val="none"/>
        </w:rPr>
        <w:t xml:space="preserve"> a</w:t>
      </w:r>
      <w:r w:rsidRPr="0042294E">
        <w:rPr>
          <w:rFonts w:ascii="Times New Roman" w:eastAsia="Calibri" w:hAnsi="Times New Roman" w:cs="Times New Roman"/>
          <w:kern w:val="0"/>
          <w:sz w:val="22"/>
          <w:szCs w:val="22"/>
          <w:lang w:val="en-AU"/>
          <w14:ligatures w14:val="none"/>
        </w:rPr>
        <w:t xml:space="preserve"> significant effect on public hospital employee</w:t>
      </w:r>
      <w:r w:rsidR="00917A73" w:rsidRPr="0042294E">
        <w:rPr>
          <w:rFonts w:ascii="Times New Roman" w:eastAsia="Calibri" w:hAnsi="Times New Roman" w:cs="Times New Roman"/>
          <w:kern w:val="0"/>
          <w:sz w:val="22"/>
          <w:szCs w:val="22"/>
          <w:lang w:val="en-AU"/>
          <w14:ligatures w14:val="none"/>
        </w:rPr>
        <w:t>s’</w:t>
      </w:r>
      <w:r w:rsidRPr="0042294E">
        <w:rPr>
          <w:rFonts w:ascii="Times New Roman" w:eastAsia="Calibri" w:hAnsi="Times New Roman" w:cs="Times New Roman"/>
          <w:kern w:val="0"/>
          <w:sz w:val="22"/>
          <w:szCs w:val="22"/>
          <w:lang w:val="en-AU"/>
          <w14:ligatures w14:val="none"/>
        </w:rPr>
        <w:t xml:space="preserve"> commitment.</w:t>
      </w:r>
    </w:p>
    <w:p w14:paraId="6DA82916" w14:textId="635ED9A5" w:rsidR="00385FA3" w:rsidRPr="0042294E" w:rsidRDefault="00D00F2D" w:rsidP="00E10BA5">
      <w:pPr>
        <w:tabs>
          <w:tab w:val="left" w:pos="1888"/>
        </w:tabs>
        <w:spacing w:before="120" w:after="120" w:line="360"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shd w:val="clear" w:color="auto" w:fill="FFFFFF"/>
          <w:lang w:val="en-AU"/>
          <w14:ligatures w14:val="none"/>
        </w:rPr>
        <w:t xml:space="preserve">We developed a </w:t>
      </w:r>
      <w:r w:rsidR="009D0730" w:rsidRPr="0042294E">
        <w:rPr>
          <w:rFonts w:ascii="Times New Roman" w:eastAsia="Calibri" w:hAnsi="Times New Roman" w:cs="Times New Roman"/>
          <w:kern w:val="0"/>
          <w:sz w:val="22"/>
          <w:szCs w:val="22"/>
          <w:shd w:val="clear" w:color="auto" w:fill="FFFFFF"/>
          <w:lang w:val="en-AU"/>
          <w14:ligatures w14:val="none"/>
        </w:rPr>
        <w:t>clear conceptual framework of the study (figure 1)</w:t>
      </w:r>
      <w:r w:rsidR="006E2BED" w:rsidRPr="0042294E">
        <w:rPr>
          <w:rFonts w:ascii="Times New Roman" w:eastAsia="Calibri" w:hAnsi="Times New Roman" w:cs="Times New Roman"/>
          <w:kern w:val="0"/>
          <w:sz w:val="22"/>
          <w:szCs w:val="22"/>
          <w:shd w:val="clear" w:color="auto" w:fill="FFFFFF"/>
          <w:lang w:val="en-AU"/>
          <w14:ligatures w14:val="none"/>
        </w:rPr>
        <w:t xml:space="preserve">. The </w:t>
      </w:r>
      <w:r w:rsidR="00314204" w:rsidRPr="0042294E">
        <w:rPr>
          <w:rFonts w:ascii="Times New Roman" w:eastAsia="Calibri" w:hAnsi="Times New Roman" w:cs="Times New Roman"/>
          <w:kern w:val="0"/>
          <w:sz w:val="22"/>
          <w:szCs w:val="22"/>
          <w:shd w:val="clear" w:color="auto" w:fill="FFFFFF"/>
          <w:lang w:val="en-AU"/>
          <w14:ligatures w14:val="none"/>
        </w:rPr>
        <w:t>independent variable</w:t>
      </w:r>
      <w:r w:rsidR="00A03251" w:rsidRPr="0042294E">
        <w:rPr>
          <w:rFonts w:ascii="Times New Roman" w:eastAsia="Calibri" w:hAnsi="Times New Roman" w:cs="Times New Roman"/>
          <w:kern w:val="0"/>
          <w:sz w:val="22"/>
          <w:szCs w:val="22"/>
          <w:shd w:val="clear" w:color="auto" w:fill="FFFFFF"/>
          <w:lang w:val="en-AU"/>
          <w14:ligatures w14:val="none"/>
        </w:rPr>
        <w:t>,</w:t>
      </w:r>
      <w:r w:rsidR="00314204" w:rsidRPr="0042294E">
        <w:rPr>
          <w:rFonts w:ascii="Times New Roman" w:eastAsia="Calibri" w:hAnsi="Times New Roman" w:cs="Times New Roman"/>
          <w:kern w:val="0"/>
          <w:sz w:val="22"/>
          <w:szCs w:val="22"/>
          <w:shd w:val="clear" w:color="auto" w:fill="FFFFFF"/>
          <w:lang w:val="en-AU"/>
          <w14:ligatures w14:val="none"/>
        </w:rPr>
        <w:t xml:space="preserve"> organizational justice</w:t>
      </w:r>
      <w:r w:rsidR="00AC1098" w:rsidRPr="0042294E">
        <w:rPr>
          <w:rFonts w:ascii="Times New Roman" w:eastAsia="Calibri" w:hAnsi="Times New Roman" w:cs="Times New Roman"/>
          <w:kern w:val="0"/>
          <w:sz w:val="22"/>
          <w:szCs w:val="22"/>
          <w:shd w:val="clear" w:color="auto" w:fill="FFFFFF"/>
          <w:lang w:val="en-AU"/>
          <w14:ligatures w14:val="none"/>
        </w:rPr>
        <w:t>,</w:t>
      </w:r>
      <w:r w:rsidR="009D0730" w:rsidRPr="0042294E">
        <w:rPr>
          <w:rFonts w:ascii="Times New Roman" w:eastAsia="Calibri" w:hAnsi="Times New Roman" w:cs="Times New Roman"/>
          <w:kern w:val="0"/>
          <w:sz w:val="22"/>
          <w:szCs w:val="22"/>
          <w:shd w:val="clear" w:color="auto" w:fill="FFFFFF"/>
          <w:lang w:val="en-AU"/>
          <w14:ligatures w14:val="none"/>
        </w:rPr>
        <w:t xml:space="preserve"> encompasses </w:t>
      </w:r>
      <w:r w:rsidR="00314204" w:rsidRPr="0042294E">
        <w:rPr>
          <w:rFonts w:ascii="Times New Roman" w:eastAsia="Calibri" w:hAnsi="Times New Roman" w:cs="Times New Roman"/>
          <w:kern w:val="0"/>
          <w:sz w:val="22"/>
          <w:szCs w:val="22"/>
          <w:shd w:val="clear" w:color="auto" w:fill="FFFFFF"/>
          <w:lang w:val="en-AU"/>
          <w14:ligatures w14:val="none"/>
        </w:rPr>
        <w:t>distributive justice, procedural justice, interpersonal justice, and informational justice.</w:t>
      </w:r>
      <w:r w:rsidR="00384832" w:rsidRPr="0042294E">
        <w:rPr>
          <w:rFonts w:ascii="Times New Roman" w:eastAsia="Calibri" w:hAnsi="Times New Roman" w:cs="Times New Roman"/>
          <w:kern w:val="0"/>
          <w:sz w:val="22"/>
          <w:szCs w:val="22"/>
          <w:shd w:val="clear" w:color="auto" w:fill="FFFFFF"/>
          <w:lang w:val="en-AU"/>
          <w14:ligatures w14:val="none"/>
        </w:rPr>
        <w:t xml:space="preserve"> </w:t>
      </w:r>
      <w:r w:rsidR="00AC1098" w:rsidRPr="0042294E">
        <w:rPr>
          <w:rFonts w:ascii="Times New Roman" w:eastAsia="Calibri" w:hAnsi="Times New Roman" w:cs="Times New Roman"/>
          <w:kern w:val="0"/>
          <w:sz w:val="22"/>
          <w:szCs w:val="22"/>
          <w:shd w:val="clear" w:color="auto" w:fill="FFFFFF"/>
          <w:lang w:val="en-AU"/>
          <w14:ligatures w14:val="none"/>
        </w:rPr>
        <w:t xml:space="preserve">It </w:t>
      </w:r>
      <w:r w:rsidR="00314204" w:rsidRPr="0042294E">
        <w:rPr>
          <w:rFonts w:ascii="Times New Roman" w:eastAsia="Calibri" w:hAnsi="Times New Roman" w:cs="Times New Roman"/>
          <w:kern w:val="0"/>
          <w:sz w:val="22"/>
          <w:szCs w:val="22"/>
          <w:shd w:val="clear" w:color="auto" w:fill="FFFFFF"/>
          <w:lang w:val="en-AU"/>
          <w14:ligatures w14:val="none"/>
        </w:rPr>
        <w:t xml:space="preserve">adapted </w:t>
      </w:r>
      <w:r w:rsidR="00AC1098" w:rsidRPr="0042294E">
        <w:rPr>
          <w:rFonts w:ascii="Times New Roman" w:eastAsia="Calibri" w:hAnsi="Times New Roman" w:cs="Times New Roman"/>
          <w:kern w:val="0"/>
          <w:sz w:val="22"/>
          <w:szCs w:val="22"/>
          <w:shd w:val="clear" w:color="auto" w:fill="FFFFFF"/>
          <w:lang w:val="en-AU"/>
          <w14:ligatures w14:val="none"/>
        </w:rPr>
        <w:t xml:space="preserve">these constructs are </w:t>
      </w:r>
      <w:r w:rsidR="00314204" w:rsidRPr="0042294E">
        <w:rPr>
          <w:rFonts w:ascii="Times New Roman" w:eastAsia="Calibri" w:hAnsi="Times New Roman" w:cs="Times New Roman"/>
          <w:kern w:val="0"/>
          <w:sz w:val="22"/>
          <w:szCs w:val="22"/>
          <w:shd w:val="clear" w:color="auto" w:fill="FFFFFF"/>
          <w:lang w:val="en-AU"/>
          <w14:ligatures w14:val="none"/>
        </w:rPr>
        <w:t xml:space="preserve">from </w:t>
      </w:r>
      <w:r w:rsidR="004A2F8D" w:rsidRPr="0042294E">
        <w:rPr>
          <w:rFonts w:ascii="Times New Roman" w:eastAsia="Calibri" w:hAnsi="Times New Roman" w:cs="Times New Roman"/>
          <w:noProof/>
          <w:kern w:val="0"/>
          <w:sz w:val="22"/>
          <w:szCs w:val="22"/>
          <w:shd w:val="clear" w:color="auto" w:fill="FFFFFF"/>
          <w:lang w:val="en-AU"/>
          <w14:ligatures w14:val="none"/>
        </w:rPr>
        <w:t xml:space="preserve">Colquitt et al. (2001), and </w:t>
      </w:r>
      <w:r w:rsidR="004A2F8D" w:rsidRPr="0042294E">
        <w:rPr>
          <w:rFonts w:ascii="Times New Roman" w:eastAsia="Calibri" w:hAnsi="Times New Roman" w:cs="Times New Roman"/>
          <w:noProof/>
          <w:kern w:val="0"/>
          <w:sz w:val="22"/>
          <w:szCs w:val="22"/>
          <w:shd w:val="clear" w:color="auto" w:fill="FFFFFF"/>
          <w:lang w:val="en-AU"/>
          <w14:ligatures w14:val="none"/>
        </w:rPr>
        <w:fldChar w:fldCharType="begin"/>
      </w:r>
      <w:r w:rsidR="004A2F8D" w:rsidRPr="0042294E">
        <w:rPr>
          <w:rFonts w:ascii="Times New Roman" w:eastAsia="Calibri" w:hAnsi="Times New Roman" w:cs="Times New Roman"/>
          <w:noProof/>
          <w:kern w:val="0"/>
          <w:sz w:val="22"/>
          <w:szCs w:val="22"/>
          <w:shd w:val="clear" w:color="auto" w:fill="FFFFFF"/>
          <w:lang w:val="en-AU"/>
          <w14:ligatures w14:val="none"/>
        </w:rPr>
        <w:instrText xml:space="preserve"> ADDIN EN.CITE &lt;EndNote&gt;&lt;Cite AuthorYear="1"&gt;&lt;Author&gt;Cropanzano&lt;/Author&gt;&lt;Year&gt;2007&lt;/Year&gt;&lt;RecNum&gt;1196&lt;/RecNum&gt;&lt;DisplayText&gt;Cropanzano et al. (2007)&lt;/DisplayText&gt;&lt;record&gt;&lt;rec-number&gt;1196&lt;/rec-number&gt;&lt;foreign-keys&gt;&lt;key app="EN" db-id="w5t9rarwtz59eue20ptp9t2qxep9ww5zrew0" timestamp="1733993560"&gt;1196&lt;/key&gt;&lt;/foreign-keys&gt;&lt;ref-type name="Journal Article"&gt;17&lt;/ref-type&gt;&lt;contributors&gt;&lt;authors&gt;&lt;author&gt;Cropanzano, Russell&lt;/author&gt;&lt;author&gt;Bowen, David E&lt;/author&gt;&lt;author&gt;Gilliland, Stephen W&lt;/author&gt;&lt;/authors&gt;&lt;/contributors&gt;&lt;titles&gt;&lt;title&gt;The management of organizational justice&lt;/title&gt;&lt;secondary-title&gt;Academy of management perspectives&lt;/secondary-title&gt;&lt;/titles&gt;&lt;periodical&gt;&lt;full-title&gt;Academy of management perspectives&lt;/full-title&gt;&lt;/periodical&gt;&lt;pages&gt;34-48&lt;/pages&gt;&lt;volume&gt;21&lt;/volume&gt;&lt;number&gt;4&lt;/number&gt;&lt;dates&gt;&lt;year&gt;2007&lt;/year&gt;&lt;/dates&gt;&lt;isbn&gt;1558-9080&lt;/isbn&gt;&lt;urls&gt;&lt;/urls&gt;&lt;/record&gt;&lt;/Cite&gt;&lt;/EndNote&gt;</w:instrText>
      </w:r>
      <w:r w:rsidR="004A2F8D" w:rsidRPr="0042294E">
        <w:rPr>
          <w:rFonts w:ascii="Times New Roman" w:eastAsia="Calibri" w:hAnsi="Times New Roman" w:cs="Times New Roman"/>
          <w:noProof/>
          <w:kern w:val="0"/>
          <w:sz w:val="22"/>
          <w:szCs w:val="22"/>
          <w:shd w:val="clear" w:color="auto" w:fill="FFFFFF"/>
          <w:lang w:val="en-AU"/>
          <w14:ligatures w14:val="none"/>
        </w:rPr>
        <w:fldChar w:fldCharType="separate"/>
      </w:r>
      <w:r w:rsidR="004A2F8D" w:rsidRPr="0042294E">
        <w:rPr>
          <w:rFonts w:ascii="Times New Roman" w:eastAsia="Calibri" w:hAnsi="Times New Roman" w:cs="Times New Roman"/>
          <w:noProof/>
          <w:kern w:val="0"/>
          <w:sz w:val="22"/>
          <w:szCs w:val="22"/>
          <w:shd w:val="clear" w:color="auto" w:fill="FFFFFF"/>
          <w:lang w:val="en-AU"/>
          <w14:ligatures w14:val="none"/>
        </w:rPr>
        <w:t>Cropanzano et al. (2007)</w:t>
      </w:r>
      <w:r w:rsidR="004A2F8D" w:rsidRPr="0042294E">
        <w:rPr>
          <w:rFonts w:ascii="Times New Roman" w:eastAsia="Calibri" w:hAnsi="Times New Roman" w:cs="Times New Roman"/>
          <w:noProof/>
          <w:kern w:val="0"/>
          <w:sz w:val="22"/>
          <w:szCs w:val="22"/>
          <w:shd w:val="clear" w:color="auto" w:fill="FFFFFF"/>
          <w:lang w:val="en-AU"/>
          <w14:ligatures w14:val="none"/>
        </w:rPr>
        <w:fldChar w:fldCharType="end"/>
      </w:r>
      <w:r w:rsidR="004A2F8D" w:rsidRPr="0042294E">
        <w:rPr>
          <w:rFonts w:ascii="Times New Roman" w:eastAsia="Calibri" w:hAnsi="Times New Roman" w:cs="Times New Roman"/>
          <w:noProof/>
          <w:kern w:val="0"/>
          <w:sz w:val="22"/>
          <w:szCs w:val="22"/>
          <w:shd w:val="clear" w:color="auto" w:fill="FFFFFF"/>
          <w:lang w:val="en-AU"/>
          <w14:ligatures w14:val="none"/>
        </w:rPr>
        <w:t xml:space="preserve">. </w:t>
      </w:r>
      <w:r w:rsidR="00AC1098" w:rsidRPr="0042294E">
        <w:rPr>
          <w:rFonts w:ascii="Times New Roman" w:eastAsia="Calibri" w:hAnsi="Times New Roman" w:cs="Times New Roman"/>
          <w:kern w:val="0"/>
          <w:sz w:val="22"/>
          <w:szCs w:val="22"/>
          <w:shd w:val="clear" w:color="auto" w:fill="FFFFFF"/>
          <w:lang w:val="en-AU"/>
          <w14:ligatures w14:val="none"/>
        </w:rPr>
        <w:t xml:space="preserve">The </w:t>
      </w:r>
      <w:r w:rsidR="006E2BED" w:rsidRPr="0042294E">
        <w:rPr>
          <w:rFonts w:ascii="Times New Roman" w:eastAsia="Calibri" w:hAnsi="Times New Roman" w:cs="Times New Roman"/>
          <w:kern w:val="0"/>
          <w:sz w:val="22"/>
          <w:szCs w:val="22"/>
          <w:shd w:val="clear" w:color="auto" w:fill="FFFFFF"/>
          <w:lang w:val="en-AU"/>
          <w14:ligatures w14:val="none"/>
        </w:rPr>
        <w:t>dependent</w:t>
      </w:r>
      <w:r w:rsidR="00AC1098" w:rsidRPr="0042294E">
        <w:rPr>
          <w:rFonts w:ascii="Times New Roman" w:eastAsia="Calibri" w:hAnsi="Times New Roman" w:cs="Times New Roman"/>
          <w:kern w:val="0"/>
          <w:sz w:val="22"/>
          <w:szCs w:val="22"/>
          <w:shd w:val="clear" w:color="auto" w:fill="FFFFFF"/>
          <w:lang w:val="en-AU"/>
          <w14:ligatures w14:val="none"/>
        </w:rPr>
        <w:t xml:space="preserve"> variable,</w:t>
      </w:r>
      <w:r w:rsidR="006E2BED" w:rsidRPr="0042294E">
        <w:rPr>
          <w:rFonts w:ascii="Times New Roman" w:eastAsia="Calibri" w:hAnsi="Times New Roman" w:cs="Times New Roman"/>
          <w:kern w:val="0"/>
          <w:sz w:val="22"/>
          <w:szCs w:val="22"/>
          <w:shd w:val="clear" w:color="auto" w:fill="FFFFFF"/>
          <w:lang w:val="en-AU"/>
          <w14:ligatures w14:val="none"/>
        </w:rPr>
        <w:t xml:space="preserve"> </w:t>
      </w:r>
      <w:r w:rsidR="00314204" w:rsidRPr="0042294E">
        <w:rPr>
          <w:rFonts w:ascii="Times New Roman" w:eastAsia="Calibri" w:hAnsi="Times New Roman" w:cs="Times New Roman"/>
          <w:kern w:val="0"/>
          <w:sz w:val="22"/>
          <w:szCs w:val="22"/>
          <w:shd w:val="clear" w:color="auto" w:fill="FFFFFF"/>
          <w:lang w:val="en-AU"/>
          <w14:ligatures w14:val="none"/>
        </w:rPr>
        <w:t>employee commitment</w:t>
      </w:r>
      <w:r w:rsidR="00AC1098" w:rsidRPr="0042294E">
        <w:rPr>
          <w:rFonts w:ascii="Times New Roman" w:eastAsia="Calibri" w:hAnsi="Times New Roman" w:cs="Times New Roman"/>
          <w:kern w:val="0"/>
          <w:sz w:val="22"/>
          <w:szCs w:val="22"/>
          <w:shd w:val="clear" w:color="auto" w:fill="FFFFFF"/>
          <w:lang w:val="en-AU"/>
          <w14:ligatures w14:val="none"/>
        </w:rPr>
        <w:t xml:space="preserve"> </w:t>
      </w:r>
      <w:r w:rsidR="00314204" w:rsidRPr="0042294E">
        <w:rPr>
          <w:rFonts w:ascii="Times New Roman" w:eastAsia="Calibri" w:hAnsi="Times New Roman" w:cs="Times New Roman"/>
          <w:kern w:val="0"/>
          <w:sz w:val="22"/>
          <w:szCs w:val="22"/>
          <w:shd w:val="clear" w:color="auto" w:fill="FFFFFF"/>
          <w:lang w:val="en-AU"/>
          <w14:ligatures w14:val="none"/>
        </w:rPr>
        <w:t>is characterized by three dimensions</w:t>
      </w:r>
      <w:r w:rsidR="00615FF8" w:rsidRPr="0042294E">
        <w:rPr>
          <w:rFonts w:ascii="Times New Roman" w:eastAsia="Calibri" w:hAnsi="Times New Roman" w:cs="Times New Roman"/>
          <w:kern w:val="0"/>
          <w:sz w:val="22"/>
          <w:szCs w:val="22"/>
          <w:shd w:val="clear" w:color="auto" w:fill="FFFFFF"/>
          <w:lang w:val="en-AU"/>
          <w14:ligatures w14:val="none"/>
        </w:rPr>
        <w:t>, namely</w:t>
      </w:r>
      <w:r w:rsidR="00314204" w:rsidRPr="0042294E">
        <w:rPr>
          <w:rFonts w:ascii="Times New Roman" w:eastAsia="Calibri" w:hAnsi="Times New Roman" w:cs="Times New Roman"/>
          <w:kern w:val="0"/>
          <w:sz w:val="22"/>
          <w:szCs w:val="22"/>
          <w:shd w:val="clear" w:color="auto" w:fill="FFFFFF"/>
          <w:lang w:val="en-AU"/>
          <w14:ligatures w14:val="none"/>
        </w:rPr>
        <w:t xml:space="preserve"> normative commitment, affective commitment, and continuance commitment</w:t>
      </w:r>
      <w:r w:rsidR="00615FF8" w:rsidRPr="0042294E">
        <w:rPr>
          <w:rFonts w:ascii="Times New Roman" w:eastAsia="Calibri" w:hAnsi="Times New Roman" w:cs="Times New Roman"/>
          <w:kern w:val="0"/>
          <w:sz w:val="22"/>
          <w:szCs w:val="22"/>
          <w:shd w:val="clear" w:color="auto" w:fill="FFFFFF"/>
          <w:lang w:val="en-AU"/>
          <w14:ligatures w14:val="none"/>
        </w:rPr>
        <w:t>,</w:t>
      </w:r>
      <w:r w:rsidR="006E2BED" w:rsidRPr="0042294E">
        <w:rPr>
          <w:rFonts w:ascii="Times New Roman" w:eastAsia="Calibri" w:hAnsi="Times New Roman" w:cs="Times New Roman"/>
          <w:kern w:val="0"/>
          <w:sz w:val="22"/>
          <w:szCs w:val="22"/>
          <w:shd w:val="clear" w:color="auto" w:fill="FFFFFF"/>
          <w:lang w:val="en-AU"/>
          <w14:ligatures w14:val="none"/>
        </w:rPr>
        <w:t xml:space="preserve"> </w:t>
      </w:r>
      <w:r w:rsidR="00AC1098" w:rsidRPr="0042294E">
        <w:rPr>
          <w:rFonts w:ascii="Times New Roman" w:eastAsia="Calibri" w:hAnsi="Times New Roman" w:cs="Times New Roman"/>
          <w:kern w:val="0"/>
          <w:sz w:val="22"/>
          <w:szCs w:val="22"/>
          <w:shd w:val="clear" w:color="auto" w:fill="FFFFFF"/>
          <w:lang w:val="en-AU"/>
          <w14:ligatures w14:val="none"/>
        </w:rPr>
        <w:t xml:space="preserve">which </w:t>
      </w:r>
      <w:r w:rsidR="006E2BED" w:rsidRPr="0042294E">
        <w:rPr>
          <w:rFonts w:ascii="Times New Roman" w:eastAsia="Calibri" w:hAnsi="Times New Roman" w:cs="Times New Roman"/>
          <w:kern w:val="0"/>
          <w:sz w:val="22"/>
          <w:szCs w:val="22"/>
          <w:shd w:val="clear" w:color="auto" w:fill="FFFFFF"/>
          <w:lang w:val="en-AU"/>
          <w14:ligatures w14:val="none"/>
        </w:rPr>
        <w:t xml:space="preserve">is </w:t>
      </w:r>
      <w:r w:rsidR="00314204" w:rsidRPr="0042294E">
        <w:rPr>
          <w:rFonts w:ascii="Times New Roman" w:eastAsia="Calibri" w:hAnsi="Times New Roman" w:cs="Times New Roman"/>
          <w:kern w:val="0"/>
          <w:sz w:val="22"/>
          <w:szCs w:val="22"/>
          <w:shd w:val="clear" w:color="auto" w:fill="FFFFFF"/>
          <w:lang w:val="en-AU"/>
          <w14:ligatures w14:val="none"/>
        </w:rPr>
        <w:t>conceptualiz</w:t>
      </w:r>
      <w:r w:rsidR="006E2BED" w:rsidRPr="0042294E">
        <w:rPr>
          <w:rFonts w:ascii="Times New Roman" w:eastAsia="Calibri" w:hAnsi="Times New Roman" w:cs="Times New Roman"/>
          <w:kern w:val="0"/>
          <w:sz w:val="22"/>
          <w:szCs w:val="22"/>
          <w:shd w:val="clear" w:color="auto" w:fill="FFFFFF"/>
          <w:lang w:val="en-AU"/>
          <w14:ligatures w14:val="none"/>
        </w:rPr>
        <w:t>ed</w:t>
      </w:r>
      <w:r w:rsidR="00314204" w:rsidRPr="0042294E">
        <w:rPr>
          <w:rFonts w:ascii="Times New Roman" w:eastAsia="Calibri" w:hAnsi="Times New Roman" w:cs="Times New Roman"/>
          <w:kern w:val="0"/>
          <w:sz w:val="22"/>
          <w:szCs w:val="22"/>
          <w:shd w:val="clear" w:color="auto" w:fill="FFFFFF"/>
          <w:lang w:val="en-AU"/>
          <w14:ligatures w14:val="none"/>
        </w:rPr>
        <w:t xml:space="preserve"> based on the work of </w:t>
      </w:r>
      <w:r w:rsidR="00314204" w:rsidRPr="0042294E">
        <w:rPr>
          <w:rFonts w:ascii="Times New Roman" w:eastAsia="Calibri" w:hAnsi="Times New Roman" w:cs="Times New Roman"/>
          <w:kern w:val="0"/>
          <w:sz w:val="22"/>
          <w:szCs w:val="22"/>
          <w:shd w:val="clear" w:color="auto" w:fill="FFFFFF"/>
          <w:lang w:val="en-AU"/>
          <w14:ligatures w14:val="none"/>
        </w:rPr>
        <w:fldChar w:fldCharType="begin"/>
      </w:r>
      <w:r w:rsidR="00314204" w:rsidRPr="0042294E">
        <w:rPr>
          <w:rFonts w:ascii="Times New Roman" w:eastAsia="Calibri" w:hAnsi="Times New Roman" w:cs="Times New Roman"/>
          <w:kern w:val="0"/>
          <w:sz w:val="22"/>
          <w:szCs w:val="22"/>
          <w:shd w:val="clear" w:color="auto" w:fill="FFFFFF"/>
          <w:lang w:val="en-AU"/>
          <w14:ligatures w14:val="none"/>
        </w:rPr>
        <w:instrText xml:space="preserve"> ADDIN EN.CITE &lt;EndNote&gt;&lt;Cite AuthorYear="1"&gt;&lt;Author&gt;Allen&lt;/Author&gt;&lt;Year&gt;1990&lt;/Year&gt;&lt;RecNum&gt;1189&lt;/RecNum&gt;&lt;DisplayText&gt;Allen and Meyer (1990)&lt;/DisplayText&gt;&lt;record&gt;&lt;rec-number&gt;1189&lt;/rec-number&gt;&lt;foreign-keys&gt;&lt;key app="EN" db-id="w5t9rarwtz59eue20ptp9t2qxep9ww5zrew0" timestamp="1714723570"&gt;1189&lt;/key&gt;&lt;/foreign-keys&gt;&lt;ref-type name="Journal Article"&gt;17&lt;/ref-type&gt;&lt;contributors&gt;&lt;authors&gt;&lt;author&gt;Allen, Natalie J&lt;/author&gt;&lt;author&gt;Meyer, John P&lt;/author&gt;&lt;/authors&gt;&lt;/contributors&gt;&lt;titles&gt;&lt;title&gt;The measurement and antecedents of affective, continuance and normative commitment to the organization&lt;/title&gt;&lt;secondary-title&gt;Journal of occupational psychology&lt;/secondary-title&gt;&lt;/titles&gt;&lt;periodical&gt;&lt;full-title&gt;Journal of occupational psychology&lt;/full-title&gt;&lt;/periodical&gt;&lt;pages&gt;1-18&lt;/pages&gt;&lt;volume&gt;63&lt;/volume&gt;&lt;number&gt;1&lt;/number&gt;&lt;dates&gt;&lt;year&gt;1990&lt;/year&gt;&lt;/dates&gt;&lt;isbn&gt;0305-8107&lt;/isbn&gt;&lt;urls&gt;&lt;/urls&gt;&lt;/record&gt;&lt;/Cite&gt;&lt;/EndNote&gt;</w:instrText>
      </w:r>
      <w:r w:rsidR="00314204" w:rsidRPr="0042294E">
        <w:rPr>
          <w:rFonts w:ascii="Times New Roman" w:eastAsia="Calibri" w:hAnsi="Times New Roman" w:cs="Times New Roman"/>
          <w:kern w:val="0"/>
          <w:sz w:val="22"/>
          <w:szCs w:val="22"/>
          <w:shd w:val="clear" w:color="auto" w:fill="FFFFFF"/>
          <w:lang w:val="en-AU"/>
          <w14:ligatures w14:val="none"/>
        </w:rPr>
        <w:fldChar w:fldCharType="separate"/>
      </w:r>
      <w:r w:rsidR="00314204" w:rsidRPr="0042294E">
        <w:rPr>
          <w:rFonts w:ascii="Times New Roman" w:eastAsia="Calibri" w:hAnsi="Times New Roman" w:cs="Times New Roman"/>
          <w:kern w:val="0"/>
          <w:sz w:val="22"/>
          <w:szCs w:val="22"/>
          <w:shd w:val="clear" w:color="auto" w:fill="FFFFFF"/>
          <w:lang w:val="en-AU"/>
          <w14:ligatures w14:val="none"/>
        </w:rPr>
        <w:t>Allen and Meyer (1990)</w:t>
      </w:r>
      <w:r w:rsidR="00314204" w:rsidRPr="0042294E">
        <w:rPr>
          <w:rFonts w:ascii="Times New Roman" w:eastAsia="Calibri" w:hAnsi="Times New Roman" w:cs="Times New Roman"/>
          <w:kern w:val="0"/>
          <w:sz w:val="22"/>
          <w:szCs w:val="22"/>
          <w:shd w:val="clear" w:color="auto" w:fill="FFFFFF"/>
          <w:lang w:val="en-AU"/>
          <w14:ligatures w14:val="none"/>
        </w:rPr>
        <w:fldChar w:fldCharType="end"/>
      </w:r>
      <w:r w:rsidR="00314204" w:rsidRPr="0042294E">
        <w:rPr>
          <w:rFonts w:ascii="Times New Roman" w:eastAsia="Calibri" w:hAnsi="Times New Roman" w:cs="Times New Roman"/>
          <w:kern w:val="0"/>
          <w:sz w:val="22"/>
          <w:szCs w:val="22"/>
          <w:shd w:val="clear" w:color="auto" w:fill="FFFFFF"/>
          <w:lang w:val="en-AU"/>
          <w14:ligatures w14:val="none"/>
        </w:rPr>
        <w:t xml:space="preserve"> and is further supported by studies from </w:t>
      </w:r>
      <w:r w:rsidR="00314204" w:rsidRPr="0042294E">
        <w:rPr>
          <w:rFonts w:ascii="Times New Roman" w:eastAsia="Calibri" w:hAnsi="Times New Roman" w:cs="Times New Roman"/>
          <w:kern w:val="0"/>
          <w:sz w:val="22"/>
          <w:szCs w:val="22"/>
          <w:shd w:val="clear" w:color="auto" w:fill="FFFFFF"/>
          <w:lang w:val="en-AU"/>
          <w14:ligatures w14:val="none"/>
        </w:rPr>
        <w:fldChar w:fldCharType="begin"/>
      </w:r>
      <w:r w:rsidR="00615FF8" w:rsidRPr="0042294E">
        <w:rPr>
          <w:rFonts w:ascii="Times New Roman" w:eastAsia="Calibri" w:hAnsi="Times New Roman" w:cs="Times New Roman"/>
          <w:kern w:val="0"/>
          <w:sz w:val="22"/>
          <w:szCs w:val="22"/>
          <w:shd w:val="clear" w:color="auto" w:fill="FFFFFF"/>
          <w:lang w:val="en-AU"/>
          <w14:ligatures w14:val="none"/>
        </w:rPr>
        <w:instrText xml:space="preserve"> ADDIN EN.CITE &lt;EndNote&gt;&lt;Cite AuthorYear="1"&gt;&lt;Author&gt;Abdullah&lt;/Author&gt;&lt;Year&gt;2011&lt;/Year&gt;&lt;RecNum&gt;1190&lt;/RecNum&gt;&lt;DisplayText&gt;Abdullah (2011)&lt;/DisplayText&gt;&lt;record&gt;&lt;rec-number&gt;1190&lt;/rec-number&gt;&lt;foreign-keys&gt;&lt;key app="EN" db-id="w5t9rarwtz59eue20ptp9t2qxep9ww5zrew0" timestamp="1714723903"&gt;1190&lt;/key&gt;&lt;/foreign-keys&gt;&lt;ref-type name="Journal Article"&gt;17&lt;/ref-type&gt;&lt;contributors&gt;&lt;authors&gt;&lt;author&gt;Abdullah, Abdullah&lt;/author&gt;&lt;/authors&gt;&lt;/contributors&gt;&lt;titles&gt;&lt;title&gt;Evaluation of Allen and Meyerâ€™ s Organizational Commitment Scale: A Cross-Cultural Application in Pakistan&lt;/title&gt;&lt;secondary-title&gt;Journal of Education and Vocational Research&lt;/secondary-title&gt;&lt;/titles&gt;&lt;periodical&gt;&lt;full-title&gt;Journal of Education and Vocational Research&lt;/full-title&gt;&lt;/periodical&gt;&lt;pages&gt;80-86&lt;/pages&gt;&lt;volume&gt;1&lt;/volume&gt;&lt;number&gt;3&lt;/number&gt;&lt;dates&gt;&lt;year&gt;2011&lt;/year&gt;&lt;/dates&gt;&lt;isbn&gt;2221-2590&lt;/isbn&gt;&lt;urls&gt;&lt;/urls&gt;&lt;/record&gt;&lt;/Cite&gt;&lt;/EndNote&gt;</w:instrText>
      </w:r>
      <w:r w:rsidR="00314204" w:rsidRPr="0042294E">
        <w:rPr>
          <w:rFonts w:ascii="Times New Roman" w:eastAsia="Calibri" w:hAnsi="Times New Roman" w:cs="Times New Roman"/>
          <w:kern w:val="0"/>
          <w:sz w:val="22"/>
          <w:szCs w:val="22"/>
          <w:shd w:val="clear" w:color="auto" w:fill="FFFFFF"/>
          <w:lang w:val="en-AU"/>
          <w14:ligatures w14:val="none"/>
        </w:rPr>
        <w:fldChar w:fldCharType="separate"/>
      </w:r>
      <w:r w:rsidR="00615FF8" w:rsidRPr="0042294E">
        <w:rPr>
          <w:rFonts w:ascii="Times New Roman" w:eastAsia="Calibri" w:hAnsi="Times New Roman" w:cs="Times New Roman"/>
          <w:noProof/>
          <w:kern w:val="0"/>
          <w:sz w:val="22"/>
          <w:szCs w:val="22"/>
          <w:shd w:val="clear" w:color="auto" w:fill="FFFFFF"/>
          <w:lang w:val="en-AU"/>
          <w14:ligatures w14:val="none"/>
        </w:rPr>
        <w:t>Abdullah (2011)</w:t>
      </w:r>
      <w:r w:rsidR="00314204" w:rsidRPr="0042294E">
        <w:rPr>
          <w:rFonts w:ascii="Times New Roman" w:eastAsia="Calibri" w:hAnsi="Times New Roman" w:cs="Times New Roman"/>
          <w:kern w:val="0"/>
          <w:sz w:val="22"/>
          <w:szCs w:val="22"/>
          <w:shd w:val="clear" w:color="auto" w:fill="FFFFFF"/>
          <w:lang w:val="en-AU"/>
          <w14:ligatures w14:val="none"/>
        </w:rPr>
        <w:fldChar w:fldCharType="end"/>
      </w:r>
      <w:r w:rsidR="00615FF8" w:rsidRPr="0042294E">
        <w:rPr>
          <w:rFonts w:ascii="Times New Roman" w:eastAsia="Calibri" w:hAnsi="Times New Roman" w:cs="Times New Roman"/>
          <w:kern w:val="0"/>
          <w:sz w:val="22"/>
          <w:szCs w:val="22"/>
          <w:shd w:val="clear" w:color="auto" w:fill="FFFFFF"/>
          <w:lang w:val="en-AU"/>
          <w14:ligatures w14:val="none"/>
        </w:rPr>
        <w:t xml:space="preserve"> </w:t>
      </w:r>
      <w:r w:rsidR="00784C49" w:rsidRPr="0042294E">
        <w:rPr>
          <w:rFonts w:ascii="Times New Roman" w:eastAsia="Calibri" w:hAnsi="Times New Roman" w:cs="Times New Roman"/>
          <w:kern w:val="0"/>
          <w:sz w:val="22"/>
          <w:szCs w:val="22"/>
          <w:shd w:val="clear" w:color="auto" w:fill="FFFFFF"/>
          <w:lang w:val="en-AU"/>
          <w14:ligatures w14:val="none"/>
        </w:rPr>
        <w:t xml:space="preserve">and </w:t>
      </w:r>
      <w:r w:rsidR="00784C49" w:rsidRPr="0042294E">
        <w:rPr>
          <w:rFonts w:ascii="Times New Roman" w:eastAsia="Calibri" w:hAnsi="Times New Roman" w:cs="Times New Roman"/>
          <w:sz w:val="22"/>
          <w:szCs w:val="22"/>
        </w:rPr>
        <w:fldChar w:fldCharType="begin"/>
      </w:r>
      <w:r w:rsidR="00784C49" w:rsidRPr="0042294E">
        <w:rPr>
          <w:rFonts w:ascii="Times New Roman" w:eastAsia="Calibri" w:hAnsi="Times New Roman" w:cs="Times New Roman"/>
          <w:sz w:val="22"/>
          <w:szCs w:val="22"/>
        </w:rPr>
        <w:instrText xml:space="preserve"> ADDIN EN.CITE &lt;EndNote&gt;&lt;Cite AuthorYear="1"&gt;&lt;Author&gt;Agegnehu&lt;/Author&gt;&lt;Year&gt;2022&lt;/Year&gt;&lt;RecNum&gt;113&lt;/RecNum&gt;&lt;DisplayText&gt;Agegnehu et al. (2022)&lt;/DisplayText&gt;&lt;record&gt;&lt;rec-number&gt;113&lt;/rec-number&gt;&lt;foreign-keys&gt;&lt;key app="EN" db-id="xtwf25srce5rv8ee0xnvdvtdpvfef5frd9rw" timestamp="1703616171"&gt;113&lt;/key&gt;&lt;/foreign-keys&gt;&lt;ref-type name="Journal Article"&gt;17&lt;/ref-type&gt;&lt;contributors&gt;&lt;authors&gt;&lt;author&gt;Agegnehu, Wubetu&lt;/author&gt;&lt;author&gt;Abdissa, Dinaol&lt;/author&gt;&lt;author&gt;Alemayehu, Dereje&lt;/author&gt;&lt;/authors&gt;&lt;/contributors&gt;&lt;titles&gt;&lt;title&gt;Confirmatory and exploratory factor analysis for validating Allen and Meyer organizational commitment questionnaire for health professionals in Ethiopia—Amharic language&lt;/title&gt;&lt;secondary-title&gt;Journal of Healthcare Leadership&lt;/secondary-title&gt;&lt;/titles&gt;&lt;periodical&gt;&lt;full-title&gt;Journal of healthcare leadership&lt;/full-title&gt;&lt;/periodical&gt;&lt;pages&gt;99-111&lt;/pages&gt;&lt;dates&gt;&lt;year&gt;2022&lt;/year&gt;&lt;/dates&gt;&lt;isbn&gt;1179-3201&lt;/isbn&gt;&lt;urls&gt;&lt;/urls&gt;&lt;/record&gt;&lt;/Cite&gt;&lt;/EndNote&gt;</w:instrText>
      </w:r>
      <w:r w:rsidR="00784C49" w:rsidRPr="0042294E">
        <w:rPr>
          <w:rFonts w:ascii="Times New Roman" w:eastAsia="Calibri" w:hAnsi="Times New Roman" w:cs="Times New Roman"/>
          <w:sz w:val="22"/>
          <w:szCs w:val="22"/>
        </w:rPr>
        <w:fldChar w:fldCharType="separate"/>
      </w:r>
      <w:r w:rsidR="00784C49" w:rsidRPr="0042294E">
        <w:rPr>
          <w:rFonts w:ascii="Times New Roman" w:eastAsia="Calibri" w:hAnsi="Times New Roman" w:cs="Times New Roman"/>
          <w:noProof/>
          <w:sz w:val="22"/>
          <w:szCs w:val="22"/>
        </w:rPr>
        <w:t>Agegnehu et al. (2022)</w:t>
      </w:r>
      <w:r w:rsidR="00784C49" w:rsidRPr="0042294E">
        <w:rPr>
          <w:rFonts w:ascii="Times New Roman" w:eastAsia="Calibri" w:hAnsi="Times New Roman" w:cs="Times New Roman"/>
          <w:sz w:val="22"/>
          <w:szCs w:val="22"/>
        </w:rPr>
        <w:fldChar w:fldCharType="end"/>
      </w:r>
      <w:r w:rsidR="00784C49" w:rsidRPr="0042294E">
        <w:rPr>
          <w:rFonts w:ascii="Times New Roman" w:eastAsia="Calibri" w:hAnsi="Times New Roman" w:cs="Times New Roman"/>
          <w:sz w:val="22"/>
          <w:szCs w:val="22"/>
        </w:rPr>
        <w:t>.</w:t>
      </w:r>
    </w:p>
    <w:tbl>
      <w:tblPr>
        <w:tblpPr w:leftFromText="180" w:rightFromText="180" w:vertAnchor="text" w:tblpX="3982" w:tblpY="196"/>
        <w:tblW w:w="0" w:type="auto"/>
        <w:tblLook w:val="0000" w:firstRow="0" w:lastRow="0" w:firstColumn="0" w:lastColumn="0" w:noHBand="0" w:noVBand="0"/>
      </w:tblPr>
      <w:tblGrid>
        <w:gridCol w:w="3650"/>
      </w:tblGrid>
      <w:tr w:rsidR="005222D7" w:rsidRPr="0042294E" w14:paraId="3E2263FF" w14:textId="77777777" w:rsidTr="004F3D70">
        <w:trPr>
          <w:trHeight w:val="414"/>
        </w:trPr>
        <w:tc>
          <w:tcPr>
            <w:tcW w:w="3650" w:type="dxa"/>
          </w:tcPr>
          <w:p w14:paraId="5FF4670E" w14:textId="2D5B86D9" w:rsidR="005222D7" w:rsidRPr="0042294E" w:rsidRDefault="005222D7" w:rsidP="00E10BA5">
            <w:pPr>
              <w:spacing w:after="0" w:line="360" w:lineRule="auto"/>
              <w:jc w:val="both"/>
              <w:rPr>
                <w:rFonts w:ascii="Times New Roman" w:eastAsia="Calibri" w:hAnsi="Times New Roman" w:cs="Times New Roman"/>
                <w:sz w:val="22"/>
                <w:szCs w:val="22"/>
                <w:shd w:val="clear" w:color="auto" w:fill="FFFFFF"/>
                <w:lang w:val="en-AU"/>
              </w:rPr>
            </w:pPr>
          </w:p>
        </w:tc>
      </w:tr>
    </w:tbl>
    <w:p w14:paraId="1742C61A" w14:textId="4FA82DE7" w:rsidR="005222D7" w:rsidRPr="0042294E" w:rsidRDefault="006F6EF9" w:rsidP="00E10BA5">
      <w:pPr>
        <w:spacing w:before="120" w:after="120" w:line="360" w:lineRule="auto"/>
        <w:jc w:val="both"/>
        <w:rPr>
          <w:rFonts w:ascii="Times New Roman" w:eastAsia="Calibri" w:hAnsi="Times New Roman" w:cs="Times New Roman"/>
          <w:sz w:val="22"/>
          <w:szCs w:val="22"/>
          <w:shd w:val="clear" w:color="auto" w:fill="FFFFFF"/>
          <w:lang w:val="en-AU"/>
        </w:rPr>
      </w:pPr>
      <w:r w:rsidRPr="0042294E">
        <w:rPr>
          <w:rFonts w:ascii="Times New Roman" w:eastAsia="Calibri" w:hAnsi="Times New Roman" w:cs="Times New Roman"/>
          <w:noProof/>
          <w:sz w:val="22"/>
          <w:szCs w:val="22"/>
          <w:lang w:val="en-AU"/>
        </w:rPr>
        <mc:AlternateContent>
          <mc:Choice Requires="wpg">
            <w:drawing>
              <wp:anchor distT="0" distB="0" distL="114300" distR="114300" simplePos="0" relativeHeight="251668480" behindDoc="0" locked="0" layoutInCell="1" allowOverlap="1" wp14:anchorId="218D2B0D" wp14:editId="65327B97">
                <wp:simplePos x="0" y="0"/>
                <wp:positionH relativeFrom="column">
                  <wp:posOffset>219075</wp:posOffset>
                </wp:positionH>
                <wp:positionV relativeFrom="paragraph">
                  <wp:posOffset>57150</wp:posOffset>
                </wp:positionV>
                <wp:extent cx="5095875" cy="2752725"/>
                <wp:effectExtent l="0" t="0" r="28575" b="28575"/>
                <wp:wrapNone/>
                <wp:docPr id="668529190" name="Group 27"/>
                <wp:cNvGraphicFramePr/>
                <a:graphic xmlns:a="http://schemas.openxmlformats.org/drawingml/2006/main">
                  <a:graphicData uri="http://schemas.microsoft.com/office/word/2010/wordprocessingGroup">
                    <wpg:wgp>
                      <wpg:cNvGrpSpPr/>
                      <wpg:grpSpPr>
                        <a:xfrm>
                          <a:off x="0" y="0"/>
                          <a:ext cx="5095875" cy="2752725"/>
                          <a:chOff x="133350" y="85724"/>
                          <a:chExt cx="5095875" cy="2752725"/>
                        </a:xfrm>
                      </wpg:grpSpPr>
                      <wps:wsp>
                        <wps:cNvPr id="1274436326" name="Rectangle 25"/>
                        <wps:cNvSpPr>
                          <a:spLocks noChangeArrowheads="1"/>
                        </wps:cNvSpPr>
                        <wps:spPr bwMode="auto">
                          <a:xfrm>
                            <a:off x="190499" y="876300"/>
                            <a:ext cx="1343025" cy="485774"/>
                          </a:xfrm>
                          <a:prstGeom prst="rect">
                            <a:avLst/>
                          </a:prstGeom>
                          <a:solidFill>
                            <a:srgbClr val="FFFFFF"/>
                          </a:solidFill>
                          <a:ln w="6350">
                            <a:solidFill>
                              <a:srgbClr val="000000"/>
                            </a:solidFill>
                            <a:miter lim="800000"/>
                            <a:headEnd/>
                            <a:tailEnd/>
                          </a:ln>
                        </wps:spPr>
                        <wps:txbx>
                          <w:txbxContent>
                            <w:p w14:paraId="60C71684" w14:textId="77777777" w:rsidR="00892388" w:rsidRDefault="005222D7" w:rsidP="00892388">
                              <w:pPr>
                                <w:spacing w:after="0"/>
                                <w:jc w:val="center"/>
                                <w:rPr>
                                  <w:rFonts w:ascii="Times New Roman" w:hAnsi="Times New Roman" w:cs="Times New Roman"/>
                                </w:rPr>
                              </w:pPr>
                              <w:r w:rsidRPr="00284F62">
                                <w:rPr>
                                  <w:rFonts w:ascii="Times New Roman" w:hAnsi="Times New Roman" w:cs="Times New Roman"/>
                                </w:rPr>
                                <w:t xml:space="preserve">Procedural </w:t>
                              </w:r>
                            </w:p>
                            <w:p w14:paraId="7A590A0E" w14:textId="669AEEC6" w:rsidR="005222D7" w:rsidRPr="00284F62" w:rsidRDefault="005222D7" w:rsidP="00892388">
                              <w:pPr>
                                <w:spacing w:after="0"/>
                                <w:jc w:val="center"/>
                                <w:rPr>
                                  <w:rFonts w:ascii="Times New Roman" w:hAnsi="Times New Roman" w:cs="Times New Roman"/>
                                </w:rPr>
                              </w:pPr>
                              <w:r w:rsidRPr="00284F62">
                                <w:rPr>
                                  <w:rFonts w:ascii="Times New Roman" w:hAnsi="Times New Roman" w:cs="Times New Roman"/>
                                </w:rPr>
                                <w:t xml:space="preserve">Justice </w:t>
                              </w:r>
                            </w:p>
                          </w:txbxContent>
                        </wps:txbx>
                        <wps:bodyPr rot="0" vert="horz" wrap="square" lIns="91440" tIns="45720" rIns="91440" bIns="45720" anchor="ctr" anchorCtr="0" upright="1">
                          <a:noAutofit/>
                        </wps:bodyPr>
                      </wps:wsp>
                      <wps:wsp>
                        <wps:cNvPr id="1335132757" name="Rectangle 21"/>
                        <wps:cNvSpPr>
                          <a:spLocks noChangeArrowheads="1"/>
                        </wps:cNvSpPr>
                        <wps:spPr bwMode="auto">
                          <a:xfrm>
                            <a:off x="133350" y="1590675"/>
                            <a:ext cx="1390650" cy="533399"/>
                          </a:xfrm>
                          <a:prstGeom prst="rect">
                            <a:avLst/>
                          </a:prstGeom>
                          <a:solidFill>
                            <a:srgbClr val="FFFFFF"/>
                          </a:solidFill>
                          <a:ln w="6350">
                            <a:solidFill>
                              <a:srgbClr val="000000"/>
                            </a:solidFill>
                            <a:miter lim="800000"/>
                            <a:headEnd/>
                            <a:tailEnd/>
                          </a:ln>
                        </wps:spPr>
                        <wps:txbx>
                          <w:txbxContent>
                            <w:p w14:paraId="3667903D" w14:textId="4DCEE9B2" w:rsidR="00892388" w:rsidRDefault="005222D7" w:rsidP="00892388">
                              <w:pPr>
                                <w:spacing w:after="0"/>
                                <w:jc w:val="center"/>
                                <w:rPr>
                                  <w:rFonts w:ascii="Times New Roman" w:hAnsi="Times New Roman" w:cs="Times New Roman"/>
                                </w:rPr>
                              </w:pPr>
                              <w:r w:rsidRPr="00284F62">
                                <w:rPr>
                                  <w:rFonts w:ascii="Times New Roman" w:hAnsi="Times New Roman" w:cs="Times New Roman"/>
                                </w:rPr>
                                <w:t>Interpersonal</w:t>
                              </w:r>
                            </w:p>
                            <w:p w14:paraId="44E3C22F" w14:textId="15E822D0" w:rsidR="005222D7" w:rsidRPr="00284F62" w:rsidRDefault="005222D7" w:rsidP="00892388">
                              <w:pPr>
                                <w:spacing w:after="0"/>
                                <w:jc w:val="center"/>
                                <w:rPr>
                                  <w:rFonts w:ascii="Times New Roman" w:hAnsi="Times New Roman" w:cs="Times New Roman"/>
                                </w:rPr>
                              </w:pPr>
                              <w:r w:rsidRPr="00284F62">
                                <w:rPr>
                                  <w:rFonts w:ascii="Times New Roman" w:hAnsi="Times New Roman" w:cs="Times New Roman"/>
                                </w:rPr>
                                <w:t>Justice</w:t>
                              </w:r>
                            </w:p>
                          </w:txbxContent>
                        </wps:txbx>
                        <wps:bodyPr rot="0" vert="horz" wrap="square" lIns="91440" tIns="45720" rIns="91440" bIns="45720" anchor="ctr" anchorCtr="0" upright="1">
                          <a:noAutofit/>
                        </wps:bodyPr>
                      </wps:wsp>
                      <wps:wsp>
                        <wps:cNvPr id="760270310" name="Rectangle 20"/>
                        <wps:cNvSpPr>
                          <a:spLocks noChangeArrowheads="1"/>
                        </wps:cNvSpPr>
                        <wps:spPr bwMode="auto">
                          <a:xfrm>
                            <a:off x="142875" y="2343149"/>
                            <a:ext cx="1390650" cy="495300"/>
                          </a:xfrm>
                          <a:prstGeom prst="rect">
                            <a:avLst/>
                          </a:prstGeom>
                          <a:solidFill>
                            <a:srgbClr val="FFFFFF"/>
                          </a:solidFill>
                          <a:ln w="6350">
                            <a:solidFill>
                              <a:srgbClr val="000000"/>
                            </a:solidFill>
                            <a:miter lim="800000"/>
                            <a:headEnd/>
                            <a:tailEnd/>
                          </a:ln>
                        </wps:spPr>
                        <wps:txbx>
                          <w:txbxContent>
                            <w:p w14:paraId="50C82CE1" w14:textId="77777777" w:rsidR="00892388" w:rsidRDefault="005222D7" w:rsidP="004B3E70">
                              <w:pPr>
                                <w:spacing w:after="0"/>
                                <w:jc w:val="center"/>
                                <w:rPr>
                                  <w:rFonts w:ascii="Times New Roman" w:hAnsi="Times New Roman" w:cs="Times New Roman"/>
                                </w:rPr>
                              </w:pPr>
                              <w:r w:rsidRPr="00284F62">
                                <w:rPr>
                                  <w:rFonts w:ascii="Times New Roman" w:hAnsi="Times New Roman" w:cs="Times New Roman"/>
                                </w:rPr>
                                <w:t xml:space="preserve">Informational </w:t>
                              </w:r>
                            </w:p>
                            <w:p w14:paraId="709D4BBB" w14:textId="6625BCC8" w:rsidR="005222D7" w:rsidRPr="00284F62" w:rsidRDefault="005222D7" w:rsidP="004B3E70">
                              <w:pPr>
                                <w:spacing w:after="0"/>
                                <w:jc w:val="center"/>
                                <w:rPr>
                                  <w:rFonts w:ascii="Times New Roman" w:hAnsi="Times New Roman" w:cs="Times New Roman"/>
                                </w:rPr>
                              </w:pPr>
                              <w:r w:rsidRPr="00284F62">
                                <w:rPr>
                                  <w:rFonts w:ascii="Times New Roman" w:hAnsi="Times New Roman" w:cs="Times New Roman"/>
                                </w:rPr>
                                <w:t xml:space="preserve">Justice </w:t>
                              </w:r>
                            </w:p>
                          </w:txbxContent>
                        </wps:txbx>
                        <wps:bodyPr rot="0" vert="horz" wrap="square" lIns="91440" tIns="45720" rIns="91440" bIns="45720" anchor="ctr" anchorCtr="0" upright="1">
                          <a:noAutofit/>
                        </wps:bodyPr>
                      </wps:wsp>
                      <wps:wsp>
                        <wps:cNvPr id="1269185749" name="Rectangle 19"/>
                        <wps:cNvSpPr>
                          <a:spLocks noChangeArrowheads="1"/>
                        </wps:cNvSpPr>
                        <wps:spPr bwMode="auto">
                          <a:xfrm>
                            <a:off x="3971925" y="1352550"/>
                            <a:ext cx="1257300" cy="600075"/>
                          </a:xfrm>
                          <a:prstGeom prst="rect">
                            <a:avLst/>
                          </a:prstGeom>
                          <a:solidFill>
                            <a:srgbClr val="FFFFFF"/>
                          </a:solidFill>
                          <a:ln w="6350">
                            <a:solidFill>
                              <a:srgbClr val="000000"/>
                            </a:solidFill>
                            <a:miter lim="800000"/>
                            <a:headEnd/>
                            <a:tailEnd/>
                          </a:ln>
                        </wps:spPr>
                        <wps:txbx>
                          <w:txbxContent>
                            <w:p w14:paraId="7393F6D7" w14:textId="77777777" w:rsidR="00892388" w:rsidRDefault="005222D7" w:rsidP="00892388">
                              <w:pPr>
                                <w:spacing w:after="0"/>
                                <w:jc w:val="center"/>
                                <w:rPr>
                                  <w:rFonts w:ascii="Times New Roman" w:hAnsi="Times New Roman" w:cs="Times New Roman"/>
                                </w:rPr>
                              </w:pPr>
                              <w:r>
                                <w:rPr>
                                  <w:rFonts w:ascii="Times New Roman" w:hAnsi="Times New Roman" w:cs="Times New Roman"/>
                                </w:rPr>
                                <w:t>Employee</w:t>
                              </w:r>
                              <w:r w:rsidR="00385FA3">
                                <w:rPr>
                                  <w:rFonts w:ascii="Times New Roman" w:hAnsi="Times New Roman" w:cs="Times New Roman"/>
                                </w:rPr>
                                <w:t>s’</w:t>
                              </w:r>
                              <w:r>
                                <w:rPr>
                                  <w:rFonts w:ascii="Times New Roman" w:hAnsi="Times New Roman" w:cs="Times New Roman"/>
                                </w:rPr>
                                <w:t xml:space="preserve"> </w:t>
                              </w:r>
                            </w:p>
                            <w:p w14:paraId="5D6F29C9" w14:textId="058C548A" w:rsidR="005222D7" w:rsidRPr="004F5693" w:rsidRDefault="005222D7" w:rsidP="00892388">
                              <w:pPr>
                                <w:spacing w:after="0"/>
                                <w:jc w:val="center"/>
                                <w:rPr>
                                  <w:rFonts w:ascii="Times New Roman" w:hAnsi="Times New Roman" w:cs="Times New Roman"/>
                                </w:rPr>
                              </w:pPr>
                              <w:r>
                                <w:rPr>
                                  <w:rFonts w:ascii="Times New Roman" w:hAnsi="Times New Roman" w:cs="Times New Roman"/>
                                </w:rPr>
                                <w:t xml:space="preserve">Commitment </w:t>
                              </w:r>
                              <w:r w:rsidRPr="004F5693">
                                <w:rPr>
                                  <w:rFonts w:ascii="Times New Roman" w:hAnsi="Times New Roman" w:cs="Times New Roman"/>
                                </w:rPr>
                                <w:t xml:space="preserve"> </w:t>
                              </w:r>
                            </w:p>
                          </w:txbxContent>
                        </wps:txbx>
                        <wps:bodyPr rot="0" vert="horz" wrap="square" lIns="91440" tIns="45720" rIns="91440" bIns="45720" anchor="ctr" anchorCtr="0" upright="1">
                          <a:noAutofit/>
                        </wps:bodyPr>
                      </wps:wsp>
                      <wps:wsp>
                        <wps:cNvPr id="27966043" name="Straight Arrow Connector 26"/>
                        <wps:cNvCnPr>
                          <a:cxnSpLocks noChangeShapeType="1"/>
                        </wps:cNvCnPr>
                        <wps:spPr bwMode="auto">
                          <a:xfrm>
                            <a:off x="1533525" y="314325"/>
                            <a:ext cx="2438400" cy="120967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0742156" name="Straight Arrow Connector 24"/>
                        <wps:cNvCnPr>
                          <a:cxnSpLocks noChangeShapeType="1"/>
                          <a:stCxn id="1274436326" idx="3"/>
                        </wps:cNvCnPr>
                        <wps:spPr bwMode="auto">
                          <a:xfrm>
                            <a:off x="1533524" y="1119187"/>
                            <a:ext cx="2475866" cy="524193"/>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02483144" name="Straight Arrow Connector 22"/>
                        <wps:cNvCnPr>
                          <a:cxnSpLocks noChangeShapeType="1"/>
                        </wps:cNvCnPr>
                        <wps:spPr bwMode="auto">
                          <a:xfrm flipV="1">
                            <a:off x="1533525" y="1800225"/>
                            <a:ext cx="2438400" cy="10477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59141517" name="Straight Arrow Connector 23"/>
                        <wps:cNvCnPr>
                          <a:cxnSpLocks noChangeShapeType="1"/>
                          <a:stCxn id="760270310" idx="3"/>
                        </wps:cNvCnPr>
                        <wps:spPr bwMode="auto">
                          <a:xfrm flipV="1">
                            <a:off x="1533525" y="1905000"/>
                            <a:ext cx="2475865" cy="685799"/>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9641954" name="Rectangle 25"/>
                        <wps:cNvSpPr>
                          <a:spLocks noChangeArrowheads="1"/>
                        </wps:cNvSpPr>
                        <wps:spPr bwMode="auto">
                          <a:xfrm>
                            <a:off x="190500" y="85724"/>
                            <a:ext cx="1333500" cy="571500"/>
                          </a:xfrm>
                          <a:prstGeom prst="rect">
                            <a:avLst/>
                          </a:prstGeom>
                          <a:solidFill>
                            <a:srgbClr val="FFFFFF"/>
                          </a:solidFill>
                          <a:ln w="6350">
                            <a:solidFill>
                              <a:srgbClr val="000000"/>
                            </a:solidFill>
                            <a:miter lim="800000"/>
                            <a:headEnd/>
                            <a:tailEnd/>
                          </a:ln>
                        </wps:spPr>
                        <wps:txbx>
                          <w:txbxContent>
                            <w:p w14:paraId="291B81DF" w14:textId="77777777" w:rsidR="00892388" w:rsidRDefault="00385FA3" w:rsidP="00892388">
                              <w:pPr>
                                <w:spacing w:after="0"/>
                                <w:jc w:val="center"/>
                                <w:rPr>
                                  <w:rFonts w:ascii="Times New Roman" w:hAnsi="Times New Roman" w:cs="Times New Roman"/>
                                </w:rPr>
                              </w:pPr>
                              <w:r>
                                <w:rPr>
                                  <w:rFonts w:ascii="Times New Roman" w:hAnsi="Times New Roman" w:cs="Times New Roman"/>
                                </w:rPr>
                                <w:t>Distributive</w:t>
                              </w:r>
                            </w:p>
                            <w:p w14:paraId="5580F198" w14:textId="51363EFE" w:rsidR="005222D7" w:rsidRPr="00284F62" w:rsidRDefault="005222D7" w:rsidP="00892388">
                              <w:pPr>
                                <w:spacing w:after="0"/>
                                <w:jc w:val="center"/>
                                <w:rPr>
                                  <w:rFonts w:ascii="Times New Roman" w:hAnsi="Times New Roman" w:cs="Times New Roman"/>
                                </w:rPr>
                              </w:pPr>
                              <w:r w:rsidRPr="00284F62">
                                <w:rPr>
                                  <w:rFonts w:ascii="Times New Roman" w:hAnsi="Times New Roman" w:cs="Times New Roman"/>
                                </w:rPr>
                                <w:t xml:space="preserve"> Justice </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8D2B0D" id="Group 27" o:spid="_x0000_s1026" style="position:absolute;left:0;text-align:left;margin-left:17.25pt;margin-top:4.5pt;width:401.25pt;height:216.75pt;z-index:251668480;mso-width-relative:margin;mso-height-relative:margin" coordorigin="1333,857" coordsize="50958,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IpqwQAAC0aAAAOAAAAZHJzL2Uyb0RvYy54bWzsWdFyozYUfe9M/0HDe2MkBBgmzs6Od5Pp&#10;zLbdabZ9l0HYTEGikhKcfn2vJIztxN5003E6ndgPNjJC3Hs4OjpXXL5btw2650rXUswCfBEGiItC&#10;lrVYzoLfvlz/MA2QNkyUrJGCz4IHroN3V99/d9l3OSdyJZuSKwSDCJ333SxYGdPlk4kuVrxl+kJ2&#10;XMDJSqqWGWiq5aRUrIfR22ZCwjCZ9FKVnZIF1xr+/eBPBldu/KrihfmlqjQ3qJkFEJtx38p9L+z3&#10;5OqS5UvFulVdDGGwF0TRslrATcehPjDD0J2qnwzV1oWSWlbmopDtRFZVXXCXA2SDw0fZ3Ch517lc&#10;lnm/7EaYANpHOL142OLn+xvV3XafFSDRd0vAwrVsLutKtfYXokRrB9nDCBlfG1TAn3GYxdM0DlAB&#10;50gak5TEHtRiBcjb63AURTFgDx2mcUro5vTHZ4aYbCKY7MXVd8AUvQVD/zswbles4w5jnQMYnxWq&#10;S4iZpJRGSUSSAAnWAnF/BSoxsWw48gnaMKC/Rc5ipLtPsvhDIyHnK+jG3ysl+xVnJYSHbcaQxM4F&#10;tqHhUrTof5IlDM/ujHQEegQ6zkKaZR68NInCgbEb+HFEoxACcvBTgDd18I7QsbxT2txw2SJ7MAsU&#10;pOHuw+4/aWPj2nZxecimLq/rpnENtVzMG4XuGcyea/dxqUC6u90agfpZkNiH/PUhQvc5NERbG5CB&#10;pm6BI2MnllsAP4rSTVLD6sYfQ8iNGBC1IFri6tysF2vHYZ0vZPkA2CrppzvIExyspPorQD1M9Vmg&#10;/7xjigeo+VHA88kwpVYbXIMCRaGhds8sds8wUcBQs6AwKkC+MTdeUe46VS9XcC/sgBDyPTzVqnYw&#10;2xB9XEPkwGEf+OnJDPMPRzA50wNkduTc4+YJybxVAhxnYQK64R7tls3wp5UKKyYxdAbme4puZsWb&#10;YrNXIovAljxnUg8KnSYhScMIA1ueCLQTydfiNCVu/bPLH4gxpo6yLD/IaZrFg4S/VYV2nCZnTh9x&#10;HUmGYREHDj0hNXa8eiVSR1mKM2srgNU4ikkMoryv1CROLZOdUiewYnspf9Osjs6sPshqkmZJEtJo&#10;w+lbo5i1Sch5ZDSXQoAplQqB2R7WOjDWc+GNdbEWt4+8tbPsXx46sM171tpfYqfIP7PW4DCA2o7k&#10;oNuR9/Vb5SY0mtINxzEJs8GvHCe5HjIbU/I+8IjVFtL6bDetXtVBI+OgM6p29Qx44lnQ8hLcMIcS&#10;3h5BTIc9tjew9rRF+fUcLMnClBIcj9XYcQ65+meQyW/gEJheM1+LJ8VfXUIF62b2poB7Ecuol1KM&#10;Qd/TfSklNI2nCWTmTC+hOPO321S/2/psKOHOLIPHe5KifxoSOgUpgKflPeVxmo0W5nRShaqm7n7f&#10;FJPDJgzeES0MpTL5umqFNH1uZT7T6VR0ojHsLOAYj2X3cTqN3uHb6LSrWjsF0ctE63m+ZWEMVu+Q&#10;fA07UAmY1+dq9jPfTsQ3grMEVo94VK//bssSaOK3LLf7vdt62O4Gb/Z4UmyPvd94u3s8o2f5/2xc&#10;uj15eCfhnOLw/sS+9NhtO5u4fctz9TcAAAD//wMAUEsDBBQABgAIAAAAIQADv3104AAAAAgBAAAP&#10;AAAAZHJzL2Rvd25yZXYueG1sTI9Ba4NAEIXvhf6HZQq9NatR29S6hhDankKgSSHkNtGJStxdcTdq&#10;/n2np/Y2j/d4871sOelWDNS7xhoF4SwAQaawZWMqBd/7j6cFCOfRlNhaQwpu5GCZ399lmJZ2NF80&#10;7HwluMS4FBXU3neplK6oSaOb2Y4Me2fba/Qs+0qWPY5crls5D4JnqbEx/KHGjtY1FZfdVSv4HHFc&#10;ReH7sLmc17fjPtkeNiEp9fgwrd5AeJr8Xxh+8RkdcmY62aspnWgVRHHCSQWvvIjtRfTCx0lBHM8T&#10;kHkm/w/IfwAAAP//AwBQSwECLQAUAAYACAAAACEAtoM4kv4AAADhAQAAEwAAAAAAAAAAAAAAAAAA&#10;AAAAW0NvbnRlbnRfVHlwZXNdLnhtbFBLAQItABQABgAIAAAAIQA4/SH/1gAAAJQBAAALAAAAAAAA&#10;AAAAAAAAAC8BAABfcmVscy8ucmVsc1BLAQItABQABgAIAAAAIQCuDvIpqwQAAC0aAAAOAAAAAAAA&#10;AAAAAAAAAC4CAABkcnMvZTJvRG9jLnhtbFBLAQItABQABgAIAAAAIQADv3104AAAAAgBAAAPAAAA&#10;AAAAAAAAAAAAAAUHAABkcnMvZG93bnJldi54bWxQSwUGAAAAAAQABADzAAAAEggAAAAA&#10;">
                <v:rect id="Rectangle 25" o:spid="_x0000_s1027" style="position:absolute;left:1904;top:8763;width:13431;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6mAyAAAAOMAAAAPAAAAZHJzL2Rvd25yZXYueG1sRE9fa8Iw&#10;EH8f7DuEG+xtplZppRplEwbuabMKvp7NrSlrLrXJtO7TL4OBj/f7f4vVYFtxpt43jhWMRwkI4srp&#10;hmsF+93r0wyED8gaW8ek4EoeVsv7uwUW2l14S+cy1CKGsC9QgQmhK6T0lSGLfuQ64sh9ut5iiGdf&#10;S93jJYbbVqZJkkmLDccGgx2tDVVf5bdVQEeTn64f41O1Wb+9t2V++HnxB6UeH4bnOYhAQ7iJ/90b&#10;Heen+XQ6ySZpBn8/RQDk8hcAAP//AwBQSwECLQAUAAYACAAAACEA2+H2y+4AAACFAQAAEwAAAAAA&#10;AAAAAAAAAAAAAAAAW0NvbnRlbnRfVHlwZXNdLnhtbFBLAQItABQABgAIAAAAIQBa9CxbvwAAABUB&#10;AAALAAAAAAAAAAAAAAAAAB8BAABfcmVscy8ucmVsc1BLAQItABQABgAIAAAAIQCz26mAyAAAAOMA&#10;AAAPAAAAAAAAAAAAAAAAAAcCAABkcnMvZG93bnJldi54bWxQSwUGAAAAAAMAAwC3AAAA/AIAAAAA&#10;" strokeweight=".5pt">
                  <v:textbox>
                    <w:txbxContent>
                      <w:p w14:paraId="60C71684" w14:textId="77777777" w:rsidR="00892388" w:rsidRDefault="005222D7" w:rsidP="00892388">
                        <w:pPr>
                          <w:spacing w:after="0"/>
                          <w:jc w:val="center"/>
                          <w:rPr>
                            <w:rFonts w:ascii="Times New Roman" w:hAnsi="Times New Roman" w:cs="Times New Roman"/>
                          </w:rPr>
                        </w:pPr>
                        <w:r w:rsidRPr="00284F62">
                          <w:rPr>
                            <w:rFonts w:ascii="Times New Roman" w:hAnsi="Times New Roman" w:cs="Times New Roman"/>
                          </w:rPr>
                          <w:t xml:space="preserve">Procedural </w:t>
                        </w:r>
                      </w:p>
                      <w:p w14:paraId="7A590A0E" w14:textId="669AEEC6" w:rsidR="005222D7" w:rsidRPr="00284F62" w:rsidRDefault="005222D7" w:rsidP="00892388">
                        <w:pPr>
                          <w:spacing w:after="0"/>
                          <w:jc w:val="center"/>
                          <w:rPr>
                            <w:rFonts w:ascii="Times New Roman" w:hAnsi="Times New Roman" w:cs="Times New Roman"/>
                          </w:rPr>
                        </w:pPr>
                        <w:r w:rsidRPr="00284F62">
                          <w:rPr>
                            <w:rFonts w:ascii="Times New Roman" w:hAnsi="Times New Roman" w:cs="Times New Roman"/>
                          </w:rPr>
                          <w:t xml:space="preserve">Justice </w:t>
                        </w:r>
                      </w:p>
                    </w:txbxContent>
                  </v:textbox>
                </v:rect>
                <v:rect id="Rectangle 21" o:spid="_x0000_s1028" style="position:absolute;left:1333;top:15906;width:13907;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1xiyAAAAOMAAAAPAAAAZHJzL2Rvd25yZXYueG1sRE9fa8Iw&#10;EH8f+B3CCXubaS2uozOKEwbuya0Kvt6aW1NsLrXJtO7Tm8Fgj/f7f/PlYFtxpt43jhWkkwQEceV0&#10;w7WC/e714QmED8gaW8ek4EoelovR3RwL7S78Qecy1CKGsC9QgQmhK6T0lSGLfuI64sh9ud5iiGdf&#10;S93jJYbbVk6T5FFabDg2GOxobag6lt9WAX2a/HR9T0/VZv22bcv88PPiD0rdj4fVM4hAQ/gX/7k3&#10;Os7PslmaTfNZDr8/RQDk4gYAAP//AwBQSwECLQAUAAYACAAAACEA2+H2y+4AAACFAQAAEwAAAAAA&#10;AAAAAAAAAAAAAAAAW0NvbnRlbnRfVHlwZXNdLnhtbFBLAQItABQABgAIAAAAIQBa9CxbvwAAABUB&#10;AAALAAAAAAAAAAAAAAAAAB8BAABfcmVscy8ucmVsc1BLAQItABQABgAIAAAAIQA1F1xiyAAAAOMA&#10;AAAPAAAAAAAAAAAAAAAAAAcCAABkcnMvZG93bnJldi54bWxQSwUGAAAAAAMAAwC3AAAA/AIAAAAA&#10;" strokeweight=".5pt">
                  <v:textbox>
                    <w:txbxContent>
                      <w:p w14:paraId="3667903D" w14:textId="4DCEE9B2" w:rsidR="00892388" w:rsidRDefault="005222D7" w:rsidP="00892388">
                        <w:pPr>
                          <w:spacing w:after="0"/>
                          <w:jc w:val="center"/>
                          <w:rPr>
                            <w:rFonts w:ascii="Times New Roman" w:hAnsi="Times New Roman" w:cs="Times New Roman"/>
                          </w:rPr>
                        </w:pPr>
                        <w:r w:rsidRPr="00284F62">
                          <w:rPr>
                            <w:rFonts w:ascii="Times New Roman" w:hAnsi="Times New Roman" w:cs="Times New Roman"/>
                          </w:rPr>
                          <w:t>Interpersonal</w:t>
                        </w:r>
                      </w:p>
                      <w:p w14:paraId="44E3C22F" w14:textId="15E822D0" w:rsidR="005222D7" w:rsidRPr="00284F62" w:rsidRDefault="005222D7" w:rsidP="00892388">
                        <w:pPr>
                          <w:spacing w:after="0"/>
                          <w:jc w:val="center"/>
                          <w:rPr>
                            <w:rFonts w:ascii="Times New Roman" w:hAnsi="Times New Roman" w:cs="Times New Roman"/>
                          </w:rPr>
                        </w:pPr>
                        <w:r w:rsidRPr="00284F62">
                          <w:rPr>
                            <w:rFonts w:ascii="Times New Roman" w:hAnsi="Times New Roman" w:cs="Times New Roman"/>
                          </w:rPr>
                          <w:t>Justice</w:t>
                        </w:r>
                      </w:p>
                    </w:txbxContent>
                  </v:textbox>
                </v:rect>
                <v:rect id="Rectangle 20" o:spid="_x0000_s1029" style="position:absolute;left:1428;top:23431;width:1390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UMyQAAAOIAAAAPAAAAZHJzL2Rvd25yZXYueG1sRI9da8Iw&#10;FIbvB/6HcITdzaQOrHRGccLAXW2rgrfH5qwpNie1ybTu1y8XAy9f3i+exWpwrbhQHxrPGrKJAkFc&#10;edNwrWG/e3uagwgR2WDrmTTcKMBqOXpYYGH8lb/oUsZapBEOBWqwMXaFlKGy5DBMfEecvG/fO4xJ&#10;9rU0PV7TuGvlVKmZdNhwerDY0cZSdSp/nAY62vx8+8zO1Xbz/tGW+eH3NRy0fhwP6xcQkYZ4D/+3&#10;t0ZDPlPTXD1nCSIhJRyQyz8AAAD//wMAUEsBAi0AFAAGAAgAAAAhANvh9svuAAAAhQEAABMAAAAA&#10;AAAAAAAAAAAAAAAAAFtDb250ZW50X1R5cGVzXS54bWxQSwECLQAUAAYACAAAACEAWvQsW78AAAAV&#10;AQAACwAAAAAAAAAAAAAAAAAfAQAAX3JlbHMvLnJlbHNQSwECLQAUAAYACAAAACEA6XZFDMkAAADi&#10;AAAADwAAAAAAAAAAAAAAAAAHAgAAZHJzL2Rvd25yZXYueG1sUEsFBgAAAAADAAMAtwAAAP0CAAAA&#10;AA==&#10;" strokeweight=".5pt">
                  <v:textbox>
                    <w:txbxContent>
                      <w:p w14:paraId="50C82CE1" w14:textId="77777777" w:rsidR="00892388" w:rsidRDefault="005222D7" w:rsidP="004B3E70">
                        <w:pPr>
                          <w:spacing w:after="0"/>
                          <w:jc w:val="center"/>
                          <w:rPr>
                            <w:rFonts w:ascii="Times New Roman" w:hAnsi="Times New Roman" w:cs="Times New Roman"/>
                          </w:rPr>
                        </w:pPr>
                        <w:r w:rsidRPr="00284F62">
                          <w:rPr>
                            <w:rFonts w:ascii="Times New Roman" w:hAnsi="Times New Roman" w:cs="Times New Roman"/>
                          </w:rPr>
                          <w:t xml:space="preserve">Informational </w:t>
                        </w:r>
                      </w:p>
                      <w:p w14:paraId="709D4BBB" w14:textId="6625BCC8" w:rsidR="005222D7" w:rsidRPr="00284F62" w:rsidRDefault="005222D7" w:rsidP="004B3E70">
                        <w:pPr>
                          <w:spacing w:after="0"/>
                          <w:jc w:val="center"/>
                          <w:rPr>
                            <w:rFonts w:ascii="Times New Roman" w:hAnsi="Times New Roman" w:cs="Times New Roman"/>
                          </w:rPr>
                        </w:pPr>
                        <w:r w:rsidRPr="00284F62">
                          <w:rPr>
                            <w:rFonts w:ascii="Times New Roman" w:hAnsi="Times New Roman" w:cs="Times New Roman"/>
                          </w:rPr>
                          <w:t xml:space="preserve">Justice </w:t>
                        </w:r>
                      </w:p>
                    </w:txbxContent>
                  </v:textbox>
                </v:rect>
                <v:rect id="Rectangle 19" o:spid="_x0000_s1030" style="position:absolute;left:39719;top:13525;width:12573;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XQyQAAAOMAAAAPAAAAZHJzL2Rvd25yZXYueG1sRE9fa8Iw&#10;EH8f7DuEG/g208q0Wo2yCYJ72tYJvp7N2ZQ1l9pErfv0y2Cwx/v9v8Wqt424UOdrxwrSYQKCuHS6&#10;5krB7nPzOAXhA7LGxjEpuJGH1fL+boG5dlf+oEsRKhFD2OeowITQ5lL60pBFP3QtceSOrrMY4tlV&#10;Und4jeG2kaMkmUiLNccGgy2tDZVfxdkqoIPJTrf39FRu169vTZHtv1/8XqnBQ/88BxGoD//iP/dW&#10;x/mjySydjrOnGfz+FAGQyx8AAAD//wMAUEsBAi0AFAAGAAgAAAAhANvh9svuAAAAhQEAABMAAAAA&#10;AAAAAAAAAAAAAAAAAFtDb250ZW50X1R5cGVzXS54bWxQSwECLQAUAAYACAAAACEAWvQsW78AAAAV&#10;AQAACwAAAAAAAAAAAAAAAAAfAQAAX3JlbHMvLnJlbHNQSwECLQAUAAYACAAAACEA//Y10MkAAADj&#10;AAAADwAAAAAAAAAAAAAAAAAHAgAAZHJzL2Rvd25yZXYueG1sUEsFBgAAAAADAAMAtwAAAP0CAAAA&#10;AA==&#10;" strokeweight=".5pt">
                  <v:textbox>
                    <w:txbxContent>
                      <w:p w14:paraId="7393F6D7" w14:textId="77777777" w:rsidR="00892388" w:rsidRDefault="005222D7" w:rsidP="00892388">
                        <w:pPr>
                          <w:spacing w:after="0"/>
                          <w:jc w:val="center"/>
                          <w:rPr>
                            <w:rFonts w:ascii="Times New Roman" w:hAnsi="Times New Roman" w:cs="Times New Roman"/>
                          </w:rPr>
                        </w:pPr>
                        <w:r>
                          <w:rPr>
                            <w:rFonts w:ascii="Times New Roman" w:hAnsi="Times New Roman" w:cs="Times New Roman"/>
                          </w:rPr>
                          <w:t>Employee</w:t>
                        </w:r>
                        <w:r w:rsidR="00385FA3">
                          <w:rPr>
                            <w:rFonts w:ascii="Times New Roman" w:hAnsi="Times New Roman" w:cs="Times New Roman"/>
                          </w:rPr>
                          <w:t>s’</w:t>
                        </w:r>
                        <w:r>
                          <w:rPr>
                            <w:rFonts w:ascii="Times New Roman" w:hAnsi="Times New Roman" w:cs="Times New Roman"/>
                          </w:rPr>
                          <w:t xml:space="preserve"> </w:t>
                        </w:r>
                      </w:p>
                      <w:p w14:paraId="5D6F29C9" w14:textId="058C548A" w:rsidR="005222D7" w:rsidRPr="004F5693" w:rsidRDefault="005222D7" w:rsidP="00892388">
                        <w:pPr>
                          <w:spacing w:after="0"/>
                          <w:jc w:val="center"/>
                          <w:rPr>
                            <w:rFonts w:ascii="Times New Roman" w:hAnsi="Times New Roman" w:cs="Times New Roman"/>
                          </w:rPr>
                        </w:pPr>
                        <w:r>
                          <w:rPr>
                            <w:rFonts w:ascii="Times New Roman" w:hAnsi="Times New Roman" w:cs="Times New Roman"/>
                          </w:rPr>
                          <w:t xml:space="preserve">Commitment </w:t>
                        </w:r>
                        <w:r w:rsidRPr="004F5693">
                          <w:rPr>
                            <w:rFonts w:ascii="Times New Roman" w:hAnsi="Times New Roman" w:cs="Times New Roman"/>
                          </w:rPr>
                          <w:t xml:space="preserve"> </w:t>
                        </w:r>
                      </w:p>
                    </w:txbxContent>
                  </v:textbox>
                </v:rect>
                <v:shapetype id="_x0000_t32" coordsize="21600,21600" o:spt="32" o:oned="t" path="m,l21600,21600e" filled="f">
                  <v:path arrowok="t" fillok="f" o:connecttype="none"/>
                  <o:lock v:ext="edit" shapetype="t"/>
                </v:shapetype>
                <v:shape id="Straight Arrow Connector 26" o:spid="_x0000_s1031" type="#_x0000_t32" style="position:absolute;left:15335;top:3143;width:24384;height:12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9uyQAAAOEAAAAPAAAAZHJzL2Rvd25yZXYueG1sRI9Ba8JA&#10;FITvBf/D8oReRDfaEtvoKqUg9aoV8fjMPpNo9m3MbmL8925B6HGYmW+Y+bIzpWipdoVlBeNRBII4&#10;tbrgTMHudzX8AOE8ssbSMim4k4Plovcyx0TbG2+o3fpMBAi7BBXk3leJlC7NyaAb2Yo4eCdbG/RB&#10;1pnUNd4C3JRyEkWxNFhwWMixou+c0su2MQqup3Nx2Kwq3P8cL9mxOQzacj1Q6rXffc1AeOr8f/jZ&#10;XmsFk+lnHEfvb/D3KLwBuXgAAAD//wMAUEsBAi0AFAAGAAgAAAAhANvh9svuAAAAhQEAABMAAAAA&#10;AAAAAAAAAAAAAAAAAFtDb250ZW50X1R5cGVzXS54bWxQSwECLQAUAAYACAAAACEAWvQsW78AAAAV&#10;AQAACwAAAAAAAAAAAAAAAAAfAQAAX3JlbHMvLnJlbHNQSwECLQAUAAYACAAAACEAaZB/bskAAADh&#10;AAAADwAAAAAAAAAAAAAAAAAHAgAAZHJzL2Rvd25yZXYueG1sUEsFBgAAAAADAAMAtwAAAP0CAAAA&#10;AA==&#10;" strokeweight=".5pt">
                  <v:stroke endarrow="block" joinstyle="miter"/>
                </v:shape>
                <v:shape id="Straight Arrow Connector 24" o:spid="_x0000_s1032" type="#_x0000_t32" style="position:absolute;left:15335;top:11191;width:24758;height:5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765ygAAAOIAAAAPAAAAZHJzL2Rvd25yZXYueG1sRI9Pa8JA&#10;FMTvgt9heYIXqRtD1TZ1lVIQvfoH8fjMPpNo9m3MrjH99t2C4HGYmd8ws0VrStFQ7QrLCkbDCARx&#10;anXBmYL9bvn2AcJ5ZI2lZVLwSw4W825nhom2D95Qs/WZCBB2CSrIva8SKV2ak0E3tBVx8M62NuiD&#10;rDOpa3wEuCllHEUTabDgsJBjRT85pdft3Si4nS/FcbOs8LA6XbPT/ThoyvVAqX6v/f4C4an1r/Cz&#10;vdYK4s9o+h6PxhP4vxTugJz/AQAA//8DAFBLAQItABQABgAIAAAAIQDb4fbL7gAAAIUBAAATAAAA&#10;AAAAAAAAAAAAAAAAAABbQ29udGVudF9UeXBlc10ueG1sUEsBAi0AFAAGAAgAAAAhAFr0LFu/AAAA&#10;FQEAAAsAAAAAAAAAAAAAAAAAHwEAAF9yZWxzLy5yZWxzUEsBAi0AFAAGAAgAAAAhAEV7vrnKAAAA&#10;4gAAAA8AAAAAAAAAAAAAAAAABwIAAGRycy9kb3ducmV2LnhtbFBLBQYAAAAAAwADALcAAAD+AgAA&#10;AAA=&#10;" strokeweight=".5pt">
                  <v:stroke endarrow="block" joinstyle="miter"/>
                </v:shape>
                <v:shape id="Straight Arrow Connector 22" o:spid="_x0000_s1033" type="#_x0000_t32" style="position:absolute;left:15335;top:18002;width:24384;height:1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39ByQAAAOMAAAAPAAAAZHJzL2Rvd25yZXYueG1sRE9Pa8Iw&#10;FL8P/A7hCbvNRNeNWo0iwtB5EHRedns0b01Z81KarNZ9+mUw2PH9/r/lenCN6KkLtWcN04kCQVx6&#10;U3Ol4fL28pCDCBHZYOOZNNwowHo1ultiYfyVT9SfYyVSCIcCNdgY20LKUFpyGCa+JU7ch+8cxnR2&#10;lTQdXlO4a+RMqWfpsObUYLGlraXy8/zlNBz389374fga+++n2+5wqpXtm4vW9+NhswARaYj/4j/3&#10;3qT5uZpl+eM0y+D3pwSAXP0AAAD//wMAUEsBAi0AFAAGAAgAAAAhANvh9svuAAAAhQEAABMAAAAA&#10;AAAAAAAAAAAAAAAAAFtDb250ZW50X1R5cGVzXS54bWxQSwECLQAUAAYACAAAACEAWvQsW78AAAAV&#10;AQAACwAAAAAAAAAAAAAAAAAfAQAAX3JlbHMvLnJlbHNQSwECLQAUAAYACAAAACEAiyN/QckAAADj&#10;AAAADwAAAAAAAAAAAAAAAAAHAgAAZHJzL2Rvd25yZXYueG1sUEsFBgAAAAADAAMAtwAAAP0CAAAA&#10;AA==&#10;" strokeweight=".5pt">
                  <v:stroke endarrow="block" joinstyle="miter"/>
                </v:shape>
                <v:shape id="Straight Arrow Connector 23" o:spid="_x0000_s1034" type="#_x0000_t32" style="position:absolute;left:15335;top:19050;width:24758;height:6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APZyQAAAOMAAAAPAAAAZHJzL2Rvd25yZXYueG1sRE9La8JA&#10;EL4X+h+WKfRWNymmanSVIhStB8HHxduQHbPB7GzIrjH213cLBY/zvWe26G0tOmp95VhBOkhAEBdO&#10;V1wqOB6+3sYgfEDWWDsmBXfysJg/P80w1+7GO+r2oRQxhH2OCkwITS6lLwxZ9APXEEfu7FqLIZ5t&#10;KXWLtxhua/meJB/SYsWxwWBDS0PFZX+1Crbryeq02X6H7ie7rza7KjFdfVTq9aX/nIII1IeH+N+9&#10;1nH+MJukwzRLR/D3UwRAzn8BAAD//wMAUEsBAi0AFAAGAAgAAAAhANvh9svuAAAAhQEAABMAAAAA&#10;AAAAAAAAAAAAAAAAAFtDb250ZW50X1R5cGVzXS54bWxQSwECLQAUAAYACAAAACEAWvQsW78AAAAV&#10;AQAACwAAAAAAAAAAAAAAAAAfAQAAX3JlbHMvLnJlbHNQSwECLQAUAAYACAAAACEAmYAD2ckAAADj&#10;AAAADwAAAAAAAAAAAAAAAAAHAgAAZHJzL2Rvd25yZXYueG1sUEsFBgAAAAADAAMAtwAAAP0CAAAA&#10;AA==&#10;" strokeweight=".5pt">
                  <v:stroke endarrow="block" joinstyle="miter"/>
                </v:shape>
                <v:rect id="Rectangle 25" o:spid="_x0000_s1035" style="position:absolute;left:1905;top:857;width:13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FnywAAAOIAAAAPAAAAZHJzL2Rvd25yZXYueG1sRI9Pa8JA&#10;FMTvhX6H5RV6q5uIf6OrtIJgT21Twesz+8wGs29jdquxn94VCj0OM/MbZr7sbC3O1PrKsYK0l4Ag&#10;LpyuuFSw/V6/TED4gKyxdkwKruRhuXh8mGOm3YW/6JyHUkQI+wwVmBCaTEpfGLLoe64hjt7BtRZD&#10;lG0pdYuXCLe17CfJSFqsOC4YbGhlqDjmP1YB7c34dP1MT8Vm9f5R5+Pd75vfKfX81L3OQATqwn/4&#10;r73RCvrpdDRIp8MB3C/FOyAXNwAAAP//AwBQSwECLQAUAAYACAAAACEA2+H2y+4AAACFAQAAEwAA&#10;AAAAAAAAAAAAAAAAAAAAW0NvbnRlbnRfVHlwZXNdLnhtbFBLAQItABQABgAIAAAAIQBa9CxbvwAA&#10;ABUBAAALAAAAAAAAAAAAAAAAAB8BAABfcmVscy8ucmVsc1BLAQItABQABgAIAAAAIQD39kFnywAA&#10;AOIAAAAPAAAAAAAAAAAAAAAAAAcCAABkcnMvZG93bnJldi54bWxQSwUGAAAAAAMAAwC3AAAA/wIA&#10;AAAA&#10;" strokeweight=".5pt">
                  <v:textbox>
                    <w:txbxContent>
                      <w:p w14:paraId="291B81DF" w14:textId="77777777" w:rsidR="00892388" w:rsidRDefault="00385FA3" w:rsidP="00892388">
                        <w:pPr>
                          <w:spacing w:after="0"/>
                          <w:jc w:val="center"/>
                          <w:rPr>
                            <w:rFonts w:ascii="Times New Roman" w:hAnsi="Times New Roman" w:cs="Times New Roman"/>
                          </w:rPr>
                        </w:pPr>
                        <w:r>
                          <w:rPr>
                            <w:rFonts w:ascii="Times New Roman" w:hAnsi="Times New Roman" w:cs="Times New Roman"/>
                          </w:rPr>
                          <w:t>Distributive</w:t>
                        </w:r>
                      </w:p>
                      <w:p w14:paraId="5580F198" w14:textId="51363EFE" w:rsidR="005222D7" w:rsidRPr="00284F62" w:rsidRDefault="005222D7" w:rsidP="00892388">
                        <w:pPr>
                          <w:spacing w:after="0"/>
                          <w:jc w:val="center"/>
                          <w:rPr>
                            <w:rFonts w:ascii="Times New Roman" w:hAnsi="Times New Roman" w:cs="Times New Roman"/>
                          </w:rPr>
                        </w:pPr>
                        <w:r w:rsidRPr="00284F62">
                          <w:rPr>
                            <w:rFonts w:ascii="Times New Roman" w:hAnsi="Times New Roman" w:cs="Times New Roman"/>
                          </w:rPr>
                          <w:t xml:space="preserve"> Justice </w:t>
                        </w:r>
                      </w:p>
                    </w:txbxContent>
                  </v:textbox>
                </v:rect>
              </v:group>
            </w:pict>
          </mc:Fallback>
        </mc:AlternateContent>
      </w:r>
    </w:p>
    <w:p w14:paraId="0C9820D7" w14:textId="0FD8C419" w:rsidR="005222D7" w:rsidRPr="0042294E" w:rsidRDefault="005222D7" w:rsidP="00E10BA5">
      <w:pPr>
        <w:tabs>
          <w:tab w:val="center" w:pos="4680"/>
        </w:tabs>
        <w:spacing w:before="120" w:after="120" w:line="360" w:lineRule="auto"/>
        <w:jc w:val="both"/>
        <w:rPr>
          <w:rFonts w:ascii="Times New Roman" w:eastAsia="Calibri" w:hAnsi="Times New Roman" w:cs="Times New Roman"/>
          <w:sz w:val="22"/>
          <w:szCs w:val="22"/>
          <w:shd w:val="clear" w:color="auto" w:fill="FFFFFF"/>
          <w:lang w:val="en-AU"/>
        </w:rPr>
      </w:pPr>
      <w:r w:rsidRPr="0042294E">
        <w:rPr>
          <w:rFonts w:ascii="Times New Roman" w:eastAsia="Calibri" w:hAnsi="Times New Roman" w:cs="Times New Roman"/>
          <w:sz w:val="22"/>
          <w:szCs w:val="22"/>
          <w:shd w:val="clear" w:color="auto" w:fill="FFFFFF"/>
          <w:lang w:val="en-AU"/>
        </w:rPr>
        <w:tab/>
      </w:r>
    </w:p>
    <w:tbl>
      <w:tblPr>
        <w:tblpPr w:leftFromText="180" w:rightFromText="180" w:vertAnchor="text" w:horzAnchor="margin" w:tblpXSpec="center" w:tblpY="95"/>
        <w:tblW w:w="0" w:type="auto"/>
        <w:tblLook w:val="0000" w:firstRow="0" w:lastRow="0" w:firstColumn="0" w:lastColumn="0" w:noHBand="0" w:noVBand="0"/>
      </w:tblPr>
      <w:tblGrid>
        <w:gridCol w:w="485"/>
      </w:tblGrid>
      <w:tr w:rsidR="007E1AF2" w:rsidRPr="0042294E" w14:paraId="72161B8D" w14:textId="77777777" w:rsidTr="007E1AF2">
        <w:trPr>
          <w:trHeight w:val="150"/>
        </w:trPr>
        <w:tc>
          <w:tcPr>
            <w:tcW w:w="485" w:type="dxa"/>
          </w:tcPr>
          <w:p w14:paraId="2C5C758B" w14:textId="77777777" w:rsidR="007E1AF2" w:rsidRPr="0042294E" w:rsidRDefault="007E1AF2" w:rsidP="00E10BA5">
            <w:pPr>
              <w:tabs>
                <w:tab w:val="center" w:pos="4680"/>
              </w:tabs>
              <w:spacing w:after="0" w:line="360" w:lineRule="auto"/>
              <w:jc w:val="both"/>
              <w:rPr>
                <w:rFonts w:ascii="Times New Roman" w:eastAsia="Calibri" w:hAnsi="Times New Roman" w:cs="Times New Roman"/>
                <w:sz w:val="22"/>
                <w:szCs w:val="22"/>
                <w:shd w:val="clear" w:color="auto" w:fill="FFFFFF"/>
                <w:lang w:val="en-AU"/>
              </w:rPr>
            </w:pPr>
            <w:r w:rsidRPr="0042294E">
              <w:rPr>
                <w:rFonts w:ascii="Times New Roman" w:eastAsia="Calibri" w:hAnsi="Times New Roman" w:cs="Times New Roman"/>
                <w:sz w:val="22"/>
                <w:szCs w:val="22"/>
                <w:shd w:val="clear" w:color="auto" w:fill="FFFFFF"/>
                <w:lang w:val="en-AU"/>
              </w:rPr>
              <w:t>H1</w:t>
            </w:r>
          </w:p>
        </w:tc>
      </w:tr>
    </w:tbl>
    <w:tbl>
      <w:tblPr>
        <w:tblpPr w:leftFromText="180" w:rightFromText="180" w:vertAnchor="text" w:horzAnchor="page" w:tblpX="4981" w:tblpY="560"/>
        <w:tblW w:w="0" w:type="auto"/>
        <w:tblLook w:val="0000" w:firstRow="0" w:lastRow="0" w:firstColumn="0" w:lastColumn="0" w:noHBand="0" w:noVBand="0"/>
      </w:tblPr>
      <w:tblGrid>
        <w:gridCol w:w="593"/>
      </w:tblGrid>
      <w:tr w:rsidR="007E1AF2" w:rsidRPr="0042294E" w14:paraId="0A75DBAC" w14:textId="77777777" w:rsidTr="007E1AF2">
        <w:trPr>
          <w:trHeight w:val="141"/>
        </w:trPr>
        <w:tc>
          <w:tcPr>
            <w:tcW w:w="593" w:type="dxa"/>
          </w:tcPr>
          <w:p w14:paraId="1D380DCB" w14:textId="77777777" w:rsidR="007E1AF2" w:rsidRPr="0042294E" w:rsidRDefault="007E1AF2" w:rsidP="00E10BA5">
            <w:pPr>
              <w:tabs>
                <w:tab w:val="left" w:pos="3345"/>
              </w:tabs>
              <w:spacing w:after="0" w:line="360" w:lineRule="auto"/>
              <w:jc w:val="both"/>
              <w:rPr>
                <w:rFonts w:ascii="Times New Roman" w:eastAsia="Calibri" w:hAnsi="Times New Roman" w:cs="Times New Roman"/>
                <w:sz w:val="22"/>
                <w:szCs w:val="22"/>
                <w:shd w:val="clear" w:color="auto" w:fill="FFFFFF"/>
                <w:lang w:val="en-AU"/>
              </w:rPr>
            </w:pPr>
            <w:r w:rsidRPr="0042294E">
              <w:rPr>
                <w:rFonts w:ascii="Times New Roman" w:eastAsia="Calibri" w:hAnsi="Times New Roman" w:cs="Times New Roman"/>
                <w:sz w:val="22"/>
                <w:szCs w:val="22"/>
                <w:shd w:val="clear" w:color="auto" w:fill="FFFFFF"/>
                <w:lang w:val="en-AU"/>
              </w:rPr>
              <w:t>H2</w:t>
            </w:r>
          </w:p>
        </w:tc>
      </w:tr>
    </w:tbl>
    <w:p w14:paraId="10B1841A" w14:textId="77777777" w:rsidR="005222D7" w:rsidRPr="0042294E" w:rsidRDefault="005222D7" w:rsidP="00E10BA5">
      <w:pPr>
        <w:tabs>
          <w:tab w:val="left" w:pos="3345"/>
        </w:tabs>
        <w:spacing w:before="120" w:after="120" w:line="360" w:lineRule="auto"/>
        <w:jc w:val="both"/>
        <w:rPr>
          <w:rFonts w:ascii="Times New Roman" w:eastAsia="Calibri" w:hAnsi="Times New Roman" w:cs="Times New Roman"/>
          <w:sz w:val="22"/>
          <w:szCs w:val="22"/>
          <w:shd w:val="clear" w:color="auto" w:fill="FFFFFF"/>
          <w:lang w:val="en-AU"/>
        </w:rPr>
      </w:pPr>
      <w:r w:rsidRPr="0042294E">
        <w:rPr>
          <w:rFonts w:ascii="Times New Roman" w:eastAsia="Calibri" w:hAnsi="Times New Roman" w:cs="Times New Roman"/>
          <w:sz w:val="22"/>
          <w:szCs w:val="22"/>
          <w:shd w:val="clear" w:color="auto" w:fill="FFFFFF"/>
          <w:lang w:val="en-AU"/>
        </w:rPr>
        <w:tab/>
      </w:r>
    </w:p>
    <w:tbl>
      <w:tblPr>
        <w:tblpPr w:leftFromText="180" w:rightFromText="180" w:vertAnchor="text" w:tblpX="3724" w:tblpY="751"/>
        <w:tblW w:w="0" w:type="auto"/>
        <w:tblLook w:val="0000" w:firstRow="0" w:lastRow="0" w:firstColumn="0" w:lastColumn="0" w:noHBand="0" w:noVBand="0"/>
      </w:tblPr>
      <w:tblGrid>
        <w:gridCol w:w="744"/>
      </w:tblGrid>
      <w:tr w:rsidR="005222D7" w:rsidRPr="0042294E" w14:paraId="0EDAF18B" w14:textId="77777777" w:rsidTr="007E1AF2">
        <w:trPr>
          <w:trHeight w:val="47"/>
        </w:trPr>
        <w:tc>
          <w:tcPr>
            <w:tcW w:w="744" w:type="dxa"/>
          </w:tcPr>
          <w:p w14:paraId="05259BE9" w14:textId="5C440BA9" w:rsidR="005222D7" w:rsidRPr="0042294E" w:rsidRDefault="005222D7" w:rsidP="00E10BA5">
            <w:pPr>
              <w:tabs>
                <w:tab w:val="left" w:pos="4065"/>
              </w:tabs>
              <w:spacing w:before="120" w:after="120" w:line="360" w:lineRule="auto"/>
              <w:jc w:val="both"/>
              <w:rPr>
                <w:rFonts w:ascii="Times New Roman" w:eastAsia="Calibri" w:hAnsi="Times New Roman" w:cs="Times New Roman"/>
                <w:sz w:val="22"/>
                <w:szCs w:val="22"/>
                <w:shd w:val="clear" w:color="auto" w:fill="FFFFFF"/>
                <w:lang w:val="en-AU"/>
              </w:rPr>
            </w:pPr>
            <w:r w:rsidRPr="0042294E">
              <w:rPr>
                <w:rFonts w:ascii="Times New Roman" w:eastAsia="Calibri" w:hAnsi="Times New Roman" w:cs="Times New Roman"/>
                <w:sz w:val="22"/>
                <w:szCs w:val="22"/>
                <w:shd w:val="clear" w:color="auto" w:fill="FFFFFF"/>
                <w:lang w:val="en-AU"/>
              </w:rPr>
              <w:t>H3</w:t>
            </w:r>
          </w:p>
        </w:tc>
      </w:tr>
    </w:tbl>
    <w:tbl>
      <w:tblPr>
        <w:tblpPr w:leftFromText="180" w:rightFromText="180" w:vertAnchor="text" w:horzAnchor="page" w:tblpX="5371" w:tblpY="1634"/>
        <w:tblW w:w="0" w:type="auto"/>
        <w:tblLook w:val="0000" w:firstRow="0" w:lastRow="0" w:firstColumn="0" w:lastColumn="0" w:noHBand="0" w:noVBand="0"/>
      </w:tblPr>
      <w:tblGrid>
        <w:gridCol w:w="510"/>
      </w:tblGrid>
      <w:tr w:rsidR="005222D7" w:rsidRPr="0042294E" w14:paraId="102404C4" w14:textId="77777777" w:rsidTr="00385FA3">
        <w:trPr>
          <w:trHeight w:val="285"/>
        </w:trPr>
        <w:tc>
          <w:tcPr>
            <w:tcW w:w="510" w:type="dxa"/>
          </w:tcPr>
          <w:p w14:paraId="0071284F" w14:textId="32F5382E" w:rsidR="005222D7" w:rsidRPr="0042294E" w:rsidRDefault="005222D7" w:rsidP="00E10BA5">
            <w:pPr>
              <w:tabs>
                <w:tab w:val="left" w:pos="4065"/>
              </w:tabs>
              <w:spacing w:before="120" w:after="120" w:line="360" w:lineRule="auto"/>
              <w:jc w:val="both"/>
              <w:rPr>
                <w:rFonts w:ascii="Times New Roman" w:eastAsia="Calibri" w:hAnsi="Times New Roman" w:cs="Times New Roman"/>
                <w:sz w:val="22"/>
                <w:szCs w:val="22"/>
                <w:shd w:val="clear" w:color="auto" w:fill="FFFFFF"/>
                <w:lang w:val="en-AU"/>
              </w:rPr>
            </w:pPr>
            <w:r w:rsidRPr="0042294E">
              <w:rPr>
                <w:rFonts w:ascii="Times New Roman" w:eastAsia="Calibri" w:hAnsi="Times New Roman" w:cs="Times New Roman"/>
                <w:sz w:val="22"/>
                <w:szCs w:val="22"/>
                <w:shd w:val="clear" w:color="auto" w:fill="FFFFFF"/>
                <w:lang w:val="en-AU"/>
              </w:rPr>
              <w:t>H4</w:t>
            </w:r>
          </w:p>
        </w:tc>
      </w:tr>
    </w:tbl>
    <w:p w14:paraId="774DEE97" w14:textId="2F0F4C49" w:rsidR="005222D7" w:rsidRPr="0042294E" w:rsidRDefault="005222D7" w:rsidP="00E10BA5">
      <w:pPr>
        <w:tabs>
          <w:tab w:val="left" w:pos="4065"/>
        </w:tabs>
        <w:spacing w:before="120" w:after="120" w:line="360" w:lineRule="auto"/>
        <w:jc w:val="both"/>
        <w:rPr>
          <w:rFonts w:ascii="Times New Roman" w:eastAsia="Calibri" w:hAnsi="Times New Roman" w:cs="Times New Roman"/>
          <w:sz w:val="22"/>
          <w:szCs w:val="22"/>
          <w:shd w:val="clear" w:color="auto" w:fill="FFFFFF"/>
          <w:vertAlign w:val="superscript"/>
          <w:lang w:val="en-AU"/>
        </w:rPr>
      </w:pPr>
      <w:r w:rsidRPr="0042294E">
        <w:rPr>
          <w:rFonts w:ascii="Times New Roman" w:eastAsia="Calibri" w:hAnsi="Times New Roman" w:cs="Times New Roman"/>
          <w:sz w:val="22"/>
          <w:szCs w:val="22"/>
          <w:shd w:val="clear" w:color="auto" w:fill="FFFFFF"/>
          <w:lang w:val="en-AU"/>
        </w:rPr>
        <w:tab/>
      </w:r>
    </w:p>
    <w:p w14:paraId="03C6FE09" w14:textId="1B25ECCF" w:rsidR="005222D7" w:rsidRPr="0042294E" w:rsidRDefault="005222D7" w:rsidP="00E10BA5">
      <w:pPr>
        <w:spacing w:before="120" w:after="120" w:line="360" w:lineRule="auto"/>
        <w:jc w:val="both"/>
        <w:rPr>
          <w:rFonts w:ascii="Times New Roman" w:eastAsia="Calibri" w:hAnsi="Times New Roman" w:cs="Times New Roman"/>
          <w:noProof/>
          <w:sz w:val="22"/>
          <w:szCs w:val="22"/>
        </w:rPr>
      </w:pPr>
    </w:p>
    <w:p w14:paraId="040C5765" w14:textId="77777777" w:rsidR="005222D7" w:rsidRPr="0042294E" w:rsidRDefault="005222D7" w:rsidP="00E10BA5">
      <w:pPr>
        <w:spacing w:before="120" w:after="120" w:line="360" w:lineRule="auto"/>
        <w:jc w:val="both"/>
        <w:rPr>
          <w:rFonts w:ascii="Times New Roman" w:eastAsia="Calibri" w:hAnsi="Times New Roman" w:cs="Times New Roman"/>
          <w:noProof/>
          <w:sz w:val="22"/>
          <w:szCs w:val="22"/>
        </w:rPr>
      </w:pPr>
    </w:p>
    <w:p w14:paraId="65F813AC" w14:textId="77777777" w:rsidR="004B3E70" w:rsidRPr="0042294E" w:rsidRDefault="004B3E70" w:rsidP="00E10BA5">
      <w:pPr>
        <w:spacing w:before="240" w:line="360" w:lineRule="auto"/>
        <w:jc w:val="both"/>
        <w:rPr>
          <w:rFonts w:ascii="Times New Roman" w:eastAsia="Calibri" w:hAnsi="Times New Roman" w:cs="Times New Roman"/>
          <w:kern w:val="0"/>
          <w:sz w:val="22"/>
          <w:szCs w:val="22"/>
          <w:shd w:val="clear" w:color="auto" w:fill="FFFFFF"/>
          <w:lang w:val="en-AU"/>
          <w14:ligatures w14:val="none"/>
        </w:rPr>
      </w:pPr>
    </w:p>
    <w:p w14:paraId="1AE81C33" w14:textId="77777777" w:rsidR="004B3E70" w:rsidRPr="0042294E" w:rsidRDefault="004B3E70" w:rsidP="00E10BA5">
      <w:pPr>
        <w:spacing w:before="240" w:line="360" w:lineRule="auto"/>
        <w:jc w:val="both"/>
        <w:rPr>
          <w:rFonts w:ascii="Times New Roman" w:hAnsi="Times New Roman" w:cs="Times New Roman"/>
          <w:sz w:val="22"/>
          <w:szCs w:val="22"/>
        </w:rPr>
      </w:pPr>
    </w:p>
    <w:p w14:paraId="7B4F1236" w14:textId="1472E504" w:rsidR="005222D7" w:rsidRPr="0042294E" w:rsidRDefault="00D20AA4" w:rsidP="00E10BA5">
      <w:pPr>
        <w:spacing w:line="360" w:lineRule="auto"/>
        <w:jc w:val="both"/>
        <w:rPr>
          <w:rFonts w:ascii="Times New Roman" w:eastAsia="Calibri" w:hAnsi="Times New Roman" w:cs="Times New Roman"/>
          <w:kern w:val="0"/>
          <w:sz w:val="22"/>
          <w:szCs w:val="22"/>
          <w:shd w:val="clear" w:color="auto" w:fill="FFFFFF"/>
          <w:lang w:val="en-AU"/>
          <w14:ligatures w14:val="none"/>
        </w:rPr>
      </w:pPr>
      <w:r w:rsidRPr="0042294E">
        <w:rPr>
          <w:rFonts w:ascii="Times New Roman" w:hAnsi="Times New Roman" w:cs="Times New Roman"/>
          <w:sz w:val="22"/>
          <w:szCs w:val="22"/>
        </w:rPr>
        <w:t xml:space="preserve">Figure 1: </w:t>
      </w:r>
      <w:r w:rsidR="00E275BB" w:rsidRPr="0042294E">
        <w:rPr>
          <w:rFonts w:ascii="Times New Roman" w:hAnsi="Times New Roman" w:cs="Times New Roman"/>
          <w:sz w:val="22"/>
          <w:szCs w:val="22"/>
        </w:rPr>
        <w:t xml:space="preserve">Conceptual </w:t>
      </w:r>
      <w:r w:rsidRPr="0042294E">
        <w:rPr>
          <w:rFonts w:ascii="Times New Roman" w:hAnsi="Times New Roman" w:cs="Times New Roman"/>
          <w:sz w:val="22"/>
          <w:szCs w:val="22"/>
        </w:rPr>
        <w:t xml:space="preserve">framework </w:t>
      </w:r>
    </w:p>
    <w:p w14:paraId="4D433456" w14:textId="21388A77" w:rsidR="00D617F8" w:rsidRPr="0042294E" w:rsidRDefault="00BF22DB" w:rsidP="00E10BA5">
      <w:pPr>
        <w:pStyle w:val="ListParagraph"/>
        <w:numPr>
          <w:ilvl w:val="0"/>
          <w:numId w:val="60"/>
        </w:numPr>
        <w:spacing w:before="120" w:after="120" w:line="360" w:lineRule="auto"/>
        <w:jc w:val="both"/>
        <w:rPr>
          <w:rFonts w:ascii="Times New Roman" w:eastAsia="Calibri" w:hAnsi="Times New Roman" w:cs="Times New Roman"/>
          <w:b/>
          <w:bCs/>
          <w:kern w:val="0"/>
          <w:sz w:val="22"/>
          <w:szCs w:val="22"/>
          <w:lang w:val="en-AU"/>
          <w14:ligatures w14:val="none"/>
        </w:rPr>
      </w:pPr>
      <w:r w:rsidRPr="0042294E">
        <w:rPr>
          <w:rFonts w:ascii="Times New Roman" w:eastAsia="Calibri" w:hAnsi="Times New Roman" w:cs="Times New Roman"/>
          <w:b/>
          <w:bCs/>
          <w:kern w:val="0"/>
          <w:sz w:val="22"/>
          <w:szCs w:val="22"/>
          <w:lang w:val="en-AU"/>
          <w14:ligatures w14:val="none"/>
        </w:rPr>
        <w:t xml:space="preserve">Methodology </w:t>
      </w:r>
    </w:p>
    <w:p w14:paraId="3EFDDC69" w14:textId="20EF3978" w:rsidR="00202EE4" w:rsidRPr="0042294E" w:rsidRDefault="00202EE4" w:rsidP="00E10BA5">
      <w:pPr>
        <w:pStyle w:val="ListParagraph"/>
        <w:numPr>
          <w:ilvl w:val="1"/>
          <w:numId w:val="60"/>
        </w:numPr>
        <w:spacing w:before="120" w:after="120" w:line="360" w:lineRule="auto"/>
        <w:jc w:val="both"/>
        <w:rPr>
          <w:rFonts w:ascii="Times New Roman" w:eastAsia="Calibri" w:hAnsi="Times New Roman" w:cs="Times New Roman"/>
          <w:b/>
          <w:bCs/>
          <w:kern w:val="0"/>
          <w:sz w:val="22"/>
          <w:szCs w:val="22"/>
          <w:lang w:val="en-AU"/>
          <w14:ligatures w14:val="none"/>
        </w:rPr>
      </w:pPr>
      <w:r w:rsidRPr="0042294E">
        <w:rPr>
          <w:rFonts w:ascii="Times New Roman" w:eastAsia="Calibri" w:hAnsi="Times New Roman" w:cs="Times New Roman"/>
          <w:b/>
          <w:sz w:val="22"/>
          <w:szCs w:val="22"/>
        </w:rPr>
        <w:t>Variables</w:t>
      </w:r>
      <w:r w:rsidR="00FC592F" w:rsidRPr="0042294E">
        <w:rPr>
          <w:rFonts w:ascii="Times New Roman" w:eastAsia="Calibri" w:hAnsi="Times New Roman" w:cs="Times New Roman"/>
          <w:b/>
          <w:sz w:val="22"/>
          <w:szCs w:val="22"/>
        </w:rPr>
        <w:t>,</w:t>
      </w:r>
      <w:r w:rsidRPr="0042294E">
        <w:rPr>
          <w:rFonts w:ascii="Times New Roman" w:eastAsia="Calibri" w:hAnsi="Times New Roman" w:cs="Times New Roman"/>
          <w:b/>
          <w:sz w:val="22"/>
          <w:szCs w:val="22"/>
        </w:rPr>
        <w:t xml:space="preserve"> Measure</w:t>
      </w:r>
      <w:r w:rsidR="00DD64C2" w:rsidRPr="0042294E">
        <w:rPr>
          <w:rFonts w:ascii="Times New Roman" w:eastAsia="Calibri" w:hAnsi="Times New Roman" w:cs="Times New Roman"/>
          <w:b/>
          <w:sz w:val="22"/>
          <w:szCs w:val="22"/>
        </w:rPr>
        <w:t xml:space="preserve">ments </w:t>
      </w:r>
      <w:r w:rsidRPr="0042294E">
        <w:rPr>
          <w:rFonts w:ascii="Times New Roman" w:eastAsia="Calibri" w:hAnsi="Times New Roman" w:cs="Times New Roman"/>
          <w:b/>
          <w:sz w:val="22"/>
          <w:szCs w:val="22"/>
        </w:rPr>
        <w:t>and Instruments</w:t>
      </w:r>
    </w:p>
    <w:p w14:paraId="78CC0CD3" w14:textId="258CCBEA" w:rsidR="00202EE4" w:rsidRPr="0042294E" w:rsidRDefault="00491BD7" w:rsidP="00E10BA5">
      <w:pPr>
        <w:tabs>
          <w:tab w:val="left" w:pos="1730"/>
        </w:tabs>
        <w:spacing w:before="240" w:after="200" w:line="360" w:lineRule="auto"/>
        <w:contextualSpacing/>
        <w:jc w:val="both"/>
        <w:rPr>
          <w:rFonts w:ascii="Times New Roman" w:eastAsia="Calibri" w:hAnsi="Times New Roman" w:cs="Times New Roman"/>
          <w:b/>
          <w:sz w:val="22"/>
          <w:szCs w:val="22"/>
        </w:rPr>
      </w:pPr>
      <w:r w:rsidRPr="0042294E">
        <w:rPr>
          <w:rFonts w:ascii="Times New Roman" w:eastAsia="Calibri" w:hAnsi="Times New Roman" w:cs="Times New Roman"/>
          <w:bCs/>
          <w:sz w:val="22"/>
          <w:szCs w:val="22"/>
        </w:rPr>
        <w:t>Organizational justice dimensions</w:t>
      </w:r>
      <w:r w:rsidR="00E275BB" w:rsidRPr="0042294E">
        <w:rPr>
          <w:rFonts w:ascii="Times New Roman" w:eastAsia="Calibri" w:hAnsi="Times New Roman" w:cs="Times New Roman"/>
          <w:bCs/>
          <w:sz w:val="22"/>
          <w:szCs w:val="22"/>
        </w:rPr>
        <w:t>,</w:t>
      </w:r>
      <w:r w:rsidRPr="0042294E">
        <w:rPr>
          <w:rFonts w:ascii="Times New Roman" w:eastAsia="Calibri" w:hAnsi="Times New Roman" w:cs="Times New Roman"/>
          <w:bCs/>
          <w:sz w:val="22"/>
          <w:szCs w:val="22"/>
        </w:rPr>
        <w:t xml:space="preserve"> namely</w:t>
      </w:r>
      <w:r w:rsidRPr="0042294E">
        <w:rPr>
          <w:rFonts w:ascii="Times New Roman" w:eastAsia="Calibri" w:hAnsi="Times New Roman" w:cs="Times New Roman"/>
          <w:b/>
          <w:sz w:val="22"/>
          <w:szCs w:val="22"/>
        </w:rPr>
        <w:t xml:space="preserve"> </w:t>
      </w:r>
      <w:bookmarkStart w:id="3" w:name="_Hlk199655815"/>
      <w:r w:rsidRPr="0042294E">
        <w:rPr>
          <w:rFonts w:ascii="Times New Roman" w:eastAsia="Calibri" w:hAnsi="Times New Roman" w:cs="Times New Roman"/>
          <w:sz w:val="22"/>
          <w:szCs w:val="22"/>
        </w:rPr>
        <w:t xml:space="preserve">distributive justice, interpersonal justice, </w:t>
      </w:r>
      <w:r w:rsidR="00DD64C2" w:rsidRPr="0042294E">
        <w:rPr>
          <w:rFonts w:ascii="Times New Roman" w:eastAsia="Calibri" w:hAnsi="Times New Roman" w:cs="Times New Roman"/>
          <w:sz w:val="22"/>
          <w:szCs w:val="22"/>
        </w:rPr>
        <w:t>procedural justice, and informational justice</w:t>
      </w:r>
      <w:r w:rsidR="00E275BB" w:rsidRPr="0042294E">
        <w:rPr>
          <w:rFonts w:ascii="Times New Roman" w:eastAsia="Calibri" w:hAnsi="Times New Roman" w:cs="Times New Roman"/>
          <w:sz w:val="22"/>
          <w:szCs w:val="22"/>
        </w:rPr>
        <w:t>,</w:t>
      </w:r>
      <w:r w:rsidRPr="0042294E">
        <w:rPr>
          <w:rFonts w:ascii="Times New Roman" w:eastAsia="Calibri" w:hAnsi="Times New Roman" w:cs="Times New Roman"/>
          <w:sz w:val="22"/>
          <w:szCs w:val="22"/>
        </w:rPr>
        <w:t xml:space="preserve"> </w:t>
      </w:r>
      <w:r w:rsidR="00AC1098" w:rsidRPr="0042294E">
        <w:rPr>
          <w:rFonts w:ascii="Times New Roman" w:eastAsia="Calibri" w:hAnsi="Times New Roman" w:cs="Times New Roman"/>
          <w:sz w:val="22"/>
          <w:szCs w:val="22"/>
        </w:rPr>
        <w:t>are</w:t>
      </w:r>
      <w:r w:rsidRPr="0042294E">
        <w:rPr>
          <w:rFonts w:ascii="Times New Roman" w:eastAsia="Calibri" w:hAnsi="Times New Roman" w:cs="Times New Roman"/>
          <w:sz w:val="22"/>
          <w:szCs w:val="22"/>
        </w:rPr>
        <w:t xml:space="preserve"> independent variables</w:t>
      </w:r>
      <w:r w:rsidR="00DD64C2" w:rsidRPr="0042294E">
        <w:rPr>
          <w:rFonts w:ascii="Times New Roman" w:eastAsia="Calibri" w:hAnsi="Times New Roman" w:cs="Times New Roman"/>
          <w:sz w:val="22"/>
          <w:szCs w:val="22"/>
        </w:rPr>
        <w:t xml:space="preserve">. </w:t>
      </w:r>
      <w:r w:rsidR="004C4B3C" w:rsidRPr="0042294E">
        <w:rPr>
          <w:rFonts w:ascii="Times New Roman" w:eastAsia="Calibri" w:hAnsi="Times New Roman" w:cs="Times New Roman"/>
          <w:sz w:val="22"/>
          <w:szCs w:val="22"/>
        </w:rPr>
        <w:t>We adapted the</w:t>
      </w:r>
      <w:r w:rsidR="00DD64C2" w:rsidRPr="0042294E">
        <w:rPr>
          <w:rFonts w:ascii="Times New Roman" w:eastAsia="Calibri" w:hAnsi="Times New Roman" w:cs="Times New Roman"/>
          <w:sz w:val="22"/>
          <w:szCs w:val="22"/>
        </w:rPr>
        <w:t xml:space="preserve"> measurement items </w:t>
      </w:r>
      <w:r w:rsidR="004C4B3C" w:rsidRPr="0042294E">
        <w:rPr>
          <w:rFonts w:ascii="Times New Roman" w:eastAsia="Calibri" w:hAnsi="Times New Roman" w:cs="Times New Roman"/>
          <w:sz w:val="22"/>
          <w:szCs w:val="22"/>
        </w:rPr>
        <w:t xml:space="preserve">with minor modifications </w:t>
      </w:r>
      <w:r w:rsidR="00DD64C2" w:rsidRPr="0042294E">
        <w:rPr>
          <w:rFonts w:ascii="Times New Roman" w:eastAsia="Calibri" w:hAnsi="Times New Roman" w:cs="Times New Roman"/>
          <w:sz w:val="22"/>
          <w:szCs w:val="22"/>
        </w:rPr>
        <w:t xml:space="preserve">from </w:t>
      </w:r>
      <w:r w:rsidR="00DD64C2" w:rsidRPr="0042294E">
        <w:rPr>
          <w:rFonts w:ascii="Times New Roman" w:eastAsia="Calibri" w:hAnsi="Times New Roman" w:cs="Times New Roman"/>
          <w:sz w:val="22"/>
          <w:szCs w:val="22"/>
        </w:rPr>
        <w:fldChar w:fldCharType="begin"/>
      </w:r>
      <w:r w:rsidR="00DD64C2" w:rsidRPr="0042294E">
        <w:rPr>
          <w:rFonts w:ascii="Times New Roman" w:eastAsia="Calibri" w:hAnsi="Times New Roman" w:cs="Times New Roman"/>
          <w:sz w:val="22"/>
          <w:szCs w:val="22"/>
        </w:rPr>
        <w:instrText xml:space="preserve"> ADDIN EN.CITE &lt;EndNote&gt;&lt;Cite AuthorYear="1"&gt;&lt;Author&gt;Colquitt&lt;/Author&gt;&lt;Year&gt;2001&lt;/Year&gt;&lt;RecNum&gt;567&lt;/RecNum&gt;&lt;DisplayText&gt;Colquitt (2001)&lt;/DisplayText&gt;&lt;record&gt;&lt;rec-number&gt;567&lt;/rec-number&gt;&lt;foreign-keys&gt;&lt;key app="EN" db-id="xtwf25srce5rv8ee0xnvdvtdpvfef5frd9rw" timestamp="1714808118"&gt;567&lt;/key&gt;&lt;/foreign-keys&gt;&lt;ref-type name="Journal Article"&gt;17&lt;/ref-type&gt;&lt;contributors&gt;&lt;authors&gt;&lt;author&gt;Colquitt, Jason A&lt;/author&gt;&lt;/authors&gt;&lt;/contributors&gt;&lt;titles&gt;&lt;title&gt;On the dimensionality of organizational justice: a construct validation of a measure&lt;/title&gt;&lt;secondary-title&gt;Journal of applied psychology&lt;/secondary-title&gt;&lt;/titles&gt;&lt;periodical&gt;&lt;full-title&gt;Journal of applied psychology&lt;/full-title&gt;&lt;/periodical&gt;&lt;pages&gt;386&lt;/pages&gt;&lt;volume&gt;86&lt;/volume&gt;&lt;number&gt;3&lt;/number&gt;&lt;dates&gt;&lt;year&gt;2001&lt;/year&gt;&lt;/dates&gt;&lt;isbn&gt;1939-1854&lt;/isbn&gt;&lt;urls&gt;&lt;/urls&gt;&lt;/record&gt;&lt;/Cite&gt;&lt;/EndNote&gt;</w:instrText>
      </w:r>
      <w:r w:rsidR="00DD64C2" w:rsidRPr="0042294E">
        <w:rPr>
          <w:rFonts w:ascii="Times New Roman" w:eastAsia="Calibri" w:hAnsi="Times New Roman" w:cs="Times New Roman"/>
          <w:sz w:val="22"/>
          <w:szCs w:val="22"/>
        </w:rPr>
        <w:fldChar w:fldCharType="separate"/>
      </w:r>
      <w:r w:rsidR="00DD64C2" w:rsidRPr="0042294E">
        <w:rPr>
          <w:rFonts w:ascii="Times New Roman" w:eastAsia="Calibri" w:hAnsi="Times New Roman" w:cs="Times New Roman"/>
          <w:sz w:val="22"/>
          <w:szCs w:val="22"/>
        </w:rPr>
        <w:t>Colquitt (2001)</w:t>
      </w:r>
      <w:r w:rsidR="00DD64C2" w:rsidRPr="0042294E">
        <w:rPr>
          <w:rFonts w:ascii="Times New Roman" w:eastAsia="Calibri" w:hAnsi="Times New Roman" w:cs="Times New Roman"/>
          <w:sz w:val="22"/>
          <w:szCs w:val="22"/>
        </w:rPr>
        <w:fldChar w:fldCharType="end"/>
      </w:r>
      <w:bookmarkEnd w:id="3"/>
      <w:r w:rsidR="004C4B3C" w:rsidRPr="0042294E">
        <w:rPr>
          <w:rFonts w:ascii="Times New Roman" w:eastAsia="Calibri" w:hAnsi="Times New Roman" w:cs="Times New Roman"/>
          <w:sz w:val="22"/>
          <w:szCs w:val="22"/>
        </w:rPr>
        <w:t xml:space="preserve">, and the dependent variable </w:t>
      </w:r>
      <w:r w:rsidR="000548CC" w:rsidRPr="0042294E">
        <w:rPr>
          <w:rFonts w:ascii="Times New Roman" w:eastAsia="Calibri" w:hAnsi="Times New Roman" w:cs="Times New Roman"/>
          <w:sz w:val="22"/>
          <w:szCs w:val="22"/>
        </w:rPr>
        <w:t>employee organizational commitment</w:t>
      </w:r>
      <w:r w:rsidR="007A076A" w:rsidRPr="0042294E">
        <w:rPr>
          <w:rFonts w:ascii="Times New Roman" w:eastAsia="Calibri" w:hAnsi="Times New Roman" w:cs="Times New Roman"/>
          <w:sz w:val="22"/>
          <w:szCs w:val="22"/>
        </w:rPr>
        <w:t>,</w:t>
      </w:r>
      <w:r w:rsidR="000548CC" w:rsidRPr="0042294E">
        <w:rPr>
          <w:rFonts w:ascii="Times New Roman" w:eastAsia="Calibri" w:hAnsi="Times New Roman" w:cs="Times New Roman"/>
          <w:sz w:val="22"/>
          <w:szCs w:val="22"/>
        </w:rPr>
        <w:t xml:space="preserve"> from </w:t>
      </w:r>
      <w:r w:rsidR="000548CC" w:rsidRPr="0042294E">
        <w:rPr>
          <w:rFonts w:ascii="Times New Roman" w:eastAsia="Calibri" w:hAnsi="Times New Roman" w:cs="Times New Roman"/>
          <w:sz w:val="22"/>
          <w:szCs w:val="22"/>
        </w:rPr>
        <w:lastRenderedPageBreak/>
        <w:fldChar w:fldCharType="begin"/>
      </w:r>
      <w:r w:rsidR="000548CC" w:rsidRPr="0042294E">
        <w:rPr>
          <w:rFonts w:ascii="Times New Roman" w:eastAsia="Calibri" w:hAnsi="Times New Roman" w:cs="Times New Roman"/>
          <w:sz w:val="22"/>
          <w:szCs w:val="22"/>
        </w:rPr>
        <w:instrText xml:space="preserve"> ADDIN EN.CITE &lt;EndNote&gt;&lt;Cite AuthorYear="1"&gt;&lt;Author&gt;Allen&lt;/Author&gt;&lt;Year&gt;1990&lt;/Year&gt;&lt;RecNum&gt;1189&lt;/RecNum&gt;&lt;DisplayText&gt;Allen and Meyer (1990)&lt;/DisplayText&gt;&lt;record&gt;&lt;rec-number&gt;1189&lt;/rec-number&gt;&lt;foreign-keys&gt;&lt;key app="EN" db-id="w5t9rarwtz59eue20ptp9t2qxep9ww5zrew0" timestamp="1714723570"&gt;1189&lt;/key&gt;&lt;/foreign-keys&gt;&lt;ref-type name="Journal Article"&gt;17&lt;/ref-type&gt;&lt;contributors&gt;&lt;authors&gt;&lt;author&gt;Allen, Natalie J&lt;/author&gt;&lt;author&gt;Meyer, John P&lt;/author&gt;&lt;/authors&gt;&lt;/contributors&gt;&lt;titles&gt;&lt;title&gt;The measurement and antecedents of affective, continuance and normative commitment to the organization&lt;/title&gt;&lt;secondary-title&gt;Journal of occupational psychology&lt;/secondary-title&gt;&lt;/titles&gt;&lt;periodical&gt;&lt;full-title&gt;Journal of occupational psychology&lt;/full-title&gt;&lt;/periodical&gt;&lt;pages&gt;1-18&lt;/pages&gt;&lt;volume&gt;63&lt;/volume&gt;&lt;number&gt;1&lt;/number&gt;&lt;dates&gt;&lt;year&gt;1990&lt;/year&gt;&lt;/dates&gt;&lt;isbn&gt;0305-8107&lt;/isbn&gt;&lt;urls&gt;&lt;/urls&gt;&lt;/record&gt;&lt;/Cite&gt;&lt;/EndNote&gt;</w:instrText>
      </w:r>
      <w:r w:rsidR="000548CC" w:rsidRPr="0042294E">
        <w:rPr>
          <w:rFonts w:ascii="Times New Roman" w:eastAsia="Calibri" w:hAnsi="Times New Roman" w:cs="Times New Roman"/>
          <w:sz w:val="22"/>
          <w:szCs w:val="22"/>
        </w:rPr>
        <w:fldChar w:fldCharType="separate"/>
      </w:r>
      <w:r w:rsidR="000548CC" w:rsidRPr="0042294E">
        <w:rPr>
          <w:rFonts w:ascii="Times New Roman" w:eastAsia="Calibri" w:hAnsi="Times New Roman" w:cs="Times New Roman"/>
          <w:sz w:val="22"/>
          <w:szCs w:val="22"/>
        </w:rPr>
        <w:t>Allen and Meyer (1990)</w:t>
      </w:r>
      <w:r w:rsidR="000548CC" w:rsidRPr="0042294E">
        <w:rPr>
          <w:rFonts w:ascii="Times New Roman" w:eastAsia="Calibri" w:hAnsi="Times New Roman" w:cs="Times New Roman"/>
          <w:sz w:val="22"/>
          <w:szCs w:val="22"/>
        </w:rPr>
        <w:fldChar w:fldCharType="end"/>
      </w:r>
      <w:r w:rsidR="000D4C76" w:rsidRPr="0042294E">
        <w:rPr>
          <w:rFonts w:ascii="Times New Roman" w:eastAsia="Calibri" w:hAnsi="Times New Roman" w:cs="Times New Roman"/>
          <w:sz w:val="22"/>
          <w:szCs w:val="22"/>
        </w:rPr>
        <w:t xml:space="preserve">, </w:t>
      </w:r>
      <w:r w:rsidR="000548CC" w:rsidRPr="0042294E">
        <w:rPr>
          <w:rFonts w:ascii="Times New Roman" w:eastAsia="Calibri" w:hAnsi="Times New Roman" w:cs="Times New Roman"/>
          <w:sz w:val="22"/>
          <w:szCs w:val="22"/>
        </w:rPr>
        <w:t xml:space="preserve">and </w:t>
      </w:r>
      <w:r w:rsidR="000D4C76" w:rsidRPr="0042294E">
        <w:rPr>
          <w:rFonts w:ascii="Times New Roman" w:eastAsia="Calibri" w:hAnsi="Times New Roman" w:cs="Times New Roman"/>
          <w:sz w:val="22"/>
          <w:szCs w:val="22"/>
        </w:rPr>
        <w:t>currently</w:t>
      </w:r>
      <w:r w:rsidR="000548CC" w:rsidRPr="0042294E">
        <w:rPr>
          <w:rFonts w:ascii="Times New Roman" w:eastAsia="Calibri" w:hAnsi="Times New Roman" w:cs="Times New Roman"/>
          <w:sz w:val="22"/>
          <w:szCs w:val="22"/>
        </w:rPr>
        <w:t xml:space="preserve">, it is the most </w:t>
      </w:r>
      <w:r w:rsidR="009406DC" w:rsidRPr="0042294E">
        <w:rPr>
          <w:rFonts w:ascii="Times New Roman" w:eastAsia="Calibri" w:hAnsi="Times New Roman" w:cs="Times New Roman"/>
          <w:sz w:val="22"/>
          <w:szCs w:val="22"/>
        </w:rPr>
        <w:t>familiar</w:t>
      </w:r>
      <w:r w:rsidR="000548CC" w:rsidRPr="0042294E">
        <w:rPr>
          <w:rFonts w:ascii="Times New Roman" w:eastAsia="Calibri" w:hAnsi="Times New Roman" w:cs="Times New Roman"/>
          <w:sz w:val="22"/>
          <w:szCs w:val="22"/>
        </w:rPr>
        <w:t xml:space="preserve"> </w:t>
      </w:r>
      <w:r w:rsidR="009406DC" w:rsidRPr="0042294E">
        <w:rPr>
          <w:rFonts w:ascii="Times New Roman" w:eastAsia="Calibri" w:hAnsi="Times New Roman" w:cs="Times New Roman"/>
          <w:sz w:val="22"/>
          <w:szCs w:val="22"/>
        </w:rPr>
        <w:t>instrument</w:t>
      </w:r>
      <w:r w:rsidR="000548CC" w:rsidRPr="0042294E">
        <w:rPr>
          <w:rFonts w:ascii="Times New Roman" w:eastAsia="Calibri" w:hAnsi="Times New Roman" w:cs="Times New Roman"/>
          <w:sz w:val="22"/>
          <w:szCs w:val="22"/>
        </w:rPr>
        <w:t xml:space="preserve"> to measure commitment </w:t>
      </w:r>
      <w:r w:rsidR="000548CC" w:rsidRPr="0042294E">
        <w:rPr>
          <w:rFonts w:ascii="Times New Roman" w:eastAsia="Calibri" w:hAnsi="Times New Roman" w:cs="Times New Roman"/>
          <w:sz w:val="22"/>
          <w:szCs w:val="22"/>
        </w:rPr>
        <w:fldChar w:fldCharType="begin"/>
      </w:r>
      <w:r w:rsidR="000548CC" w:rsidRPr="0042294E">
        <w:rPr>
          <w:rFonts w:ascii="Times New Roman" w:eastAsia="Calibri" w:hAnsi="Times New Roman" w:cs="Times New Roman"/>
          <w:sz w:val="22"/>
          <w:szCs w:val="22"/>
        </w:rPr>
        <w:instrText xml:space="preserve"> ADDIN EN.CITE &lt;EndNote&gt;&lt;Cite&gt;&lt;Author&gt;Abdullah&lt;/Author&gt;&lt;Year&gt;2011&lt;/Year&gt;&lt;RecNum&gt;1190&lt;/RecNum&gt;&lt;DisplayText&gt;(Abdullah, 2011)&lt;/DisplayText&gt;&lt;record&gt;&lt;rec-number&gt;1190&lt;/rec-number&gt;&lt;foreign-keys&gt;&lt;key app="EN" db-id="w5t9rarwtz59eue20ptp9t2qxep9ww5zrew0" timestamp="1714723903"&gt;1190&lt;/key&gt;&lt;/foreign-keys&gt;&lt;ref-type name="Journal Article"&gt;17&lt;/ref-type&gt;&lt;contributors&gt;&lt;authors&gt;&lt;author&gt;Abdullah, Abdullah&lt;/author&gt;&lt;/authors&gt;&lt;/contributors&gt;&lt;titles&gt;&lt;title&gt;Evaluation of Allen and Meyerâ€™ s Organizational Commitment Scale: A Cross-Cultural Application in Pakistan&lt;/title&gt;&lt;secondary-title&gt;Journal of Education and Vocational Research&lt;/secondary-title&gt;&lt;/titles&gt;&lt;periodical&gt;&lt;full-title&gt;Journal of Education and Vocational Research&lt;/full-title&gt;&lt;/periodical&gt;&lt;pages&gt;80-86&lt;/pages&gt;&lt;volume&gt;1&lt;/volume&gt;&lt;number&gt;3&lt;/number&gt;&lt;dates&gt;&lt;year&gt;2011&lt;/year&gt;&lt;/dates&gt;&lt;isbn&gt;2221-2590&lt;/isbn&gt;&lt;urls&gt;&lt;/urls&gt;&lt;/record&gt;&lt;/Cite&gt;&lt;/EndNote&gt;</w:instrText>
      </w:r>
      <w:r w:rsidR="000548CC" w:rsidRPr="0042294E">
        <w:rPr>
          <w:rFonts w:ascii="Times New Roman" w:eastAsia="Calibri" w:hAnsi="Times New Roman" w:cs="Times New Roman"/>
          <w:sz w:val="22"/>
          <w:szCs w:val="22"/>
        </w:rPr>
        <w:fldChar w:fldCharType="separate"/>
      </w:r>
      <w:r w:rsidR="000548CC" w:rsidRPr="0042294E">
        <w:rPr>
          <w:rFonts w:ascii="Times New Roman" w:eastAsia="Calibri" w:hAnsi="Times New Roman" w:cs="Times New Roman"/>
          <w:sz w:val="22"/>
          <w:szCs w:val="22"/>
        </w:rPr>
        <w:t>(Abdullah, 2011)</w:t>
      </w:r>
      <w:r w:rsidR="000548CC" w:rsidRPr="0042294E">
        <w:rPr>
          <w:rFonts w:ascii="Times New Roman" w:eastAsia="Calibri" w:hAnsi="Times New Roman" w:cs="Times New Roman"/>
          <w:sz w:val="22"/>
          <w:szCs w:val="22"/>
        </w:rPr>
        <w:fldChar w:fldCharType="end"/>
      </w:r>
      <w:r w:rsidR="000548CC" w:rsidRPr="0042294E">
        <w:rPr>
          <w:rFonts w:ascii="Times New Roman" w:eastAsia="Calibri" w:hAnsi="Times New Roman" w:cs="Times New Roman"/>
          <w:sz w:val="22"/>
          <w:szCs w:val="22"/>
        </w:rPr>
        <w:t xml:space="preserve">. </w:t>
      </w:r>
      <w:r w:rsidR="009406DC" w:rsidRPr="0042294E">
        <w:rPr>
          <w:rFonts w:ascii="Times New Roman" w:eastAsia="Calibri" w:hAnsi="Times New Roman" w:cs="Times New Roman"/>
          <w:sz w:val="22"/>
          <w:szCs w:val="22"/>
        </w:rPr>
        <w:t>It also authenticated</w:t>
      </w:r>
      <w:r w:rsidR="000548CC" w:rsidRPr="0042294E">
        <w:rPr>
          <w:rFonts w:ascii="Times New Roman" w:eastAsia="Calibri" w:hAnsi="Times New Roman" w:cs="Times New Roman"/>
          <w:sz w:val="22"/>
          <w:szCs w:val="22"/>
        </w:rPr>
        <w:t xml:space="preserve"> </w:t>
      </w:r>
      <w:r w:rsidR="00191D43" w:rsidRPr="0042294E">
        <w:rPr>
          <w:rFonts w:ascii="Times New Roman" w:eastAsia="Calibri" w:hAnsi="Times New Roman" w:cs="Times New Roman"/>
          <w:sz w:val="22"/>
          <w:szCs w:val="22"/>
        </w:rPr>
        <w:t xml:space="preserve">its suitability in various cultural situations </w:t>
      </w:r>
      <w:r w:rsidR="000548CC" w:rsidRPr="0042294E">
        <w:rPr>
          <w:rFonts w:ascii="Times New Roman" w:eastAsia="Calibri" w:hAnsi="Times New Roman" w:cs="Times New Roman"/>
          <w:sz w:val="22"/>
          <w:szCs w:val="22"/>
        </w:rPr>
        <w:t xml:space="preserve">in studies </w:t>
      </w:r>
      <w:r w:rsidR="00E275BB" w:rsidRPr="0042294E">
        <w:rPr>
          <w:rFonts w:ascii="Times New Roman" w:eastAsia="Calibri" w:hAnsi="Times New Roman" w:cs="Times New Roman"/>
          <w:sz w:val="22"/>
          <w:szCs w:val="22"/>
        </w:rPr>
        <w:t>focus</w:t>
      </w:r>
      <w:r w:rsidR="009406DC" w:rsidRPr="0042294E">
        <w:rPr>
          <w:rFonts w:ascii="Times New Roman" w:eastAsia="Calibri" w:hAnsi="Times New Roman" w:cs="Times New Roman"/>
          <w:sz w:val="22"/>
          <w:szCs w:val="22"/>
        </w:rPr>
        <w:t>ed</w:t>
      </w:r>
      <w:r w:rsidR="000548CC" w:rsidRPr="0042294E">
        <w:rPr>
          <w:rFonts w:ascii="Times New Roman" w:eastAsia="Calibri" w:hAnsi="Times New Roman" w:cs="Times New Roman"/>
          <w:sz w:val="22"/>
          <w:szCs w:val="22"/>
        </w:rPr>
        <w:t xml:space="preserve"> on Ethiopian healthcare professionals</w:t>
      </w:r>
      <w:r w:rsidR="00191D43" w:rsidRPr="0042294E">
        <w:rPr>
          <w:rFonts w:ascii="Times New Roman" w:eastAsia="Calibri" w:hAnsi="Times New Roman" w:cs="Times New Roman"/>
          <w:sz w:val="22"/>
          <w:szCs w:val="22"/>
        </w:rPr>
        <w:t xml:space="preserve"> </w:t>
      </w:r>
      <w:r w:rsidR="000548CC" w:rsidRPr="0042294E">
        <w:rPr>
          <w:rFonts w:ascii="Times New Roman" w:eastAsia="Calibri" w:hAnsi="Times New Roman" w:cs="Times New Roman"/>
          <w:sz w:val="22"/>
          <w:szCs w:val="22"/>
        </w:rPr>
        <w:fldChar w:fldCharType="begin"/>
      </w:r>
      <w:r w:rsidR="000548CC" w:rsidRPr="0042294E">
        <w:rPr>
          <w:rFonts w:ascii="Times New Roman" w:eastAsia="Calibri" w:hAnsi="Times New Roman" w:cs="Times New Roman"/>
          <w:sz w:val="22"/>
          <w:szCs w:val="22"/>
        </w:rPr>
        <w:instrText xml:space="preserve"> ADDIN EN.CITE &lt;EndNote&gt;&lt;Cite&gt;&lt;Author&gt;Agegnehu&lt;/Author&gt;&lt;Year&gt;2022&lt;/Year&gt;&lt;RecNum&gt;113&lt;/RecNum&gt;&lt;DisplayText&gt;(Agegnehu et al., 2022)&lt;/DisplayText&gt;&lt;record&gt;&lt;rec-number&gt;113&lt;/rec-number&gt;&lt;foreign-keys&gt;&lt;key app="EN" db-id="xtwf25srce5rv8ee0xnvdvtdpvfef5frd9rw" timestamp="1703616171"&gt;113&lt;/key&gt;&lt;/foreign-keys&gt;&lt;ref-type name="Journal Article"&gt;17&lt;/ref-type&gt;&lt;contributors&gt;&lt;authors&gt;&lt;author&gt;Agegnehu, Wubetu&lt;/author&gt;&lt;author&gt;Abdissa, Dinaol&lt;/author&gt;&lt;author&gt;Alemayehu, Dereje&lt;/author&gt;&lt;/authors&gt;&lt;/contributors&gt;&lt;titles&gt;&lt;title&gt;Confirmatory and exploratory factor analysis for validating Allen and Meyer organizational commitment questionnaire for health professionals in Ethiopia—Amharic language&lt;/title&gt;&lt;secondary-title&gt;Journal of Healthcare Leadership&lt;/secondary-title&gt;&lt;/titles&gt;&lt;periodical&gt;&lt;full-title&gt;Journal of healthcare leadership&lt;/full-title&gt;&lt;/periodical&gt;&lt;pages&gt;99-111&lt;/pages&gt;&lt;dates&gt;&lt;year&gt;2022&lt;/year&gt;&lt;/dates&gt;&lt;isbn&gt;1179-3201&lt;/isbn&gt;&lt;urls&gt;&lt;/urls&gt;&lt;/record&gt;&lt;/Cite&gt;&lt;/EndNote&gt;</w:instrText>
      </w:r>
      <w:r w:rsidR="000548CC" w:rsidRPr="0042294E">
        <w:rPr>
          <w:rFonts w:ascii="Times New Roman" w:eastAsia="Calibri" w:hAnsi="Times New Roman" w:cs="Times New Roman"/>
          <w:sz w:val="22"/>
          <w:szCs w:val="22"/>
        </w:rPr>
        <w:fldChar w:fldCharType="separate"/>
      </w:r>
      <w:r w:rsidR="000548CC" w:rsidRPr="0042294E">
        <w:rPr>
          <w:rFonts w:ascii="Times New Roman" w:eastAsia="Calibri" w:hAnsi="Times New Roman" w:cs="Times New Roman"/>
          <w:sz w:val="22"/>
          <w:szCs w:val="22"/>
        </w:rPr>
        <w:t>(Agegnehu et al., 2022)</w:t>
      </w:r>
      <w:r w:rsidR="000548CC" w:rsidRPr="0042294E">
        <w:rPr>
          <w:rFonts w:ascii="Times New Roman" w:eastAsia="Calibri" w:hAnsi="Times New Roman" w:cs="Times New Roman"/>
          <w:sz w:val="22"/>
          <w:szCs w:val="22"/>
        </w:rPr>
        <w:fldChar w:fldCharType="end"/>
      </w:r>
      <w:r w:rsidR="000548CC" w:rsidRPr="0042294E">
        <w:rPr>
          <w:rFonts w:ascii="Times New Roman" w:eastAsia="Calibri" w:hAnsi="Times New Roman" w:cs="Times New Roman"/>
          <w:sz w:val="22"/>
          <w:szCs w:val="22"/>
        </w:rPr>
        <w:t>.</w:t>
      </w:r>
      <w:r w:rsidR="008D5E9D" w:rsidRPr="0042294E">
        <w:rPr>
          <w:rFonts w:ascii="Times New Roman" w:eastAsia="Calibri" w:hAnsi="Times New Roman" w:cs="Times New Roman"/>
          <w:sz w:val="22"/>
          <w:szCs w:val="22"/>
        </w:rPr>
        <w:t xml:space="preserve"> Instruments to collect responses</w:t>
      </w:r>
      <w:r w:rsidR="00FD06EB" w:rsidRPr="0042294E">
        <w:rPr>
          <w:rFonts w:ascii="Times New Roman" w:eastAsia="Calibri" w:hAnsi="Times New Roman" w:cs="Times New Roman"/>
          <w:sz w:val="22"/>
          <w:szCs w:val="22"/>
        </w:rPr>
        <w:t xml:space="preserve"> from each variable</w:t>
      </w:r>
      <w:r w:rsidR="008D5E9D" w:rsidRPr="0042294E">
        <w:rPr>
          <w:rFonts w:ascii="Times New Roman" w:eastAsia="Calibri" w:hAnsi="Times New Roman" w:cs="Times New Roman"/>
          <w:sz w:val="22"/>
          <w:szCs w:val="22"/>
        </w:rPr>
        <w:t xml:space="preserve"> were five-point Likert scale questionnaires extending from 1 (strongly disagree) to 5 (strongly agree).</w:t>
      </w:r>
    </w:p>
    <w:p w14:paraId="207860A1" w14:textId="1819DDEF" w:rsidR="00202EE4" w:rsidRPr="0042294E" w:rsidRDefault="00202EE4" w:rsidP="00E10BA5">
      <w:pPr>
        <w:pStyle w:val="ListParagraph"/>
        <w:numPr>
          <w:ilvl w:val="1"/>
          <w:numId w:val="60"/>
        </w:numPr>
        <w:tabs>
          <w:tab w:val="left" w:pos="1730"/>
        </w:tabs>
        <w:spacing w:before="240" w:line="360" w:lineRule="auto"/>
        <w:jc w:val="both"/>
        <w:rPr>
          <w:rFonts w:ascii="Times New Roman" w:hAnsi="Times New Roman" w:cs="Times New Roman"/>
          <w:b/>
          <w:sz w:val="22"/>
          <w:szCs w:val="22"/>
        </w:rPr>
      </w:pPr>
      <w:r w:rsidRPr="0042294E">
        <w:rPr>
          <w:rFonts w:ascii="Times New Roman" w:hAnsi="Times New Roman" w:cs="Times New Roman"/>
          <w:b/>
          <w:sz w:val="22"/>
          <w:szCs w:val="22"/>
        </w:rPr>
        <w:t xml:space="preserve">Context, Sample Size and Sampling Technique </w:t>
      </w:r>
    </w:p>
    <w:p w14:paraId="306160C2" w14:textId="5CF52798" w:rsidR="0020792E" w:rsidRPr="0042294E" w:rsidRDefault="004D1DFF" w:rsidP="00E10BA5">
      <w:pPr>
        <w:tabs>
          <w:tab w:val="left" w:pos="1730"/>
        </w:tabs>
        <w:spacing w:line="360" w:lineRule="auto"/>
        <w:jc w:val="both"/>
        <w:rPr>
          <w:rFonts w:ascii="Times New Roman" w:hAnsi="Times New Roman" w:cs="Times New Roman"/>
          <w:sz w:val="22"/>
          <w:szCs w:val="22"/>
        </w:rPr>
      </w:pPr>
      <w:r w:rsidRPr="0042294E">
        <w:rPr>
          <w:rFonts w:ascii="Times New Roman" w:hAnsi="Times New Roman" w:cs="Times New Roman"/>
          <w:sz w:val="22"/>
          <w:szCs w:val="22"/>
        </w:rPr>
        <w:t>This study primar</w:t>
      </w:r>
      <w:r w:rsidR="00E275BB" w:rsidRPr="0042294E">
        <w:rPr>
          <w:rFonts w:ascii="Times New Roman" w:hAnsi="Times New Roman" w:cs="Times New Roman"/>
          <w:sz w:val="22"/>
          <w:szCs w:val="22"/>
        </w:rPr>
        <w:t>il</w:t>
      </w:r>
      <w:r w:rsidRPr="0042294E">
        <w:rPr>
          <w:rFonts w:ascii="Times New Roman" w:hAnsi="Times New Roman" w:cs="Times New Roman"/>
          <w:sz w:val="22"/>
          <w:szCs w:val="22"/>
        </w:rPr>
        <w:t xml:space="preserve">y </w:t>
      </w:r>
      <w:r w:rsidR="00E275BB" w:rsidRPr="0042294E">
        <w:rPr>
          <w:rFonts w:ascii="Times New Roman" w:hAnsi="Times New Roman" w:cs="Times New Roman"/>
          <w:sz w:val="22"/>
          <w:szCs w:val="22"/>
        </w:rPr>
        <w:t xml:space="preserve">focused </w:t>
      </w:r>
      <w:r w:rsidRPr="0042294E">
        <w:rPr>
          <w:rFonts w:ascii="Times New Roman" w:hAnsi="Times New Roman" w:cs="Times New Roman"/>
          <w:sz w:val="22"/>
          <w:szCs w:val="22"/>
        </w:rPr>
        <w:t xml:space="preserve">on </w:t>
      </w:r>
      <w:r w:rsidR="00E275BB" w:rsidRPr="0042294E">
        <w:rPr>
          <w:rFonts w:ascii="Times New Roman" w:hAnsi="Times New Roman" w:cs="Times New Roman"/>
          <w:sz w:val="22"/>
          <w:szCs w:val="22"/>
        </w:rPr>
        <w:t xml:space="preserve">the </w:t>
      </w:r>
      <w:r w:rsidRPr="0042294E">
        <w:rPr>
          <w:rFonts w:ascii="Times New Roman" w:hAnsi="Times New Roman" w:cs="Times New Roman"/>
          <w:sz w:val="22"/>
          <w:szCs w:val="22"/>
        </w:rPr>
        <w:t xml:space="preserve">public health sector in Ethiopia, </w:t>
      </w:r>
      <w:r w:rsidR="00E275BB" w:rsidRPr="0042294E">
        <w:rPr>
          <w:rFonts w:ascii="Times New Roman" w:hAnsi="Times New Roman" w:cs="Times New Roman"/>
          <w:sz w:val="22"/>
          <w:szCs w:val="22"/>
        </w:rPr>
        <w:t>specifically</w:t>
      </w:r>
      <w:r w:rsidRPr="0042294E">
        <w:rPr>
          <w:rFonts w:ascii="Times New Roman" w:hAnsi="Times New Roman" w:cs="Times New Roman"/>
          <w:sz w:val="22"/>
          <w:szCs w:val="22"/>
        </w:rPr>
        <w:t xml:space="preserve"> referral hospitals in the Amhara regional state.</w:t>
      </w:r>
      <w:r w:rsidR="00456EED" w:rsidRPr="0042294E">
        <w:rPr>
          <w:rFonts w:ascii="Times New Roman" w:hAnsi="Times New Roman" w:cs="Times New Roman"/>
          <w:sz w:val="22"/>
          <w:szCs w:val="22"/>
        </w:rPr>
        <w:t xml:space="preserve"> </w:t>
      </w:r>
      <w:r w:rsidR="00FC74EA" w:rsidRPr="0042294E">
        <w:rPr>
          <w:rFonts w:ascii="Times New Roman" w:hAnsi="Times New Roman" w:cs="Times New Roman"/>
          <w:sz w:val="22"/>
          <w:szCs w:val="22"/>
        </w:rPr>
        <w:t xml:space="preserve">The public health sector is a primary health services </w:t>
      </w:r>
      <w:r w:rsidR="007A076A" w:rsidRPr="0042294E">
        <w:rPr>
          <w:rFonts w:ascii="Times New Roman" w:hAnsi="Times New Roman" w:cs="Times New Roman"/>
          <w:sz w:val="22"/>
          <w:szCs w:val="22"/>
        </w:rPr>
        <w:t>provider</w:t>
      </w:r>
      <w:r w:rsidR="00FC74EA" w:rsidRPr="0042294E">
        <w:rPr>
          <w:rFonts w:ascii="Times New Roman" w:hAnsi="Times New Roman" w:cs="Times New Roman"/>
          <w:sz w:val="22"/>
          <w:szCs w:val="22"/>
        </w:rPr>
        <w:t xml:space="preserve"> to the </w:t>
      </w:r>
      <w:r w:rsidR="007A076A" w:rsidRPr="0042294E">
        <w:rPr>
          <w:rFonts w:ascii="Times New Roman" w:hAnsi="Times New Roman" w:cs="Times New Roman"/>
          <w:sz w:val="22"/>
          <w:szCs w:val="22"/>
        </w:rPr>
        <w:t>most</w:t>
      </w:r>
      <w:r w:rsidR="00FC74EA" w:rsidRPr="0042294E">
        <w:rPr>
          <w:rFonts w:ascii="Times New Roman" w:hAnsi="Times New Roman" w:cs="Times New Roman"/>
          <w:sz w:val="22"/>
          <w:szCs w:val="22"/>
        </w:rPr>
        <w:t xml:space="preserve"> of the population in the country </w:t>
      </w:r>
      <w:r w:rsidRPr="0042294E">
        <w:rPr>
          <w:rFonts w:ascii="Times New Roman" w:hAnsi="Times New Roman" w:cs="Times New Roman"/>
          <w:sz w:val="22"/>
          <w:szCs w:val="22"/>
        </w:rPr>
        <w:fldChar w:fldCharType="begin"/>
      </w:r>
      <w:r w:rsidRPr="0042294E">
        <w:rPr>
          <w:rFonts w:ascii="Times New Roman" w:hAnsi="Times New Roman" w:cs="Times New Roman"/>
          <w:sz w:val="22"/>
          <w:szCs w:val="22"/>
        </w:rPr>
        <w:instrText xml:space="preserve"> ADDIN EN.CITE &lt;EndNote&gt;&lt;Cite&gt;&lt;Author&gt;FMoH&lt;/Author&gt;&lt;Year&gt;2021&lt;/Year&gt;&lt;RecNum&gt;632&lt;/RecNum&gt;&lt;DisplayText&gt;(FMoH, 2021)&lt;/DisplayText&gt;&lt;record&gt;&lt;rec-number&gt;632&lt;/rec-number&gt;&lt;foreign-keys&gt;&lt;key app="EN" db-id="xtwf25srce5rv8ee0xnvdvtdpvfef5frd9rw" timestamp="1750833404"&gt;632&lt;/key&gt;&lt;/foreign-keys&gt;&lt;ref-type name="Journal Article"&gt;17&lt;/ref-type&gt;&lt;contributors&gt;&lt;authors&gt;&lt;author&gt;FMoH, Ethiopia&lt;/author&gt;&lt;/authors&gt;&lt;/contributors&gt;&lt;titles&gt;&lt;title&gt;Health Sector Transformation Plan II&lt;/title&gt;&lt;secondary-title&gt;Addis Ababa, Ethiopia&lt;/secondary-title&gt;&lt;/titles&gt;&lt;periodical&gt;&lt;full-title&gt;Addis Ababa, Ethiopia&lt;/full-title&gt;&lt;/periodical&gt;&lt;dates&gt;&lt;year&gt;2021&lt;/year&gt;&lt;/dates&gt;&lt;urls&gt;&lt;/urls&gt;&lt;/record&gt;&lt;/Cite&gt;&lt;/EndNote&gt;</w:instrText>
      </w:r>
      <w:r w:rsidRPr="0042294E">
        <w:rPr>
          <w:rFonts w:ascii="Times New Roman" w:hAnsi="Times New Roman" w:cs="Times New Roman"/>
          <w:sz w:val="22"/>
          <w:szCs w:val="22"/>
        </w:rPr>
        <w:fldChar w:fldCharType="separate"/>
      </w:r>
      <w:r w:rsidRPr="0042294E">
        <w:rPr>
          <w:rFonts w:ascii="Times New Roman" w:hAnsi="Times New Roman" w:cs="Times New Roman"/>
          <w:sz w:val="22"/>
          <w:szCs w:val="22"/>
        </w:rPr>
        <w:t>(FMoH, 2021)</w:t>
      </w:r>
      <w:r w:rsidRPr="0042294E">
        <w:rPr>
          <w:rFonts w:ascii="Times New Roman" w:hAnsi="Times New Roman" w:cs="Times New Roman"/>
          <w:sz w:val="22"/>
          <w:szCs w:val="22"/>
        </w:rPr>
        <w:fldChar w:fldCharType="end"/>
      </w:r>
      <w:r w:rsidRPr="0042294E">
        <w:rPr>
          <w:rFonts w:ascii="Times New Roman" w:hAnsi="Times New Roman" w:cs="Times New Roman"/>
          <w:sz w:val="22"/>
          <w:szCs w:val="22"/>
        </w:rPr>
        <w:t>. Th</w:t>
      </w:r>
      <w:r w:rsidR="00456EED" w:rsidRPr="0042294E">
        <w:rPr>
          <w:rFonts w:ascii="Times New Roman" w:hAnsi="Times New Roman" w:cs="Times New Roman"/>
          <w:sz w:val="22"/>
          <w:szCs w:val="22"/>
        </w:rPr>
        <w:t>is</w:t>
      </w:r>
      <w:r w:rsidR="00FC74EA" w:rsidRPr="0042294E">
        <w:rPr>
          <w:rFonts w:ascii="Times New Roman" w:hAnsi="Times New Roman" w:cs="Times New Roman"/>
          <w:sz w:val="22"/>
          <w:szCs w:val="22"/>
        </w:rPr>
        <w:t xml:space="preserve"> sector </w:t>
      </w:r>
      <w:r w:rsidR="007A076A" w:rsidRPr="0042294E">
        <w:rPr>
          <w:rFonts w:ascii="Times New Roman" w:hAnsi="Times New Roman" w:cs="Times New Roman"/>
          <w:sz w:val="22"/>
          <w:szCs w:val="22"/>
        </w:rPr>
        <w:t xml:space="preserve">is </w:t>
      </w:r>
      <w:r w:rsidR="00FC74EA" w:rsidRPr="0042294E">
        <w:rPr>
          <w:rFonts w:ascii="Times New Roman" w:hAnsi="Times New Roman" w:cs="Times New Roman"/>
          <w:sz w:val="22"/>
          <w:szCs w:val="22"/>
        </w:rPr>
        <w:t xml:space="preserve">also </w:t>
      </w:r>
      <w:r w:rsidR="00456EED" w:rsidRPr="0042294E">
        <w:rPr>
          <w:rFonts w:ascii="Times New Roman" w:hAnsi="Times New Roman" w:cs="Times New Roman"/>
          <w:sz w:val="22"/>
          <w:szCs w:val="22"/>
        </w:rPr>
        <w:t xml:space="preserve">the </w:t>
      </w:r>
      <w:r w:rsidR="00FC74EA" w:rsidRPr="0042294E">
        <w:rPr>
          <w:rFonts w:ascii="Times New Roman" w:hAnsi="Times New Roman" w:cs="Times New Roman"/>
          <w:sz w:val="22"/>
          <w:szCs w:val="22"/>
        </w:rPr>
        <w:t>main</w:t>
      </w:r>
      <w:r w:rsidRPr="0042294E">
        <w:rPr>
          <w:rFonts w:ascii="Times New Roman" w:hAnsi="Times New Roman" w:cs="Times New Roman"/>
          <w:sz w:val="22"/>
          <w:szCs w:val="22"/>
        </w:rPr>
        <w:t xml:space="preserve"> employer of Ethiopian healthcare professionals and </w:t>
      </w:r>
      <w:r w:rsidR="00FC74EA" w:rsidRPr="0042294E">
        <w:rPr>
          <w:rFonts w:ascii="Times New Roman" w:hAnsi="Times New Roman" w:cs="Times New Roman"/>
          <w:sz w:val="22"/>
          <w:szCs w:val="22"/>
        </w:rPr>
        <w:t>incorporates</w:t>
      </w:r>
      <w:r w:rsidRPr="0042294E">
        <w:rPr>
          <w:rFonts w:ascii="Times New Roman" w:hAnsi="Times New Roman" w:cs="Times New Roman"/>
          <w:sz w:val="22"/>
          <w:szCs w:val="22"/>
        </w:rPr>
        <w:t xml:space="preserve"> </w:t>
      </w:r>
      <w:r w:rsidR="00FC74EA" w:rsidRPr="0042294E">
        <w:rPr>
          <w:rFonts w:ascii="Times New Roman" w:hAnsi="Times New Roman" w:cs="Times New Roman"/>
          <w:sz w:val="22"/>
          <w:szCs w:val="22"/>
        </w:rPr>
        <w:t>various employees</w:t>
      </w:r>
      <w:r w:rsidRPr="0042294E">
        <w:rPr>
          <w:rFonts w:ascii="Times New Roman" w:hAnsi="Times New Roman" w:cs="Times New Roman"/>
          <w:sz w:val="22"/>
          <w:szCs w:val="22"/>
        </w:rPr>
        <w:t xml:space="preserve"> in terms of </w:t>
      </w:r>
      <w:r w:rsidR="00FC74EA" w:rsidRPr="0042294E">
        <w:rPr>
          <w:rFonts w:ascii="Times New Roman" w:hAnsi="Times New Roman" w:cs="Times New Roman"/>
          <w:sz w:val="22"/>
          <w:szCs w:val="22"/>
        </w:rPr>
        <w:t xml:space="preserve">professional background, </w:t>
      </w:r>
      <w:r w:rsidRPr="0042294E">
        <w:rPr>
          <w:rFonts w:ascii="Times New Roman" w:hAnsi="Times New Roman" w:cs="Times New Roman"/>
          <w:sz w:val="22"/>
          <w:szCs w:val="22"/>
        </w:rPr>
        <w:t xml:space="preserve">specialization, </w:t>
      </w:r>
      <w:r w:rsidR="00FC74EA" w:rsidRPr="0042294E">
        <w:rPr>
          <w:rFonts w:ascii="Times New Roman" w:hAnsi="Times New Roman" w:cs="Times New Roman"/>
          <w:sz w:val="22"/>
          <w:szCs w:val="22"/>
        </w:rPr>
        <w:t xml:space="preserve">and </w:t>
      </w:r>
      <w:r w:rsidRPr="0042294E">
        <w:rPr>
          <w:rFonts w:ascii="Times New Roman" w:hAnsi="Times New Roman" w:cs="Times New Roman"/>
          <w:sz w:val="22"/>
          <w:szCs w:val="22"/>
        </w:rPr>
        <w:t>experience</w:t>
      </w:r>
      <w:r w:rsidR="00FC74EA" w:rsidRPr="0042294E">
        <w:rPr>
          <w:rFonts w:ascii="Times New Roman" w:hAnsi="Times New Roman" w:cs="Times New Roman"/>
          <w:sz w:val="22"/>
          <w:szCs w:val="22"/>
        </w:rPr>
        <w:t xml:space="preserve">. </w:t>
      </w:r>
      <w:r w:rsidRPr="0042294E">
        <w:rPr>
          <w:rFonts w:ascii="Times New Roman" w:hAnsi="Times New Roman" w:cs="Times New Roman"/>
          <w:sz w:val="22"/>
          <w:szCs w:val="22"/>
        </w:rPr>
        <w:t xml:space="preserve">This study </w:t>
      </w:r>
      <w:r w:rsidR="00FC74EA" w:rsidRPr="0042294E">
        <w:rPr>
          <w:rFonts w:ascii="Times New Roman" w:hAnsi="Times New Roman" w:cs="Times New Roman"/>
          <w:sz w:val="22"/>
          <w:szCs w:val="22"/>
        </w:rPr>
        <w:t xml:space="preserve">focused on </w:t>
      </w:r>
      <w:r w:rsidRPr="0042294E">
        <w:rPr>
          <w:rFonts w:ascii="Times New Roman" w:hAnsi="Times New Roman" w:cs="Times New Roman"/>
          <w:sz w:val="22"/>
          <w:szCs w:val="22"/>
        </w:rPr>
        <w:t xml:space="preserve">eight main referral hospitals: </w:t>
      </w:r>
      <w:proofErr w:type="spellStart"/>
      <w:r w:rsidR="00CB363A" w:rsidRPr="0042294E">
        <w:rPr>
          <w:rFonts w:ascii="Times New Roman" w:hAnsi="Times New Roman" w:cs="Times New Roman"/>
          <w:sz w:val="22"/>
          <w:szCs w:val="22"/>
        </w:rPr>
        <w:t>Woldia</w:t>
      </w:r>
      <w:proofErr w:type="spellEnd"/>
      <w:r w:rsidR="00CB363A" w:rsidRPr="0042294E">
        <w:rPr>
          <w:rFonts w:ascii="Times New Roman" w:hAnsi="Times New Roman" w:cs="Times New Roman"/>
          <w:sz w:val="22"/>
          <w:szCs w:val="22"/>
        </w:rPr>
        <w:t xml:space="preserve">, Dessie, Debre Tabor, </w:t>
      </w:r>
      <w:proofErr w:type="spellStart"/>
      <w:r w:rsidRPr="0042294E">
        <w:rPr>
          <w:rFonts w:ascii="Times New Roman" w:hAnsi="Times New Roman" w:cs="Times New Roman"/>
          <w:sz w:val="22"/>
          <w:szCs w:val="22"/>
        </w:rPr>
        <w:t>Tibebe</w:t>
      </w:r>
      <w:proofErr w:type="spellEnd"/>
      <w:r w:rsidRPr="0042294E">
        <w:rPr>
          <w:rFonts w:ascii="Times New Roman" w:hAnsi="Times New Roman" w:cs="Times New Roman"/>
          <w:sz w:val="22"/>
          <w:szCs w:val="22"/>
        </w:rPr>
        <w:t xml:space="preserve"> Gion, </w:t>
      </w:r>
      <w:r w:rsidR="00CB363A" w:rsidRPr="0042294E">
        <w:rPr>
          <w:rFonts w:ascii="Times New Roman" w:hAnsi="Times New Roman" w:cs="Times New Roman"/>
          <w:sz w:val="22"/>
          <w:szCs w:val="22"/>
        </w:rPr>
        <w:t xml:space="preserve">Gondar, </w:t>
      </w:r>
      <w:proofErr w:type="spellStart"/>
      <w:r w:rsidR="00CB363A" w:rsidRPr="0042294E">
        <w:rPr>
          <w:rFonts w:ascii="Times New Roman" w:hAnsi="Times New Roman" w:cs="Times New Roman"/>
          <w:sz w:val="22"/>
          <w:szCs w:val="22"/>
        </w:rPr>
        <w:t>Debrebirhan</w:t>
      </w:r>
      <w:proofErr w:type="spellEnd"/>
      <w:r w:rsidR="00CB363A" w:rsidRPr="0042294E">
        <w:rPr>
          <w:rFonts w:ascii="Times New Roman" w:hAnsi="Times New Roman" w:cs="Times New Roman"/>
          <w:sz w:val="22"/>
          <w:szCs w:val="22"/>
        </w:rPr>
        <w:t xml:space="preserve">, Debre Markos, </w:t>
      </w:r>
      <w:r w:rsidR="00456EED" w:rsidRPr="0042294E">
        <w:rPr>
          <w:rFonts w:ascii="Times New Roman" w:hAnsi="Times New Roman" w:cs="Times New Roman"/>
          <w:sz w:val="22"/>
          <w:szCs w:val="22"/>
        </w:rPr>
        <w:t xml:space="preserve">and </w:t>
      </w:r>
      <w:proofErr w:type="spellStart"/>
      <w:r w:rsidRPr="0042294E">
        <w:rPr>
          <w:rFonts w:ascii="Times New Roman" w:hAnsi="Times New Roman" w:cs="Times New Roman"/>
          <w:sz w:val="22"/>
          <w:szCs w:val="22"/>
        </w:rPr>
        <w:t>Felege</w:t>
      </w:r>
      <w:proofErr w:type="spellEnd"/>
      <w:r w:rsidRPr="0042294E">
        <w:rPr>
          <w:rFonts w:ascii="Times New Roman" w:hAnsi="Times New Roman" w:cs="Times New Roman"/>
          <w:sz w:val="22"/>
          <w:szCs w:val="22"/>
        </w:rPr>
        <w:t xml:space="preserve"> Hiwot, </w:t>
      </w:r>
      <w:r w:rsidR="00CB363A" w:rsidRPr="0042294E">
        <w:rPr>
          <w:rFonts w:ascii="Times New Roman" w:hAnsi="Times New Roman" w:cs="Times New Roman"/>
          <w:sz w:val="22"/>
          <w:szCs w:val="22"/>
        </w:rPr>
        <w:t>since</w:t>
      </w:r>
      <w:r w:rsidRPr="0042294E">
        <w:rPr>
          <w:rFonts w:ascii="Times New Roman" w:hAnsi="Times New Roman" w:cs="Times New Roman"/>
          <w:sz w:val="22"/>
          <w:szCs w:val="22"/>
        </w:rPr>
        <w:t xml:space="preserve"> these</w:t>
      </w:r>
      <w:r w:rsidR="00CB363A" w:rsidRPr="0042294E">
        <w:rPr>
          <w:rFonts w:ascii="Times New Roman" w:hAnsi="Times New Roman" w:cs="Times New Roman"/>
          <w:sz w:val="22"/>
          <w:szCs w:val="22"/>
        </w:rPr>
        <w:t xml:space="preserve"> may </w:t>
      </w:r>
      <w:r w:rsidRPr="0042294E">
        <w:rPr>
          <w:rFonts w:ascii="Times New Roman" w:hAnsi="Times New Roman" w:cs="Times New Roman"/>
          <w:sz w:val="22"/>
          <w:szCs w:val="22"/>
        </w:rPr>
        <w:t xml:space="preserve">have </w:t>
      </w:r>
      <w:r w:rsidR="00CB363A" w:rsidRPr="0042294E">
        <w:rPr>
          <w:rFonts w:ascii="Times New Roman" w:hAnsi="Times New Roman" w:cs="Times New Roman"/>
          <w:sz w:val="22"/>
          <w:szCs w:val="22"/>
        </w:rPr>
        <w:t>good</w:t>
      </w:r>
      <w:r w:rsidR="00456EED" w:rsidRPr="0042294E">
        <w:rPr>
          <w:rFonts w:ascii="Times New Roman" w:hAnsi="Times New Roman" w:cs="Times New Roman"/>
          <w:sz w:val="22"/>
          <w:szCs w:val="22"/>
        </w:rPr>
        <w:t xml:space="preserve"> </w:t>
      </w:r>
      <w:r w:rsidRPr="0042294E">
        <w:rPr>
          <w:rFonts w:ascii="Times New Roman" w:hAnsi="Times New Roman" w:cs="Times New Roman"/>
          <w:sz w:val="22"/>
          <w:szCs w:val="22"/>
        </w:rPr>
        <w:t xml:space="preserve">representative </w:t>
      </w:r>
      <w:r w:rsidR="00CB363A" w:rsidRPr="0042294E">
        <w:rPr>
          <w:rFonts w:ascii="Times New Roman" w:hAnsi="Times New Roman" w:cs="Times New Roman"/>
          <w:sz w:val="22"/>
          <w:szCs w:val="22"/>
        </w:rPr>
        <w:t>ability</w:t>
      </w:r>
      <w:r w:rsidRPr="0042294E">
        <w:rPr>
          <w:rFonts w:ascii="Times New Roman" w:hAnsi="Times New Roman" w:cs="Times New Roman"/>
          <w:sz w:val="22"/>
          <w:szCs w:val="22"/>
        </w:rPr>
        <w:t xml:space="preserve"> and </w:t>
      </w:r>
      <w:r w:rsidR="00CB363A" w:rsidRPr="0042294E">
        <w:rPr>
          <w:rFonts w:ascii="Times New Roman" w:hAnsi="Times New Roman" w:cs="Times New Roman"/>
          <w:sz w:val="22"/>
          <w:szCs w:val="22"/>
        </w:rPr>
        <w:t>work</w:t>
      </w:r>
      <w:r w:rsidR="00456EED" w:rsidRPr="0042294E">
        <w:rPr>
          <w:rFonts w:ascii="Times New Roman" w:hAnsi="Times New Roman" w:cs="Times New Roman"/>
          <w:sz w:val="22"/>
          <w:szCs w:val="22"/>
        </w:rPr>
        <w:t xml:space="preserve"> </w:t>
      </w:r>
      <w:r w:rsidR="00CB363A" w:rsidRPr="0042294E">
        <w:rPr>
          <w:rFonts w:ascii="Times New Roman" w:hAnsi="Times New Roman" w:cs="Times New Roman"/>
          <w:sz w:val="22"/>
          <w:szCs w:val="22"/>
        </w:rPr>
        <w:t xml:space="preserve">within identical country administrative structures, </w:t>
      </w:r>
      <w:r w:rsidRPr="0042294E">
        <w:rPr>
          <w:rFonts w:ascii="Times New Roman" w:hAnsi="Times New Roman" w:cs="Times New Roman"/>
          <w:sz w:val="22"/>
          <w:szCs w:val="22"/>
        </w:rPr>
        <w:t xml:space="preserve">policies, and healthcare </w:t>
      </w:r>
      <w:r w:rsidR="00CB363A" w:rsidRPr="0042294E">
        <w:rPr>
          <w:rFonts w:ascii="Times New Roman" w:hAnsi="Times New Roman" w:cs="Times New Roman"/>
          <w:sz w:val="22"/>
          <w:szCs w:val="22"/>
        </w:rPr>
        <w:t xml:space="preserve">service </w:t>
      </w:r>
      <w:r w:rsidRPr="0042294E">
        <w:rPr>
          <w:rFonts w:ascii="Times New Roman" w:hAnsi="Times New Roman" w:cs="Times New Roman"/>
          <w:sz w:val="22"/>
          <w:szCs w:val="22"/>
        </w:rPr>
        <w:t xml:space="preserve">delivery </w:t>
      </w:r>
      <w:r w:rsidR="00540CA4" w:rsidRPr="0042294E">
        <w:rPr>
          <w:rFonts w:ascii="Times New Roman" w:hAnsi="Times New Roman" w:cs="Times New Roman"/>
          <w:sz w:val="22"/>
          <w:szCs w:val="22"/>
        </w:rPr>
        <w:t>bases</w:t>
      </w:r>
      <w:r w:rsidRPr="0042294E">
        <w:rPr>
          <w:rFonts w:ascii="Times New Roman" w:hAnsi="Times New Roman" w:cs="Times New Roman"/>
          <w:sz w:val="22"/>
          <w:szCs w:val="22"/>
        </w:rPr>
        <w:t xml:space="preserve"> </w:t>
      </w:r>
      <w:r w:rsidR="00540CA4" w:rsidRPr="0042294E">
        <w:rPr>
          <w:rFonts w:ascii="Times New Roman" w:hAnsi="Times New Roman" w:cs="Times New Roman"/>
          <w:sz w:val="22"/>
          <w:szCs w:val="22"/>
        </w:rPr>
        <w:t>like</w:t>
      </w:r>
      <w:r w:rsidRPr="0042294E">
        <w:rPr>
          <w:rFonts w:ascii="Times New Roman" w:hAnsi="Times New Roman" w:cs="Times New Roman"/>
          <w:sz w:val="22"/>
          <w:szCs w:val="22"/>
        </w:rPr>
        <w:t xml:space="preserve"> other public hospitals </w:t>
      </w:r>
      <w:r w:rsidR="00540CA4" w:rsidRPr="0042294E">
        <w:rPr>
          <w:rFonts w:ascii="Times New Roman" w:hAnsi="Times New Roman" w:cs="Times New Roman"/>
          <w:sz w:val="22"/>
          <w:szCs w:val="22"/>
        </w:rPr>
        <w:t>in</w:t>
      </w:r>
      <w:r w:rsidRPr="0042294E">
        <w:rPr>
          <w:rFonts w:ascii="Times New Roman" w:hAnsi="Times New Roman" w:cs="Times New Roman"/>
          <w:sz w:val="22"/>
          <w:szCs w:val="22"/>
        </w:rPr>
        <w:t xml:space="preserve"> the country. </w:t>
      </w:r>
      <w:r w:rsidR="007A076A" w:rsidRPr="0042294E">
        <w:rPr>
          <w:rFonts w:ascii="Times New Roman" w:hAnsi="Times New Roman" w:cs="Times New Roman"/>
          <w:sz w:val="22"/>
          <w:szCs w:val="22"/>
        </w:rPr>
        <w:t xml:space="preserve">This </w:t>
      </w:r>
      <w:r w:rsidR="00456EED" w:rsidRPr="0042294E">
        <w:rPr>
          <w:rFonts w:ascii="Times New Roman" w:hAnsi="Times New Roman" w:cs="Times New Roman"/>
          <w:sz w:val="22"/>
          <w:szCs w:val="22"/>
        </w:rPr>
        <w:t xml:space="preserve">may guarantee </w:t>
      </w:r>
      <w:r w:rsidRPr="0042294E">
        <w:rPr>
          <w:rFonts w:ascii="Times New Roman" w:hAnsi="Times New Roman" w:cs="Times New Roman"/>
          <w:sz w:val="22"/>
          <w:szCs w:val="22"/>
        </w:rPr>
        <w:t>that</w:t>
      </w:r>
      <w:r w:rsidR="00456EED" w:rsidRPr="0042294E">
        <w:rPr>
          <w:rFonts w:ascii="Times New Roman" w:hAnsi="Times New Roman" w:cs="Times New Roman"/>
          <w:sz w:val="22"/>
          <w:szCs w:val="22"/>
        </w:rPr>
        <w:t xml:space="preserve"> the </w:t>
      </w:r>
      <w:r w:rsidR="00540CA4" w:rsidRPr="0042294E">
        <w:rPr>
          <w:rFonts w:ascii="Times New Roman" w:hAnsi="Times New Roman" w:cs="Times New Roman"/>
          <w:sz w:val="22"/>
          <w:szCs w:val="22"/>
        </w:rPr>
        <w:t>results</w:t>
      </w:r>
      <w:r w:rsidRPr="0042294E">
        <w:rPr>
          <w:rFonts w:ascii="Times New Roman" w:hAnsi="Times New Roman" w:cs="Times New Roman"/>
          <w:sz w:val="22"/>
          <w:szCs w:val="22"/>
        </w:rPr>
        <w:t xml:space="preserve"> from these</w:t>
      </w:r>
      <w:r w:rsidR="00540CA4" w:rsidRPr="0042294E">
        <w:rPr>
          <w:rFonts w:ascii="Times New Roman" w:hAnsi="Times New Roman" w:cs="Times New Roman"/>
          <w:sz w:val="22"/>
          <w:szCs w:val="22"/>
        </w:rPr>
        <w:t xml:space="preserve"> public</w:t>
      </w:r>
      <w:r w:rsidRPr="0042294E">
        <w:rPr>
          <w:rFonts w:ascii="Times New Roman" w:hAnsi="Times New Roman" w:cs="Times New Roman"/>
          <w:sz w:val="22"/>
          <w:szCs w:val="22"/>
        </w:rPr>
        <w:t xml:space="preserve"> referral hospitals </w:t>
      </w:r>
      <w:r w:rsidR="00540CA4" w:rsidRPr="0042294E">
        <w:rPr>
          <w:rFonts w:ascii="Times New Roman" w:hAnsi="Times New Roman" w:cs="Times New Roman"/>
          <w:sz w:val="22"/>
          <w:szCs w:val="22"/>
        </w:rPr>
        <w:t>may</w:t>
      </w:r>
      <w:r w:rsidRPr="0042294E">
        <w:rPr>
          <w:rFonts w:ascii="Times New Roman" w:hAnsi="Times New Roman" w:cs="Times New Roman"/>
          <w:sz w:val="22"/>
          <w:szCs w:val="22"/>
        </w:rPr>
        <w:t xml:space="preserve"> </w:t>
      </w:r>
      <w:r w:rsidR="00BF4D5B" w:rsidRPr="0042294E">
        <w:rPr>
          <w:rFonts w:ascii="Times New Roman" w:hAnsi="Times New Roman" w:cs="Times New Roman"/>
          <w:sz w:val="22"/>
          <w:szCs w:val="22"/>
        </w:rPr>
        <w:t>provide</w:t>
      </w:r>
      <w:r w:rsidR="00540CA4" w:rsidRPr="0042294E">
        <w:rPr>
          <w:rFonts w:ascii="Times New Roman" w:hAnsi="Times New Roman" w:cs="Times New Roman"/>
          <w:sz w:val="22"/>
          <w:szCs w:val="22"/>
        </w:rPr>
        <w:t xml:space="preserve"> substantial</w:t>
      </w:r>
      <w:r w:rsidRPr="0042294E">
        <w:rPr>
          <w:rFonts w:ascii="Times New Roman" w:hAnsi="Times New Roman" w:cs="Times New Roman"/>
          <w:sz w:val="22"/>
          <w:szCs w:val="22"/>
        </w:rPr>
        <w:t xml:space="preserve"> </w:t>
      </w:r>
      <w:r w:rsidR="00540CA4" w:rsidRPr="0042294E">
        <w:rPr>
          <w:rFonts w:ascii="Times New Roman" w:hAnsi="Times New Roman" w:cs="Times New Roman"/>
          <w:sz w:val="22"/>
          <w:szCs w:val="22"/>
        </w:rPr>
        <w:t>understandings</w:t>
      </w:r>
      <w:r w:rsidRPr="0042294E">
        <w:rPr>
          <w:rFonts w:ascii="Times New Roman" w:hAnsi="Times New Roman" w:cs="Times New Roman"/>
          <w:sz w:val="22"/>
          <w:szCs w:val="22"/>
        </w:rPr>
        <w:t xml:space="preserve"> </w:t>
      </w:r>
      <w:r w:rsidR="00540CA4" w:rsidRPr="0042294E">
        <w:rPr>
          <w:rFonts w:ascii="Times New Roman" w:hAnsi="Times New Roman" w:cs="Times New Roman"/>
          <w:sz w:val="22"/>
          <w:szCs w:val="22"/>
        </w:rPr>
        <w:t>about</w:t>
      </w:r>
      <w:r w:rsidRPr="0042294E">
        <w:rPr>
          <w:rFonts w:ascii="Times New Roman" w:hAnsi="Times New Roman" w:cs="Times New Roman"/>
          <w:sz w:val="22"/>
          <w:szCs w:val="22"/>
        </w:rPr>
        <w:t xml:space="preserve"> wider </w:t>
      </w:r>
      <w:r w:rsidR="00540CA4" w:rsidRPr="0042294E">
        <w:rPr>
          <w:rFonts w:ascii="Times New Roman" w:hAnsi="Times New Roman" w:cs="Times New Roman"/>
          <w:sz w:val="22"/>
          <w:szCs w:val="22"/>
        </w:rPr>
        <w:t>organizational</w:t>
      </w:r>
      <w:r w:rsidRPr="0042294E">
        <w:rPr>
          <w:rFonts w:ascii="Times New Roman" w:hAnsi="Times New Roman" w:cs="Times New Roman"/>
          <w:sz w:val="22"/>
          <w:szCs w:val="22"/>
        </w:rPr>
        <w:t xml:space="preserve"> dynamics</w:t>
      </w:r>
      <w:r w:rsidR="00540CA4" w:rsidRPr="0042294E">
        <w:rPr>
          <w:rFonts w:ascii="Times New Roman" w:hAnsi="Times New Roman" w:cs="Times New Roman"/>
          <w:sz w:val="22"/>
          <w:szCs w:val="22"/>
        </w:rPr>
        <w:t xml:space="preserve"> of </w:t>
      </w:r>
      <w:r w:rsidRPr="0042294E">
        <w:rPr>
          <w:rFonts w:ascii="Times New Roman" w:hAnsi="Times New Roman" w:cs="Times New Roman"/>
          <w:sz w:val="22"/>
          <w:szCs w:val="22"/>
        </w:rPr>
        <w:t>public health sector</w:t>
      </w:r>
      <w:r w:rsidR="00540CA4" w:rsidRPr="0042294E">
        <w:rPr>
          <w:rFonts w:ascii="Times New Roman" w:hAnsi="Times New Roman" w:cs="Times New Roman"/>
          <w:sz w:val="22"/>
          <w:szCs w:val="22"/>
        </w:rPr>
        <w:t>s in Ethiopia</w:t>
      </w:r>
      <w:r w:rsidRPr="0042294E">
        <w:rPr>
          <w:rFonts w:ascii="Times New Roman" w:hAnsi="Times New Roman" w:cs="Times New Roman"/>
          <w:sz w:val="22"/>
          <w:szCs w:val="22"/>
        </w:rPr>
        <w:t xml:space="preserve">. The total population </w:t>
      </w:r>
      <w:r w:rsidR="00E636DC" w:rsidRPr="0042294E">
        <w:rPr>
          <w:rFonts w:ascii="Times New Roman" w:hAnsi="Times New Roman" w:cs="Times New Roman"/>
          <w:sz w:val="22"/>
          <w:szCs w:val="22"/>
        </w:rPr>
        <w:t>of the study comprised</w:t>
      </w:r>
      <w:r w:rsidRPr="0042294E">
        <w:rPr>
          <w:rFonts w:ascii="Times New Roman" w:hAnsi="Times New Roman" w:cs="Times New Roman"/>
          <w:sz w:val="22"/>
          <w:szCs w:val="22"/>
        </w:rPr>
        <w:t xml:space="preserve"> 5312 permanent </w:t>
      </w:r>
      <w:r w:rsidR="00E636DC" w:rsidRPr="0042294E">
        <w:rPr>
          <w:rFonts w:ascii="Times New Roman" w:hAnsi="Times New Roman" w:cs="Times New Roman"/>
          <w:sz w:val="22"/>
          <w:szCs w:val="22"/>
        </w:rPr>
        <w:t xml:space="preserve">health professionals. We </w:t>
      </w:r>
      <w:r w:rsidR="0038004C" w:rsidRPr="0042294E">
        <w:rPr>
          <w:rFonts w:ascii="Times New Roman" w:hAnsi="Times New Roman" w:cs="Times New Roman"/>
          <w:sz w:val="22"/>
          <w:szCs w:val="22"/>
        </w:rPr>
        <w:t>det</w:t>
      </w:r>
      <w:r w:rsidR="004512D8" w:rsidRPr="0042294E">
        <w:rPr>
          <w:rFonts w:ascii="Times New Roman" w:hAnsi="Times New Roman" w:cs="Times New Roman"/>
          <w:sz w:val="22"/>
          <w:szCs w:val="22"/>
        </w:rPr>
        <w:t>e</w:t>
      </w:r>
      <w:r w:rsidR="0038004C" w:rsidRPr="0042294E">
        <w:rPr>
          <w:rFonts w:ascii="Times New Roman" w:hAnsi="Times New Roman" w:cs="Times New Roman"/>
          <w:sz w:val="22"/>
          <w:szCs w:val="22"/>
        </w:rPr>
        <w:t>rm</w:t>
      </w:r>
      <w:r w:rsidR="004512D8" w:rsidRPr="0042294E">
        <w:rPr>
          <w:rFonts w:ascii="Times New Roman" w:hAnsi="Times New Roman" w:cs="Times New Roman"/>
          <w:sz w:val="22"/>
          <w:szCs w:val="22"/>
        </w:rPr>
        <w:t>i</w:t>
      </w:r>
      <w:r w:rsidR="0038004C" w:rsidRPr="0042294E">
        <w:rPr>
          <w:rFonts w:ascii="Times New Roman" w:hAnsi="Times New Roman" w:cs="Times New Roman"/>
          <w:sz w:val="22"/>
          <w:szCs w:val="22"/>
        </w:rPr>
        <w:t>ned</w:t>
      </w:r>
      <w:r w:rsidR="00E636DC" w:rsidRPr="0042294E">
        <w:rPr>
          <w:rFonts w:ascii="Times New Roman" w:hAnsi="Times New Roman" w:cs="Times New Roman"/>
          <w:sz w:val="22"/>
          <w:szCs w:val="22"/>
        </w:rPr>
        <w:t xml:space="preserve"> the sample size using </w:t>
      </w:r>
      <w:r w:rsidRPr="0042294E">
        <w:rPr>
          <w:rFonts w:ascii="Times New Roman" w:hAnsi="Times New Roman" w:cs="Times New Roman"/>
          <w:sz w:val="22"/>
          <w:szCs w:val="22"/>
        </w:rPr>
        <w:t xml:space="preserve">Yamane's (1967) formula for finite populations with a 95% confidence level and margin of error of 5%. </w:t>
      </w:r>
    </w:p>
    <w:p w14:paraId="00557328" w14:textId="38D07691" w:rsidR="004D1DFF" w:rsidRPr="0042294E" w:rsidRDefault="004D1DFF" w:rsidP="00E10BA5">
      <w:pPr>
        <w:tabs>
          <w:tab w:val="left" w:pos="1730"/>
        </w:tabs>
        <w:spacing w:line="360" w:lineRule="auto"/>
        <w:jc w:val="both"/>
        <w:rPr>
          <w:rFonts w:ascii="Times New Roman" w:hAnsi="Times New Roman" w:cs="Times New Roman"/>
          <w:sz w:val="22"/>
          <w:szCs w:val="22"/>
        </w:rPr>
      </w:pPr>
      <w:r w:rsidRPr="0042294E">
        <w:rPr>
          <w:rFonts w:ascii="Times New Roman" w:hAnsi="Times New Roman" w:cs="Times New Roman"/>
          <w:sz w:val="22"/>
          <w:szCs w:val="22"/>
        </w:rPr>
        <w:t xml:space="preserve">The formula is  </w:t>
      </w:r>
      <m:oMath>
        <m:r>
          <w:rPr>
            <w:rFonts w:ascii="Cambria Math" w:hAnsi="Cambria Math" w:cs="Times New Roman"/>
            <w:sz w:val="22"/>
            <w:szCs w:val="22"/>
          </w:rPr>
          <m:t>n=</m:t>
        </m:r>
        <m:f>
          <m:fPr>
            <m:ctrlPr>
              <w:rPr>
                <w:rFonts w:ascii="Cambria Math" w:hAnsi="Cambria Math" w:cs="Times New Roman"/>
                <w:i/>
                <w:sz w:val="22"/>
                <w:szCs w:val="22"/>
              </w:rPr>
            </m:ctrlPr>
          </m:fPr>
          <m:num>
            <m:r>
              <w:rPr>
                <w:rFonts w:ascii="Cambria Math" w:hAnsi="Cambria Math" w:cs="Times New Roman"/>
                <w:sz w:val="22"/>
                <w:szCs w:val="22"/>
              </w:rPr>
              <m:t>N</m:t>
            </m:r>
          </m:num>
          <m:den>
            <m:r>
              <w:rPr>
                <w:rFonts w:ascii="Cambria Math" w:hAnsi="Cambria Math" w:cs="Times New Roman"/>
                <w:sz w:val="22"/>
                <w:szCs w:val="22"/>
              </w:rPr>
              <m:t>1+N</m:t>
            </m:r>
            <m:d>
              <m:dPr>
                <m:ctrlPr>
                  <w:rPr>
                    <w:rFonts w:ascii="Cambria Math" w:hAnsi="Cambria Math" w:cs="Times New Roman"/>
                    <w:i/>
                    <w:sz w:val="22"/>
                    <w:szCs w:val="22"/>
                  </w:rPr>
                </m:ctrlPr>
              </m:dPr>
              <m:e>
                <m:r>
                  <w:rPr>
                    <w:rFonts w:ascii="Cambria Math" w:hAnsi="Cambria Math" w:cs="Times New Roman"/>
                    <w:sz w:val="22"/>
                    <w:szCs w:val="22"/>
                  </w:rPr>
                  <m:t>e</m:t>
                </m:r>
              </m:e>
            </m:d>
            <m:r>
              <w:rPr>
                <w:rFonts w:ascii="Cambria Math" w:hAnsi="Cambria Math" w:cs="Times New Roman"/>
                <w:sz w:val="22"/>
                <w:szCs w:val="22"/>
              </w:rPr>
              <m:t xml:space="preserve">2   </m:t>
            </m:r>
          </m:den>
        </m:f>
      </m:oMath>
      <w:r w:rsidRPr="0042294E">
        <w:rPr>
          <w:rFonts w:ascii="Times New Roman" w:hAnsi="Times New Roman" w:cs="Times New Roman"/>
          <w:sz w:val="22"/>
          <w:szCs w:val="22"/>
        </w:rPr>
        <w:t xml:space="preserve">    =  </w:t>
      </w:r>
      <m:oMath>
        <m:f>
          <m:fPr>
            <m:ctrlPr>
              <w:rPr>
                <w:rFonts w:ascii="Cambria Math" w:hAnsi="Cambria Math" w:cs="Times New Roman"/>
                <w:iCs/>
                <w:sz w:val="22"/>
                <w:szCs w:val="22"/>
              </w:rPr>
            </m:ctrlPr>
          </m:fPr>
          <m:num>
            <m:r>
              <m:rPr>
                <m:sty m:val="p"/>
              </m:rPr>
              <w:rPr>
                <w:rFonts w:ascii="Cambria Math" w:hAnsi="Cambria Math" w:cs="Times New Roman"/>
                <w:sz w:val="22"/>
                <w:szCs w:val="22"/>
              </w:rPr>
              <m:t>5312</m:t>
            </m:r>
          </m:num>
          <m:den>
            <m:r>
              <m:rPr>
                <m:sty m:val="p"/>
              </m:rPr>
              <w:rPr>
                <w:rFonts w:ascii="Cambria Math" w:hAnsi="Cambria Math" w:cs="Times New Roman"/>
                <w:sz w:val="22"/>
                <w:szCs w:val="22"/>
              </w:rPr>
              <m:t>1+5312</m:t>
            </m:r>
            <m:d>
              <m:dPr>
                <m:ctrlPr>
                  <w:rPr>
                    <w:rFonts w:ascii="Cambria Math" w:hAnsi="Cambria Math" w:cs="Times New Roman"/>
                    <w:iCs/>
                    <w:sz w:val="22"/>
                    <w:szCs w:val="22"/>
                  </w:rPr>
                </m:ctrlPr>
              </m:dPr>
              <m:e>
                <m:r>
                  <m:rPr>
                    <m:sty m:val="p"/>
                  </m:rPr>
                  <w:rPr>
                    <w:rFonts w:ascii="Cambria Math" w:hAnsi="Cambria Math" w:cs="Times New Roman"/>
                    <w:sz w:val="22"/>
                    <w:szCs w:val="22"/>
                  </w:rPr>
                  <m:t>0.05</m:t>
                </m:r>
              </m:e>
            </m:d>
            <m:r>
              <m:rPr>
                <m:sty m:val="p"/>
              </m:rPr>
              <w:rPr>
                <w:rFonts w:ascii="Cambria Math" w:hAnsi="Cambria Math" w:cs="Times New Roman"/>
                <w:sz w:val="22"/>
                <w:szCs w:val="22"/>
              </w:rPr>
              <m:t>2</m:t>
            </m:r>
          </m:den>
        </m:f>
        <m:r>
          <w:rPr>
            <w:rFonts w:ascii="Cambria Math" w:hAnsi="Cambria Math" w:cs="Times New Roman"/>
            <w:sz w:val="22"/>
            <w:szCs w:val="22"/>
          </w:rPr>
          <m:t xml:space="preserve"> </m:t>
        </m:r>
      </m:oMath>
      <w:r w:rsidRPr="0042294E">
        <w:rPr>
          <w:rFonts w:ascii="Times New Roman" w:hAnsi="Times New Roman" w:cs="Times New Roman"/>
          <w:sz w:val="22"/>
          <w:szCs w:val="22"/>
        </w:rPr>
        <w:t>= 371</w:t>
      </w:r>
      <w:r w:rsidR="001C5A0A" w:rsidRPr="0042294E">
        <w:rPr>
          <w:rFonts w:ascii="Times New Roman" w:hAnsi="Times New Roman" w:cs="Times New Roman"/>
          <w:sz w:val="22"/>
          <w:szCs w:val="22"/>
        </w:rPr>
        <w:t>.</w:t>
      </w:r>
    </w:p>
    <w:p w14:paraId="692F660D" w14:textId="094B4636" w:rsidR="004D1DFF" w:rsidRPr="0042294E" w:rsidRDefault="004D1DFF" w:rsidP="00E10BA5">
      <w:pPr>
        <w:tabs>
          <w:tab w:val="left" w:pos="1730"/>
        </w:tabs>
        <w:spacing w:line="360" w:lineRule="auto"/>
        <w:jc w:val="both"/>
        <w:rPr>
          <w:rFonts w:ascii="Times New Roman" w:hAnsi="Times New Roman" w:cs="Times New Roman"/>
          <w:sz w:val="22"/>
          <w:szCs w:val="22"/>
        </w:rPr>
      </w:pPr>
      <w:r w:rsidRPr="0042294E">
        <w:rPr>
          <w:rFonts w:ascii="Times New Roman" w:hAnsi="Times New Roman" w:cs="Times New Roman"/>
          <w:sz w:val="22"/>
          <w:szCs w:val="22"/>
        </w:rPr>
        <w:t xml:space="preserve">Where </w:t>
      </w:r>
      <w:r w:rsidR="00E636DC" w:rsidRPr="0042294E">
        <w:rPr>
          <w:rFonts w:ascii="Times New Roman" w:hAnsi="Times New Roman" w:cs="Times New Roman"/>
          <w:sz w:val="22"/>
          <w:szCs w:val="22"/>
        </w:rPr>
        <w:t xml:space="preserve">N is the population size, </w:t>
      </w:r>
      <w:r w:rsidRPr="0042294E">
        <w:rPr>
          <w:rFonts w:ascii="Times New Roman" w:hAnsi="Times New Roman" w:cs="Times New Roman"/>
          <w:sz w:val="22"/>
          <w:szCs w:val="22"/>
        </w:rPr>
        <w:t xml:space="preserve">n is the sample size, and e is the level of confidence interval. </w:t>
      </w:r>
    </w:p>
    <w:p w14:paraId="06AFF8D3" w14:textId="171A6652" w:rsidR="00E636DC" w:rsidRPr="0042294E" w:rsidRDefault="00E636DC" w:rsidP="00E10BA5">
      <w:pPr>
        <w:tabs>
          <w:tab w:val="left" w:pos="1730"/>
        </w:tabs>
        <w:spacing w:line="360" w:lineRule="auto"/>
        <w:jc w:val="both"/>
        <w:rPr>
          <w:rFonts w:ascii="Times New Roman" w:hAnsi="Times New Roman" w:cs="Times New Roman"/>
          <w:sz w:val="22"/>
          <w:szCs w:val="22"/>
        </w:rPr>
      </w:pPr>
      <w:r w:rsidRPr="0042294E">
        <w:rPr>
          <w:rFonts w:ascii="Times New Roman" w:hAnsi="Times New Roman" w:cs="Times New Roman"/>
          <w:sz w:val="22"/>
          <w:szCs w:val="22"/>
        </w:rPr>
        <w:t>The</w:t>
      </w:r>
      <w:r w:rsidR="004D1DFF" w:rsidRPr="0042294E">
        <w:rPr>
          <w:rFonts w:ascii="Times New Roman" w:hAnsi="Times New Roman" w:cs="Times New Roman"/>
          <w:sz w:val="22"/>
          <w:szCs w:val="22"/>
        </w:rPr>
        <w:t xml:space="preserve"> proportional representation</w:t>
      </w:r>
      <w:r w:rsidRPr="0042294E">
        <w:rPr>
          <w:rFonts w:ascii="Times New Roman" w:hAnsi="Times New Roman" w:cs="Times New Roman"/>
          <w:sz w:val="22"/>
          <w:szCs w:val="22"/>
        </w:rPr>
        <w:t xml:space="preserve"> </w:t>
      </w:r>
      <w:r w:rsidR="00456EED" w:rsidRPr="0042294E">
        <w:rPr>
          <w:rFonts w:ascii="Times New Roman" w:hAnsi="Times New Roman" w:cs="Times New Roman"/>
          <w:sz w:val="22"/>
          <w:szCs w:val="22"/>
        </w:rPr>
        <w:t xml:space="preserve">was </w:t>
      </w:r>
      <w:r w:rsidRPr="0042294E">
        <w:rPr>
          <w:rFonts w:ascii="Times New Roman" w:hAnsi="Times New Roman" w:cs="Times New Roman"/>
          <w:sz w:val="22"/>
          <w:szCs w:val="22"/>
        </w:rPr>
        <w:t>assured by</w:t>
      </w:r>
      <w:r w:rsidR="004D1DFF" w:rsidRPr="0042294E">
        <w:rPr>
          <w:rFonts w:ascii="Times New Roman" w:hAnsi="Times New Roman" w:cs="Times New Roman"/>
          <w:sz w:val="22"/>
          <w:szCs w:val="22"/>
        </w:rPr>
        <w:t xml:space="preserve"> assign</w:t>
      </w:r>
      <w:r w:rsidR="00456EED" w:rsidRPr="0042294E">
        <w:rPr>
          <w:rFonts w:ascii="Times New Roman" w:hAnsi="Times New Roman" w:cs="Times New Roman"/>
          <w:sz w:val="22"/>
          <w:szCs w:val="22"/>
        </w:rPr>
        <w:t>ing</w:t>
      </w:r>
      <w:r w:rsidR="004D1DFF" w:rsidRPr="0042294E">
        <w:rPr>
          <w:rFonts w:ascii="Times New Roman" w:hAnsi="Times New Roman" w:cs="Times New Roman"/>
          <w:sz w:val="22"/>
          <w:szCs w:val="22"/>
        </w:rPr>
        <w:t xml:space="preserve"> the total sample across hospitals using a stratification formula </w:t>
      </w:r>
      <w:r w:rsidR="004D1DFF" w:rsidRPr="0042294E">
        <w:rPr>
          <w:rFonts w:ascii="Times New Roman" w:hAnsi="Times New Roman" w:cs="Times New Roman"/>
          <w:sz w:val="22"/>
          <w:szCs w:val="22"/>
        </w:rPr>
        <w:fldChar w:fldCharType="begin" w:fldLock="1"/>
      </w:r>
      <w:r w:rsidR="004D1DFF" w:rsidRPr="0042294E">
        <w:rPr>
          <w:rFonts w:ascii="Times New Roman" w:hAnsi="Times New Roman" w:cs="Times New Roman"/>
          <w:sz w:val="22"/>
          <w:szCs w:val="22"/>
        </w:rPr>
        <w:instrText>ADDIN CSL_CITATION {"citationItems":[{"id":"ITEM-1","itemData":{"ISBN":"9788122424881","author":[{"dropping-particle":"","family":"Kothari","given":"","non-dropping-particle":"","parse-names":false,"suffix":""}],"edition":"Second Rev","id":"ITEM-1","issued":{"date-parts":[["2004"]]},"number-of-pages":"414","publisher":"New Age International","title":"Research Methodology: Methods &amp; Techniques","type":"book"},"uris":["http://www.mendeley.com/documents/?uuid=8fe33b16-2da9-4529-8037-218e13f5ed6c"]}],"mendeley":{"formattedCitation":"(Kothari, 2004)","plainTextFormattedCitation":"(Kothari, 2004)","previouslyFormattedCitation":"(Kothari, 2004)"},"properties":{"noteIndex":0},"schema":"https://github.com/citation-style-language/schema/raw/master/csl-citation.json"}</w:instrText>
      </w:r>
      <w:r w:rsidR="004D1DFF" w:rsidRPr="0042294E">
        <w:rPr>
          <w:rFonts w:ascii="Times New Roman" w:hAnsi="Times New Roman" w:cs="Times New Roman"/>
          <w:sz w:val="22"/>
          <w:szCs w:val="22"/>
        </w:rPr>
        <w:fldChar w:fldCharType="separate"/>
      </w:r>
      <w:r w:rsidR="004D1DFF" w:rsidRPr="0042294E">
        <w:rPr>
          <w:rFonts w:ascii="Times New Roman" w:hAnsi="Times New Roman" w:cs="Times New Roman"/>
          <w:sz w:val="22"/>
          <w:szCs w:val="22"/>
        </w:rPr>
        <w:t>(Kothari, 2004)</w:t>
      </w:r>
      <w:r w:rsidR="004D1DFF" w:rsidRPr="0042294E">
        <w:rPr>
          <w:rFonts w:ascii="Times New Roman" w:hAnsi="Times New Roman" w:cs="Times New Roman"/>
          <w:sz w:val="22"/>
          <w:szCs w:val="22"/>
        </w:rPr>
        <w:fldChar w:fldCharType="end"/>
      </w:r>
      <w:r w:rsidR="004D1DFF" w:rsidRPr="0042294E">
        <w:rPr>
          <w:rFonts w:ascii="Times New Roman" w:hAnsi="Times New Roman" w:cs="Times New Roman"/>
          <w:sz w:val="22"/>
          <w:szCs w:val="22"/>
          <w:lang w:val="en-AU"/>
        </w:rPr>
        <w:t xml:space="preserve">. </w:t>
      </w:r>
      <m:oMath>
        <m:r>
          <m:rPr>
            <m:sty m:val="p"/>
          </m:rPr>
          <w:rPr>
            <w:rFonts w:ascii="Cambria Math" w:hAnsi="Cambria Math" w:cs="Times New Roman"/>
            <w:sz w:val="22"/>
            <w:szCs w:val="22"/>
          </w:rPr>
          <m:t>ni=Ni*n/N</m:t>
        </m:r>
      </m:oMath>
      <w:r w:rsidR="004D1DFF" w:rsidRPr="0042294E">
        <w:rPr>
          <w:rFonts w:ascii="Times New Roman" w:hAnsi="Times New Roman" w:cs="Times New Roman"/>
          <w:iCs/>
          <w:sz w:val="22"/>
          <w:szCs w:val="22"/>
        </w:rPr>
        <w:t xml:space="preserve">   </w:t>
      </w:r>
      <w:r w:rsidR="004D1DFF" w:rsidRPr="0042294E">
        <w:rPr>
          <w:rFonts w:ascii="Times New Roman" w:hAnsi="Times New Roman" w:cs="Times New Roman"/>
          <w:sz w:val="22"/>
          <w:szCs w:val="22"/>
        </w:rPr>
        <w:t xml:space="preserve"> </w:t>
      </w:r>
    </w:p>
    <w:p w14:paraId="04BF7C90" w14:textId="3E38E7DF" w:rsidR="004D1DFF" w:rsidRPr="0042294E" w:rsidRDefault="004D1DFF" w:rsidP="00E10BA5">
      <w:pPr>
        <w:tabs>
          <w:tab w:val="left" w:pos="1730"/>
        </w:tabs>
        <w:spacing w:line="360" w:lineRule="auto"/>
        <w:jc w:val="both"/>
        <w:rPr>
          <w:rFonts w:ascii="Times New Roman" w:hAnsi="Times New Roman" w:cs="Times New Roman"/>
          <w:sz w:val="22"/>
          <w:szCs w:val="22"/>
        </w:rPr>
      </w:pPr>
      <w:r w:rsidRPr="0042294E">
        <w:rPr>
          <w:rFonts w:ascii="Times New Roman" w:hAnsi="Times New Roman" w:cs="Times New Roman"/>
          <w:sz w:val="22"/>
          <w:szCs w:val="22"/>
        </w:rPr>
        <w:t xml:space="preserve">Where </w:t>
      </w:r>
      <w:r w:rsidR="00E636DC" w:rsidRPr="0042294E">
        <w:rPr>
          <w:rFonts w:ascii="Times New Roman" w:hAnsi="Times New Roman" w:cs="Times New Roman"/>
          <w:sz w:val="22"/>
          <w:szCs w:val="22"/>
        </w:rPr>
        <w:t xml:space="preserve">n = total sample, </w:t>
      </w:r>
      <w:proofErr w:type="spellStart"/>
      <w:r w:rsidR="00456EED" w:rsidRPr="0042294E">
        <w:rPr>
          <w:rFonts w:ascii="Times New Roman" w:hAnsi="Times New Roman" w:cs="Times New Roman"/>
          <w:sz w:val="22"/>
          <w:szCs w:val="22"/>
        </w:rPr>
        <w:t>i</w:t>
      </w:r>
      <w:proofErr w:type="spellEnd"/>
      <w:r w:rsidR="00456EED" w:rsidRPr="0042294E">
        <w:rPr>
          <w:rFonts w:ascii="Times New Roman" w:hAnsi="Times New Roman" w:cs="Times New Roman"/>
          <w:sz w:val="22"/>
          <w:szCs w:val="22"/>
        </w:rPr>
        <w:t xml:space="preserve"> </w:t>
      </w:r>
      <w:r w:rsidRPr="0042294E">
        <w:rPr>
          <w:rFonts w:ascii="Times New Roman" w:hAnsi="Times New Roman" w:cs="Times New Roman"/>
          <w:sz w:val="22"/>
          <w:szCs w:val="22"/>
        </w:rPr>
        <w:t xml:space="preserve">=1, 2, 3…K, </w:t>
      </w:r>
      <w:r w:rsidR="00E636DC" w:rsidRPr="0042294E">
        <w:rPr>
          <w:rFonts w:ascii="Times New Roman" w:hAnsi="Times New Roman" w:cs="Times New Roman"/>
          <w:sz w:val="22"/>
          <w:szCs w:val="22"/>
        </w:rPr>
        <w:t>Ni</w:t>
      </w:r>
      <w:r w:rsidR="00456EED" w:rsidRPr="0042294E">
        <w:rPr>
          <w:rFonts w:ascii="Times New Roman" w:hAnsi="Times New Roman" w:cs="Times New Roman"/>
          <w:sz w:val="22"/>
          <w:szCs w:val="22"/>
        </w:rPr>
        <w:t xml:space="preserve"> </w:t>
      </w:r>
      <w:r w:rsidR="00E636DC" w:rsidRPr="0042294E">
        <w:rPr>
          <w:rFonts w:ascii="Times New Roman" w:hAnsi="Times New Roman" w:cs="Times New Roman"/>
          <w:sz w:val="22"/>
          <w:szCs w:val="22"/>
        </w:rPr>
        <w:t>=</w:t>
      </w:r>
      <w:r w:rsidR="00456EED" w:rsidRPr="0042294E">
        <w:rPr>
          <w:rFonts w:ascii="Times New Roman" w:hAnsi="Times New Roman" w:cs="Times New Roman"/>
          <w:sz w:val="22"/>
          <w:szCs w:val="22"/>
        </w:rPr>
        <w:t xml:space="preserve"> </w:t>
      </w:r>
      <w:r w:rsidR="00E636DC" w:rsidRPr="0042294E">
        <w:rPr>
          <w:rFonts w:ascii="Times New Roman" w:hAnsi="Times New Roman" w:cs="Times New Roman"/>
          <w:sz w:val="22"/>
          <w:szCs w:val="22"/>
        </w:rPr>
        <w:t>total population of a single district,</w:t>
      </w:r>
      <w:r w:rsidR="00456EED" w:rsidRPr="0042294E">
        <w:rPr>
          <w:rFonts w:ascii="Times New Roman" w:hAnsi="Times New Roman" w:cs="Times New Roman"/>
          <w:sz w:val="22"/>
          <w:szCs w:val="22"/>
        </w:rPr>
        <w:t xml:space="preserve"> </w:t>
      </w:r>
      <w:r w:rsidRPr="0042294E">
        <w:rPr>
          <w:rFonts w:ascii="Times New Roman" w:hAnsi="Times New Roman" w:cs="Times New Roman"/>
          <w:sz w:val="22"/>
          <w:szCs w:val="22"/>
        </w:rPr>
        <w:t>N</w:t>
      </w:r>
      <w:r w:rsidR="00456EED" w:rsidRPr="0042294E">
        <w:rPr>
          <w:rFonts w:ascii="Times New Roman" w:hAnsi="Times New Roman" w:cs="Times New Roman"/>
          <w:sz w:val="22"/>
          <w:szCs w:val="22"/>
        </w:rPr>
        <w:t xml:space="preserve"> </w:t>
      </w:r>
      <w:r w:rsidRPr="0042294E">
        <w:rPr>
          <w:rFonts w:ascii="Times New Roman" w:hAnsi="Times New Roman" w:cs="Times New Roman"/>
          <w:sz w:val="22"/>
          <w:szCs w:val="22"/>
        </w:rPr>
        <w:t>=</w:t>
      </w:r>
      <w:r w:rsidR="00456EED" w:rsidRPr="0042294E">
        <w:rPr>
          <w:rFonts w:ascii="Times New Roman" w:hAnsi="Times New Roman" w:cs="Times New Roman"/>
          <w:sz w:val="22"/>
          <w:szCs w:val="22"/>
        </w:rPr>
        <w:t xml:space="preserve"> </w:t>
      </w:r>
      <w:r w:rsidRPr="0042294E">
        <w:rPr>
          <w:rFonts w:ascii="Times New Roman" w:hAnsi="Times New Roman" w:cs="Times New Roman"/>
          <w:sz w:val="22"/>
          <w:szCs w:val="22"/>
        </w:rPr>
        <w:t xml:space="preserve">total population in all districts, and </w:t>
      </w:r>
      <w:proofErr w:type="spellStart"/>
      <w:r w:rsidRPr="0042294E">
        <w:rPr>
          <w:rFonts w:ascii="Times New Roman" w:hAnsi="Times New Roman" w:cs="Times New Roman"/>
          <w:sz w:val="22"/>
          <w:szCs w:val="22"/>
        </w:rPr>
        <w:t>ni</w:t>
      </w:r>
      <w:proofErr w:type="spellEnd"/>
      <w:r w:rsidR="00456EED" w:rsidRPr="0042294E">
        <w:rPr>
          <w:rFonts w:ascii="Times New Roman" w:hAnsi="Times New Roman" w:cs="Times New Roman"/>
          <w:sz w:val="22"/>
          <w:szCs w:val="22"/>
        </w:rPr>
        <w:t xml:space="preserve"> </w:t>
      </w:r>
      <w:r w:rsidRPr="0042294E">
        <w:rPr>
          <w:rFonts w:ascii="Times New Roman" w:hAnsi="Times New Roman" w:cs="Times New Roman"/>
          <w:sz w:val="22"/>
          <w:szCs w:val="22"/>
        </w:rPr>
        <w:t>=</w:t>
      </w:r>
      <w:r w:rsidR="00456EED" w:rsidRPr="0042294E">
        <w:rPr>
          <w:rFonts w:ascii="Times New Roman" w:hAnsi="Times New Roman" w:cs="Times New Roman"/>
          <w:sz w:val="22"/>
          <w:szCs w:val="22"/>
        </w:rPr>
        <w:t xml:space="preserve"> </w:t>
      </w:r>
      <w:r w:rsidRPr="0042294E">
        <w:rPr>
          <w:rFonts w:ascii="Times New Roman" w:hAnsi="Times New Roman" w:cs="Times New Roman"/>
          <w:sz w:val="22"/>
          <w:szCs w:val="22"/>
        </w:rPr>
        <w:t xml:space="preserve">single sample from the strata. </w:t>
      </w:r>
      <w:r w:rsidR="00E636DC" w:rsidRPr="0042294E">
        <w:rPr>
          <w:rFonts w:ascii="Times New Roman" w:hAnsi="Times New Roman" w:cs="Times New Roman"/>
          <w:sz w:val="22"/>
          <w:szCs w:val="22"/>
        </w:rPr>
        <w:t>As a result</w:t>
      </w:r>
      <w:r w:rsidRPr="0042294E">
        <w:rPr>
          <w:rFonts w:ascii="Times New Roman" w:hAnsi="Times New Roman" w:cs="Times New Roman"/>
          <w:sz w:val="22"/>
          <w:szCs w:val="22"/>
        </w:rPr>
        <w:t xml:space="preserve">, we took </w:t>
      </w:r>
      <w:r w:rsidR="00E636DC" w:rsidRPr="0042294E">
        <w:rPr>
          <w:rFonts w:ascii="Times New Roman" w:hAnsi="Times New Roman" w:cs="Times New Roman"/>
          <w:sz w:val="22"/>
          <w:szCs w:val="22"/>
        </w:rPr>
        <w:t xml:space="preserve">forty-six from Debre Birhan Hospital out of 652, fifty from </w:t>
      </w:r>
      <w:proofErr w:type="spellStart"/>
      <w:r w:rsidR="00E636DC" w:rsidRPr="0042294E">
        <w:rPr>
          <w:rFonts w:ascii="Times New Roman" w:hAnsi="Times New Roman" w:cs="Times New Roman"/>
          <w:sz w:val="22"/>
          <w:szCs w:val="22"/>
        </w:rPr>
        <w:t>Felege</w:t>
      </w:r>
      <w:proofErr w:type="spellEnd"/>
      <w:r w:rsidR="00E636DC" w:rsidRPr="0042294E">
        <w:rPr>
          <w:rFonts w:ascii="Times New Roman" w:hAnsi="Times New Roman" w:cs="Times New Roman"/>
          <w:sz w:val="22"/>
          <w:szCs w:val="22"/>
        </w:rPr>
        <w:t xml:space="preserve"> Hiwot </w:t>
      </w:r>
      <w:r w:rsidR="00456EED" w:rsidRPr="0042294E">
        <w:rPr>
          <w:rFonts w:ascii="Times New Roman" w:hAnsi="Times New Roman" w:cs="Times New Roman"/>
          <w:sz w:val="22"/>
          <w:szCs w:val="22"/>
        </w:rPr>
        <w:t xml:space="preserve">Hospital </w:t>
      </w:r>
      <w:r w:rsidR="00E636DC" w:rsidRPr="0042294E">
        <w:rPr>
          <w:rFonts w:ascii="Times New Roman" w:hAnsi="Times New Roman" w:cs="Times New Roman"/>
          <w:sz w:val="22"/>
          <w:szCs w:val="22"/>
        </w:rPr>
        <w:t xml:space="preserve">out of 712, thirty-four from </w:t>
      </w:r>
      <w:proofErr w:type="spellStart"/>
      <w:r w:rsidR="00E636DC" w:rsidRPr="0042294E">
        <w:rPr>
          <w:rFonts w:ascii="Times New Roman" w:hAnsi="Times New Roman" w:cs="Times New Roman"/>
          <w:sz w:val="22"/>
          <w:szCs w:val="22"/>
        </w:rPr>
        <w:t>Wolia</w:t>
      </w:r>
      <w:proofErr w:type="spellEnd"/>
      <w:r w:rsidR="00E636DC" w:rsidRPr="0042294E">
        <w:rPr>
          <w:rFonts w:ascii="Times New Roman" w:hAnsi="Times New Roman" w:cs="Times New Roman"/>
          <w:sz w:val="22"/>
          <w:szCs w:val="22"/>
        </w:rPr>
        <w:t xml:space="preserve"> Hospital out of 490, </w:t>
      </w:r>
      <w:r w:rsidRPr="0042294E">
        <w:rPr>
          <w:rFonts w:ascii="Times New Roman" w:hAnsi="Times New Roman" w:cs="Times New Roman"/>
          <w:sz w:val="22"/>
          <w:szCs w:val="22"/>
        </w:rPr>
        <w:t xml:space="preserve">eighty-one from Gondar University Hospital out of 1151, thirty-three from Debre Markos Hospital out of 480, thirty-seven from Debre Tabor Hospital out of 534, fifty-two from </w:t>
      </w:r>
      <w:proofErr w:type="spellStart"/>
      <w:r w:rsidRPr="0042294E">
        <w:rPr>
          <w:rFonts w:ascii="Times New Roman" w:hAnsi="Times New Roman" w:cs="Times New Roman"/>
          <w:sz w:val="22"/>
          <w:szCs w:val="22"/>
        </w:rPr>
        <w:t>Tibebe</w:t>
      </w:r>
      <w:proofErr w:type="spellEnd"/>
      <w:r w:rsidRPr="0042294E">
        <w:rPr>
          <w:rFonts w:ascii="Times New Roman" w:hAnsi="Times New Roman" w:cs="Times New Roman"/>
          <w:sz w:val="22"/>
          <w:szCs w:val="22"/>
        </w:rPr>
        <w:t xml:space="preserve"> Gion Hospital out of 745, </w:t>
      </w:r>
      <w:r w:rsidR="00E636DC" w:rsidRPr="0042294E">
        <w:rPr>
          <w:rFonts w:ascii="Times New Roman" w:hAnsi="Times New Roman" w:cs="Times New Roman"/>
          <w:sz w:val="22"/>
          <w:szCs w:val="22"/>
        </w:rPr>
        <w:t xml:space="preserve">and </w:t>
      </w:r>
      <w:r w:rsidRPr="0042294E">
        <w:rPr>
          <w:rFonts w:ascii="Times New Roman" w:hAnsi="Times New Roman" w:cs="Times New Roman"/>
          <w:sz w:val="22"/>
          <w:szCs w:val="22"/>
        </w:rPr>
        <w:t>thirty-eight from Dessie Hospital out of 548</w:t>
      </w:r>
      <w:r w:rsidR="00E636DC" w:rsidRPr="0042294E">
        <w:rPr>
          <w:rFonts w:ascii="Times New Roman" w:hAnsi="Times New Roman" w:cs="Times New Roman"/>
          <w:sz w:val="22"/>
          <w:szCs w:val="22"/>
        </w:rPr>
        <w:t xml:space="preserve"> </w:t>
      </w:r>
      <w:r w:rsidRPr="0042294E">
        <w:rPr>
          <w:rFonts w:ascii="Times New Roman" w:hAnsi="Times New Roman" w:cs="Times New Roman"/>
          <w:sz w:val="22"/>
          <w:szCs w:val="22"/>
        </w:rPr>
        <w:t xml:space="preserve">employees. </w:t>
      </w:r>
      <w:r w:rsidR="00571599" w:rsidRPr="0042294E">
        <w:rPr>
          <w:rFonts w:ascii="Times New Roman" w:hAnsi="Times New Roman" w:cs="Times New Roman"/>
          <w:sz w:val="22"/>
          <w:szCs w:val="22"/>
        </w:rPr>
        <w:t>Even though 371 questionnaires were distributed</w:t>
      </w:r>
      <w:r w:rsidR="00456EED" w:rsidRPr="0042294E">
        <w:rPr>
          <w:rFonts w:ascii="Times New Roman" w:hAnsi="Times New Roman" w:cs="Times New Roman"/>
          <w:sz w:val="22"/>
          <w:szCs w:val="22"/>
        </w:rPr>
        <w:t>,</w:t>
      </w:r>
      <w:r w:rsidR="00571599" w:rsidRPr="0042294E">
        <w:rPr>
          <w:rFonts w:ascii="Times New Roman" w:hAnsi="Times New Roman" w:cs="Times New Roman"/>
          <w:sz w:val="22"/>
          <w:szCs w:val="22"/>
        </w:rPr>
        <w:t xml:space="preserve"> only 318 were well filled and returned and used for the data analyses. </w:t>
      </w:r>
    </w:p>
    <w:p w14:paraId="2EDE3117" w14:textId="77777777" w:rsidR="0042294E" w:rsidRPr="0042294E" w:rsidRDefault="0042294E" w:rsidP="00E10BA5">
      <w:pPr>
        <w:tabs>
          <w:tab w:val="left" w:pos="1730"/>
        </w:tabs>
        <w:spacing w:line="360" w:lineRule="auto"/>
        <w:jc w:val="both"/>
        <w:rPr>
          <w:rFonts w:ascii="Times New Roman" w:hAnsi="Times New Roman" w:cs="Times New Roman"/>
          <w:sz w:val="22"/>
          <w:szCs w:val="22"/>
        </w:rPr>
      </w:pPr>
    </w:p>
    <w:p w14:paraId="68054A08" w14:textId="77777777" w:rsidR="0042294E" w:rsidRPr="0042294E" w:rsidRDefault="0042294E" w:rsidP="00E10BA5">
      <w:pPr>
        <w:tabs>
          <w:tab w:val="left" w:pos="1730"/>
        </w:tabs>
        <w:spacing w:line="360" w:lineRule="auto"/>
        <w:jc w:val="both"/>
        <w:rPr>
          <w:rFonts w:ascii="Times New Roman" w:hAnsi="Times New Roman" w:cs="Times New Roman"/>
          <w:sz w:val="22"/>
          <w:szCs w:val="22"/>
        </w:rPr>
      </w:pPr>
    </w:p>
    <w:p w14:paraId="4F4F0F9E" w14:textId="7030EED3" w:rsidR="006F261F" w:rsidRPr="0042294E" w:rsidRDefault="00202EE4" w:rsidP="00E10BA5">
      <w:pPr>
        <w:pStyle w:val="ListParagraph"/>
        <w:numPr>
          <w:ilvl w:val="1"/>
          <w:numId w:val="60"/>
        </w:numPr>
        <w:tabs>
          <w:tab w:val="left" w:pos="1730"/>
        </w:tabs>
        <w:spacing w:before="240" w:after="240" w:line="360" w:lineRule="auto"/>
        <w:jc w:val="both"/>
        <w:rPr>
          <w:rFonts w:ascii="Times New Roman" w:eastAsia="Calibri" w:hAnsi="Times New Roman" w:cs="Times New Roman"/>
          <w:b/>
          <w:sz w:val="22"/>
          <w:szCs w:val="22"/>
        </w:rPr>
      </w:pPr>
      <w:r w:rsidRPr="0042294E">
        <w:rPr>
          <w:rFonts w:ascii="Times New Roman" w:eastAsia="Calibri" w:hAnsi="Times New Roman" w:cs="Times New Roman"/>
          <w:b/>
          <w:sz w:val="22"/>
          <w:szCs w:val="22"/>
        </w:rPr>
        <w:lastRenderedPageBreak/>
        <w:t xml:space="preserve">Methodes of Data Analysis  </w:t>
      </w:r>
    </w:p>
    <w:p w14:paraId="54ECB20A" w14:textId="64C8A0C3" w:rsidR="008F6BB4" w:rsidRPr="0042294E" w:rsidRDefault="00891A1C" w:rsidP="00E10BA5">
      <w:pPr>
        <w:tabs>
          <w:tab w:val="left" w:pos="1730"/>
        </w:tabs>
        <w:spacing w:before="240" w:after="240" w:line="360" w:lineRule="auto"/>
        <w:jc w:val="both"/>
        <w:rPr>
          <w:rFonts w:ascii="Times New Roman" w:eastAsia="Calibri" w:hAnsi="Times New Roman" w:cs="Times New Roman"/>
          <w:sz w:val="22"/>
          <w:szCs w:val="22"/>
        </w:rPr>
      </w:pPr>
      <w:bookmarkStart w:id="4" w:name="_Hlk203758006"/>
      <w:r w:rsidRPr="0042294E">
        <w:rPr>
          <w:rFonts w:ascii="Times New Roman" w:eastAsia="Calibri" w:hAnsi="Times New Roman" w:cs="Times New Roman"/>
          <w:sz w:val="22"/>
          <w:szCs w:val="22"/>
        </w:rPr>
        <w:t xml:space="preserve">To </w:t>
      </w:r>
      <w:r w:rsidR="0023664F" w:rsidRPr="0042294E">
        <w:rPr>
          <w:rFonts w:ascii="Times New Roman" w:eastAsia="Calibri" w:hAnsi="Times New Roman" w:cs="Times New Roman"/>
          <w:sz w:val="22"/>
          <w:szCs w:val="22"/>
        </w:rPr>
        <w:t>analyze the data and test the proposed research hypotheses</w:t>
      </w:r>
      <w:r w:rsidR="000E39FE" w:rsidRPr="0042294E">
        <w:rPr>
          <w:rFonts w:ascii="Times New Roman" w:eastAsia="Calibri" w:hAnsi="Times New Roman" w:cs="Times New Roman"/>
          <w:sz w:val="22"/>
          <w:szCs w:val="22"/>
        </w:rPr>
        <w:t>,</w:t>
      </w:r>
      <w:r w:rsidR="0023664F" w:rsidRPr="0042294E">
        <w:rPr>
          <w:rFonts w:ascii="Times New Roman" w:eastAsia="Calibri" w:hAnsi="Times New Roman" w:cs="Times New Roman"/>
          <w:sz w:val="22"/>
          <w:szCs w:val="22"/>
        </w:rPr>
        <w:t xml:space="preserve"> w</w:t>
      </w:r>
      <w:r w:rsidR="00BC5FE3" w:rsidRPr="0042294E">
        <w:rPr>
          <w:rFonts w:ascii="Times New Roman" w:eastAsia="Calibri" w:hAnsi="Times New Roman" w:cs="Times New Roman"/>
          <w:sz w:val="22"/>
          <w:szCs w:val="22"/>
        </w:rPr>
        <w:t>e employed partial least squares structural equation modelling (PLS-SEM) using Smart</w:t>
      </w:r>
      <w:r w:rsidR="000E39FE" w:rsidRPr="0042294E">
        <w:rPr>
          <w:rFonts w:ascii="Times New Roman" w:eastAsia="Calibri" w:hAnsi="Times New Roman" w:cs="Times New Roman"/>
          <w:sz w:val="22"/>
          <w:szCs w:val="22"/>
        </w:rPr>
        <w:t xml:space="preserve"> </w:t>
      </w:r>
      <w:r w:rsidR="00BC5FE3" w:rsidRPr="0042294E">
        <w:rPr>
          <w:rFonts w:ascii="Times New Roman" w:eastAsia="Calibri" w:hAnsi="Times New Roman" w:cs="Times New Roman"/>
          <w:sz w:val="22"/>
          <w:szCs w:val="22"/>
        </w:rPr>
        <w:t>PLS software</w:t>
      </w:r>
      <w:r w:rsidR="0023664F" w:rsidRPr="0042294E">
        <w:rPr>
          <w:rFonts w:ascii="Times New Roman" w:eastAsia="Calibri" w:hAnsi="Times New Roman" w:cs="Times New Roman"/>
          <w:sz w:val="22"/>
          <w:szCs w:val="22"/>
        </w:rPr>
        <w:t>. Because</w:t>
      </w:r>
      <w:r w:rsidR="00BC5FE3" w:rsidRPr="0042294E">
        <w:rPr>
          <w:rFonts w:ascii="Times New Roman" w:eastAsia="Calibri" w:hAnsi="Times New Roman" w:cs="Times New Roman"/>
          <w:sz w:val="22"/>
          <w:szCs w:val="22"/>
        </w:rPr>
        <w:t xml:space="preserve"> </w:t>
      </w:r>
      <w:r w:rsidR="00F74328" w:rsidRPr="0042294E">
        <w:rPr>
          <w:rFonts w:ascii="Times New Roman" w:eastAsia="Calibri" w:hAnsi="Times New Roman" w:cs="Times New Roman"/>
          <w:sz w:val="22"/>
          <w:szCs w:val="22"/>
        </w:rPr>
        <w:t xml:space="preserve">recently </w:t>
      </w:r>
      <w:r w:rsidR="00BC5FE3" w:rsidRPr="0042294E">
        <w:rPr>
          <w:rFonts w:ascii="Times New Roman" w:eastAsia="Calibri" w:hAnsi="Times New Roman" w:cs="Times New Roman"/>
          <w:sz w:val="22"/>
          <w:szCs w:val="22"/>
        </w:rPr>
        <w:t xml:space="preserve">PLS-SEM is </w:t>
      </w:r>
      <w:r w:rsidR="0023664F" w:rsidRPr="0042294E">
        <w:rPr>
          <w:rFonts w:ascii="Times New Roman" w:eastAsia="Calibri" w:hAnsi="Times New Roman" w:cs="Times New Roman"/>
          <w:sz w:val="22"/>
          <w:szCs w:val="22"/>
        </w:rPr>
        <w:t>precisely</w:t>
      </w:r>
      <w:r w:rsidR="00BC5FE3" w:rsidRPr="0042294E">
        <w:rPr>
          <w:rFonts w:ascii="Times New Roman" w:eastAsia="Calibri" w:hAnsi="Times New Roman" w:cs="Times New Roman"/>
          <w:sz w:val="22"/>
          <w:szCs w:val="22"/>
        </w:rPr>
        <w:t xml:space="preserve"> </w:t>
      </w:r>
      <w:r w:rsidR="0023664F" w:rsidRPr="0042294E">
        <w:rPr>
          <w:rFonts w:ascii="Times New Roman" w:eastAsia="Calibri" w:hAnsi="Times New Roman" w:cs="Times New Roman"/>
          <w:sz w:val="22"/>
          <w:szCs w:val="22"/>
        </w:rPr>
        <w:t>good</w:t>
      </w:r>
      <w:r w:rsidR="00BC5FE3" w:rsidRPr="0042294E">
        <w:rPr>
          <w:rFonts w:ascii="Times New Roman" w:eastAsia="Calibri" w:hAnsi="Times New Roman" w:cs="Times New Roman"/>
          <w:sz w:val="22"/>
          <w:szCs w:val="22"/>
        </w:rPr>
        <w:t xml:space="preserve"> for the </w:t>
      </w:r>
      <w:r w:rsidR="0023664F" w:rsidRPr="0042294E">
        <w:rPr>
          <w:rFonts w:ascii="Times New Roman" w:eastAsia="Calibri" w:hAnsi="Times New Roman" w:cs="Times New Roman"/>
          <w:sz w:val="22"/>
          <w:szCs w:val="22"/>
        </w:rPr>
        <w:t>study</w:t>
      </w:r>
      <w:r w:rsidR="00BC5FE3" w:rsidRPr="0042294E">
        <w:rPr>
          <w:rFonts w:ascii="Times New Roman" w:eastAsia="Calibri" w:hAnsi="Times New Roman" w:cs="Times New Roman"/>
          <w:sz w:val="22"/>
          <w:szCs w:val="22"/>
        </w:rPr>
        <w:t xml:space="preserve"> of complex structural models with </w:t>
      </w:r>
      <w:r w:rsidR="0023664F" w:rsidRPr="0042294E">
        <w:rPr>
          <w:rFonts w:ascii="Times New Roman" w:eastAsia="Calibri" w:hAnsi="Times New Roman" w:cs="Times New Roman"/>
          <w:sz w:val="22"/>
          <w:szCs w:val="22"/>
        </w:rPr>
        <w:t>many</w:t>
      </w:r>
      <w:r w:rsidR="00BC5FE3" w:rsidRPr="0042294E">
        <w:rPr>
          <w:rFonts w:ascii="Times New Roman" w:eastAsia="Calibri" w:hAnsi="Times New Roman" w:cs="Times New Roman"/>
          <w:sz w:val="22"/>
          <w:szCs w:val="22"/>
        </w:rPr>
        <w:t xml:space="preserve"> constructs, indicators, and relationships; it makes no rigid assumptions about data distribution (Hair et al., 2021). To use PLS-SEM, th</w:t>
      </w:r>
      <w:r w:rsidR="0023664F" w:rsidRPr="0042294E">
        <w:rPr>
          <w:rFonts w:ascii="Times New Roman" w:eastAsia="Calibri" w:hAnsi="Times New Roman" w:cs="Times New Roman"/>
          <w:sz w:val="22"/>
          <w:szCs w:val="22"/>
        </w:rPr>
        <w:t>e</w:t>
      </w:r>
      <w:r w:rsidR="00BC5FE3" w:rsidRPr="0042294E">
        <w:rPr>
          <w:rFonts w:ascii="Times New Roman" w:eastAsia="Calibri" w:hAnsi="Times New Roman" w:cs="Times New Roman"/>
          <w:sz w:val="22"/>
          <w:szCs w:val="22"/>
        </w:rPr>
        <w:t xml:space="preserve"> study </w:t>
      </w:r>
      <w:r w:rsidR="0023664F" w:rsidRPr="0042294E">
        <w:rPr>
          <w:rFonts w:ascii="Times New Roman" w:eastAsia="Calibri" w:hAnsi="Times New Roman" w:cs="Times New Roman"/>
          <w:sz w:val="22"/>
          <w:szCs w:val="22"/>
        </w:rPr>
        <w:t>ought to meet</w:t>
      </w:r>
      <w:r w:rsidR="00BC5FE3" w:rsidRPr="0042294E">
        <w:rPr>
          <w:rFonts w:ascii="Times New Roman" w:eastAsia="Calibri" w:hAnsi="Times New Roman" w:cs="Times New Roman"/>
          <w:sz w:val="22"/>
          <w:szCs w:val="22"/>
        </w:rPr>
        <w:t xml:space="preserve"> the minimum </w:t>
      </w:r>
      <w:r w:rsidR="0023664F" w:rsidRPr="0042294E">
        <w:rPr>
          <w:rFonts w:ascii="Times New Roman" w:eastAsia="Calibri" w:hAnsi="Times New Roman" w:cs="Times New Roman"/>
          <w:sz w:val="22"/>
          <w:szCs w:val="22"/>
        </w:rPr>
        <w:t>mandatory</w:t>
      </w:r>
      <w:r w:rsidR="00BC5FE3" w:rsidRPr="0042294E">
        <w:rPr>
          <w:rFonts w:ascii="Times New Roman" w:eastAsia="Calibri" w:hAnsi="Times New Roman" w:cs="Times New Roman"/>
          <w:sz w:val="22"/>
          <w:szCs w:val="22"/>
        </w:rPr>
        <w:t xml:space="preserve"> sample size of ten times the maximum of paths pointing to any single construct in the model </w:t>
      </w:r>
      <w:r w:rsidR="00BC5FE3" w:rsidRPr="0042294E">
        <w:rPr>
          <w:rFonts w:ascii="Times New Roman" w:eastAsia="Calibri" w:hAnsi="Times New Roman" w:cs="Times New Roman"/>
          <w:sz w:val="22"/>
          <w:szCs w:val="22"/>
        </w:rPr>
        <w:fldChar w:fldCharType="begin"/>
      </w:r>
      <w:r w:rsidR="00BC5FE3" w:rsidRPr="0042294E">
        <w:rPr>
          <w:rFonts w:ascii="Times New Roman" w:eastAsia="Calibri" w:hAnsi="Times New Roman" w:cs="Times New Roman"/>
          <w:sz w:val="22"/>
          <w:szCs w:val="22"/>
        </w:rPr>
        <w:instrText xml:space="preserve"> ADDIN EN.CITE &lt;EndNote&gt;&lt;Cite&gt;&lt;Author&gt;Hair&lt;/Author&gt;&lt;Year&gt;2022&lt;/Year&gt;&lt;RecNum&gt;624&lt;/RecNum&gt;&lt;DisplayText&gt;(Hair &amp;amp; Alamer, 2022)&lt;/DisplayText&gt;&lt;record&gt;&lt;rec-number&gt;624&lt;/rec-number&gt;&lt;foreign-keys&gt;&lt;key app="EN" db-id="xtwf25srce5rv8ee0xnvdvtdpvfef5frd9rw" timestamp="1748974791"&gt;624&lt;/key&gt;&lt;/foreign-keys&gt;&lt;ref-type name="Journal Article"&gt;17&lt;/ref-type&gt;&lt;contributors&gt;&lt;authors&gt;&lt;author&gt;Hair, Joseph&lt;/author&gt;&lt;author&gt;Alamer, Abdullah&lt;/author&gt;&lt;/authors&gt;&lt;/contributors&gt;&lt;titles&gt;&lt;title&gt;Partial Least Squares Structural Equation Modeling (PLS-SEM) in second language and education research: Guidelines using an applied example&lt;/title&gt;&lt;secondary-title&gt;Research Methods in Applied Linguistics&lt;/secondary-title&gt;&lt;/titles&gt;&lt;periodical&gt;&lt;full-title&gt;Research Methods in Applied Linguistics&lt;/full-title&gt;&lt;/periodical&gt;&lt;pages&gt;100027&lt;/pages&gt;&lt;volume&gt;1&lt;/volume&gt;&lt;number&gt;3&lt;/number&gt;&lt;dates&gt;&lt;year&gt;2022&lt;/year&gt;&lt;/dates&gt;&lt;isbn&gt;2772-7661&lt;/isbn&gt;&lt;urls&gt;&lt;/urls&gt;&lt;/record&gt;&lt;/Cite&gt;&lt;/EndNote&gt;</w:instrText>
      </w:r>
      <w:r w:rsidR="00BC5FE3" w:rsidRPr="0042294E">
        <w:rPr>
          <w:rFonts w:ascii="Times New Roman" w:eastAsia="Calibri" w:hAnsi="Times New Roman" w:cs="Times New Roman"/>
          <w:sz w:val="22"/>
          <w:szCs w:val="22"/>
        </w:rPr>
        <w:fldChar w:fldCharType="separate"/>
      </w:r>
      <w:r w:rsidR="00BC5FE3" w:rsidRPr="0042294E">
        <w:rPr>
          <w:rFonts w:ascii="Times New Roman" w:eastAsia="Calibri" w:hAnsi="Times New Roman" w:cs="Times New Roman"/>
          <w:sz w:val="22"/>
          <w:szCs w:val="22"/>
        </w:rPr>
        <w:t>(Hair &amp; Alamer, 2022)</w:t>
      </w:r>
      <w:r w:rsidR="00BC5FE3" w:rsidRPr="0042294E">
        <w:rPr>
          <w:rFonts w:ascii="Times New Roman" w:eastAsia="Calibri" w:hAnsi="Times New Roman" w:cs="Times New Roman"/>
          <w:sz w:val="22"/>
          <w:szCs w:val="22"/>
        </w:rPr>
        <w:fldChar w:fldCharType="end"/>
      </w:r>
      <w:r w:rsidR="00BC5FE3" w:rsidRPr="0042294E">
        <w:rPr>
          <w:rFonts w:ascii="Times New Roman" w:eastAsia="Calibri" w:hAnsi="Times New Roman" w:cs="Times New Roman"/>
          <w:sz w:val="22"/>
          <w:szCs w:val="22"/>
        </w:rPr>
        <w:t xml:space="preserve">. </w:t>
      </w:r>
      <w:r w:rsidR="00A21891" w:rsidRPr="0042294E">
        <w:rPr>
          <w:rFonts w:ascii="Times New Roman" w:eastAsia="Calibri" w:hAnsi="Times New Roman" w:cs="Times New Roman"/>
          <w:sz w:val="22"/>
          <w:szCs w:val="22"/>
        </w:rPr>
        <w:t>Hence, t</w:t>
      </w:r>
      <w:r w:rsidR="00BC5FE3" w:rsidRPr="0042294E">
        <w:rPr>
          <w:rFonts w:ascii="Times New Roman" w:eastAsia="Calibri" w:hAnsi="Times New Roman" w:cs="Times New Roman"/>
          <w:sz w:val="22"/>
          <w:szCs w:val="22"/>
        </w:rPr>
        <w:t xml:space="preserve">he number of paths </w:t>
      </w:r>
      <w:r w:rsidR="00F17E5A" w:rsidRPr="0042294E">
        <w:rPr>
          <w:rFonts w:ascii="Times New Roman" w:eastAsia="Calibri" w:hAnsi="Times New Roman" w:cs="Times New Roman"/>
          <w:sz w:val="22"/>
          <w:szCs w:val="22"/>
        </w:rPr>
        <w:t>connected</w:t>
      </w:r>
      <w:r w:rsidR="00BC5FE3" w:rsidRPr="0042294E">
        <w:rPr>
          <w:rFonts w:ascii="Times New Roman" w:eastAsia="Calibri" w:hAnsi="Times New Roman" w:cs="Times New Roman"/>
          <w:sz w:val="22"/>
          <w:szCs w:val="22"/>
        </w:rPr>
        <w:t xml:space="preserve"> at the endogenous variable </w:t>
      </w:r>
      <w:r w:rsidR="00A21891" w:rsidRPr="0042294E">
        <w:rPr>
          <w:rFonts w:ascii="Times New Roman" w:eastAsia="Calibri" w:hAnsi="Times New Roman" w:cs="Times New Roman"/>
          <w:sz w:val="22"/>
          <w:szCs w:val="22"/>
        </w:rPr>
        <w:t>are</w:t>
      </w:r>
      <w:r w:rsidR="00BC5FE3" w:rsidRPr="0042294E">
        <w:rPr>
          <w:rFonts w:ascii="Times New Roman" w:eastAsia="Calibri" w:hAnsi="Times New Roman" w:cs="Times New Roman"/>
          <w:sz w:val="22"/>
          <w:szCs w:val="22"/>
        </w:rPr>
        <w:t xml:space="preserve"> four, </w:t>
      </w:r>
      <w:r w:rsidR="00F17E5A" w:rsidRPr="0042294E">
        <w:rPr>
          <w:rFonts w:ascii="Times New Roman" w:eastAsia="Calibri" w:hAnsi="Times New Roman" w:cs="Times New Roman"/>
          <w:sz w:val="22"/>
          <w:szCs w:val="22"/>
        </w:rPr>
        <w:t>creating</w:t>
      </w:r>
      <w:r w:rsidR="00BC5FE3" w:rsidRPr="0042294E">
        <w:rPr>
          <w:rFonts w:ascii="Times New Roman" w:eastAsia="Calibri" w:hAnsi="Times New Roman" w:cs="Times New Roman"/>
          <w:sz w:val="22"/>
          <w:szCs w:val="22"/>
        </w:rPr>
        <w:t xml:space="preserve"> a minimum </w:t>
      </w:r>
      <w:r w:rsidR="00F17E5A" w:rsidRPr="0042294E">
        <w:rPr>
          <w:rFonts w:ascii="Times New Roman" w:eastAsia="Calibri" w:hAnsi="Times New Roman" w:cs="Times New Roman"/>
          <w:sz w:val="22"/>
          <w:szCs w:val="22"/>
        </w:rPr>
        <w:t xml:space="preserve">needed </w:t>
      </w:r>
      <w:r w:rsidR="00BC5FE3" w:rsidRPr="0042294E">
        <w:rPr>
          <w:rFonts w:ascii="Times New Roman" w:eastAsia="Calibri" w:hAnsi="Times New Roman" w:cs="Times New Roman"/>
          <w:sz w:val="22"/>
          <w:szCs w:val="22"/>
        </w:rPr>
        <w:t xml:space="preserve">sample size of 40 (4 x 10), </w:t>
      </w:r>
      <w:r w:rsidR="00F17E5A" w:rsidRPr="0042294E">
        <w:rPr>
          <w:rFonts w:ascii="Times New Roman" w:eastAsia="Calibri" w:hAnsi="Times New Roman" w:cs="Times New Roman"/>
          <w:sz w:val="22"/>
          <w:szCs w:val="22"/>
        </w:rPr>
        <w:t>though</w:t>
      </w:r>
      <w:r w:rsidR="00BC5FE3" w:rsidRPr="0042294E">
        <w:rPr>
          <w:rFonts w:ascii="Times New Roman" w:eastAsia="Calibri" w:hAnsi="Times New Roman" w:cs="Times New Roman"/>
          <w:sz w:val="22"/>
          <w:szCs w:val="22"/>
        </w:rPr>
        <w:t xml:space="preserve"> the actual sample size of 3</w:t>
      </w:r>
      <w:r w:rsidR="00AE25F1" w:rsidRPr="0042294E">
        <w:rPr>
          <w:rFonts w:ascii="Times New Roman" w:eastAsia="Calibri" w:hAnsi="Times New Roman" w:cs="Times New Roman"/>
          <w:sz w:val="22"/>
          <w:szCs w:val="22"/>
        </w:rPr>
        <w:t>18</w:t>
      </w:r>
      <w:r w:rsidR="00BC5FE3" w:rsidRPr="0042294E">
        <w:rPr>
          <w:rFonts w:ascii="Times New Roman" w:eastAsia="Calibri" w:hAnsi="Times New Roman" w:cs="Times New Roman"/>
          <w:sz w:val="22"/>
          <w:szCs w:val="22"/>
        </w:rPr>
        <w:t xml:space="preserve"> </w:t>
      </w:r>
      <w:r w:rsidR="00F17E5A" w:rsidRPr="0042294E">
        <w:rPr>
          <w:rFonts w:ascii="Times New Roman" w:eastAsia="Calibri" w:hAnsi="Times New Roman" w:cs="Times New Roman"/>
          <w:sz w:val="22"/>
          <w:szCs w:val="22"/>
        </w:rPr>
        <w:t>surpasses</w:t>
      </w:r>
      <w:r w:rsidR="00BC5FE3" w:rsidRPr="0042294E">
        <w:rPr>
          <w:rFonts w:ascii="Times New Roman" w:eastAsia="Calibri" w:hAnsi="Times New Roman" w:cs="Times New Roman"/>
          <w:sz w:val="22"/>
          <w:szCs w:val="22"/>
        </w:rPr>
        <w:t xml:space="preserve"> the requirement. </w:t>
      </w:r>
      <w:bookmarkEnd w:id="4"/>
    </w:p>
    <w:p w14:paraId="2819F366" w14:textId="435453E2" w:rsidR="00D617F8" w:rsidRPr="0042294E" w:rsidRDefault="00904DD9" w:rsidP="00E10BA5">
      <w:pPr>
        <w:pStyle w:val="ListParagraph"/>
        <w:numPr>
          <w:ilvl w:val="0"/>
          <w:numId w:val="60"/>
        </w:numPr>
        <w:tabs>
          <w:tab w:val="left" w:pos="1730"/>
        </w:tabs>
        <w:spacing w:before="240" w:after="240" w:line="360" w:lineRule="auto"/>
        <w:jc w:val="both"/>
        <w:rPr>
          <w:rFonts w:ascii="Times New Roman" w:eastAsia="Calibri" w:hAnsi="Times New Roman" w:cs="Times New Roman"/>
          <w:b/>
          <w:bCs/>
          <w:sz w:val="22"/>
          <w:szCs w:val="22"/>
        </w:rPr>
      </w:pPr>
      <w:r w:rsidRPr="0042294E">
        <w:rPr>
          <w:rFonts w:ascii="Times New Roman" w:eastAsia="Calibri" w:hAnsi="Times New Roman" w:cs="Times New Roman"/>
          <w:b/>
          <w:bCs/>
          <w:sz w:val="22"/>
          <w:szCs w:val="22"/>
        </w:rPr>
        <w:t>Data Analys</w:t>
      </w:r>
      <w:r w:rsidR="000E39FE" w:rsidRPr="0042294E">
        <w:rPr>
          <w:rFonts w:ascii="Times New Roman" w:eastAsia="Calibri" w:hAnsi="Times New Roman" w:cs="Times New Roman"/>
          <w:b/>
          <w:bCs/>
          <w:sz w:val="22"/>
          <w:szCs w:val="22"/>
        </w:rPr>
        <w:t>i</w:t>
      </w:r>
      <w:r w:rsidRPr="0042294E">
        <w:rPr>
          <w:rFonts w:ascii="Times New Roman" w:eastAsia="Calibri" w:hAnsi="Times New Roman" w:cs="Times New Roman"/>
          <w:b/>
          <w:bCs/>
          <w:sz w:val="22"/>
          <w:szCs w:val="22"/>
        </w:rPr>
        <w:t xml:space="preserve">s </w:t>
      </w:r>
    </w:p>
    <w:p w14:paraId="099ED8D6" w14:textId="69908897" w:rsidR="00E8245A" w:rsidRPr="0042294E" w:rsidRDefault="00E8245A" w:rsidP="00E10BA5">
      <w:pPr>
        <w:pStyle w:val="ListParagraph"/>
        <w:numPr>
          <w:ilvl w:val="1"/>
          <w:numId w:val="60"/>
        </w:numPr>
        <w:tabs>
          <w:tab w:val="left" w:pos="1730"/>
        </w:tabs>
        <w:spacing w:before="240" w:after="240" w:line="360" w:lineRule="auto"/>
        <w:jc w:val="both"/>
        <w:rPr>
          <w:rFonts w:ascii="Times New Roman" w:eastAsia="Calibri" w:hAnsi="Times New Roman" w:cs="Times New Roman"/>
          <w:b/>
          <w:bCs/>
          <w:sz w:val="22"/>
          <w:szCs w:val="22"/>
        </w:rPr>
      </w:pPr>
      <w:r w:rsidRPr="0042294E">
        <w:rPr>
          <w:rFonts w:ascii="Times New Roman" w:eastAsia="Calibri" w:hAnsi="Times New Roman" w:cs="Times New Roman"/>
          <w:b/>
          <w:bCs/>
          <w:sz w:val="22"/>
          <w:szCs w:val="22"/>
        </w:rPr>
        <w:t xml:space="preserve">Descriptive </w:t>
      </w:r>
      <w:r w:rsidR="000D1517" w:rsidRPr="0042294E">
        <w:rPr>
          <w:rFonts w:ascii="Times New Roman" w:eastAsia="Calibri" w:hAnsi="Times New Roman" w:cs="Times New Roman"/>
          <w:b/>
          <w:bCs/>
          <w:sz w:val="22"/>
          <w:szCs w:val="22"/>
        </w:rPr>
        <w:t xml:space="preserve">Analysis </w:t>
      </w:r>
    </w:p>
    <w:p w14:paraId="4BB24E82" w14:textId="077C81C9" w:rsidR="00F8098B" w:rsidRPr="0042294E" w:rsidRDefault="00BB1D42" w:rsidP="00E10BA5">
      <w:pPr>
        <w:spacing w:before="120" w:after="120" w:line="360" w:lineRule="auto"/>
        <w:jc w:val="both"/>
        <w:rPr>
          <w:rFonts w:ascii="Times New Roman" w:eastAsia="Times New Roman" w:hAnsi="Times New Roman" w:cs="Times New Roman"/>
          <w:sz w:val="22"/>
          <w:szCs w:val="22"/>
          <w:lang w:eastAsia="zh-CN"/>
        </w:rPr>
      </w:pPr>
      <w:r w:rsidRPr="0042294E">
        <w:rPr>
          <w:rFonts w:ascii="Times New Roman" w:eastAsia="Times New Roman" w:hAnsi="Times New Roman" w:cs="Times New Roman"/>
          <w:sz w:val="22"/>
          <w:szCs w:val="22"/>
          <w:lang w:eastAsia="zh-CN"/>
        </w:rPr>
        <w:t xml:space="preserve"> The demographic</w:t>
      </w:r>
      <w:r w:rsidR="00A219B3" w:rsidRPr="0042294E">
        <w:rPr>
          <w:rFonts w:ascii="Times New Roman" w:eastAsia="Times New Roman" w:hAnsi="Times New Roman" w:cs="Times New Roman"/>
          <w:sz w:val="22"/>
          <w:szCs w:val="22"/>
          <w:lang w:eastAsia="zh-CN"/>
        </w:rPr>
        <w:t xml:space="preserve"> profile</w:t>
      </w:r>
      <w:r w:rsidRPr="0042294E">
        <w:rPr>
          <w:rFonts w:ascii="Times New Roman" w:eastAsia="Times New Roman" w:hAnsi="Times New Roman" w:cs="Times New Roman"/>
          <w:sz w:val="22"/>
          <w:szCs w:val="22"/>
          <w:lang w:eastAsia="zh-CN"/>
        </w:rPr>
        <w:t xml:space="preserve"> investigation shows</w:t>
      </w:r>
      <w:r w:rsidR="00A219B3" w:rsidRPr="0042294E">
        <w:rPr>
          <w:rFonts w:ascii="Times New Roman" w:eastAsia="Times New Roman" w:hAnsi="Times New Roman" w:cs="Times New Roman"/>
          <w:sz w:val="22"/>
          <w:szCs w:val="22"/>
          <w:lang w:eastAsia="zh-CN"/>
        </w:rPr>
        <w:t xml:space="preserve"> that </w:t>
      </w:r>
      <w:r w:rsidR="000E39FE" w:rsidRPr="0042294E">
        <w:rPr>
          <w:rFonts w:ascii="Times New Roman" w:eastAsia="Times New Roman" w:hAnsi="Times New Roman" w:cs="Times New Roman"/>
          <w:sz w:val="22"/>
          <w:szCs w:val="22"/>
          <w:lang w:eastAsia="zh-CN"/>
        </w:rPr>
        <w:t>most</w:t>
      </w:r>
      <w:r w:rsidRPr="0042294E">
        <w:rPr>
          <w:rFonts w:ascii="Times New Roman" w:eastAsia="Times New Roman" w:hAnsi="Times New Roman" w:cs="Times New Roman"/>
          <w:sz w:val="22"/>
          <w:szCs w:val="22"/>
          <w:lang w:eastAsia="zh-CN"/>
        </w:rPr>
        <w:t xml:space="preserve"> participants are female (55%), married (63.8%), and largely within the 31-</w:t>
      </w:r>
      <w:r w:rsidR="000E39FE" w:rsidRPr="0042294E">
        <w:rPr>
          <w:rFonts w:ascii="Times New Roman" w:eastAsia="Times New Roman" w:hAnsi="Times New Roman" w:cs="Times New Roman"/>
          <w:sz w:val="22"/>
          <w:szCs w:val="22"/>
          <w:lang w:eastAsia="zh-CN"/>
        </w:rPr>
        <w:t xml:space="preserve"> </w:t>
      </w:r>
      <w:r w:rsidRPr="0042294E">
        <w:rPr>
          <w:rFonts w:ascii="Times New Roman" w:eastAsia="Times New Roman" w:hAnsi="Times New Roman" w:cs="Times New Roman"/>
          <w:sz w:val="22"/>
          <w:szCs w:val="22"/>
          <w:lang w:eastAsia="zh-CN"/>
        </w:rPr>
        <w:t xml:space="preserve">40 age range. Most have a first degree (54.1%) and possess </w:t>
      </w:r>
      <w:r w:rsidR="000E39FE" w:rsidRPr="0042294E">
        <w:rPr>
          <w:rFonts w:ascii="Times New Roman" w:eastAsia="Times New Roman" w:hAnsi="Times New Roman" w:cs="Times New Roman"/>
          <w:sz w:val="22"/>
          <w:szCs w:val="22"/>
          <w:lang w:eastAsia="zh-CN"/>
        </w:rPr>
        <w:t>over</w:t>
      </w:r>
      <w:r w:rsidRPr="0042294E">
        <w:rPr>
          <w:rFonts w:ascii="Times New Roman" w:eastAsia="Times New Roman" w:hAnsi="Times New Roman" w:cs="Times New Roman"/>
          <w:sz w:val="22"/>
          <w:szCs w:val="22"/>
          <w:lang w:eastAsia="zh-CN"/>
        </w:rPr>
        <w:t xml:space="preserve"> six years of work experience. </w:t>
      </w:r>
    </w:p>
    <w:p w14:paraId="7321274A" w14:textId="1D19B2BD" w:rsidR="00B442EC" w:rsidRPr="0042294E" w:rsidRDefault="001165E0" w:rsidP="00E10BA5">
      <w:pPr>
        <w:spacing w:before="120" w:after="120" w:line="360" w:lineRule="auto"/>
        <w:jc w:val="both"/>
        <w:rPr>
          <w:rFonts w:ascii="Times New Roman" w:eastAsia="Times New Roman" w:hAnsi="Times New Roman" w:cs="Times New Roman"/>
          <w:sz w:val="22"/>
          <w:szCs w:val="22"/>
          <w:lang w:eastAsia="zh-CN"/>
        </w:rPr>
      </w:pPr>
      <w:r w:rsidRPr="0042294E">
        <w:rPr>
          <w:rFonts w:ascii="Times New Roman" w:eastAsia="Times New Roman" w:hAnsi="Times New Roman" w:cs="Times New Roman"/>
          <w:sz w:val="22"/>
          <w:szCs w:val="22"/>
          <w:lang w:eastAsia="zh-CN"/>
        </w:rPr>
        <w:t>The d</w:t>
      </w:r>
      <w:r w:rsidR="00E11301" w:rsidRPr="0042294E">
        <w:rPr>
          <w:rFonts w:ascii="Times New Roman" w:eastAsia="Times New Roman" w:hAnsi="Times New Roman" w:cs="Times New Roman"/>
          <w:sz w:val="22"/>
          <w:szCs w:val="22"/>
          <w:lang w:eastAsia="zh-CN"/>
        </w:rPr>
        <w:t xml:space="preserve">escriptive analysis </w:t>
      </w:r>
      <w:r w:rsidR="00A219B3" w:rsidRPr="0042294E">
        <w:rPr>
          <w:rFonts w:ascii="Times New Roman" w:eastAsia="Times New Roman" w:hAnsi="Times New Roman" w:cs="Times New Roman"/>
          <w:sz w:val="22"/>
          <w:szCs w:val="22"/>
          <w:lang w:eastAsia="zh-CN"/>
        </w:rPr>
        <w:t xml:space="preserve">of the study variables </w:t>
      </w:r>
      <w:r w:rsidRPr="0042294E">
        <w:rPr>
          <w:rFonts w:ascii="Times New Roman" w:eastAsia="Times New Roman" w:hAnsi="Times New Roman" w:cs="Times New Roman"/>
          <w:sz w:val="22"/>
          <w:szCs w:val="22"/>
          <w:lang w:eastAsia="zh-CN"/>
        </w:rPr>
        <w:t xml:space="preserve">reveals that the </w:t>
      </w:r>
      <w:r w:rsidR="00E11301" w:rsidRPr="0042294E">
        <w:rPr>
          <w:rFonts w:ascii="Times New Roman" w:eastAsia="Times New Roman" w:hAnsi="Times New Roman" w:cs="Times New Roman"/>
          <w:sz w:val="22"/>
          <w:szCs w:val="22"/>
          <w:lang w:eastAsia="zh-CN"/>
        </w:rPr>
        <w:t xml:space="preserve">average mean and standard deviation values </w:t>
      </w:r>
      <w:r w:rsidRPr="0042294E">
        <w:rPr>
          <w:rFonts w:ascii="Times New Roman" w:eastAsia="Times New Roman" w:hAnsi="Times New Roman" w:cs="Times New Roman"/>
          <w:sz w:val="22"/>
          <w:szCs w:val="22"/>
          <w:lang w:eastAsia="zh-CN"/>
        </w:rPr>
        <w:t>for procedural justice (</w:t>
      </w:r>
      <w:r w:rsidRPr="0042294E">
        <w:rPr>
          <w:rFonts w:ascii="Times New Roman" w:eastAsia="Times New Roman" w:hAnsi="Times New Roman" w:cs="Times New Roman"/>
          <w:iCs/>
          <w:sz w:val="22"/>
          <w:szCs w:val="22"/>
          <w:lang w:eastAsia="zh-CN"/>
        </w:rPr>
        <w:t>X̄</w:t>
      </w:r>
      <w:r w:rsidR="00F32EF5" w:rsidRPr="0042294E">
        <w:rPr>
          <w:rFonts w:ascii="Times New Roman" w:eastAsia="Times New Roman" w:hAnsi="Times New Roman" w:cs="Times New Roman"/>
          <w:iCs/>
          <w:sz w:val="22"/>
          <w:szCs w:val="22"/>
          <w:lang w:eastAsia="zh-CN"/>
        </w:rPr>
        <w:t xml:space="preserve"> </w:t>
      </w:r>
      <w:r w:rsidRPr="0042294E">
        <w:rPr>
          <w:rFonts w:ascii="Times New Roman" w:eastAsia="Times New Roman" w:hAnsi="Times New Roman" w:cs="Times New Roman"/>
          <w:sz w:val="22"/>
          <w:szCs w:val="22"/>
          <w:lang w:eastAsia="zh-CN"/>
        </w:rPr>
        <w:t xml:space="preserve">= </w:t>
      </w:r>
      <w:r w:rsidRPr="0042294E">
        <w:rPr>
          <w:rFonts w:ascii="Times New Roman" w:hAnsi="Times New Roman" w:cs="Times New Roman"/>
          <w:sz w:val="22"/>
          <w:szCs w:val="22"/>
        </w:rPr>
        <w:t>2.189</w:t>
      </w:r>
      <w:r w:rsidRPr="0042294E">
        <w:rPr>
          <w:rFonts w:ascii="Times New Roman" w:eastAsia="Times New Roman" w:hAnsi="Times New Roman" w:cs="Times New Roman"/>
          <w:sz w:val="22"/>
          <w:szCs w:val="22"/>
          <w:lang w:eastAsia="zh-CN"/>
        </w:rPr>
        <w:t xml:space="preserve">, SD = </w:t>
      </w:r>
      <w:r w:rsidRPr="0042294E">
        <w:rPr>
          <w:rFonts w:ascii="Times New Roman" w:hAnsi="Times New Roman" w:cs="Times New Roman"/>
          <w:sz w:val="22"/>
          <w:szCs w:val="22"/>
        </w:rPr>
        <w:t>1.269</w:t>
      </w:r>
      <w:r w:rsidRPr="0042294E">
        <w:rPr>
          <w:rFonts w:ascii="Times New Roman" w:eastAsia="Times New Roman" w:hAnsi="Times New Roman" w:cs="Times New Roman"/>
          <w:sz w:val="22"/>
          <w:szCs w:val="22"/>
          <w:lang w:eastAsia="zh-CN"/>
        </w:rPr>
        <w:t xml:space="preserve">), </w:t>
      </w:r>
      <w:r w:rsidR="007C284B" w:rsidRPr="0042294E">
        <w:rPr>
          <w:rFonts w:ascii="Times New Roman" w:eastAsia="Times New Roman" w:hAnsi="Times New Roman" w:cs="Times New Roman"/>
          <w:sz w:val="22"/>
          <w:szCs w:val="22"/>
          <w:lang w:eastAsia="zh-CN"/>
        </w:rPr>
        <w:t>distributive justice (</w:t>
      </w:r>
      <w:r w:rsidR="00DF267B" w:rsidRPr="0042294E">
        <w:rPr>
          <w:rFonts w:ascii="Times New Roman" w:eastAsia="Times New Roman" w:hAnsi="Times New Roman" w:cs="Times New Roman"/>
          <w:sz w:val="22"/>
          <w:szCs w:val="22"/>
          <w:lang w:eastAsia="zh-CN"/>
        </w:rPr>
        <w:t>X̄</w:t>
      </w:r>
      <w:r w:rsidR="003F2721" w:rsidRPr="0042294E">
        <w:rPr>
          <w:rFonts w:ascii="Times New Roman" w:eastAsia="Times New Roman" w:hAnsi="Times New Roman" w:cs="Times New Roman"/>
          <w:sz w:val="22"/>
          <w:szCs w:val="22"/>
          <w:lang w:eastAsia="zh-CN"/>
        </w:rPr>
        <w:t xml:space="preserve"> </w:t>
      </w:r>
      <w:r w:rsidR="007C284B" w:rsidRPr="0042294E">
        <w:rPr>
          <w:rFonts w:ascii="Times New Roman" w:eastAsia="Times New Roman" w:hAnsi="Times New Roman" w:cs="Times New Roman"/>
          <w:sz w:val="22"/>
          <w:szCs w:val="22"/>
          <w:lang w:eastAsia="zh-CN"/>
        </w:rPr>
        <w:t>=</w:t>
      </w:r>
      <w:r w:rsidR="003F2721" w:rsidRPr="0042294E">
        <w:rPr>
          <w:rFonts w:ascii="Times New Roman" w:eastAsia="Times New Roman" w:hAnsi="Times New Roman" w:cs="Times New Roman"/>
          <w:sz w:val="22"/>
          <w:szCs w:val="22"/>
          <w:lang w:eastAsia="zh-CN"/>
        </w:rPr>
        <w:t xml:space="preserve"> </w:t>
      </w:r>
      <w:r w:rsidR="007C284B" w:rsidRPr="0042294E">
        <w:rPr>
          <w:rFonts w:ascii="Times New Roman" w:hAnsi="Times New Roman" w:cs="Times New Roman"/>
          <w:sz w:val="22"/>
          <w:szCs w:val="22"/>
        </w:rPr>
        <w:t>2.169</w:t>
      </w:r>
      <w:r w:rsidR="007C284B" w:rsidRPr="0042294E">
        <w:rPr>
          <w:rFonts w:ascii="Times New Roman" w:eastAsia="Times New Roman" w:hAnsi="Times New Roman" w:cs="Times New Roman"/>
          <w:sz w:val="22"/>
          <w:szCs w:val="22"/>
          <w:lang w:eastAsia="zh-CN"/>
        </w:rPr>
        <w:t>, SD</w:t>
      </w:r>
      <w:r w:rsidR="00F32EF5" w:rsidRPr="0042294E">
        <w:rPr>
          <w:rFonts w:ascii="Times New Roman" w:eastAsia="Times New Roman" w:hAnsi="Times New Roman" w:cs="Times New Roman"/>
          <w:sz w:val="22"/>
          <w:szCs w:val="22"/>
          <w:lang w:eastAsia="zh-CN"/>
        </w:rPr>
        <w:t xml:space="preserve"> </w:t>
      </w:r>
      <w:r w:rsidR="007C284B" w:rsidRPr="0042294E">
        <w:rPr>
          <w:rFonts w:ascii="Times New Roman" w:eastAsia="Times New Roman" w:hAnsi="Times New Roman" w:cs="Times New Roman"/>
          <w:sz w:val="22"/>
          <w:szCs w:val="22"/>
          <w:lang w:eastAsia="zh-CN"/>
        </w:rPr>
        <w:t>=</w:t>
      </w:r>
      <w:r w:rsidR="00F32EF5" w:rsidRPr="0042294E">
        <w:rPr>
          <w:rFonts w:ascii="Times New Roman" w:eastAsia="Times New Roman" w:hAnsi="Times New Roman" w:cs="Times New Roman"/>
          <w:sz w:val="22"/>
          <w:szCs w:val="22"/>
          <w:lang w:eastAsia="zh-CN"/>
        </w:rPr>
        <w:t xml:space="preserve"> </w:t>
      </w:r>
      <w:r w:rsidR="007C284B" w:rsidRPr="0042294E">
        <w:rPr>
          <w:rFonts w:ascii="Times New Roman" w:hAnsi="Times New Roman" w:cs="Times New Roman"/>
          <w:sz w:val="22"/>
          <w:szCs w:val="22"/>
        </w:rPr>
        <w:t>1.276</w:t>
      </w:r>
      <w:r w:rsidR="007C284B" w:rsidRPr="0042294E">
        <w:rPr>
          <w:rFonts w:ascii="Times New Roman" w:eastAsia="Times New Roman" w:hAnsi="Times New Roman" w:cs="Times New Roman"/>
          <w:sz w:val="22"/>
          <w:szCs w:val="22"/>
          <w:lang w:eastAsia="zh-CN"/>
        </w:rPr>
        <w:t>), interpersonal justice (</w:t>
      </w:r>
      <w:r w:rsidR="00DF267B" w:rsidRPr="0042294E">
        <w:rPr>
          <w:rFonts w:ascii="Times New Roman" w:eastAsia="Times New Roman" w:hAnsi="Times New Roman" w:cs="Times New Roman"/>
          <w:sz w:val="22"/>
          <w:szCs w:val="22"/>
          <w:lang w:eastAsia="zh-CN"/>
        </w:rPr>
        <w:t xml:space="preserve">X̄ </w:t>
      </w:r>
      <w:r w:rsidR="007C284B" w:rsidRPr="0042294E">
        <w:rPr>
          <w:rFonts w:ascii="Times New Roman" w:eastAsia="Times New Roman" w:hAnsi="Times New Roman" w:cs="Times New Roman"/>
          <w:sz w:val="22"/>
          <w:szCs w:val="22"/>
          <w:lang w:eastAsia="zh-CN"/>
        </w:rPr>
        <w:t>=</w:t>
      </w:r>
      <w:r w:rsidR="00DF267B" w:rsidRPr="0042294E">
        <w:rPr>
          <w:rFonts w:ascii="Times New Roman" w:eastAsia="Times New Roman" w:hAnsi="Times New Roman" w:cs="Times New Roman"/>
          <w:sz w:val="22"/>
          <w:szCs w:val="22"/>
          <w:lang w:eastAsia="zh-CN"/>
        </w:rPr>
        <w:t xml:space="preserve"> </w:t>
      </w:r>
      <w:r w:rsidR="007C284B" w:rsidRPr="0042294E">
        <w:rPr>
          <w:rFonts w:ascii="Times New Roman" w:hAnsi="Times New Roman" w:cs="Times New Roman"/>
          <w:sz w:val="22"/>
          <w:szCs w:val="22"/>
        </w:rPr>
        <w:t>2.365</w:t>
      </w:r>
      <w:r w:rsidR="007C284B" w:rsidRPr="0042294E">
        <w:rPr>
          <w:rFonts w:ascii="Times New Roman" w:eastAsia="Times New Roman" w:hAnsi="Times New Roman" w:cs="Times New Roman"/>
          <w:sz w:val="22"/>
          <w:szCs w:val="22"/>
          <w:lang w:eastAsia="zh-CN"/>
        </w:rPr>
        <w:t>, SD=</w:t>
      </w:r>
      <w:r w:rsidR="007C284B" w:rsidRPr="0042294E">
        <w:rPr>
          <w:rFonts w:ascii="Times New Roman" w:hAnsi="Times New Roman" w:cs="Times New Roman"/>
          <w:sz w:val="22"/>
          <w:szCs w:val="22"/>
        </w:rPr>
        <w:t>1.380</w:t>
      </w:r>
      <w:r w:rsidR="007C284B" w:rsidRPr="0042294E">
        <w:rPr>
          <w:rFonts w:ascii="Times New Roman" w:eastAsia="Times New Roman" w:hAnsi="Times New Roman" w:cs="Times New Roman"/>
          <w:sz w:val="22"/>
          <w:szCs w:val="22"/>
          <w:lang w:eastAsia="zh-CN"/>
        </w:rPr>
        <w:t>), informational justice (</w:t>
      </w:r>
      <w:r w:rsidR="00DF267B" w:rsidRPr="0042294E">
        <w:rPr>
          <w:rFonts w:ascii="Times New Roman" w:eastAsia="Times New Roman" w:hAnsi="Times New Roman" w:cs="Times New Roman"/>
          <w:sz w:val="22"/>
          <w:szCs w:val="22"/>
          <w:lang w:eastAsia="zh-CN"/>
        </w:rPr>
        <w:t>X̄</w:t>
      </w:r>
      <w:r w:rsidR="003F2721" w:rsidRPr="0042294E">
        <w:rPr>
          <w:rFonts w:ascii="Times New Roman" w:eastAsia="Times New Roman" w:hAnsi="Times New Roman" w:cs="Times New Roman"/>
          <w:sz w:val="22"/>
          <w:szCs w:val="22"/>
          <w:lang w:eastAsia="zh-CN"/>
        </w:rPr>
        <w:t xml:space="preserve"> </w:t>
      </w:r>
      <w:r w:rsidR="007C284B" w:rsidRPr="0042294E">
        <w:rPr>
          <w:rFonts w:ascii="Times New Roman" w:eastAsia="Times New Roman" w:hAnsi="Times New Roman" w:cs="Times New Roman"/>
          <w:sz w:val="22"/>
          <w:szCs w:val="22"/>
          <w:lang w:eastAsia="zh-CN"/>
        </w:rPr>
        <w:t>=</w:t>
      </w:r>
      <w:r w:rsidR="003F2721" w:rsidRPr="0042294E">
        <w:rPr>
          <w:rFonts w:ascii="Times New Roman" w:eastAsia="Times New Roman" w:hAnsi="Times New Roman" w:cs="Times New Roman"/>
          <w:sz w:val="22"/>
          <w:szCs w:val="22"/>
          <w:lang w:eastAsia="zh-CN"/>
        </w:rPr>
        <w:t xml:space="preserve"> </w:t>
      </w:r>
      <w:r w:rsidR="007C284B" w:rsidRPr="0042294E">
        <w:rPr>
          <w:rFonts w:ascii="Times New Roman" w:eastAsia="Times New Roman" w:hAnsi="Times New Roman" w:cs="Times New Roman"/>
          <w:sz w:val="22"/>
          <w:szCs w:val="22"/>
          <w:lang w:eastAsia="zh-CN"/>
        </w:rPr>
        <w:t>2.170, SD</w:t>
      </w:r>
      <w:r w:rsidR="003F2721" w:rsidRPr="0042294E">
        <w:rPr>
          <w:rFonts w:ascii="Times New Roman" w:eastAsia="Times New Roman" w:hAnsi="Times New Roman" w:cs="Times New Roman"/>
          <w:sz w:val="22"/>
          <w:szCs w:val="22"/>
          <w:lang w:eastAsia="zh-CN"/>
        </w:rPr>
        <w:t xml:space="preserve"> </w:t>
      </w:r>
      <w:r w:rsidR="007C284B" w:rsidRPr="0042294E">
        <w:rPr>
          <w:rFonts w:ascii="Times New Roman" w:eastAsia="Times New Roman" w:hAnsi="Times New Roman" w:cs="Times New Roman"/>
          <w:sz w:val="22"/>
          <w:szCs w:val="22"/>
          <w:lang w:eastAsia="zh-CN"/>
        </w:rPr>
        <w:t>=</w:t>
      </w:r>
      <w:r w:rsidR="003F2721" w:rsidRPr="0042294E">
        <w:rPr>
          <w:rFonts w:ascii="Times New Roman" w:eastAsia="Times New Roman" w:hAnsi="Times New Roman" w:cs="Times New Roman"/>
          <w:sz w:val="22"/>
          <w:szCs w:val="22"/>
          <w:lang w:eastAsia="zh-CN"/>
        </w:rPr>
        <w:t xml:space="preserve"> </w:t>
      </w:r>
      <w:r w:rsidR="007C284B" w:rsidRPr="0042294E">
        <w:rPr>
          <w:rFonts w:ascii="Times New Roman" w:eastAsia="Times New Roman" w:hAnsi="Times New Roman" w:cs="Times New Roman"/>
          <w:sz w:val="22"/>
          <w:szCs w:val="22"/>
          <w:lang w:eastAsia="zh-CN"/>
        </w:rPr>
        <w:t xml:space="preserve">1.468), and </w:t>
      </w:r>
      <w:r w:rsidR="00647DDF" w:rsidRPr="0042294E">
        <w:rPr>
          <w:rFonts w:ascii="Times New Roman" w:eastAsia="Times New Roman" w:hAnsi="Times New Roman" w:cs="Times New Roman"/>
          <w:sz w:val="22"/>
          <w:szCs w:val="22"/>
          <w:lang w:eastAsia="zh-CN"/>
        </w:rPr>
        <w:t>employees’</w:t>
      </w:r>
      <w:r w:rsidR="007C284B" w:rsidRPr="0042294E">
        <w:rPr>
          <w:rFonts w:ascii="Times New Roman" w:eastAsia="Times New Roman" w:hAnsi="Times New Roman" w:cs="Times New Roman"/>
          <w:sz w:val="22"/>
          <w:szCs w:val="22"/>
          <w:lang w:eastAsia="zh-CN"/>
        </w:rPr>
        <w:t xml:space="preserve"> organizational commitment (</w:t>
      </w:r>
      <w:r w:rsidR="00DF267B" w:rsidRPr="0042294E">
        <w:rPr>
          <w:rFonts w:ascii="Times New Roman" w:eastAsia="Times New Roman" w:hAnsi="Times New Roman" w:cs="Times New Roman"/>
          <w:sz w:val="22"/>
          <w:szCs w:val="22"/>
          <w:lang w:eastAsia="zh-CN"/>
        </w:rPr>
        <w:t>X̄</w:t>
      </w:r>
      <w:r w:rsidR="003F2721" w:rsidRPr="0042294E">
        <w:rPr>
          <w:rFonts w:ascii="Times New Roman" w:eastAsia="Times New Roman" w:hAnsi="Times New Roman" w:cs="Times New Roman"/>
          <w:sz w:val="22"/>
          <w:szCs w:val="22"/>
          <w:lang w:eastAsia="zh-CN"/>
        </w:rPr>
        <w:t xml:space="preserve"> </w:t>
      </w:r>
      <w:r w:rsidR="00B407AE" w:rsidRPr="0042294E">
        <w:rPr>
          <w:rFonts w:ascii="Times New Roman" w:eastAsia="Times New Roman" w:hAnsi="Times New Roman" w:cs="Times New Roman"/>
          <w:sz w:val="22"/>
          <w:szCs w:val="22"/>
          <w:lang w:eastAsia="zh-CN"/>
        </w:rPr>
        <w:t>=</w:t>
      </w:r>
      <w:r w:rsidR="003F2721" w:rsidRPr="0042294E">
        <w:rPr>
          <w:rFonts w:ascii="Times New Roman" w:eastAsia="Times New Roman" w:hAnsi="Times New Roman" w:cs="Times New Roman"/>
          <w:sz w:val="22"/>
          <w:szCs w:val="22"/>
          <w:lang w:eastAsia="zh-CN"/>
        </w:rPr>
        <w:t xml:space="preserve"> </w:t>
      </w:r>
      <w:r w:rsidR="007C284B" w:rsidRPr="0042294E">
        <w:rPr>
          <w:rFonts w:ascii="Times New Roman" w:hAnsi="Times New Roman" w:cs="Times New Roman"/>
          <w:sz w:val="22"/>
          <w:szCs w:val="22"/>
        </w:rPr>
        <w:t>2.231</w:t>
      </w:r>
      <w:r w:rsidR="007C284B" w:rsidRPr="0042294E">
        <w:rPr>
          <w:rFonts w:ascii="Times New Roman" w:eastAsia="Times New Roman" w:hAnsi="Times New Roman" w:cs="Times New Roman"/>
          <w:sz w:val="22"/>
          <w:szCs w:val="22"/>
          <w:lang w:eastAsia="zh-CN"/>
        </w:rPr>
        <w:t>, SD</w:t>
      </w:r>
      <w:r w:rsidR="003F2721" w:rsidRPr="0042294E">
        <w:rPr>
          <w:rFonts w:ascii="Times New Roman" w:eastAsia="Times New Roman" w:hAnsi="Times New Roman" w:cs="Times New Roman"/>
          <w:sz w:val="22"/>
          <w:szCs w:val="22"/>
          <w:lang w:eastAsia="zh-CN"/>
        </w:rPr>
        <w:t xml:space="preserve"> </w:t>
      </w:r>
      <w:r w:rsidR="007C284B" w:rsidRPr="0042294E">
        <w:rPr>
          <w:rFonts w:ascii="Times New Roman" w:eastAsia="Times New Roman" w:hAnsi="Times New Roman" w:cs="Times New Roman"/>
          <w:sz w:val="22"/>
          <w:szCs w:val="22"/>
          <w:lang w:eastAsia="zh-CN"/>
        </w:rPr>
        <w:t>=</w:t>
      </w:r>
      <w:r w:rsidR="003F2721" w:rsidRPr="0042294E">
        <w:rPr>
          <w:rFonts w:ascii="Times New Roman" w:eastAsia="Times New Roman" w:hAnsi="Times New Roman" w:cs="Times New Roman"/>
          <w:sz w:val="22"/>
          <w:szCs w:val="22"/>
          <w:lang w:eastAsia="zh-CN"/>
        </w:rPr>
        <w:t xml:space="preserve"> </w:t>
      </w:r>
      <w:r w:rsidR="007C284B" w:rsidRPr="0042294E">
        <w:rPr>
          <w:rFonts w:ascii="Times New Roman" w:hAnsi="Times New Roman" w:cs="Times New Roman"/>
          <w:sz w:val="22"/>
          <w:szCs w:val="22"/>
        </w:rPr>
        <w:t>1.337</w:t>
      </w:r>
      <w:r w:rsidR="007C284B" w:rsidRPr="0042294E">
        <w:rPr>
          <w:rFonts w:ascii="Times New Roman" w:eastAsia="Times New Roman" w:hAnsi="Times New Roman" w:cs="Times New Roman"/>
          <w:sz w:val="22"/>
          <w:szCs w:val="22"/>
          <w:lang w:eastAsia="zh-CN"/>
        </w:rPr>
        <w:t>)</w:t>
      </w:r>
      <w:r w:rsidR="00C947CE" w:rsidRPr="0042294E">
        <w:rPr>
          <w:rFonts w:ascii="Times New Roman" w:eastAsia="Times New Roman" w:hAnsi="Times New Roman" w:cs="Times New Roman"/>
          <w:sz w:val="22"/>
          <w:szCs w:val="22"/>
          <w:lang w:eastAsia="zh-CN"/>
        </w:rPr>
        <w:t xml:space="preserve"> </w:t>
      </w:r>
      <w:r w:rsidRPr="0042294E">
        <w:rPr>
          <w:rFonts w:ascii="Times New Roman" w:eastAsia="Times New Roman" w:hAnsi="Times New Roman" w:cs="Times New Roman"/>
          <w:sz w:val="22"/>
          <w:szCs w:val="22"/>
          <w:lang w:eastAsia="zh-CN"/>
        </w:rPr>
        <w:t xml:space="preserve">are moderately low. </w:t>
      </w:r>
      <w:r w:rsidR="00BA64B6" w:rsidRPr="0042294E">
        <w:rPr>
          <w:rFonts w:ascii="Times New Roman" w:eastAsia="Times New Roman" w:hAnsi="Times New Roman" w:cs="Times New Roman"/>
          <w:sz w:val="22"/>
          <w:szCs w:val="22"/>
          <w:lang w:eastAsia="zh-CN"/>
        </w:rPr>
        <w:t>Th</w:t>
      </w:r>
      <w:r w:rsidR="00F32EF5" w:rsidRPr="0042294E">
        <w:rPr>
          <w:rFonts w:ascii="Times New Roman" w:eastAsia="Times New Roman" w:hAnsi="Times New Roman" w:cs="Times New Roman"/>
          <w:sz w:val="22"/>
          <w:szCs w:val="22"/>
          <w:lang w:eastAsia="zh-CN"/>
        </w:rPr>
        <w:t>e</w:t>
      </w:r>
      <w:r w:rsidR="00BA64B6" w:rsidRPr="0042294E">
        <w:rPr>
          <w:rFonts w:ascii="Times New Roman" w:eastAsia="Times New Roman" w:hAnsi="Times New Roman" w:cs="Times New Roman"/>
          <w:sz w:val="22"/>
          <w:szCs w:val="22"/>
          <w:lang w:eastAsia="zh-CN"/>
        </w:rPr>
        <w:t>s</w:t>
      </w:r>
      <w:r w:rsidR="00F32EF5" w:rsidRPr="0042294E">
        <w:rPr>
          <w:rFonts w:ascii="Times New Roman" w:eastAsia="Times New Roman" w:hAnsi="Times New Roman" w:cs="Times New Roman"/>
          <w:sz w:val="22"/>
          <w:szCs w:val="22"/>
          <w:lang w:eastAsia="zh-CN"/>
        </w:rPr>
        <w:t>e</w:t>
      </w:r>
      <w:r w:rsidR="00BA64B6" w:rsidRPr="0042294E">
        <w:rPr>
          <w:rFonts w:ascii="Times New Roman" w:eastAsia="Times New Roman" w:hAnsi="Times New Roman" w:cs="Times New Roman"/>
          <w:sz w:val="22"/>
          <w:szCs w:val="22"/>
          <w:lang w:eastAsia="zh-CN"/>
        </w:rPr>
        <w:t xml:space="preserve"> </w:t>
      </w:r>
      <w:r w:rsidR="00E11301" w:rsidRPr="0042294E">
        <w:rPr>
          <w:rFonts w:ascii="Times New Roman" w:eastAsia="Times New Roman" w:hAnsi="Times New Roman" w:cs="Times New Roman"/>
          <w:sz w:val="22"/>
          <w:szCs w:val="22"/>
          <w:lang w:eastAsia="zh-CN"/>
        </w:rPr>
        <w:t xml:space="preserve">show that </w:t>
      </w:r>
      <w:r w:rsidR="00974C2F" w:rsidRPr="0042294E">
        <w:rPr>
          <w:rFonts w:ascii="Times New Roman" w:eastAsia="Times New Roman" w:hAnsi="Times New Roman" w:cs="Times New Roman"/>
          <w:sz w:val="22"/>
          <w:szCs w:val="22"/>
          <w:lang w:eastAsia="zh-CN"/>
        </w:rPr>
        <w:t xml:space="preserve">employees </w:t>
      </w:r>
      <w:r w:rsidR="00E14FB8" w:rsidRPr="0042294E">
        <w:rPr>
          <w:rFonts w:ascii="Times New Roman" w:eastAsia="Times New Roman" w:hAnsi="Times New Roman" w:cs="Times New Roman"/>
          <w:sz w:val="22"/>
          <w:szCs w:val="22"/>
          <w:lang w:eastAsia="zh-CN"/>
        </w:rPr>
        <w:t xml:space="preserve">exhibited low agreement </w:t>
      </w:r>
      <w:r w:rsidRPr="0042294E">
        <w:rPr>
          <w:rFonts w:ascii="Times New Roman" w:eastAsia="Times New Roman" w:hAnsi="Times New Roman" w:cs="Times New Roman"/>
          <w:sz w:val="22"/>
          <w:szCs w:val="22"/>
          <w:lang w:eastAsia="zh-CN"/>
        </w:rPr>
        <w:t xml:space="preserve">to </w:t>
      </w:r>
      <w:r w:rsidR="00531689" w:rsidRPr="0042294E">
        <w:rPr>
          <w:rFonts w:ascii="Times New Roman" w:eastAsia="Times New Roman" w:hAnsi="Times New Roman" w:cs="Times New Roman"/>
          <w:sz w:val="22"/>
          <w:szCs w:val="22"/>
          <w:lang w:eastAsia="zh-CN"/>
        </w:rPr>
        <w:t>the level</w:t>
      </w:r>
      <w:r w:rsidRPr="0042294E">
        <w:rPr>
          <w:rFonts w:ascii="Times New Roman" w:eastAsia="Times New Roman" w:hAnsi="Times New Roman" w:cs="Times New Roman"/>
          <w:sz w:val="22"/>
          <w:szCs w:val="22"/>
          <w:lang w:eastAsia="zh-CN"/>
        </w:rPr>
        <w:t xml:space="preserve"> </w:t>
      </w:r>
      <w:r w:rsidR="00E14FB8" w:rsidRPr="0042294E">
        <w:rPr>
          <w:rFonts w:ascii="Times New Roman" w:eastAsia="Times New Roman" w:hAnsi="Times New Roman" w:cs="Times New Roman"/>
          <w:sz w:val="22"/>
          <w:szCs w:val="22"/>
          <w:lang w:eastAsia="zh-CN"/>
        </w:rPr>
        <w:t xml:space="preserve">of </w:t>
      </w:r>
      <w:r w:rsidRPr="0042294E">
        <w:rPr>
          <w:rFonts w:ascii="Times New Roman" w:eastAsia="Times New Roman" w:hAnsi="Times New Roman" w:cs="Times New Roman"/>
          <w:sz w:val="22"/>
          <w:szCs w:val="22"/>
          <w:lang w:eastAsia="zh-CN"/>
        </w:rPr>
        <w:t xml:space="preserve">hospitals </w:t>
      </w:r>
      <w:r w:rsidR="00531689" w:rsidRPr="0042294E">
        <w:rPr>
          <w:rFonts w:ascii="Times New Roman" w:eastAsia="Times New Roman" w:hAnsi="Times New Roman" w:cs="Times New Roman"/>
          <w:sz w:val="22"/>
          <w:szCs w:val="22"/>
          <w:lang w:eastAsia="zh-CN"/>
        </w:rPr>
        <w:t>implement</w:t>
      </w:r>
      <w:r w:rsidR="00F32EF5" w:rsidRPr="0042294E">
        <w:rPr>
          <w:rFonts w:ascii="Times New Roman" w:eastAsia="Times New Roman" w:hAnsi="Times New Roman" w:cs="Times New Roman"/>
          <w:sz w:val="22"/>
          <w:szCs w:val="22"/>
          <w:lang w:eastAsia="zh-CN"/>
        </w:rPr>
        <w:t>ing</w:t>
      </w:r>
      <w:r w:rsidR="00531689" w:rsidRPr="0042294E">
        <w:rPr>
          <w:rFonts w:ascii="Times New Roman" w:eastAsia="Times New Roman" w:hAnsi="Times New Roman" w:cs="Times New Roman"/>
          <w:sz w:val="22"/>
          <w:szCs w:val="22"/>
          <w:lang w:eastAsia="zh-CN"/>
        </w:rPr>
        <w:t xml:space="preserve"> </w:t>
      </w:r>
      <w:r w:rsidRPr="0042294E">
        <w:rPr>
          <w:rFonts w:ascii="Times New Roman" w:eastAsia="Times New Roman" w:hAnsi="Times New Roman" w:cs="Times New Roman"/>
          <w:sz w:val="22"/>
          <w:szCs w:val="22"/>
          <w:lang w:eastAsia="zh-CN"/>
        </w:rPr>
        <w:t>organizational</w:t>
      </w:r>
      <w:r w:rsidR="00974C2F" w:rsidRPr="0042294E">
        <w:rPr>
          <w:rFonts w:ascii="Times New Roman" w:eastAsia="Times New Roman" w:hAnsi="Times New Roman" w:cs="Times New Roman"/>
          <w:sz w:val="22"/>
          <w:szCs w:val="22"/>
          <w:lang w:eastAsia="zh-CN"/>
        </w:rPr>
        <w:t xml:space="preserve"> justice</w:t>
      </w:r>
      <w:r w:rsidR="00E14FB8" w:rsidRPr="0042294E">
        <w:rPr>
          <w:rFonts w:ascii="Times New Roman" w:eastAsia="Times New Roman" w:hAnsi="Times New Roman" w:cs="Times New Roman"/>
          <w:sz w:val="22"/>
          <w:szCs w:val="22"/>
          <w:lang w:eastAsia="zh-CN"/>
        </w:rPr>
        <w:t xml:space="preserve"> aspects</w:t>
      </w:r>
      <w:r w:rsidRPr="0042294E">
        <w:rPr>
          <w:rFonts w:ascii="Times New Roman" w:eastAsia="Times New Roman" w:hAnsi="Times New Roman" w:cs="Times New Roman"/>
          <w:sz w:val="22"/>
          <w:szCs w:val="22"/>
          <w:lang w:eastAsia="zh-CN"/>
        </w:rPr>
        <w:t xml:space="preserve">. </w:t>
      </w:r>
      <w:r w:rsidR="00E70118" w:rsidRPr="0042294E">
        <w:rPr>
          <w:rFonts w:ascii="Times New Roman" w:eastAsia="Times New Roman" w:hAnsi="Times New Roman" w:cs="Times New Roman"/>
          <w:sz w:val="22"/>
          <w:szCs w:val="22"/>
          <w:lang w:eastAsia="zh-CN"/>
        </w:rPr>
        <w:t>As a result, employees</w:t>
      </w:r>
      <w:r w:rsidR="00575FB6" w:rsidRPr="0042294E">
        <w:rPr>
          <w:rFonts w:ascii="Times New Roman" w:eastAsia="Times New Roman" w:hAnsi="Times New Roman" w:cs="Times New Roman"/>
          <w:sz w:val="22"/>
          <w:szCs w:val="22"/>
          <w:lang w:eastAsia="zh-CN"/>
        </w:rPr>
        <w:t xml:space="preserve"> have limited </w:t>
      </w:r>
      <w:r w:rsidR="00E14FB8" w:rsidRPr="0042294E">
        <w:rPr>
          <w:rFonts w:ascii="Times New Roman" w:eastAsia="Times New Roman" w:hAnsi="Times New Roman" w:cs="Times New Roman"/>
          <w:sz w:val="22"/>
          <w:szCs w:val="22"/>
          <w:lang w:eastAsia="zh-CN"/>
        </w:rPr>
        <w:t>insight</w:t>
      </w:r>
      <w:r w:rsidR="00683751" w:rsidRPr="0042294E">
        <w:rPr>
          <w:rFonts w:ascii="Times New Roman" w:eastAsia="Times New Roman" w:hAnsi="Times New Roman" w:cs="Times New Roman"/>
          <w:sz w:val="22"/>
          <w:szCs w:val="22"/>
          <w:lang w:eastAsia="zh-CN"/>
        </w:rPr>
        <w:t xml:space="preserve"> </w:t>
      </w:r>
      <w:r w:rsidR="00F32EF5" w:rsidRPr="0042294E">
        <w:rPr>
          <w:rFonts w:ascii="Times New Roman" w:eastAsia="Times New Roman" w:hAnsi="Times New Roman" w:cs="Times New Roman"/>
          <w:sz w:val="22"/>
          <w:szCs w:val="22"/>
          <w:lang w:eastAsia="zh-CN"/>
        </w:rPr>
        <w:t xml:space="preserve">into </w:t>
      </w:r>
      <w:r w:rsidR="00E14FB8" w:rsidRPr="0042294E">
        <w:rPr>
          <w:rFonts w:ascii="Times New Roman" w:eastAsia="Times New Roman" w:hAnsi="Times New Roman" w:cs="Times New Roman"/>
          <w:sz w:val="22"/>
          <w:szCs w:val="22"/>
          <w:lang w:eastAsia="zh-CN"/>
        </w:rPr>
        <w:t xml:space="preserve">fairness </w:t>
      </w:r>
      <w:r w:rsidR="00647DDF" w:rsidRPr="0042294E">
        <w:rPr>
          <w:rFonts w:ascii="Times New Roman" w:eastAsia="Times New Roman" w:hAnsi="Times New Roman" w:cs="Times New Roman"/>
          <w:sz w:val="22"/>
          <w:szCs w:val="22"/>
          <w:lang w:eastAsia="zh-CN"/>
        </w:rPr>
        <w:t>in</w:t>
      </w:r>
      <w:r w:rsidR="00E14FB8" w:rsidRPr="0042294E">
        <w:rPr>
          <w:rFonts w:ascii="Times New Roman" w:eastAsia="Times New Roman" w:hAnsi="Times New Roman" w:cs="Times New Roman"/>
          <w:sz w:val="22"/>
          <w:szCs w:val="22"/>
          <w:lang w:eastAsia="zh-CN"/>
        </w:rPr>
        <w:t xml:space="preserve"> </w:t>
      </w:r>
      <w:r w:rsidR="00C947CE" w:rsidRPr="0042294E">
        <w:rPr>
          <w:rFonts w:ascii="Times New Roman" w:eastAsia="Times New Roman" w:hAnsi="Times New Roman" w:cs="Times New Roman"/>
          <w:sz w:val="22"/>
          <w:szCs w:val="22"/>
          <w:lang w:eastAsia="zh-CN"/>
        </w:rPr>
        <w:t>distributive</w:t>
      </w:r>
      <w:r w:rsidR="00E14FB8" w:rsidRPr="0042294E">
        <w:rPr>
          <w:rFonts w:ascii="Times New Roman" w:eastAsia="Times New Roman" w:hAnsi="Times New Roman" w:cs="Times New Roman"/>
          <w:sz w:val="22"/>
          <w:szCs w:val="22"/>
          <w:lang w:eastAsia="zh-CN"/>
        </w:rPr>
        <w:t xml:space="preserve">, </w:t>
      </w:r>
      <w:r w:rsidR="00683751" w:rsidRPr="0042294E">
        <w:rPr>
          <w:rFonts w:ascii="Times New Roman" w:eastAsia="Times New Roman" w:hAnsi="Times New Roman" w:cs="Times New Roman"/>
          <w:sz w:val="22"/>
          <w:szCs w:val="22"/>
          <w:lang w:eastAsia="zh-CN"/>
        </w:rPr>
        <w:t>procedural</w:t>
      </w:r>
      <w:r w:rsidR="00E14FB8" w:rsidRPr="0042294E">
        <w:rPr>
          <w:rFonts w:ascii="Times New Roman" w:eastAsia="Times New Roman" w:hAnsi="Times New Roman" w:cs="Times New Roman"/>
          <w:sz w:val="22"/>
          <w:szCs w:val="22"/>
          <w:lang w:eastAsia="zh-CN"/>
        </w:rPr>
        <w:t xml:space="preserve">, informational, and </w:t>
      </w:r>
      <w:r w:rsidR="00683751" w:rsidRPr="0042294E">
        <w:rPr>
          <w:rFonts w:ascii="Times New Roman" w:eastAsia="Times New Roman" w:hAnsi="Times New Roman" w:cs="Times New Roman"/>
          <w:sz w:val="22"/>
          <w:szCs w:val="22"/>
          <w:lang w:eastAsia="zh-CN"/>
        </w:rPr>
        <w:t xml:space="preserve">interpersonal </w:t>
      </w:r>
      <w:r w:rsidR="00E14FB8" w:rsidRPr="0042294E">
        <w:rPr>
          <w:rFonts w:ascii="Times New Roman" w:eastAsia="Times New Roman" w:hAnsi="Times New Roman" w:cs="Times New Roman"/>
          <w:sz w:val="22"/>
          <w:szCs w:val="22"/>
          <w:lang w:eastAsia="zh-CN"/>
        </w:rPr>
        <w:t>justice dimensions</w:t>
      </w:r>
      <w:r w:rsidR="00E70118" w:rsidRPr="0042294E">
        <w:rPr>
          <w:rFonts w:ascii="Times New Roman" w:eastAsia="Times New Roman" w:hAnsi="Times New Roman" w:cs="Times New Roman"/>
          <w:sz w:val="22"/>
          <w:szCs w:val="22"/>
          <w:lang w:eastAsia="zh-CN"/>
        </w:rPr>
        <w:t>,</w:t>
      </w:r>
      <w:r w:rsidR="00FC3DC0" w:rsidRPr="0042294E">
        <w:rPr>
          <w:rFonts w:ascii="Times New Roman" w:eastAsia="Times New Roman" w:hAnsi="Times New Roman" w:cs="Times New Roman"/>
          <w:sz w:val="22"/>
          <w:szCs w:val="22"/>
          <w:lang w:eastAsia="zh-CN"/>
        </w:rPr>
        <w:t xml:space="preserve"> which </w:t>
      </w:r>
      <w:r w:rsidR="00E14FB8" w:rsidRPr="0042294E">
        <w:rPr>
          <w:rFonts w:ascii="Times New Roman" w:eastAsia="Times New Roman" w:hAnsi="Times New Roman" w:cs="Times New Roman"/>
          <w:sz w:val="22"/>
          <w:szCs w:val="22"/>
          <w:lang w:eastAsia="zh-CN"/>
        </w:rPr>
        <w:t>negatively influence</w:t>
      </w:r>
      <w:r w:rsidR="00E70118" w:rsidRPr="0042294E">
        <w:rPr>
          <w:rFonts w:ascii="Times New Roman" w:eastAsia="Times New Roman" w:hAnsi="Times New Roman" w:cs="Times New Roman"/>
          <w:sz w:val="22"/>
          <w:szCs w:val="22"/>
          <w:lang w:eastAsia="zh-CN"/>
        </w:rPr>
        <w:t xml:space="preserve"> </w:t>
      </w:r>
      <w:r w:rsidR="00683751" w:rsidRPr="0042294E">
        <w:rPr>
          <w:rFonts w:ascii="Times New Roman" w:eastAsia="Times New Roman" w:hAnsi="Times New Roman" w:cs="Times New Roman"/>
          <w:sz w:val="22"/>
          <w:szCs w:val="22"/>
          <w:lang w:eastAsia="zh-CN"/>
        </w:rPr>
        <w:t>their commitment to hospital</w:t>
      </w:r>
      <w:r w:rsidR="00FC3DC0" w:rsidRPr="0042294E">
        <w:rPr>
          <w:rFonts w:ascii="Times New Roman" w:eastAsia="Times New Roman" w:hAnsi="Times New Roman" w:cs="Times New Roman"/>
          <w:sz w:val="22"/>
          <w:szCs w:val="22"/>
          <w:lang w:eastAsia="zh-CN"/>
        </w:rPr>
        <w:t>s</w:t>
      </w:r>
      <w:r w:rsidR="003F2721" w:rsidRPr="0042294E">
        <w:rPr>
          <w:rFonts w:ascii="Times New Roman" w:eastAsia="Times New Roman" w:hAnsi="Times New Roman" w:cs="Times New Roman"/>
          <w:sz w:val="22"/>
          <w:szCs w:val="22"/>
          <w:lang w:eastAsia="zh-CN"/>
        </w:rPr>
        <w:t>.</w:t>
      </w:r>
      <w:r w:rsidR="00683751" w:rsidRPr="0042294E">
        <w:rPr>
          <w:rFonts w:ascii="Times New Roman" w:eastAsia="Times New Roman" w:hAnsi="Times New Roman" w:cs="Times New Roman"/>
          <w:sz w:val="22"/>
          <w:szCs w:val="22"/>
          <w:lang w:eastAsia="zh-CN"/>
        </w:rPr>
        <w:t xml:space="preserve"> </w:t>
      </w:r>
    </w:p>
    <w:p w14:paraId="31DC1BE8" w14:textId="7942C3AC" w:rsidR="008F6BB4" w:rsidRPr="0042294E" w:rsidRDefault="00904DD9" w:rsidP="00E10BA5">
      <w:pPr>
        <w:pStyle w:val="ListParagraph"/>
        <w:numPr>
          <w:ilvl w:val="1"/>
          <w:numId w:val="60"/>
        </w:numPr>
        <w:tabs>
          <w:tab w:val="left" w:pos="1730"/>
        </w:tabs>
        <w:spacing w:before="240" w:after="240" w:line="360" w:lineRule="auto"/>
        <w:jc w:val="both"/>
        <w:rPr>
          <w:rFonts w:ascii="Times New Roman" w:eastAsia="Calibri" w:hAnsi="Times New Roman" w:cs="Times New Roman"/>
          <w:sz w:val="22"/>
          <w:szCs w:val="22"/>
        </w:rPr>
      </w:pPr>
      <w:r w:rsidRPr="0042294E">
        <w:rPr>
          <w:rFonts w:ascii="Times New Roman" w:eastAsia="SimSun" w:hAnsi="Times New Roman" w:cs="Times New Roman"/>
          <w:b/>
          <w:bCs/>
          <w:kern w:val="0"/>
          <w:sz w:val="22"/>
          <w:szCs w:val="22"/>
          <w:lang w:eastAsia="zh-CN"/>
          <w14:ligatures w14:val="none"/>
        </w:rPr>
        <w:t>Measurement</w:t>
      </w:r>
      <w:r w:rsidR="00EE0C57" w:rsidRPr="0042294E">
        <w:rPr>
          <w:rFonts w:ascii="Times New Roman" w:eastAsia="SimSun" w:hAnsi="Times New Roman" w:cs="Times New Roman"/>
          <w:b/>
          <w:bCs/>
          <w:kern w:val="0"/>
          <w:sz w:val="22"/>
          <w:szCs w:val="22"/>
          <w:lang w:eastAsia="zh-CN"/>
          <w14:ligatures w14:val="none"/>
        </w:rPr>
        <w:t xml:space="preserve"> Model Assessment</w:t>
      </w:r>
      <w:r w:rsidR="00EE0C57" w:rsidRPr="0042294E">
        <w:rPr>
          <w:rFonts w:ascii="Times New Roman" w:eastAsia="SimSun" w:hAnsi="Times New Roman" w:cs="Times New Roman"/>
          <w:b/>
          <w:bCs/>
          <w:kern w:val="0"/>
          <w:sz w:val="22"/>
          <w:szCs w:val="22"/>
          <w:lang w:eastAsia="zh-CN"/>
          <w14:ligatures w14:val="none"/>
        </w:rPr>
        <w:tab/>
      </w:r>
    </w:p>
    <w:p w14:paraId="01B7E792" w14:textId="2E1E147A" w:rsidR="006F3B0D" w:rsidRPr="0042294E" w:rsidRDefault="00875175" w:rsidP="00E10BA5">
      <w:pPr>
        <w:tabs>
          <w:tab w:val="left" w:pos="1730"/>
        </w:tabs>
        <w:spacing w:before="240" w:after="240" w:line="360" w:lineRule="auto"/>
        <w:jc w:val="both"/>
        <w:rPr>
          <w:rFonts w:ascii="Times New Roman" w:eastAsia="Times New Roman" w:hAnsi="Times New Roman" w:cs="Times New Roman"/>
          <w:kern w:val="0"/>
          <w:sz w:val="22"/>
          <w:szCs w:val="22"/>
          <w:lang w:eastAsia="zh-CN"/>
          <w14:ligatures w14:val="none"/>
        </w:rPr>
      </w:pPr>
      <w:r w:rsidRPr="0042294E">
        <w:rPr>
          <w:rFonts w:ascii="Times New Roman" w:eastAsia="Times New Roman" w:hAnsi="Times New Roman" w:cs="Times New Roman"/>
          <w:bCs/>
          <w:kern w:val="0"/>
          <w:sz w:val="22"/>
          <w:szCs w:val="22"/>
          <w:lang w:eastAsia="zh-CN"/>
          <w14:ligatures w14:val="none"/>
        </w:rPr>
        <w:t>We followed t</w:t>
      </w:r>
      <w:r w:rsidR="00642251" w:rsidRPr="0042294E">
        <w:rPr>
          <w:rFonts w:ascii="Times New Roman" w:eastAsia="Times New Roman" w:hAnsi="Times New Roman" w:cs="Times New Roman"/>
          <w:bCs/>
          <w:kern w:val="0"/>
          <w:sz w:val="22"/>
          <w:szCs w:val="22"/>
          <w:lang w:eastAsia="zh-CN"/>
          <w14:ligatures w14:val="none"/>
        </w:rPr>
        <w:t xml:space="preserve">wo </w:t>
      </w:r>
      <w:r w:rsidR="006F3B0D" w:rsidRPr="0042294E">
        <w:rPr>
          <w:rFonts w:ascii="Times New Roman" w:eastAsia="Times New Roman" w:hAnsi="Times New Roman" w:cs="Times New Roman"/>
          <w:bCs/>
          <w:kern w:val="0"/>
          <w:sz w:val="22"/>
          <w:szCs w:val="22"/>
          <w:lang w:eastAsia="zh-CN"/>
          <w14:ligatures w14:val="none"/>
        </w:rPr>
        <w:t>sequential analysis phases</w:t>
      </w:r>
      <w:r w:rsidRPr="0042294E">
        <w:rPr>
          <w:rFonts w:ascii="Times New Roman" w:eastAsia="Times New Roman" w:hAnsi="Times New Roman" w:cs="Times New Roman"/>
          <w:bCs/>
          <w:kern w:val="0"/>
          <w:sz w:val="22"/>
          <w:szCs w:val="22"/>
          <w:lang w:eastAsia="zh-CN"/>
          <w14:ligatures w14:val="none"/>
        </w:rPr>
        <w:t xml:space="preserve">. </w:t>
      </w:r>
      <w:r w:rsidR="00363D70" w:rsidRPr="0042294E">
        <w:rPr>
          <w:rFonts w:ascii="Times New Roman" w:eastAsia="Times New Roman" w:hAnsi="Times New Roman" w:cs="Times New Roman"/>
          <w:bCs/>
          <w:kern w:val="0"/>
          <w:sz w:val="22"/>
          <w:szCs w:val="22"/>
          <w:lang w:eastAsia="zh-CN"/>
          <w14:ligatures w14:val="none"/>
        </w:rPr>
        <w:t>Initially, the</w:t>
      </w:r>
      <w:r w:rsidR="006F3B0D" w:rsidRPr="0042294E">
        <w:rPr>
          <w:rFonts w:ascii="Times New Roman" w:eastAsia="Times New Roman" w:hAnsi="Times New Roman" w:cs="Times New Roman"/>
          <w:bCs/>
          <w:kern w:val="0"/>
          <w:sz w:val="22"/>
          <w:szCs w:val="22"/>
          <w:lang w:eastAsia="zh-CN"/>
          <w14:ligatures w14:val="none"/>
        </w:rPr>
        <w:t xml:space="preserve"> measurement model (</w:t>
      </w:r>
      <w:r w:rsidR="00C100C0" w:rsidRPr="0042294E">
        <w:rPr>
          <w:rFonts w:ascii="Times New Roman" w:eastAsia="Times New Roman" w:hAnsi="Times New Roman" w:cs="Times New Roman"/>
          <w:bCs/>
          <w:kern w:val="0"/>
          <w:sz w:val="22"/>
          <w:szCs w:val="22"/>
          <w:lang w:eastAsia="zh-CN"/>
          <w14:ligatures w14:val="none"/>
        </w:rPr>
        <w:t>exploratory factor analysis</w:t>
      </w:r>
      <w:r w:rsidR="006F3B0D" w:rsidRPr="0042294E">
        <w:rPr>
          <w:rFonts w:ascii="Times New Roman" w:eastAsia="Times New Roman" w:hAnsi="Times New Roman" w:cs="Times New Roman"/>
          <w:bCs/>
          <w:kern w:val="0"/>
          <w:sz w:val="22"/>
          <w:szCs w:val="22"/>
          <w:lang w:eastAsia="zh-CN"/>
          <w14:ligatures w14:val="none"/>
        </w:rPr>
        <w:t xml:space="preserve">) was </w:t>
      </w:r>
      <w:r w:rsidR="00642251" w:rsidRPr="0042294E">
        <w:rPr>
          <w:rFonts w:ascii="Times New Roman" w:eastAsia="Times New Roman" w:hAnsi="Times New Roman" w:cs="Times New Roman"/>
          <w:bCs/>
          <w:kern w:val="0"/>
          <w:sz w:val="22"/>
          <w:szCs w:val="22"/>
          <w:lang w:eastAsia="zh-CN"/>
          <w14:ligatures w14:val="none"/>
        </w:rPr>
        <w:t>prudently</w:t>
      </w:r>
      <w:r w:rsidR="006F3B0D" w:rsidRPr="0042294E">
        <w:rPr>
          <w:rFonts w:ascii="Times New Roman" w:eastAsia="Times New Roman" w:hAnsi="Times New Roman" w:cs="Times New Roman"/>
          <w:bCs/>
          <w:kern w:val="0"/>
          <w:sz w:val="22"/>
          <w:szCs w:val="22"/>
          <w:lang w:eastAsia="zh-CN"/>
          <w14:ligatures w14:val="none"/>
        </w:rPr>
        <w:t xml:space="preserve"> </w:t>
      </w:r>
      <w:r w:rsidR="00642251" w:rsidRPr="0042294E">
        <w:rPr>
          <w:rFonts w:ascii="Times New Roman" w:eastAsia="Times New Roman" w:hAnsi="Times New Roman" w:cs="Times New Roman"/>
          <w:bCs/>
          <w:kern w:val="0"/>
          <w:sz w:val="22"/>
          <w:szCs w:val="22"/>
          <w:lang w:eastAsia="zh-CN"/>
          <w14:ligatures w14:val="none"/>
        </w:rPr>
        <w:t>evaluated</w:t>
      </w:r>
      <w:r w:rsidR="006F3B0D" w:rsidRPr="0042294E">
        <w:rPr>
          <w:rFonts w:ascii="Times New Roman" w:eastAsia="Times New Roman" w:hAnsi="Times New Roman" w:cs="Times New Roman"/>
          <w:bCs/>
          <w:kern w:val="0"/>
          <w:sz w:val="22"/>
          <w:szCs w:val="22"/>
          <w:lang w:eastAsia="zh-CN"/>
          <w14:ligatures w14:val="none"/>
        </w:rPr>
        <w:t xml:space="preserve"> to ensure validity </w:t>
      </w:r>
      <w:r w:rsidR="00511A01" w:rsidRPr="0042294E">
        <w:rPr>
          <w:rFonts w:ascii="Times New Roman" w:eastAsia="Times New Roman" w:hAnsi="Times New Roman" w:cs="Times New Roman"/>
          <w:bCs/>
          <w:kern w:val="0"/>
          <w:sz w:val="22"/>
          <w:szCs w:val="22"/>
          <w:lang w:eastAsia="zh-CN"/>
          <w14:ligatures w14:val="none"/>
        </w:rPr>
        <w:t>(</w:t>
      </w:r>
      <w:r w:rsidR="00511A01" w:rsidRPr="0042294E">
        <w:rPr>
          <w:rFonts w:ascii="Times New Roman" w:eastAsia="Times New Roman" w:hAnsi="Times New Roman" w:cs="Times New Roman"/>
          <w:kern w:val="0"/>
          <w:sz w:val="22"/>
          <w:szCs w:val="22"/>
          <w:lang w:eastAsia="zh-CN"/>
          <w14:ligatures w14:val="none"/>
        </w:rPr>
        <w:t>discriminant validity and convergent validity)</w:t>
      </w:r>
      <w:r w:rsidR="00511A01" w:rsidRPr="0042294E">
        <w:rPr>
          <w:rFonts w:ascii="Times New Roman" w:eastAsia="Times New Roman" w:hAnsi="Times New Roman" w:cs="Times New Roman"/>
          <w:bCs/>
          <w:kern w:val="0"/>
          <w:sz w:val="22"/>
          <w:szCs w:val="22"/>
          <w:lang w:eastAsia="zh-CN"/>
          <w14:ligatures w14:val="none"/>
        </w:rPr>
        <w:t xml:space="preserve"> </w:t>
      </w:r>
      <w:r w:rsidR="006F3B0D" w:rsidRPr="0042294E">
        <w:rPr>
          <w:rFonts w:ascii="Times New Roman" w:eastAsia="Times New Roman" w:hAnsi="Times New Roman" w:cs="Times New Roman"/>
          <w:bCs/>
          <w:kern w:val="0"/>
          <w:sz w:val="22"/>
          <w:szCs w:val="22"/>
          <w:lang w:eastAsia="zh-CN"/>
          <w14:ligatures w14:val="none"/>
        </w:rPr>
        <w:t>and reliability</w:t>
      </w:r>
      <w:r w:rsidR="00511A01" w:rsidRPr="0042294E">
        <w:rPr>
          <w:rFonts w:ascii="Times New Roman" w:eastAsia="Times New Roman" w:hAnsi="Times New Roman" w:cs="Times New Roman"/>
          <w:kern w:val="0"/>
          <w:sz w:val="22"/>
          <w:szCs w:val="22"/>
          <w:lang w:eastAsia="zh-CN"/>
          <w14:ligatures w14:val="none"/>
        </w:rPr>
        <w:t xml:space="preserve"> (composite reliability). </w:t>
      </w:r>
      <w:r w:rsidR="00E14077" w:rsidRPr="0042294E">
        <w:rPr>
          <w:rFonts w:ascii="Times New Roman" w:eastAsia="Times New Roman" w:hAnsi="Times New Roman" w:cs="Times New Roman"/>
          <w:bCs/>
          <w:kern w:val="0"/>
          <w:sz w:val="22"/>
          <w:szCs w:val="22"/>
          <w:lang w:eastAsia="zh-CN"/>
          <w14:ligatures w14:val="none"/>
        </w:rPr>
        <w:t>Then</w:t>
      </w:r>
      <w:r w:rsidR="006F3B0D" w:rsidRPr="0042294E">
        <w:rPr>
          <w:rFonts w:ascii="Times New Roman" w:eastAsia="Times New Roman" w:hAnsi="Times New Roman" w:cs="Times New Roman"/>
          <w:bCs/>
          <w:kern w:val="0"/>
          <w:sz w:val="22"/>
          <w:szCs w:val="22"/>
          <w:lang w:eastAsia="zh-CN"/>
          <w14:ligatures w14:val="none"/>
        </w:rPr>
        <w:t xml:space="preserve">, </w:t>
      </w:r>
      <w:r w:rsidR="00C100C0" w:rsidRPr="0042294E">
        <w:rPr>
          <w:rFonts w:ascii="Times New Roman" w:eastAsia="Times New Roman" w:hAnsi="Times New Roman" w:cs="Times New Roman"/>
          <w:bCs/>
          <w:kern w:val="0"/>
          <w:sz w:val="22"/>
          <w:szCs w:val="22"/>
          <w:lang w:eastAsia="zh-CN"/>
          <w14:ligatures w14:val="none"/>
        </w:rPr>
        <w:t>confirmatory factory analysis</w:t>
      </w:r>
      <w:r w:rsidR="006F3B0D" w:rsidRPr="0042294E">
        <w:rPr>
          <w:rFonts w:ascii="Times New Roman" w:eastAsia="Times New Roman" w:hAnsi="Times New Roman" w:cs="Times New Roman"/>
          <w:bCs/>
          <w:kern w:val="0"/>
          <w:sz w:val="22"/>
          <w:szCs w:val="22"/>
          <w:lang w:eastAsia="zh-CN"/>
          <w14:ligatures w14:val="none"/>
        </w:rPr>
        <w:t xml:space="preserve"> (PLS-SEM)</w:t>
      </w:r>
      <w:r w:rsidR="00E14077" w:rsidRPr="0042294E">
        <w:rPr>
          <w:rFonts w:ascii="Times New Roman" w:eastAsia="Times New Roman" w:hAnsi="Times New Roman" w:cs="Times New Roman"/>
          <w:bCs/>
          <w:kern w:val="0"/>
          <w:sz w:val="22"/>
          <w:szCs w:val="22"/>
          <w:lang w:eastAsia="zh-CN"/>
          <w14:ligatures w14:val="none"/>
        </w:rPr>
        <w:t xml:space="preserve"> </w:t>
      </w:r>
      <w:r w:rsidR="00B27175" w:rsidRPr="0042294E">
        <w:rPr>
          <w:rFonts w:ascii="Times New Roman" w:eastAsia="Times New Roman" w:hAnsi="Times New Roman" w:cs="Times New Roman"/>
          <w:bCs/>
          <w:kern w:val="0"/>
          <w:sz w:val="22"/>
          <w:szCs w:val="22"/>
          <w:lang w:eastAsia="zh-CN"/>
          <w14:ligatures w14:val="none"/>
        </w:rPr>
        <w:t xml:space="preserve">was </w:t>
      </w:r>
      <w:r w:rsidR="00E14077" w:rsidRPr="0042294E">
        <w:rPr>
          <w:rFonts w:ascii="Times New Roman" w:eastAsia="Times New Roman" w:hAnsi="Times New Roman" w:cs="Times New Roman"/>
          <w:bCs/>
          <w:kern w:val="0"/>
          <w:sz w:val="22"/>
          <w:szCs w:val="22"/>
          <w:lang w:eastAsia="zh-CN"/>
          <w14:ligatures w14:val="none"/>
        </w:rPr>
        <w:t xml:space="preserve">used </w:t>
      </w:r>
      <w:r w:rsidR="006F3B0D" w:rsidRPr="0042294E">
        <w:rPr>
          <w:rFonts w:ascii="Times New Roman" w:eastAsia="Times New Roman" w:hAnsi="Times New Roman" w:cs="Times New Roman"/>
          <w:bCs/>
          <w:kern w:val="0"/>
          <w:sz w:val="22"/>
          <w:szCs w:val="22"/>
          <w:lang w:eastAsia="zh-CN"/>
          <w14:ligatures w14:val="none"/>
        </w:rPr>
        <w:t>to test hypotheses</w:t>
      </w:r>
      <w:r w:rsidR="001126DF" w:rsidRPr="0042294E">
        <w:rPr>
          <w:rFonts w:ascii="Times New Roman" w:eastAsia="Times New Roman" w:hAnsi="Times New Roman" w:cs="Times New Roman"/>
          <w:bCs/>
          <w:kern w:val="0"/>
          <w:sz w:val="22"/>
          <w:szCs w:val="22"/>
          <w:lang w:eastAsia="zh-CN"/>
          <w14:ligatures w14:val="none"/>
        </w:rPr>
        <w:t xml:space="preserve"> by succeeding</w:t>
      </w:r>
      <w:r w:rsidR="006F3B0D" w:rsidRPr="0042294E">
        <w:rPr>
          <w:rFonts w:ascii="Times New Roman" w:eastAsia="Times New Roman" w:hAnsi="Times New Roman" w:cs="Times New Roman"/>
          <w:bCs/>
          <w:kern w:val="0"/>
          <w:sz w:val="22"/>
          <w:szCs w:val="22"/>
          <w:lang w:eastAsia="zh-CN"/>
          <w14:ligatures w14:val="none"/>
        </w:rPr>
        <w:t xml:space="preserve"> </w:t>
      </w:r>
      <w:r w:rsidR="006F3B0D" w:rsidRPr="0042294E">
        <w:rPr>
          <w:rFonts w:ascii="Times New Roman" w:eastAsia="Times New Roman" w:hAnsi="Times New Roman" w:cs="Times New Roman"/>
          <w:bCs/>
          <w:kern w:val="0"/>
          <w:sz w:val="22"/>
          <w:szCs w:val="22"/>
          <w:lang w:val="en-AU" w:eastAsia="zh-CN"/>
          <w14:ligatures w14:val="none"/>
        </w:rPr>
        <w:fldChar w:fldCharType="begin"/>
      </w:r>
      <w:r w:rsidR="006F3B0D" w:rsidRPr="0042294E">
        <w:rPr>
          <w:rFonts w:ascii="Times New Roman" w:eastAsia="Times New Roman" w:hAnsi="Times New Roman" w:cs="Times New Roman"/>
          <w:bCs/>
          <w:kern w:val="0"/>
          <w:sz w:val="22"/>
          <w:szCs w:val="22"/>
          <w:lang w:val="en-AU" w:eastAsia="zh-CN"/>
          <w14:ligatures w14:val="none"/>
        </w:rPr>
        <w:instrText xml:space="preserve"> ADDIN EN.CITE &lt;EndNote&gt;&lt;Cite AuthorYear="1"&gt;&lt;Author&gt;Preacher&lt;/Author&gt;&lt;Year&gt;2008&lt;/Year&gt;&lt;RecNum&gt;631&lt;/RecNum&gt;&lt;DisplayText&gt;Preacher and Hayes (2008)&lt;/DisplayText&gt;&lt;record&gt;&lt;rec-number&gt;631&lt;/rec-number&gt;&lt;foreign-keys&gt;&lt;key app="EN" db-id="xtwf25srce5rv8ee0xnvdvtdpvfef5frd9rw" timestamp="1749579328"&gt;631&lt;/key&gt;&lt;/foreign-keys&gt;&lt;ref-type name="Journal Article"&gt;17&lt;/ref-type&gt;&lt;contributors&gt;&lt;authors&gt;&lt;author&gt;Preacher, Kristopher J&lt;/author&gt;&lt;author&gt;Hayes, Andrew F&lt;/author&gt;&lt;/authors&gt;&lt;/contributors&gt;&lt;titles&gt;&lt;title&gt;Asymptotic and resampling strategies for assessing and comparing indirect effects in multiple mediator models&lt;/title&gt;&lt;secondary-title&gt;Behavior research methods&lt;/secondary-title&gt;&lt;/titles&gt;&lt;periodical&gt;&lt;full-title&gt;Behavior research methods&lt;/full-title&gt;&lt;/periodical&gt;&lt;pages&gt;879-891&lt;/pages&gt;&lt;volume&gt;40&lt;/volume&gt;&lt;number&gt;3&lt;/number&gt;&lt;dates&gt;&lt;year&gt;2008&lt;/year&gt;&lt;/dates&gt;&lt;isbn&gt;1554-351X&lt;/isbn&gt;&lt;urls&gt;&lt;/urls&gt;&lt;/record&gt;&lt;/Cite&gt;&lt;/EndNote&gt;</w:instrText>
      </w:r>
      <w:r w:rsidR="006F3B0D" w:rsidRPr="0042294E">
        <w:rPr>
          <w:rFonts w:ascii="Times New Roman" w:eastAsia="Times New Roman" w:hAnsi="Times New Roman" w:cs="Times New Roman"/>
          <w:bCs/>
          <w:kern w:val="0"/>
          <w:sz w:val="22"/>
          <w:szCs w:val="22"/>
          <w:lang w:val="en-AU" w:eastAsia="zh-CN"/>
          <w14:ligatures w14:val="none"/>
        </w:rPr>
        <w:fldChar w:fldCharType="separate"/>
      </w:r>
      <w:r w:rsidR="006F3B0D" w:rsidRPr="0042294E">
        <w:rPr>
          <w:rFonts w:ascii="Times New Roman" w:eastAsia="Times New Roman" w:hAnsi="Times New Roman" w:cs="Times New Roman"/>
          <w:bCs/>
          <w:kern w:val="0"/>
          <w:sz w:val="22"/>
          <w:szCs w:val="22"/>
          <w:lang w:val="en-AU" w:eastAsia="zh-CN"/>
          <w14:ligatures w14:val="none"/>
        </w:rPr>
        <w:t>Preacher and Hayes (2008)</w:t>
      </w:r>
      <w:r w:rsidR="006F3B0D" w:rsidRPr="0042294E">
        <w:rPr>
          <w:rFonts w:ascii="Times New Roman" w:eastAsia="Times New Roman" w:hAnsi="Times New Roman" w:cs="Times New Roman"/>
          <w:kern w:val="0"/>
          <w:sz w:val="22"/>
          <w:szCs w:val="22"/>
          <w:lang w:eastAsia="zh-CN"/>
          <w14:ligatures w14:val="none"/>
        </w:rPr>
        <w:fldChar w:fldCharType="end"/>
      </w:r>
      <w:r w:rsidR="006F3B0D" w:rsidRPr="0042294E">
        <w:rPr>
          <w:rFonts w:ascii="Times New Roman" w:eastAsia="Times New Roman" w:hAnsi="Times New Roman" w:cs="Times New Roman"/>
          <w:b/>
          <w:kern w:val="0"/>
          <w:sz w:val="22"/>
          <w:szCs w:val="22"/>
          <w:lang w:eastAsia="zh-CN"/>
          <w14:ligatures w14:val="none"/>
        </w:rPr>
        <w:t xml:space="preserve"> </w:t>
      </w:r>
      <w:r w:rsidR="0023664F" w:rsidRPr="0042294E">
        <w:rPr>
          <w:rFonts w:ascii="Times New Roman" w:eastAsia="Times New Roman" w:hAnsi="Times New Roman" w:cs="Times New Roman"/>
          <w:bCs/>
          <w:kern w:val="0"/>
          <w:sz w:val="22"/>
          <w:szCs w:val="22"/>
          <w:lang w:eastAsia="zh-CN"/>
          <w14:ligatures w14:val="none"/>
        </w:rPr>
        <w:t>basic</w:t>
      </w:r>
      <w:r w:rsidR="0023664F" w:rsidRPr="0042294E">
        <w:rPr>
          <w:rFonts w:ascii="Times New Roman" w:eastAsia="Times New Roman" w:hAnsi="Times New Roman" w:cs="Times New Roman"/>
          <w:b/>
          <w:kern w:val="0"/>
          <w:sz w:val="22"/>
          <w:szCs w:val="22"/>
          <w:lang w:eastAsia="zh-CN"/>
          <w14:ligatures w14:val="none"/>
        </w:rPr>
        <w:t xml:space="preserve"> </w:t>
      </w:r>
      <w:r w:rsidR="006F3B0D" w:rsidRPr="0042294E">
        <w:rPr>
          <w:rFonts w:ascii="Times New Roman" w:eastAsia="Times New Roman" w:hAnsi="Times New Roman" w:cs="Times New Roman"/>
          <w:bCs/>
          <w:kern w:val="0"/>
          <w:sz w:val="22"/>
          <w:szCs w:val="22"/>
          <w:lang w:eastAsia="zh-CN"/>
          <w14:ligatures w14:val="none"/>
        </w:rPr>
        <w:t>bootstrapping technique (5,000 re</w:t>
      </w:r>
      <w:r w:rsidR="00815517" w:rsidRPr="0042294E">
        <w:rPr>
          <w:rFonts w:ascii="Times New Roman" w:eastAsia="Times New Roman" w:hAnsi="Times New Roman" w:cs="Times New Roman"/>
          <w:bCs/>
          <w:kern w:val="0"/>
          <w:sz w:val="22"/>
          <w:szCs w:val="22"/>
          <w:lang w:eastAsia="zh-CN"/>
          <w14:ligatures w14:val="none"/>
        </w:rPr>
        <w:t>-</w:t>
      </w:r>
      <w:r w:rsidR="006F3B0D" w:rsidRPr="0042294E">
        <w:rPr>
          <w:rFonts w:ascii="Times New Roman" w:eastAsia="Times New Roman" w:hAnsi="Times New Roman" w:cs="Times New Roman"/>
          <w:bCs/>
          <w:kern w:val="0"/>
          <w:sz w:val="22"/>
          <w:szCs w:val="22"/>
          <w:lang w:eastAsia="zh-CN"/>
          <w14:ligatures w14:val="none"/>
        </w:rPr>
        <w:t>samples)</w:t>
      </w:r>
      <w:r w:rsidR="001126DF" w:rsidRPr="0042294E">
        <w:rPr>
          <w:rFonts w:ascii="Times New Roman" w:eastAsia="Times New Roman" w:hAnsi="Times New Roman" w:cs="Times New Roman"/>
          <w:bCs/>
          <w:kern w:val="0"/>
          <w:sz w:val="22"/>
          <w:szCs w:val="22"/>
          <w:lang w:eastAsia="zh-CN"/>
          <w14:ligatures w14:val="none"/>
        </w:rPr>
        <w:t xml:space="preserve"> to </w:t>
      </w:r>
      <w:r w:rsidR="00D86518" w:rsidRPr="0042294E">
        <w:rPr>
          <w:rFonts w:ascii="Times New Roman" w:eastAsia="Times New Roman" w:hAnsi="Times New Roman" w:cs="Times New Roman"/>
          <w:bCs/>
          <w:kern w:val="0"/>
          <w:sz w:val="22"/>
          <w:szCs w:val="22"/>
          <w:lang w:eastAsia="zh-CN"/>
          <w14:ligatures w14:val="none"/>
        </w:rPr>
        <w:t>investigate</w:t>
      </w:r>
      <w:r w:rsidR="006F3B0D" w:rsidRPr="0042294E">
        <w:rPr>
          <w:rFonts w:ascii="Times New Roman" w:eastAsia="Times New Roman" w:hAnsi="Times New Roman" w:cs="Times New Roman"/>
          <w:kern w:val="0"/>
          <w:sz w:val="22"/>
          <w:szCs w:val="22"/>
          <w:lang w:eastAsia="zh-CN"/>
          <w14:ligatures w14:val="none"/>
        </w:rPr>
        <w:t xml:space="preserve"> the</w:t>
      </w:r>
      <w:r w:rsidR="006F3B0D" w:rsidRPr="0042294E">
        <w:rPr>
          <w:rFonts w:ascii="Times New Roman" w:eastAsia="Times New Roman" w:hAnsi="Times New Roman" w:cs="Times New Roman"/>
          <w:b/>
          <w:bCs/>
          <w:kern w:val="0"/>
          <w:sz w:val="22"/>
          <w:szCs w:val="22"/>
          <w:lang w:eastAsia="zh-CN"/>
          <w14:ligatures w14:val="none"/>
        </w:rPr>
        <w:t xml:space="preserve"> </w:t>
      </w:r>
      <w:r w:rsidR="006F3B0D" w:rsidRPr="0042294E">
        <w:rPr>
          <w:rFonts w:ascii="Times New Roman" w:eastAsia="Times New Roman" w:hAnsi="Times New Roman" w:cs="Times New Roman"/>
          <w:kern w:val="0"/>
          <w:sz w:val="22"/>
          <w:szCs w:val="22"/>
          <w:lang w:eastAsia="zh-CN"/>
          <w14:ligatures w14:val="none"/>
        </w:rPr>
        <w:t>effect of organizational justice on public hospital</w:t>
      </w:r>
      <w:r w:rsidR="00F17E5A" w:rsidRPr="0042294E">
        <w:rPr>
          <w:rFonts w:ascii="Times New Roman" w:eastAsia="Times New Roman" w:hAnsi="Times New Roman" w:cs="Times New Roman"/>
          <w:kern w:val="0"/>
          <w:sz w:val="22"/>
          <w:szCs w:val="22"/>
          <w:lang w:eastAsia="zh-CN"/>
          <w14:ligatures w14:val="none"/>
        </w:rPr>
        <w:t xml:space="preserve"> </w:t>
      </w:r>
      <w:r w:rsidR="006F3B0D" w:rsidRPr="0042294E">
        <w:rPr>
          <w:rFonts w:ascii="Times New Roman" w:eastAsia="Times New Roman" w:hAnsi="Times New Roman" w:cs="Times New Roman"/>
          <w:kern w:val="0"/>
          <w:sz w:val="22"/>
          <w:szCs w:val="22"/>
          <w:lang w:eastAsia="zh-CN"/>
          <w14:ligatures w14:val="none"/>
        </w:rPr>
        <w:t xml:space="preserve">employees’ commitment. </w:t>
      </w:r>
    </w:p>
    <w:p w14:paraId="7899D60E" w14:textId="68084A9A" w:rsidR="00BC3E43" w:rsidRPr="0042294E" w:rsidRDefault="00C100C0" w:rsidP="00E10BA5">
      <w:pPr>
        <w:tabs>
          <w:tab w:val="left" w:pos="1730"/>
        </w:tabs>
        <w:spacing w:before="240" w:after="240" w:line="360" w:lineRule="auto"/>
        <w:jc w:val="both"/>
        <w:rPr>
          <w:rFonts w:ascii="Times New Roman" w:eastAsia="Times New Roman" w:hAnsi="Times New Roman" w:cs="Times New Roman"/>
          <w:kern w:val="0"/>
          <w:sz w:val="22"/>
          <w:szCs w:val="22"/>
          <w:lang w:eastAsia="zh-CN"/>
          <w14:ligatures w14:val="none"/>
        </w:rPr>
      </w:pPr>
      <w:r w:rsidRPr="0042294E">
        <w:rPr>
          <w:rFonts w:ascii="Times New Roman" w:eastAsia="Times New Roman" w:hAnsi="Times New Roman" w:cs="Times New Roman"/>
          <w:kern w:val="0"/>
          <w:sz w:val="22"/>
          <w:szCs w:val="22"/>
          <w:lang w:eastAsia="zh-CN"/>
          <w14:ligatures w14:val="none"/>
        </w:rPr>
        <w:t xml:space="preserve">This model’s </w:t>
      </w:r>
      <w:r w:rsidRPr="0042294E">
        <w:rPr>
          <w:rFonts w:ascii="Times New Roman" w:eastAsia="Times New Roman" w:hAnsi="Times New Roman" w:cs="Times New Roman"/>
          <w:kern w:val="0"/>
          <w:sz w:val="22"/>
          <w:szCs w:val="22"/>
          <w14:ligatures w14:val="none"/>
        </w:rPr>
        <w:t xml:space="preserve">scale </w:t>
      </w:r>
      <w:r w:rsidR="00B27175" w:rsidRPr="0042294E">
        <w:rPr>
          <w:rFonts w:ascii="Times New Roman" w:eastAsia="Times New Roman" w:hAnsi="Times New Roman" w:cs="Times New Roman"/>
          <w:kern w:val="0"/>
          <w:sz w:val="22"/>
          <w:szCs w:val="22"/>
          <w14:ligatures w14:val="none"/>
        </w:rPr>
        <w:t xml:space="preserve">of </w:t>
      </w:r>
      <w:r w:rsidRPr="0042294E">
        <w:rPr>
          <w:rFonts w:ascii="Times New Roman" w:eastAsia="Times New Roman" w:hAnsi="Times New Roman" w:cs="Times New Roman"/>
          <w:kern w:val="0"/>
          <w:sz w:val="22"/>
          <w:szCs w:val="22"/>
          <w14:ligatures w14:val="none"/>
        </w:rPr>
        <w:t>internal consistency</w:t>
      </w:r>
      <w:r w:rsidR="00B27175" w:rsidRPr="0042294E">
        <w:rPr>
          <w:rFonts w:ascii="Times New Roman" w:eastAsia="Times New Roman" w:hAnsi="Times New Roman" w:cs="Times New Roman"/>
          <w:kern w:val="0"/>
          <w:sz w:val="22"/>
          <w:szCs w:val="22"/>
          <w14:ligatures w14:val="none"/>
        </w:rPr>
        <w:t>,</w:t>
      </w:r>
      <w:r w:rsidRPr="0042294E">
        <w:rPr>
          <w:rFonts w:ascii="Times New Roman" w:eastAsia="Times New Roman" w:hAnsi="Times New Roman" w:cs="Times New Roman"/>
          <w:kern w:val="0"/>
          <w:sz w:val="22"/>
          <w:szCs w:val="22"/>
          <w14:ligatures w14:val="none"/>
        </w:rPr>
        <w:t xml:space="preserve"> or dependability</w:t>
      </w:r>
      <w:r w:rsidR="00B27175" w:rsidRPr="0042294E">
        <w:rPr>
          <w:rFonts w:ascii="Times New Roman" w:eastAsia="Times New Roman" w:hAnsi="Times New Roman" w:cs="Times New Roman"/>
          <w:kern w:val="0"/>
          <w:sz w:val="22"/>
          <w:szCs w:val="22"/>
          <w14:ligatures w14:val="none"/>
        </w:rPr>
        <w:t>,</w:t>
      </w:r>
      <w:r w:rsidRPr="0042294E">
        <w:rPr>
          <w:rFonts w:ascii="Times New Roman" w:eastAsia="Times New Roman" w:hAnsi="Times New Roman" w:cs="Times New Roman"/>
          <w:kern w:val="0"/>
          <w:sz w:val="22"/>
          <w:szCs w:val="22"/>
          <w:lang w:eastAsia="zh-CN"/>
          <w14:ligatures w14:val="none"/>
        </w:rPr>
        <w:t xml:space="preserve"> was assessed by t</w:t>
      </w:r>
      <w:r w:rsidR="00BC3E43" w:rsidRPr="0042294E">
        <w:rPr>
          <w:rFonts w:ascii="Times New Roman" w:eastAsia="Times New Roman" w:hAnsi="Times New Roman" w:cs="Times New Roman"/>
          <w:kern w:val="0"/>
          <w:sz w:val="22"/>
          <w:szCs w:val="22"/>
          <w:lang w:eastAsia="zh-CN"/>
          <w14:ligatures w14:val="none"/>
        </w:rPr>
        <w:t xml:space="preserve">he coefficient of </w:t>
      </w:r>
      <w:r w:rsidR="00BC3E43" w:rsidRPr="0042294E">
        <w:rPr>
          <w:rFonts w:ascii="Times New Roman" w:eastAsia="Times New Roman" w:hAnsi="Times New Roman" w:cs="Times New Roman"/>
          <w:kern w:val="0"/>
          <w:sz w:val="22"/>
          <w:szCs w:val="22"/>
          <w14:ligatures w14:val="none"/>
        </w:rPr>
        <w:t xml:space="preserve">Cronbach’s alpha (α) </w:t>
      </w:r>
      <w:r w:rsidR="00357980" w:rsidRPr="0042294E">
        <w:rPr>
          <w:rFonts w:ascii="Times New Roman" w:eastAsia="Times New Roman" w:hAnsi="Times New Roman" w:cs="Times New Roman"/>
          <w:kern w:val="0"/>
          <w:sz w:val="22"/>
          <w:szCs w:val="22"/>
          <w14:ligatures w14:val="none"/>
        </w:rPr>
        <w:fldChar w:fldCharType="begin"/>
      </w:r>
      <w:r w:rsidR="00357980" w:rsidRPr="0042294E">
        <w:rPr>
          <w:rFonts w:ascii="Times New Roman" w:eastAsia="Times New Roman" w:hAnsi="Times New Roman" w:cs="Times New Roman"/>
          <w:kern w:val="0"/>
          <w:sz w:val="22"/>
          <w:szCs w:val="22"/>
          <w14:ligatures w14:val="none"/>
        </w:rPr>
        <w:instrText xml:space="preserve"> ADDIN EN.CITE &lt;EndNote&gt;&lt;Cite&gt;&lt;Author&gt;Henseler&lt;/Author&gt;&lt;Year&gt;2015&lt;/Year&gt;&lt;RecNum&gt;619&lt;/RecNum&gt;&lt;DisplayText&gt;(Henseler et al., 2015)&lt;/DisplayText&gt;&lt;record&gt;&lt;rec-number&gt;619&lt;/rec-number&gt;&lt;foreign-keys&gt;&lt;key app="EN" db-id="xtwf25srce5rv8ee0xnvdvtdpvfef5frd9rw" timestamp="1748957324"&gt;619&lt;/key&gt;&lt;/foreign-keys&gt;&lt;ref-type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science&lt;/full-title&gt;&lt;/periodical&gt;&lt;pages&gt;115-135&lt;/pages&gt;&lt;volume&gt;43&lt;/volume&gt;&lt;dates&gt;&lt;year&gt;2015&lt;/year&gt;&lt;/dates&gt;&lt;isbn&gt;0092-0703&lt;/isbn&gt;&lt;urls&gt;&lt;/urls&gt;&lt;/record&gt;&lt;/Cite&gt;&lt;/EndNote&gt;</w:instrText>
      </w:r>
      <w:r w:rsidR="00357980" w:rsidRPr="0042294E">
        <w:rPr>
          <w:rFonts w:ascii="Times New Roman" w:eastAsia="Times New Roman" w:hAnsi="Times New Roman" w:cs="Times New Roman"/>
          <w:kern w:val="0"/>
          <w:sz w:val="22"/>
          <w:szCs w:val="22"/>
          <w14:ligatures w14:val="none"/>
        </w:rPr>
        <w:fldChar w:fldCharType="separate"/>
      </w:r>
      <w:r w:rsidR="00357980" w:rsidRPr="0042294E">
        <w:rPr>
          <w:rFonts w:ascii="Times New Roman" w:eastAsia="Times New Roman" w:hAnsi="Times New Roman" w:cs="Times New Roman"/>
          <w:noProof/>
          <w:kern w:val="0"/>
          <w:sz w:val="22"/>
          <w:szCs w:val="22"/>
          <w14:ligatures w14:val="none"/>
        </w:rPr>
        <w:t>(Henseler et al., 2015)</w:t>
      </w:r>
      <w:r w:rsidR="00357980" w:rsidRPr="0042294E">
        <w:rPr>
          <w:rFonts w:ascii="Times New Roman" w:eastAsia="Times New Roman" w:hAnsi="Times New Roman" w:cs="Times New Roman"/>
          <w:kern w:val="0"/>
          <w:sz w:val="22"/>
          <w:szCs w:val="22"/>
          <w14:ligatures w14:val="none"/>
        </w:rPr>
        <w:fldChar w:fldCharType="end"/>
      </w:r>
      <w:r w:rsidR="00BC3E43" w:rsidRPr="0042294E">
        <w:rPr>
          <w:rFonts w:ascii="Times New Roman" w:eastAsia="Times New Roman" w:hAnsi="Times New Roman" w:cs="Times New Roman"/>
          <w:kern w:val="0"/>
          <w:sz w:val="22"/>
          <w:szCs w:val="22"/>
          <w14:ligatures w14:val="none"/>
        </w:rPr>
        <w:t xml:space="preserve">. </w:t>
      </w:r>
      <w:r w:rsidR="00815517" w:rsidRPr="0042294E">
        <w:rPr>
          <w:rFonts w:ascii="Times New Roman" w:eastAsia="Times New Roman" w:hAnsi="Times New Roman" w:cs="Times New Roman"/>
          <w:kern w:val="0"/>
          <w:sz w:val="22"/>
          <w:szCs w:val="22"/>
          <w14:ligatures w14:val="none"/>
        </w:rPr>
        <w:t xml:space="preserve">The </w:t>
      </w:r>
      <w:r w:rsidR="002829A5" w:rsidRPr="0042294E">
        <w:rPr>
          <w:rFonts w:ascii="Times New Roman" w:eastAsia="Times New Roman" w:hAnsi="Times New Roman" w:cs="Times New Roman"/>
          <w:kern w:val="0"/>
          <w:sz w:val="22"/>
          <w:szCs w:val="22"/>
          <w14:ligatures w14:val="none"/>
        </w:rPr>
        <w:t>alpha value of each variable is</w:t>
      </w:r>
      <w:r w:rsidR="00B27175" w:rsidRPr="0042294E">
        <w:rPr>
          <w:rFonts w:ascii="Times New Roman" w:eastAsia="Times New Roman" w:hAnsi="Times New Roman" w:cs="Times New Roman"/>
          <w:kern w:val="0"/>
          <w:sz w:val="22"/>
          <w:szCs w:val="22"/>
          <w14:ligatures w14:val="none"/>
        </w:rPr>
        <w:t xml:space="preserve"> </w:t>
      </w:r>
      <w:r w:rsidR="002829A5" w:rsidRPr="0042294E">
        <w:rPr>
          <w:rFonts w:ascii="Times New Roman" w:eastAsia="Times New Roman" w:hAnsi="Times New Roman" w:cs="Times New Roman"/>
          <w:kern w:val="0"/>
          <w:sz w:val="22"/>
          <w:szCs w:val="22"/>
          <w14:ligatures w14:val="none"/>
        </w:rPr>
        <w:t xml:space="preserve">distributive justice = </w:t>
      </w:r>
      <w:r w:rsidR="002829A5" w:rsidRPr="0042294E">
        <w:rPr>
          <w:rFonts w:ascii="Times New Roman" w:eastAsia="Calibri" w:hAnsi="Times New Roman" w:cs="Times New Roman"/>
          <w:kern w:val="0"/>
          <w:sz w:val="22"/>
          <w:szCs w:val="22"/>
          <w:lang w:val="en-AU"/>
          <w14:ligatures w14:val="none"/>
        </w:rPr>
        <w:t xml:space="preserve">0.702, informational justice = 0.772, interpersonal justice = 0.783, procedural justice = 0.791, and employees’ </w:t>
      </w:r>
      <w:r w:rsidR="002829A5" w:rsidRPr="0042294E">
        <w:rPr>
          <w:rFonts w:ascii="Times New Roman" w:eastAsia="Calibri" w:hAnsi="Times New Roman" w:cs="Times New Roman"/>
          <w:kern w:val="0"/>
          <w:sz w:val="22"/>
          <w:szCs w:val="22"/>
          <w:lang w:val="en-AU"/>
          <w14:ligatures w14:val="none"/>
        </w:rPr>
        <w:lastRenderedPageBreak/>
        <w:t xml:space="preserve">commitment = 0.898. These are greater than the </w:t>
      </w:r>
      <w:r w:rsidR="00165CBF" w:rsidRPr="0042294E">
        <w:rPr>
          <w:rFonts w:ascii="Times New Roman" w:eastAsia="Calibri" w:hAnsi="Times New Roman" w:cs="Times New Roman"/>
          <w:kern w:val="0"/>
          <w:sz w:val="22"/>
          <w:szCs w:val="22"/>
          <w:lang w:val="en-AU"/>
          <w14:ligatures w14:val="none"/>
        </w:rPr>
        <w:t>smallest</w:t>
      </w:r>
      <w:r w:rsidR="002829A5" w:rsidRPr="0042294E">
        <w:rPr>
          <w:rFonts w:ascii="Times New Roman" w:eastAsia="Calibri" w:hAnsi="Times New Roman" w:cs="Times New Roman"/>
          <w:kern w:val="0"/>
          <w:sz w:val="22"/>
          <w:szCs w:val="22"/>
          <w:lang w:val="en-AU"/>
          <w14:ligatures w14:val="none"/>
        </w:rPr>
        <w:t xml:space="preserve"> </w:t>
      </w:r>
      <w:r w:rsidR="00165CBF" w:rsidRPr="0042294E">
        <w:rPr>
          <w:rFonts w:ascii="Times New Roman" w:eastAsia="Calibri" w:hAnsi="Times New Roman" w:cs="Times New Roman"/>
          <w:kern w:val="0"/>
          <w:sz w:val="22"/>
          <w:szCs w:val="22"/>
          <w:lang w:val="en-AU"/>
          <w14:ligatures w14:val="none"/>
        </w:rPr>
        <w:t>prerequisite</w:t>
      </w:r>
      <w:r w:rsidR="002829A5" w:rsidRPr="0042294E">
        <w:rPr>
          <w:rFonts w:ascii="Times New Roman" w:eastAsia="Calibri" w:hAnsi="Times New Roman" w:cs="Times New Roman"/>
          <w:kern w:val="0"/>
          <w:sz w:val="22"/>
          <w:szCs w:val="22"/>
          <w:lang w:val="en-AU"/>
          <w14:ligatures w14:val="none"/>
        </w:rPr>
        <w:t xml:space="preserve"> of </w:t>
      </w:r>
      <w:r w:rsidR="00B27175" w:rsidRPr="0042294E">
        <w:rPr>
          <w:rFonts w:ascii="Times New Roman" w:eastAsia="Calibri" w:hAnsi="Times New Roman" w:cs="Times New Roman"/>
          <w:kern w:val="0"/>
          <w:sz w:val="22"/>
          <w:szCs w:val="22"/>
          <w:lang w:val="en-AU"/>
          <w14:ligatures w14:val="none"/>
        </w:rPr>
        <w:t xml:space="preserve">an </w:t>
      </w:r>
      <w:r w:rsidR="002829A5" w:rsidRPr="0042294E">
        <w:rPr>
          <w:rFonts w:ascii="Times New Roman" w:eastAsia="Calibri" w:hAnsi="Times New Roman" w:cs="Times New Roman"/>
          <w:kern w:val="0"/>
          <w:sz w:val="22"/>
          <w:szCs w:val="22"/>
          <w:lang w:val="en-AU"/>
          <w14:ligatures w14:val="none"/>
        </w:rPr>
        <w:t xml:space="preserve">alpha value </w:t>
      </w:r>
      <w:r w:rsidR="00B27175" w:rsidRPr="0042294E">
        <w:rPr>
          <w:rFonts w:ascii="Times New Roman" w:eastAsia="Calibri" w:hAnsi="Times New Roman" w:cs="Times New Roman"/>
          <w:kern w:val="0"/>
          <w:sz w:val="22"/>
          <w:szCs w:val="22"/>
          <w:lang w:val="en-AU"/>
          <w14:ligatures w14:val="none"/>
        </w:rPr>
        <w:t xml:space="preserve">of </w:t>
      </w:r>
      <w:r w:rsidR="002829A5" w:rsidRPr="0042294E">
        <w:rPr>
          <w:rFonts w:ascii="Times New Roman" w:eastAsia="Calibri" w:hAnsi="Times New Roman" w:cs="Times New Roman"/>
          <w:kern w:val="0"/>
          <w:sz w:val="22"/>
          <w:szCs w:val="22"/>
          <w:lang w:val="en-AU"/>
          <w14:ligatures w14:val="none"/>
        </w:rPr>
        <w:t>0.70</w:t>
      </w:r>
      <w:r w:rsidR="00AD2E14" w:rsidRPr="0042294E">
        <w:rPr>
          <w:rFonts w:ascii="Times New Roman" w:eastAsia="Calibri" w:hAnsi="Times New Roman" w:cs="Times New Roman"/>
          <w:kern w:val="0"/>
          <w:sz w:val="22"/>
          <w:szCs w:val="22"/>
          <w:lang w:val="en-AU"/>
          <w14:ligatures w14:val="none"/>
        </w:rPr>
        <w:t xml:space="preserve">, which </w:t>
      </w:r>
      <w:r w:rsidR="00497943" w:rsidRPr="0042294E">
        <w:rPr>
          <w:rFonts w:ascii="Times New Roman" w:eastAsia="Calibri" w:hAnsi="Times New Roman" w:cs="Times New Roman"/>
          <w:kern w:val="0"/>
          <w:sz w:val="22"/>
          <w:szCs w:val="22"/>
          <w:lang w:val="en-AU"/>
          <w14:ligatures w14:val="none"/>
        </w:rPr>
        <w:t>shows</w:t>
      </w:r>
      <w:r w:rsidR="00AD2E14" w:rsidRPr="0042294E">
        <w:rPr>
          <w:rFonts w:ascii="Times New Roman" w:eastAsia="Calibri" w:hAnsi="Times New Roman" w:cs="Times New Roman"/>
          <w:kern w:val="0"/>
          <w:sz w:val="22"/>
          <w:szCs w:val="22"/>
          <w:lang w:val="en-AU"/>
          <w14:ligatures w14:val="none"/>
        </w:rPr>
        <w:t xml:space="preserve"> no internal consistency issues of</w:t>
      </w:r>
      <w:r w:rsidR="008F538B" w:rsidRPr="0042294E">
        <w:rPr>
          <w:rFonts w:ascii="Times New Roman" w:eastAsia="Calibri" w:hAnsi="Times New Roman" w:cs="Times New Roman"/>
          <w:kern w:val="0"/>
          <w:sz w:val="22"/>
          <w:szCs w:val="22"/>
          <w:lang w:val="en-AU"/>
          <w14:ligatures w14:val="none"/>
        </w:rPr>
        <w:t xml:space="preserve"> </w:t>
      </w:r>
      <w:r w:rsidR="00AD2E14" w:rsidRPr="0042294E">
        <w:rPr>
          <w:rFonts w:ascii="Times New Roman" w:eastAsia="Calibri" w:hAnsi="Times New Roman" w:cs="Times New Roman"/>
          <w:kern w:val="0"/>
          <w:sz w:val="22"/>
          <w:szCs w:val="22"/>
          <w:lang w:val="en-AU"/>
          <w14:ligatures w14:val="none"/>
        </w:rPr>
        <w:t xml:space="preserve">items </w:t>
      </w:r>
      <w:r w:rsidR="00165CBF" w:rsidRPr="0042294E">
        <w:rPr>
          <w:rFonts w:ascii="Times New Roman" w:eastAsia="Calibri" w:hAnsi="Times New Roman" w:cs="Times New Roman"/>
          <w:kern w:val="0"/>
          <w:sz w:val="22"/>
          <w:szCs w:val="22"/>
          <w:lang w:val="en-AU"/>
          <w14:ligatures w14:val="none"/>
        </w:rPr>
        <w:fldChar w:fldCharType="begin"/>
      </w:r>
      <w:r w:rsidR="00165CBF" w:rsidRPr="0042294E">
        <w:rPr>
          <w:rFonts w:ascii="Times New Roman" w:eastAsia="Calibri" w:hAnsi="Times New Roman" w:cs="Times New Roman"/>
          <w:kern w:val="0"/>
          <w:sz w:val="22"/>
          <w:szCs w:val="22"/>
          <w:lang w:val="en-AU"/>
          <w14:ligatures w14:val="none"/>
        </w:rPr>
        <w:instrText xml:space="preserve"> ADDIN EN.CITE &lt;EndNote&gt;&lt;Cite&gt;&lt;Author&gt;Henseler&lt;/Author&gt;&lt;Year&gt;2015&lt;/Year&gt;&lt;RecNum&gt;619&lt;/RecNum&gt;&lt;DisplayText&gt;(Henseler et al., 2015)&lt;/DisplayText&gt;&lt;record&gt;&lt;rec-number&gt;619&lt;/rec-number&gt;&lt;foreign-keys&gt;&lt;key app="EN" db-id="xtwf25srce5rv8ee0xnvdvtdpvfef5frd9rw" timestamp="1748957324"&gt;619&lt;/key&gt;&lt;/foreign-keys&gt;&lt;ref-type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science&lt;/full-title&gt;&lt;/periodical&gt;&lt;pages&gt;115-135&lt;/pages&gt;&lt;volume&gt;43&lt;/volume&gt;&lt;dates&gt;&lt;year&gt;2015&lt;/year&gt;&lt;/dates&gt;&lt;isbn&gt;0092-0703&lt;/isbn&gt;&lt;urls&gt;&lt;/urls&gt;&lt;/record&gt;&lt;/Cite&gt;&lt;/EndNote&gt;</w:instrText>
      </w:r>
      <w:r w:rsidR="00165CBF" w:rsidRPr="0042294E">
        <w:rPr>
          <w:rFonts w:ascii="Times New Roman" w:eastAsia="Calibri" w:hAnsi="Times New Roman" w:cs="Times New Roman"/>
          <w:kern w:val="0"/>
          <w:sz w:val="22"/>
          <w:szCs w:val="22"/>
          <w:lang w:val="en-AU"/>
          <w14:ligatures w14:val="none"/>
        </w:rPr>
        <w:fldChar w:fldCharType="separate"/>
      </w:r>
      <w:r w:rsidR="00165CBF" w:rsidRPr="0042294E">
        <w:rPr>
          <w:rFonts w:ascii="Times New Roman" w:eastAsia="Calibri" w:hAnsi="Times New Roman" w:cs="Times New Roman"/>
          <w:noProof/>
          <w:kern w:val="0"/>
          <w:sz w:val="22"/>
          <w:szCs w:val="22"/>
          <w:lang w:val="en-AU"/>
          <w14:ligatures w14:val="none"/>
        </w:rPr>
        <w:t>(Henseler et al., 2015)</w:t>
      </w:r>
      <w:r w:rsidR="00165CBF" w:rsidRPr="0042294E">
        <w:rPr>
          <w:rFonts w:ascii="Times New Roman" w:eastAsia="Calibri" w:hAnsi="Times New Roman" w:cs="Times New Roman"/>
          <w:kern w:val="0"/>
          <w:sz w:val="22"/>
          <w:szCs w:val="22"/>
          <w:lang w:val="en-AU"/>
          <w14:ligatures w14:val="none"/>
        </w:rPr>
        <w:fldChar w:fldCharType="end"/>
      </w:r>
      <w:r w:rsidR="002829A5" w:rsidRPr="0042294E">
        <w:rPr>
          <w:rFonts w:ascii="Times New Roman" w:eastAsia="Calibri" w:hAnsi="Times New Roman" w:cs="Times New Roman"/>
          <w:kern w:val="0"/>
          <w:sz w:val="22"/>
          <w:szCs w:val="22"/>
          <w:lang w:val="en-AU"/>
          <w14:ligatures w14:val="none"/>
        </w:rPr>
        <w:t xml:space="preserve">.  </w:t>
      </w:r>
    </w:p>
    <w:p w14:paraId="6F18C8A9" w14:textId="66AD4A2C" w:rsidR="00EE0C57" w:rsidRPr="0042294E" w:rsidRDefault="00EE0C57" w:rsidP="00E10BA5">
      <w:pPr>
        <w:keepNext/>
        <w:keepLines/>
        <w:spacing w:before="480" w:after="240" w:line="360" w:lineRule="auto"/>
        <w:jc w:val="both"/>
        <w:outlineLvl w:val="0"/>
        <w:rPr>
          <w:rFonts w:ascii="Times New Roman" w:eastAsia="SimSun" w:hAnsi="Times New Roman" w:cs="Times New Roman"/>
          <w:kern w:val="0"/>
          <w:sz w:val="22"/>
          <w:szCs w:val="22"/>
          <w14:ligatures w14:val="none"/>
        </w:rPr>
      </w:pPr>
      <w:bookmarkStart w:id="5" w:name="_Hlk212290286"/>
      <w:r w:rsidRPr="0042294E">
        <w:rPr>
          <w:rFonts w:ascii="Times New Roman" w:eastAsia="SimSun" w:hAnsi="Times New Roman" w:cs="Times New Roman"/>
          <w:kern w:val="0"/>
          <w:sz w:val="22"/>
          <w:szCs w:val="22"/>
          <w14:ligatures w14:val="none"/>
        </w:rPr>
        <w:t xml:space="preserve">Table </w:t>
      </w:r>
      <w:r w:rsidR="00D20AA4" w:rsidRPr="0042294E">
        <w:rPr>
          <w:rFonts w:ascii="Times New Roman" w:eastAsia="SimSun" w:hAnsi="Times New Roman" w:cs="Times New Roman"/>
          <w:kern w:val="0"/>
          <w:sz w:val="22"/>
          <w:szCs w:val="22"/>
          <w14:ligatures w14:val="none"/>
        </w:rPr>
        <w:t xml:space="preserve">1: </w:t>
      </w:r>
      <w:r w:rsidRPr="0042294E">
        <w:rPr>
          <w:rFonts w:ascii="Times New Roman" w:eastAsia="SimSun" w:hAnsi="Times New Roman" w:cs="Times New Roman"/>
          <w:kern w:val="0"/>
          <w:sz w:val="22"/>
          <w:szCs w:val="22"/>
          <w14:ligatures w14:val="none"/>
        </w:rPr>
        <w:t xml:space="preserve">Measurement Model Assessment Summary Results </w:t>
      </w:r>
    </w:p>
    <w:tbl>
      <w:tblPr>
        <w:tblW w:w="5074" w:type="pct"/>
        <w:tblInd w:w="-8" w:type="dxa"/>
        <w:tblLayout w:type="fixed"/>
        <w:tblCellMar>
          <w:top w:w="15" w:type="dxa"/>
          <w:left w:w="15" w:type="dxa"/>
          <w:bottom w:w="15" w:type="dxa"/>
          <w:right w:w="15" w:type="dxa"/>
        </w:tblCellMar>
        <w:tblLook w:val="04A0" w:firstRow="1" w:lastRow="0" w:firstColumn="1" w:lastColumn="0" w:noHBand="0" w:noVBand="1"/>
      </w:tblPr>
      <w:tblGrid>
        <w:gridCol w:w="1742"/>
        <w:gridCol w:w="1417"/>
        <w:gridCol w:w="944"/>
        <w:gridCol w:w="795"/>
        <w:gridCol w:w="1032"/>
        <w:gridCol w:w="1502"/>
        <w:gridCol w:w="1221"/>
        <w:gridCol w:w="829"/>
      </w:tblGrid>
      <w:tr w:rsidR="00EE0C57" w:rsidRPr="0042294E" w14:paraId="293C5BC3" w14:textId="77777777" w:rsidTr="007C0F23">
        <w:trPr>
          <w:trHeight w:val="573"/>
        </w:trPr>
        <w:tc>
          <w:tcPr>
            <w:tcW w:w="91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4D6FBE6" w14:textId="5824EEC7" w:rsidR="00EE0C57" w:rsidRPr="0042294E" w:rsidRDefault="00EE0C57" w:rsidP="00E10BA5">
            <w:pPr>
              <w:spacing w:after="0" w:line="276" w:lineRule="auto"/>
              <w:jc w:val="both"/>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Variables</w:t>
            </w:r>
          </w:p>
        </w:tc>
        <w:tc>
          <w:tcPr>
            <w:tcW w:w="747" w:type="pct"/>
            <w:tcBorders>
              <w:top w:val="single" w:sz="6" w:space="0" w:color="000000"/>
              <w:left w:val="single" w:sz="6" w:space="0" w:color="000000"/>
              <w:bottom w:val="single" w:sz="6" w:space="0" w:color="000000"/>
              <w:right w:val="single" w:sz="6" w:space="0" w:color="000000"/>
            </w:tcBorders>
          </w:tcPr>
          <w:p w14:paraId="668A6DCF" w14:textId="77777777" w:rsidR="00EE0C57" w:rsidRPr="0042294E" w:rsidRDefault="00EE0C57" w:rsidP="007126D1">
            <w:pPr>
              <w:tabs>
                <w:tab w:val="left" w:pos="2295"/>
                <w:tab w:val="left" w:pos="2863"/>
              </w:tabs>
              <w:autoSpaceDE w:val="0"/>
              <w:autoSpaceDN w:val="0"/>
              <w:adjustRightInd w:val="0"/>
              <w:spacing w:before="240" w:after="240" w:line="276" w:lineRule="auto"/>
              <w:jc w:val="center"/>
              <w:rPr>
                <w:rFonts w:ascii="Times New Roman" w:eastAsia="Calibri" w:hAnsi="Times New Roman" w:cs="Times New Roman"/>
                <w:kern w:val="0"/>
                <w:sz w:val="22"/>
                <w:szCs w:val="22"/>
                <w14:ligatures w14:val="none"/>
              </w:rPr>
            </w:pPr>
            <w:r w:rsidRPr="0042294E">
              <w:rPr>
                <w:rFonts w:ascii="Times New Roman" w:eastAsia="Calibri" w:hAnsi="Times New Roman" w:cs="Times New Roman"/>
                <w:kern w:val="0"/>
                <w:sz w:val="22"/>
                <w:szCs w:val="22"/>
                <w14:ligatures w14:val="none"/>
              </w:rPr>
              <w:t>Indicators</w:t>
            </w:r>
          </w:p>
        </w:tc>
        <w:tc>
          <w:tcPr>
            <w:tcW w:w="498" w:type="pct"/>
            <w:tcBorders>
              <w:top w:val="single" w:sz="6" w:space="0" w:color="000000"/>
              <w:left w:val="single" w:sz="6" w:space="0" w:color="000000"/>
              <w:bottom w:val="single" w:sz="6" w:space="0" w:color="000000"/>
              <w:right w:val="single" w:sz="6" w:space="0" w:color="000000"/>
            </w:tcBorders>
          </w:tcPr>
          <w:p w14:paraId="67A3946F" w14:textId="77777777" w:rsidR="00EE0C57" w:rsidRPr="0042294E" w:rsidRDefault="00EE0C57" w:rsidP="007126D1">
            <w:pPr>
              <w:tabs>
                <w:tab w:val="left" w:pos="2295"/>
                <w:tab w:val="left" w:pos="2863"/>
              </w:tabs>
              <w:autoSpaceDE w:val="0"/>
              <w:autoSpaceDN w:val="0"/>
              <w:adjustRightInd w:val="0"/>
              <w:spacing w:before="240" w:after="240" w:line="276" w:lineRule="auto"/>
              <w:jc w:val="center"/>
              <w:rPr>
                <w:rFonts w:ascii="Times New Roman" w:eastAsia="Calibri" w:hAnsi="Times New Roman" w:cs="Times New Roman"/>
                <w:kern w:val="0"/>
                <w:sz w:val="22"/>
                <w:szCs w:val="22"/>
                <w14:ligatures w14:val="none"/>
              </w:rPr>
            </w:pPr>
            <w:r w:rsidRPr="0042294E">
              <w:rPr>
                <w:rFonts w:ascii="Times New Roman" w:eastAsia="Calibri" w:hAnsi="Times New Roman" w:cs="Times New Roman"/>
                <w:kern w:val="0"/>
                <w:sz w:val="22"/>
                <w:szCs w:val="22"/>
                <w14:ligatures w14:val="none"/>
              </w:rPr>
              <w:t>Loadings</w:t>
            </w:r>
          </w:p>
        </w:tc>
        <w:tc>
          <w:tcPr>
            <w:tcW w:w="419" w:type="pct"/>
            <w:tcBorders>
              <w:top w:val="single" w:sz="6" w:space="0" w:color="000000"/>
              <w:left w:val="single" w:sz="6" w:space="0" w:color="000000"/>
              <w:bottom w:val="single" w:sz="6" w:space="0" w:color="000000"/>
              <w:right w:val="single" w:sz="6" w:space="0" w:color="000000"/>
            </w:tcBorders>
          </w:tcPr>
          <w:p w14:paraId="0982584B" w14:textId="77777777" w:rsidR="00EE0C57" w:rsidRPr="0042294E" w:rsidRDefault="00EE0C57" w:rsidP="007126D1">
            <w:pPr>
              <w:tabs>
                <w:tab w:val="left" w:pos="2295"/>
                <w:tab w:val="left" w:pos="2863"/>
              </w:tabs>
              <w:autoSpaceDE w:val="0"/>
              <w:autoSpaceDN w:val="0"/>
              <w:adjustRightInd w:val="0"/>
              <w:spacing w:before="240" w:after="240" w:line="276" w:lineRule="auto"/>
              <w:jc w:val="center"/>
              <w:rPr>
                <w:rFonts w:ascii="Times New Roman" w:eastAsia="Calibri" w:hAnsi="Times New Roman" w:cs="Times New Roman"/>
                <w:kern w:val="0"/>
                <w:sz w:val="22"/>
                <w:szCs w:val="22"/>
                <w14:ligatures w14:val="none"/>
              </w:rPr>
            </w:pPr>
            <w:r w:rsidRPr="0042294E">
              <w:rPr>
                <w:rFonts w:ascii="Times New Roman" w:eastAsia="Calibri" w:hAnsi="Times New Roman" w:cs="Times New Roman"/>
                <w:kern w:val="0"/>
                <w:sz w:val="22"/>
                <w:szCs w:val="22"/>
                <w14:ligatures w14:val="none"/>
              </w:rPr>
              <w:t>VIF</w:t>
            </w:r>
          </w:p>
        </w:tc>
        <w:tc>
          <w:tcPr>
            <w:tcW w:w="5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881F349"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Cronbach's alpha</w:t>
            </w:r>
          </w:p>
        </w:tc>
        <w:tc>
          <w:tcPr>
            <w:tcW w:w="79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C5F20A4"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SimSun" w:hAnsi="Times New Roman" w:cs="Times New Roman"/>
                <w:bCs/>
                <w:kern w:val="0"/>
                <w:sz w:val="22"/>
                <w:szCs w:val="22"/>
                <w:lang w:eastAsia="zh-CN"/>
                <w14:ligatures w14:val="none"/>
              </w:rPr>
              <w:t xml:space="preserve">Composite reliability </w:t>
            </w:r>
            <w:r w:rsidRPr="0042294E">
              <w:rPr>
                <w:rFonts w:ascii="Times New Roman" w:eastAsia="Times New Roman" w:hAnsi="Times New Roman" w:cs="Times New Roman"/>
                <w:kern w:val="0"/>
                <w:sz w:val="22"/>
                <w:szCs w:val="22"/>
                <w14:ligatures w14:val="none"/>
              </w:rPr>
              <w:t>(</w:t>
            </w:r>
            <w:proofErr w:type="spellStart"/>
            <w:r w:rsidRPr="0042294E">
              <w:rPr>
                <w:rFonts w:ascii="Times New Roman" w:eastAsia="Times New Roman" w:hAnsi="Times New Roman" w:cs="Times New Roman"/>
                <w:kern w:val="0"/>
                <w:sz w:val="22"/>
                <w:szCs w:val="22"/>
                <w14:ligatures w14:val="none"/>
              </w:rPr>
              <w:t>rho_a</w:t>
            </w:r>
            <w:proofErr w:type="spellEnd"/>
            <w:r w:rsidRPr="0042294E">
              <w:rPr>
                <w:rFonts w:ascii="Times New Roman" w:eastAsia="Times New Roman" w:hAnsi="Times New Roman" w:cs="Times New Roman"/>
                <w:kern w:val="0"/>
                <w:sz w:val="22"/>
                <w:szCs w:val="22"/>
                <w14:ligatures w14:val="none"/>
              </w:rPr>
              <w:t>)</w:t>
            </w:r>
          </w:p>
        </w:tc>
        <w:tc>
          <w:tcPr>
            <w:tcW w:w="644" w:type="pct"/>
            <w:tcBorders>
              <w:top w:val="single" w:sz="6" w:space="0" w:color="000000"/>
              <w:left w:val="single" w:sz="6" w:space="0" w:color="000000"/>
              <w:bottom w:val="single" w:sz="6" w:space="0" w:color="000000"/>
              <w:right w:val="single" w:sz="6" w:space="0" w:color="000000"/>
            </w:tcBorders>
          </w:tcPr>
          <w:p w14:paraId="48742DB6"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SimSun" w:hAnsi="Times New Roman" w:cs="Times New Roman"/>
                <w:bCs/>
                <w:kern w:val="0"/>
                <w:sz w:val="22"/>
                <w:szCs w:val="22"/>
                <w:lang w:eastAsia="zh-CN"/>
                <w14:ligatures w14:val="none"/>
              </w:rPr>
              <w:t>Composite reliability (</w:t>
            </w:r>
            <w:proofErr w:type="spellStart"/>
            <w:r w:rsidRPr="0042294E">
              <w:rPr>
                <w:rFonts w:ascii="Times New Roman" w:eastAsia="SimSun" w:hAnsi="Times New Roman" w:cs="Times New Roman"/>
                <w:bCs/>
                <w:kern w:val="0"/>
                <w:sz w:val="22"/>
                <w:szCs w:val="22"/>
                <w:lang w:eastAsia="zh-CN"/>
                <w14:ligatures w14:val="none"/>
              </w:rPr>
              <w:t>rho_c</w:t>
            </w:r>
            <w:proofErr w:type="spellEnd"/>
            <w:r w:rsidRPr="0042294E">
              <w:rPr>
                <w:rFonts w:ascii="Times New Roman" w:eastAsia="SimSun" w:hAnsi="Times New Roman" w:cs="Times New Roman"/>
                <w:bCs/>
                <w:kern w:val="0"/>
                <w:sz w:val="22"/>
                <w:szCs w:val="22"/>
                <w:lang w:eastAsia="zh-CN"/>
                <w14:ligatures w14:val="none"/>
              </w:rPr>
              <w:t>)</w:t>
            </w:r>
          </w:p>
        </w:tc>
        <w:tc>
          <w:tcPr>
            <w:tcW w:w="4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C0A7BCE"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AVE</w:t>
            </w:r>
          </w:p>
        </w:tc>
      </w:tr>
      <w:tr w:rsidR="00EE0C57" w:rsidRPr="0042294E" w14:paraId="452C9C12" w14:textId="77777777" w:rsidTr="007C0F23">
        <w:trPr>
          <w:trHeight w:val="522"/>
        </w:trPr>
        <w:tc>
          <w:tcPr>
            <w:tcW w:w="91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B991E16" w14:textId="1BE91B8A" w:rsidR="00EE0C57" w:rsidRPr="0042294E" w:rsidRDefault="00EE0C57" w:rsidP="00E10BA5">
            <w:pPr>
              <w:spacing w:after="0" w:line="276" w:lineRule="auto"/>
              <w:jc w:val="both"/>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Distributive Justice</w:t>
            </w:r>
          </w:p>
        </w:tc>
        <w:tc>
          <w:tcPr>
            <w:tcW w:w="747" w:type="pct"/>
            <w:tcBorders>
              <w:top w:val="single" w:sz="6" w:space="0" w:color="000000"/>
              <w:left w:val="single" w:sz="6" w:space="0" w:color="000000"/>
              <w:bottom w:val="single" w:sz="6" w:space="0" w:color="000000"/>
              <w:right w:val="single" w:sz="6" w:space="0" w:color="000000"/>
            </w:tcBorders>
          </w:tcPr>
          <w:p w14:paraId="0C23E818"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DJ1</w:t>
            </w:r>
          </w:p>
          <w:p w14:paraId="588B99BD"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DJ2</w:t>
            </w:r>
          </w:p>
          <w:p w14:paraId="7E95CA43"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DJ3</w:t>
            </w:r>
          </w:p>
          <w:p w14:paraId="537D6E0A"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DJ4</w:t>
            </w:r>
          </w:p>
        </w:tc>
        <w:tc>
          <w:tcPr>
            <w:tcW w:w="498" w:type="pct"/>
            <w:tcBorders>
              <w:top w:val="single" w:sz="6" w:space="0" w:color="000000"/>
              <w:left w:val="single" w:sz="6" w:space="0" w:color="000000"/>
              <w:bottom w:val="single" w:sz="6" w:space="0" w:color="000000"/>
              <w:right w:val="single" w:sz="6" w:space="0" w:color="000000"/>
            </w:tcBorders>
          </w:tcPr>
          <w:p w14:paraId="0DF35FA9" w14:textId="58D24F6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0.743</w:t>
            </w:r>
          </w:p>
          <w:p w14:paraId="4CA98AB2" w14:textId="173D0D32"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0.621</w:t>
            </w:r>
          </w:p>
          <w:p w14:paraId="1F3AA043" w14:textId="1C2FE46C"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0.831</w:t>
            </w:r>
          </w:p>
          <w:p w14:paraId="2722FCC3"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highlight w:val="yellow"/>
                <w14:ligatures w14:val="none"/>
              </w:rPr>
            </w:pPr>
            <w:r w:rsidRPr="0042294E">
              <w:rPr>
                <w:rFonts w:ascii="Times New Roman" w:eastAsia="Times New Roman" w:hAnsi="Times New Roman" w:cs="Times New Roman"/>
                <w:kern w:val="0"/>
                <w:sz w:val="22"/>
                <w:szCs w:val="22"/>
                <w14:ligatures w14:val="none"/>
              </w:rPr>
              <w:t>0.646</w:t>
            </w:r>
          </w:p>
        </w:tc>
        <w:tc>
          <w:tcPr>
            <w:tcW w:w="419" w:type="pct"/>
            <w:tcBorders>
              <w:top w:val="single" w:sz="6" w:space="0" w:color="000000"/>
              <w:left w:val="single" w:sz="6" w:space="0" w:color="000000"/>
              <w:bottom w:val="single" w:sz="6" w:space="0" w:color="000000"/>
              <w:right w:val="single" w:sz="6" w:space="0" w:color="000000"/>
            </w:tcBorders>
          </w:tcPr>
          <w:p w14:paraId="04479731"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1.319</w:t>
            </w:r>
          </w:p>
          <w:p w14:paraId="497FD7D1"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1.586</w:t>
            </w:r>
          </w:p>
          <w:p w14:paraId="48873C6D"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1.410</w:t>
            </w:r>
          </w:p>
          <w:p w14:paraId="0725F0BA"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highlight w:val="yellow"/>
                <w14:ligatures w14:val="none"/>
              </w:rPr>
            </w:pPr>
            <w:r w:rsidRPr="0042294E">
              <w:rPr>
                <w:rFonts w:ascii="Times New Roman" w:eastAsia="Times New Roman" w:hAnsi="Times New Roman" w:cs="Times New Roman"/>
                <w:kern w:val="0"/>
                <w:sz w:val="22"/>
                <w:szCs w:val="22"/>
                <w14:ligatures w14:val="none"/>
              </w:rPr>
              <w:t>1.657</w:t>
            </w:r>
          </w:p>
        </w:tc>
        <w:tc>
          <w:tcPr>
            <w:tcW w:w="5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0E4D17A"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5590BBDA" w14:textId="38B989B6"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0.702</w:t>
            </w:r>
          </w:p>
        </w:tc>
        <w:tc>
          <w:tcPr>
            <w:tcW w:w="79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2DCA6AA"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2C838173" w14:textId="2544FE4D"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0.755</w:t>
            </w:r>
          </w:p>
        </w:tc>
        <w:tc>
          <w:tcPr>
            <w:tcW w:w="644" w:type="pct"/>
            <w:tcBorders>
              <w:top w:val="single" w:sz="6" w:space="0" w:color="000000"/>
              <w:left w:val="single" w:sz="6" w:space="0" w:color="000000"/>
              <w:bottom w:val="single" w:sz="6" w:space="0" w:color="000000"/>
              <w:right w:val="single" w:sz="6" w:space="0" w:color="000000"/>
            </w:tcBorders>
          </w:tcPr>
          <w:p w14:paraId="091711C8"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4C09D7CB" w14:textId="45F2A7AA" w:rsidR="00EE0C57" w:rsidRPr="0042294E" w:rsidRDefault="00EE0C57" w:rsidP="007126D1">
            <w:pPr>
              <w:spacing w:after="0" w:line="276" w:lineRule="auto"/>
              <w:jc w:val="center"/>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lang w:val="en-AU"/>
                <w14:ligatures w14:val="none"/>
              </w:rPr>
              <w:t>0.805</w:t>
            </w:r>
          </w:p>
        </w:tc>
        <w:tc>
          <w:tcPr>
            <w:tcW w:w="4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A6A4C04"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30A8575F" w14:textId="53DF33D4"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0.511</w:t>
            </w:r>
          </w:p>
        </w:tc>
      </w:tr>
      <w:tr w:rsidR="00EE0C57" w:rsidRPr="0042294E" w14:paraId="1163AF64" w14:textId="77777777" w:rsidTr="007C0F23">
        <w:trPr>
          <w:trHeight w:val="1113"/>
        </w:trPr>
        <w:tc>
          <w:tcPr>
            <w:tcW w:w="91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B6C4018" w14:textId="4B3AC6B4" w:rsidR="00EE0C57" w:rsidRPr="0042294E" w:rsidRDefault="00EE0C57" w:rsidP="00E10BA5">
            <w:pPr>
              <w:spacing w:after="0" w:line="276" w:lineRule="auto"/>
              <w:jc w:val="both"/>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Informational Justice</w:t>
            </w:r>
          </w:p>
        </w:tc>
        <w:tc>
          <w:tcPr>
            <w:tcW w:w="747" w:type="pct"/>
            <w:tcBorders>
              <w:top w:val="single" w:sz="6" w:space="0" w:color="000000"/>
              <w:left w:val="single" w:sz="6" w:space="0" w:color="000000"/>
              <w:bottom w:val="single" w:sz="6" w:space="0" w:color="000000"/>
              <w:right w:val="single" w:sz="6" w:space="0" w:color="000000"/>
            </w:tcBorders>
          </w:tcPr>
          <w:p w14:paraId="62E3C596"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IFJ1</w:t>
            </w:r>
          </w:p>
          <w:p w14:paraId="572008C5"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IFJ2</w:t>
            </w:r>
          </w:p>
          <w:p w14:paraId="02FD6262"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IFJ3</w:t>
            </w:r>
          </w:p>
          <w:p w14:paraId="4DB403E5"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IFJ5</w:t>
            </w:r>
          </w:p>
        </w:tc>
        <w:tc>
          <w:tcPr>
            <w:tcW w:w="498" w:type="pct"/>
            <w:tcBorders>
              <w:top w:val="single" w:sz="6" w:space="0" w:color="000000"/>
              <w:left w:val="single" w:sz="6" w:space="0" w:color="000000"/>
              <w:bottom w:val="single" w:sz="6" w:space="0" w:color="000000"/>
              <w:right w:val="single" w:sz="6" w:space="0" w:color="000000"/>
            </w:tcBorders>
          </w:tcPr>
          <w:p w14:paraId="0E064E2D" w14:textId="28E5C162"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0.747</w:t>
            </w:r>
          </w:p>
          <w:p w14:paraId="22F1C0A2" w14:textId="113885DA"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0.844</w:t>
            </w:r>
          </w:p>
          <w:p w14:paraId="2F77C7BE" w14:textId="4073A6FB"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0.665</w:t>
            </w:r>
          </w:p>
          <w:p w14:paraId="2136830A"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highlight w:val="yellow"/>
                <w14:ligatures w14:val="none"/>
              </w:rPr>
            </w:pPr>
            <w:r w:rsidRPr="0042294E">
              <w:rPr>
                <w:rFonts w:ascii="Times New Roman" w:eastAsia="Times New Roman" w:hAnsi="Times New Roman" w:cs="Times New Roman"/>
                <w:kern w:val="0"/>
                <w:sz w:val="22"/>
                <w:szCs w:val="22"/>
                <w14:ligatures w14:val="none"/>
              </w:rPr>
              <w:t>0.808</w:t>
            </w:r>
          </w:p>
        </w:tc>
        <w:tc>
          <w:tcPr>
            <w:tcW w:w="419" w:type="pct"/>
            <w:tcBorders>
              <w:top w:val="single" w:sz="6" w:space="0" w:color="000000"/>
              <w:left w:val="single" w:sz="6" w:space="0" w:color="000000"/>
              <w:bottom w:val="single" w:sz="6" w:space="0" w:color="000000"/>
              <w:right w:val="single" w:sz="6" w:space="0" w:color="000000"/>
            </w:tcBorders>
          </w:tcPr>
          <w:p w14:paraId="434DE741"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3.224</w:t>
            </w:r>
          </w:p>
          <w:p w14:paraId="1EAD938A"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3.347</w:t>
            </w:r>
          </w:p>
          <w:p w14:paraId="0401D055"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3.050</w:t>
            </w:r>
          </w:p>
          <w:p w14:paraId="54A1ED06"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3.243</w:t>
            </w:r>
          </w:p>
        </w:tc>
        <w:tc>
          <w:tcPr>
            <w:tcW w:w="5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5011712"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630ED618" w14:textId="4AF2F07F"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0.772</w:t>
            </w:r>
          </w:p>
        </w:tc>
        <w:tc>
          <w:tcPr>
            <w:tcW w:w="79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42B5CBB"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4B384B88" w14:textId="75DEECB2"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0.803</w:t>
            </w:r>
          </w:p>
        </w:tc>
        <w:tc>
          <w:tcPr>
            <w:tcW w:w="644" w:type="pct"/>
            <w:tcBorders>
              <w:top w:val="single" w:sz="6" w:space="0" w:color="000000"/>
              <w:left w:val="single" w:sz="6" w:space="0" w:color="000000"/>
              <w:bottom w:val="single" w:sz="6" w:space="0" w:color="000000"/>
              <w:right w:val="single" w:sz="6" w:space="0" w:color="000000"/>
            </w:tcBorders>
          </w:tcPr>
          <w:p w14:paraId="736BA6C2"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49B68110" w14:textId="0E913359"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0.851</w:t>
            </w:r>
          </w:p>
        </w:tc>
        <w:tc>
          <w:tcPr>
            <w:tcW w:w="4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B3A4471"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798228C9" w14:textId="34D41ED0"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0.591</w:t>
            </w:r>
          </w:p>
        </w:tc>
      </w:tr>
      <w:tr w:rsidR="00EE0C57" w:rsidRPr="0042294E" w14:paraId="2A28857D" w14:textId="77777777" w:rsidTr="00066620">
        <w:trPr>
          <w:trHeight w:val="150"/>
        </w:trPr>
        <w:tc>
          <w:tcPr>
            <w:tcW w:w="91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4C5948" w14:textId="35135751" w:rsidR="00EE0C57" w:rsidRPr="0042294E" w:rsidRDefault="00EE0C57" w:rsidP="00E10BA5">
            <w:pPr>
              <w:spacing w:after="0" w:line="276" w:lineRule="auto"/>
              <w:jc w:val="both"/>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Interpersonal Justice</w:t>
            </w:r>
          </w:p>
        </w:tc>
        <w:tc>
          <w:tcPr>
            <w:tcW w:w="747" w:type="pct"/>
            <w:tcBorders>
              <w:top w:val="single" w:sz="6" w:space="0" w:color="000000"/>
              <w:left w:val="single" w:sz="6" w:space="0" w:color="000000"/>
              <w:bottom w:val="single" w:sz="6" w:space="0" w:color="000000"/>
              <w:right w:val="single" w:sz="6" w:space="0" w:color="000000"/>
            </w:tcBorders>
          </w:tcPr>
          <w:p w14:paraId="640A03B5"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IJ1</w:t>
            </w:r>
          </w:p>
          <w:p w14:paraId="6F3D2DD0"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IJ2</w:t>
            </w:r>
          </w:p>
          <w:p w14:paraId="19137675"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IJ3</w:t>
            </w:r>
          </w:p>
          <w:p w14:paraId="1AB41D94"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IJ4</w:t>
            </w:r>
          </w:p>
        </w:tc>
        <w:tc>
          <w:tcPr>
            <w:tcW w:w="498" w:type="pct"/>
            <w:tcBorders>
              <w:top w:val="single" w:sz="6" w:space="0" w:color="000000"/>
              <w:left w:val="single" w:sz="6" w:space="0" w:color="000000"/>
              <w:bottom w:val="single" w:sz="6" w:space="0" w:color="000000"/>
              <w:right w:val="single" w:sz="6" w:space="0" w:color="000000"/>
            </w:tcBorders>
          </w:tcPr>
          <w:p w14:paraId="0ADF7DA7" w14:textId="42099618"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0.717</w:t>
            </w:r>
          </w:p>
          <w:p w14:paraId="3AE41CB3" w14:textId="04CFDE21"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0.793</w:t>
            </w:r>
          </w:p>
          <w:p w14:paraId="5C2DDF3C" w14:textId="35894F70"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0.822</w:t>
            </w:r>
          </w:p>
          <w:p w14:paraId="66D9E353"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highlight w:val="yellow"/>
                <w14:ligatures w14:val="none"/>
              </w:rPr>
            </w:pPr>
            <w:r w:rsidRPr="0042294E">
              <w:rPr>
                <w:rFonts w:ascii="Times New Roman" w:eastAsia="Times New Roman" w:hAnsi="Times New Roman" w:cs="Times New Roman"/>
                <w:kern w:val="0"/>
                <w:sz w:val="22"/>
                <w:szCs w:val="22"/>
                <w14:ligatures w14:val="none"/>
              </w:rPr>
              <w:t>0.779</w:t>
            </w:r>
          </w:p>
        </w:tc>
        <w:tc>
          <w:tcPr>
            <w:tcW w:w="419" w:type="pct"/>
            <w:tcBorders>
              <w:top w:val="single" w:sz="6" w:space="0" w:color="000000"/>
              <w:left w:val="single" w:sz="6" w:space="0" w:color="000000"/>
              <w:bottom w:val="single" w:sz="6" w:space="0" w:color="000000"/>
              <w:right w:val="single" w:sz="6" w:space="0" w:color="000000"/>
            </w:tcBorders>
          </w:tcPr>
          <w:p w14:paraId="4FF2E1E2"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1.468</w:t>
            </w:r>
          </w:p>
          <w:p w14:paraId="33D0892C"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1.659</w:t>
            </w:r>
          </w:p>
          <w:p w14:paraId="622B304E"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2.383</w:t>
            </w:r>
          </w:p>
          <w:p w14:paraId="2DE8F994"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highlight w:val="yellow"/>
                <w14:ligatures w14:val="none"/>
              </w:rPr>
            </w:pPr>
            <w:r w:rsidRPr="0042294E">
              <w:rPr>
                <w:rFonts w:ascii="Times New Roman" w:eastAsia="Times New Roman" w:hAnsi="Times New Roman" w:cs="Times New Roman"/>
                <w:kern w:val="0"/>
                <w:sz w:val="22"/>
                <w:szCs w:val="22"/>
                <w14:ligatures w14:val="none"/>
              </w:rPr>
              <w:t>2.147</w:t>
            </w:r>
          </w:p>
        </w:tc>
        <w:tc>
          <w:tcPr>
            <w:tcW w:w="5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025B9B4"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5DBB630D" w14:textId="756072EC"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0.783</w:t>
            </w:r>
          </w:p>
        </w:tc>
        <w:tc>
          <w:tcPr>
            <w:tcW w:w="79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BEB00F4"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78D3E414" w14:textId="1251EC82"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0.788</w:t>
            </w:r>
          </w:p>
        </w:tc>
        <w:tc>
          <w:tcPr>
            <w:tcW w:w="644" w:type="pct"/>
            <w:tcBorders>
              <w:top w:val="single" w:sz="6" w:space="0" w:color="000000"/>
              <w:left w:val="single" w:sz="6" w:space="0" w:color="000000"/>
              <w:bottom w:val="single" w:sz="6" w:space="0" w:color="000000"/>
              <w:right w:val="single" w:sz="6" w:space="0" w:color="000000"/>
            </w:tcBorders>
          </w:tcPr>
          <w:p w14:paraId="108A91CF"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73E1C4DB" w14:textId="319086A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0.860</w:t>
            </w:r>
          </w:p>
        </w:tc>
        <w:tc>
          <w:tcPr>
            <w:tcW w:w="4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EEC9E21"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3749ED7C" w14:textId="48AEE063"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0.606</w:t>
            </w:r>
          </w:p>
        </w:tc>
      </w:tr>
      <w:bookmarkEnd w:id="5"/>
      <w:tr w:rsidR="00EE0C57" w:rsidRPr="0042294E" w14:paraId="441F5FA3" w14:textId="77777777" w:rsidTr="007C0F23">
        <w:trPr>
          <w:trHeight w:val="330"/>
        </w:trPr>
        <w:tc>
          <w:tcPr>
            <w:tcW w:w="91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F95E546" w14:textId="447A2226" w:rsidR="00EE0C57" w:rsidRPr="0042294E" w:rsidRDefault="00EE0C57" w:rsidP="00E10BA5">
            <w:pPr>
              <w:spacing w:after="0" w:line="276" w:lineRule="auto"/>
              <w:jc w:val="both"/>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Procedural Justice</w:t>
            </w:r>
          </w:p>
        </w:tc>
        <w:tc>
          <w:tcPr>
            <w:tcW w:w="747" w:type="pct"/>
            <w:tcBorders>
              <w:top w:val="single" w:sz="6" w:space="0" w:color="000000"/>
              <w:left w:val="single" w:sz="6" w:space="0" w:color="000000"/>
              <w:bottom w:val="single" w:sz="6" w:space="0" w:color="000000"/>
              <w:right w:val="single" w:sz="6" w:space="0" w:color="000000"/>
            </w:tcBorders>
          </w:tcPr>
          <w:p w14:paraId="6489989A"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PJ2</w:t>
            </w:r>
          </w:p>
          <w:p w14:paraId="0DB034A0"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PJ3</w:t>
            </w:r>
          </w:p>
          <w:p w14:paraId="3BDF8816"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PJ4</w:t>
            </w:r>
          </w:p>
          <w:p w14:paraId="0974830C"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PJ5</w:t>
            </w:r>
          </w:p>
          <w:p w14:paraId="55D408AC"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PJ6</w:t>
            </w:r>
          </w:p>
        </w:tc>
        <w:tc>
          <w:tcPr>
            <w:tcW w:w="498" w:type="pct"/>
            <w:tcBorders>
              <w:top w:val="single" w:sz="6" w:space="0" w:color="000000"/>
              <w:left w:val="single" w:sz="6" w:space="0" w:color="000000"/>
              <w:bottom w:val="single" w:sz="6" w:space="0" w:color="000000"/>
              <w:right w:val="single" w:sz="6" w:space="0" w:color="000000"/>
            </w:tcBorders>
          </w:tcPr>
          <w:p w14:paraId="425D99DB" w14:textId="1C7CE3FF"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0.779</w:t>
            </w:r>
          </w:p>
          <w:p w14:paraId="1BE44B91" w14:textId="7E437F74"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0.661</w:t>
            </w:r>
          </w:p>
          <w:p w14:paraId="2033A776" w14:textId="7E7D92D4"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0.787</w:t>
            </w:r>
          </w:p>
          <w:p w14:paraId="78AC0CAA" w14:textId="3276BB70"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0.747</w:t>
            </w:r>
          </w:p>
          <w:p w14:paraId="7B6EDBCD"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0.678</w:t>
            </w:r>
          </w:p>
        </w:tc>
        <w:tc>
          <w:tcPr>
            <w:tcW w:w="419" w:type="pct"/>
            <w:tcBorders>
              <w:top w:val="single" w:sz="6" w:space="0" w:color="000000"/>
              <w:left w:val="single" w:sz="6" w:space="0" w:color="000000"/>
              <w:bottom w:val="single" w:sz="6" w:space="0" w:color="000000"/>
              <w:right w:val="single" w:sz="6" w:space="0" w:color="000000"/>
            </w:tcBorders>
          </w:tcPr>
          <w:p w14:paraId="66F34606"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1.895</w:t>
            </w:r>
          </w:p>
          <w:p w14:paraId="1DD24C71"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1.283</w:t>
            </w:r>
          </w:p>
          <w:p w14:paraId="27CB52FC"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1.389</w:t>
            </w:r>
          </w:p>
          <w:p w14:paraId="3E3B4F69"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1.980</w:t>
            </w:r>
          </w:p>
          <w:p w14:paraId="04623C06"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1.558</w:t>
            </w:r>
          </w:p>
        </w:tc>
        <w:tc>
          <w:tcPr>
            <w:tcW w:w="5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5ADF911"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47A57398" w14:textId="067B5D11"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0.791</w:t>
            </w:r>
          </w:p>
        </w:tc>
        <w:tc>
          <w:tcPr>
            <w:tcW w:w="79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63F99BD"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315057A6" w14:textId="3E38DB3D"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0.829</w:t>
            </w:r>
          </w:p>
        </w:tc>
        <w:tc>
          <w:tcPr>
            <w:tcW w:w="644" w:type="pct"/>
            <w:tcBorders>
              <w:top w:val="single" w:sz="6" w:space="0" w:color="000000"/>
              <w:left w:val="single" w:sz="6" w:space="0" w:color="000000"/>
              <w:bottom w:val="single" w:sz="6" w:space="0" w:color="000000"/>
              <w:right w:val="single" w:sz="6" w:space="0" w:color="000000"/>
            </w:tcBorders>
          </w:tcPr>
          <w:p w14:paraId="3695934A"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723F5571" w14:textId="70F9B4AF"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0.852</w:t>
            </w:r>
          </w:p>
        </w:tc>
        <w:tc>
          <w:tcPr>
            <w:tcW w:w="4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2C3504C"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02BDBD9A" w14:textId="70AFA8E5"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0.536</w:t>
            </w:r>
          </w:p>
        </w:tc>
      </w:tr>
      <w:tr w:rsidR="00EE0C57" w:rsidRPr="0042294E" w14:paraId="2CC5383A" w14:textId="77777777" w:rsidTr="007C0F23">
        <w:trPr>
          <w:trHeight w:val="2715"/>
        </w:trPr>
        <w:tc>
          <w:tcPr>
            <w:tcW w:w="91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2A4CDE2" w14:textId="11213A35" w:rsidR="00EE0C57" w:rsidRPr="0042294E" w:rsidRDefault="00EE0C57" w:rsidP="00E10BA5">
            <w:pPr>
              <w:spacing w:after="0" w:line="276" w:lineRule="auto"/>
              <w:jc w:val="both"/>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Employees Commitment</w:t>
            </w:r>
          </w:p>
        </w:tc>
        <w:tc>
          <w:tcPr>
            <w:tcW w:w="747" w:type="pct"/>
            <w:tcBorders>
              <w:top w:val="single" w:sz="6" w:space="0" w:color="000000"/>
              <w:left w:val="single" w:sz="6" w:space="0" w:color="000000"/>
              <w:bottom w:val="single" w:sz="6" w:space="0" w:color="000000"/>
              <w:right w:val="single" w:sz="6" w:space="0" w:color="000000"/>
            </w:tcBorders>
          </w:tcPr>
          <w:p w14:paraId="077AFD2B" w14:textId="42C2C3EB"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AFC2</w:t>
            </w:r>
          </w:p>
          <w:p w14:paraId="144F1898" w14:textId="44E2DED8"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AFC3</w:t>
            </w:r>
          </w:p>
          <w:p w14:paraId="396F2BA5" w14:textId="4E8BE174"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AFC4</w:t>
            </w:r>
          </w:p>
          <w:p w14:paraId="78EA1884" w14:textId="675508F0"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CC1</w:t>
            </w:r>
          </w:p>
          <w:p w14:paraId="47BB71B2" w14:textId="4444CB4F"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CC2</w:t>
            </w:r>
          </w:p>
          <w:p w14:paraId="7D05894F" w14:textId="1E3873A9"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CC3</w:t>
            </w:r>
          </w:p>
          <w:p w14:paraId="58719F1F"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CC4</w:t>
            </w:r>
          </w:p>
          <w:p w14:paraId="19F2592E" w14:textId="76B9EBB0"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NC1</w:t>
            </w:r>
          </w:p>
          <w:p w14:paraId="0154094A" w14:textId="5593C236"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NC2</w:t>
            </w:r>
          </w:p>
          <w:p w14:paraId="0FF50B9E"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NC4</w:t>
            </w:r>
          </w:p>
        </w:tc>
        <w:tc>
          <w:tcPr>
            <w:tcW w:w="498" w:type="pct"/>
            <w:tcBorders>
              <w:top w:val="single" w:sz="6" w:space="0" w:color="000000"/>
              <w:left w:val="single" w:sz="6" w:space="0" w:color="000000"/>
              <w:bottom w:val="single" w:sz="6" w:space="0" w:color="000000"/>
              <w:right w:val="single" w:sz="4" w:space="0" w:color="auto"/>
            </w:tcBorders>
          </w:tcPr>
          <w:p w14:paraId="46CB5490" w14:textId="208E7473"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0.669</w:t>
            </w:r>
          </w:p>
          <w:p w14:paraId="0177E515" w14:textId="141629A9"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0.656</w:t>
            </w:r>
          </w:p>
          <w:p w14:paraId="6F9BFA71" w14:textId="3148EF9E"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0.707</w:t>
            </w:r>
          </w:p>
          <w:p w14:paraId="4DE3BA83" w14:textId="561D553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0.820</w:t>
            </w:r>
          </w:p>
          <w:p w14:paraId="3477038A" w14:textId="3E5B107F"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0.810</w:t>
            </w:r>
          </w:p>
          <w:p w14:paraId="54CF97B4" w14:textId="4694B918"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0.747</w:t>
            </w:r>
          </w:p>
          <w:p w14:paraId="3AFBB4AD"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0.724</w:t>
            </w:r>
          </w:p>
          <w:p w14:paraId="654F13FB" w14:textId="528DA935"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0.688</w:t>
            </w:r>
          </w:p>
          <w:p w14:paraId="25BE7ACC" w14:textId="1FA127C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0.738</w:t>
            </w:r>
          </w:p>
          <w:p w14:paraId="1779AC31"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highlight w:val="yellow"/>
                <w14:ligatures w14:val="none"/>
              </w:rPr>
            </w:pPr>
            <w:r w:rsidRPr="0042294E">
              <w:rPr>
                <w:rFonts w:ascii="Times New Roman" w:eastAsia="Times New Roman" w:hAnsi="Times New Roman" w:cs="Times New Roman"/>
                <w:kern w:val="0"/>
                <w:sz w:val="22"/>
                <w:szCs w:val="22"/>
                <w14:ligatures w14:val="none"/>
              </w:rPr>
              <w:t>0.659</w:t>
            </w:r>
          </w:p>
        </w:tc>
        <w:tc>
          <w:tcPr>
            <w:tcW w:w="419" w:type="pct"/>
            <w:tcBorders>
              <w:top w:val="single" w:sz="6" w:space="0" w:color="000000"/>
              <w:left w:val="single" w:sz="4" w:space="0" w:color="auto"/>
              <w:bottom w:val="single" w:sz="6" w:space="0" w:color="000000"/>
              <w:right w:val="single" w:sz="4" w:space="0" w:color="auto"/>
            </w:tcBorders>
          </w:tcPr>
          <w:p w14:paraId="31CFA39A"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2.056</w:t>
            </w:r>
          </w:p>
          <w:p w14:paraId="05C40F95"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2.033</w:t>
            </w:r>
          </w:p>
          <w:p w14:paraId="4D96894A"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2.409</w:t>
            </w:r>
          </w:p>
          <w:p w14:paraId="231DC4A2"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3.056</w:t>
            </w:r>
          </w:p>
          <w:p w14:paraId="480D5225"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3.794</w:t>
            </w:r>
          </w:p>
          <w:p w14:paraId="4215205F"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2.578</w:t>
            </w:r>
          </w:p>
          <w:p w14:paraId="3F87A890"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2.477</w:t>
            </w:r>
          </w:p>
          <w:p w14:paraId="525A842A"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2.555</w:t>
            </w:r>
          </w:p>
          <w:p w14:paraId="758D0FA7"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2.937</w:t>
            </w:r>
          </w:p>
          <w:p w14:paraId="3F9E760D" w14:textId="77777777" w:rsidR="00EE0C57" w:rsidRPr="0042294E" w:rsidRDefault="00EE0C57" w:rsidP="007126D1">
            <w:pPr>
              <w:spacing w:after="0" w:line="276" w:lineRule="auto"/>
              <w:jc w:val="center"/>
              <w:rPr>
                <w:rFonts w:ascii="Times New Roman" w:eastAsia="Times New Roman" w:hAnsi="Times New Roman" w:cs="Times New Roman"/>
                <w:kern w:val="0"/>
                <w:sz w:val="22"/>
                <w:szCs w:val="22"/>
                <w:highlight w:val="yellow"/>
                <w14:ligatures w14:val="none"/>
              </w:rPr>
            </w:pPr>
            <w:r w:rsidRPr="0042294E">
              <w:rPr>
                <w:rFonts w:ascii="Times New Roman" w:eastAsia="Times New Roman" w:hAnsi="Times New Roman" w:cs="Times New Roman"/>
                <w:kern w:val="0"/>
                <w:sz w:val="22"/>
                <w:szCs w:val="22"/>
                <w14:ligatures w14:val="none"/>
              </w:rPr>
              <w:t>1.726</w:t>
            </w:r>
          </w:p>
        </w:tc>
        <w:tc>
          <w:tcPr>
            <w:tcW w:w="544"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tcPr>
          <w:p w14:paraId="0AABB7C9"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3D239848" w14:textId="49EC55FD"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0.898</w:t>
            </w:r>
          </w:p>
        </w:tc>
        <w:tc>
          <w:tcPr>
            <w:tcW w:w="79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457B7DB"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1995C78B" w14:textId="78B64A92"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0.903</w:t>
            </w:r>
          </w:p>
        </w:tc>
        <w:tc>
          <w:tcPr>
            <w:tcW w:w="644" w:type="pct"/>
            <w:tcBorders>
              <w:top w:val="single" w:sz="6" w:space="0" w:color="000000"/>
              <w:left w:val="single" w:sz="6" w:space="0" w:color="000000"/>
              <w:bottom w:val="single" w:sz="6" w:space="0" w:color="000000"/>
              <w:right w:val="single" w:sz="6" w:space="0" w:color="000000"/>
            </w:tcBorders>
          </w:tcPr>
          <w:p w14:paraId="71579F0A"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2214DA9E" w14:textId="343506EE"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0.916</w:t>
            </w:r>
          </w:p>
        </w:tc>
        <w:tc>
          <w:tcPr>
            <w:tcW w:w="4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6151681" w14:textId="77777777" w:rsidR="007F792E" w:rsidRPr="0042294E" w:rsidRDefault="007F792E" w:rsidP="007126D1">
            <w:pPr>
              <w:spacing w:after="0" w:line="276" w:lineRule="auto"/>
              <w:jc w:val="center"/>
              <w:rPr>
                <w:rFonts w:ascii="Times New Roman" w:eastAsia="Calibri" w:hAnsi="Times New Roman" w:cs="Times New Roman"/>
                <w:kern w:val="0"/>
                <w:sz w:val="22"/>
                <w:szCs w:val="22"/>
                <w:lang w:val="en-AU"/>
                <w14:ligatures w14:val="none"/>
              </w:rPr>
            </w:pPr>
          </w:p>
          <w:p w14:paraId="15139EF1" w14:textId="1DEF49BC" w:rsidR="00EE0C57" w:rsidRPr="0042294E" w:rsidRDefault="00EE0C57" w:rsidP="007126D1">
            <w:pPr>
              <w:spacing w:after="0" w:line="276" w:lineRule="auto"/>
              <w:jc w:val="center"/>
              <w:rPr>
                <w:rFonts w:ascii="Times New Roman" w:eastAsia="Times New Roman" w:hAnsi="Times New Roman" w:cs="Times New Roman"/>
                <w:kern w:val="0"/>
                <w:sz w:val="22"/>
                <w:szCs w:val="22"/>
                <w14:ligatures w14:val="none"/>
              </w:rPr>
            </w:pPr>
            <w:r w:rsidRPr="0042294E">
              <w:rPr>
                <w:rFonts w:ascii="Times New Roman" w:eastAsia="Calibri" w:hAnsi="Times New Roman" w:cs="Times New Roman"/>
                <w:kern w:val="0"/>
                <w:sz w:val="22"/>
                <w:szCs w:val="22"/>
                <w:lang w:val="en-AU"/>
                <w14:ligatures w14:val="none"/>
              </w:rPr>
              <w:t>0.524</w:t>
            </w:r>
          </w:p>
        </w:tc>
      </w:tr>
    </w:tbl>
    <w:p w14:paraId="250AD726" w14:textId="77777777" w:rsidR="00EE0C57" w:rsidRPr="0042294E" w:rsidRDefault="00EE0C57" w:rsidP="00E10BA5">
      <w:pPr>
        <w:spacing w:before="120" w:after="120" w:line="360" w:lineRule="auto"/>
        <w:jc w:val="both"/>
        <w:rPr>
          <w:rFonts w:ascii="Times New Roman" w:eastAsia="Times New Roman" w:hAnsi="Times New Roman" w:cs="Times New Roman"/>
          <w:kern w:val="0"/>
          <w:sz w:val="22"/>
          <w:szCs w:val="22"/>
          <w:lang w:eastAsia="zh-CN"/>
          <w14:ligatures w14:val="none"/>
        </w:rPr>
      </w:pPr>
      <w:r w:rsidRPr="0042294E">
        <w:rPr>
          <w:rFonts w:ascii="Times New Roman" w:eastAsia="Times New Roman" w:hAnsi="Times New Roman" w:cs="Times New Roman"/>
          <w:kern w:val="0"/>
          <w:sz w:val="22"/>
          <w:szCs w:val="22"/>
          <w:lang w:eastAsia="zh-CN"/>
          <w14:ligatures w14:val="none"/>
        </w:rPr>
        <w:t xml:space="preserve"> Source: SMART PLS 4.1 Algorithm Analysis (2025)</w:t>
      </w:r>
    </w:p>
    <w:p w14:paraId="684843D1" w14:textId="01AC2D7A" w:rsidR="002D6BA7" w:rsidRPr="0042294E" w:rsidRDefault="00CA4654" w:rsidP="00E10BA5">
      <w:pPr>
        <w:tabs>
          <w:tab w:val="left" w:pos="1730"/>
        </w:tabs>
        <w:spacing w:before="240" w:after="240" w:line="360" w:lineRule="auto"/>
        <w:jc w:val="both"/>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 xml:space="preserve">Within </w:t>
      </w:r>
      <w:r w:rsidR="0014455D" w:rsidRPr="0042294E">
        <w:rPr>
          <w:rFonts w:ascii="Times New Roman" w:eastAsia="Times New Roman" w:hAnsi="Times New Roman" w:cs="Times New Roman"/>
          <w:kern w:val="0"/>
          <w:sz w:val="22"/>
          <w:szCs w:val="22"/>
          <w14:ligatures w14:val="none"/>
        </w:rPr>
        <w:t>t</w:t>
      </w:r>
      <w:r w:rsidR="00EE0C57" w:rsidRPr="0042294E">
        <w:rPr>
          <w:rFonts w:ascii="Times New Roman" w:eastAsia="Times New Roman" w:hAnsi="Times New Roman" w:cs="Times New Roman"/>
          <w:kern w:val="0"/>
          <w:sz w:val="22"/>
          <w:szCs w:val="22"/>
          <w14:ligatures w14:val="none"/>
        </w:rPr>
        <w:t>he measurement model assessment</w:t>
      </w:r>
      <w:r w:rsidR="0014455D" w:rsidRPr="0042294E">
        <w:rPr>
          <w:rFonts w:ascii="Times New Roman" w:eastAsia="Times New Roman" w:hAnsi="Times New Roman" w:cs="Times New Roman"/>
          <w:kern w:val="0"/>
          <w:sz w:val="22"/>
          <w:szCs w:val="22"/>
          <w14:ligatures w14:val="none"/>
        </w:rPr>
        <w:t>,</w:t>
      </w:r>
      <w:bookmarkStart w:id="6" w:name="_Hlk204111628"/>
      <w:r w:rsidRPr="0042294E">
        <w:rPr>
          <w:rFonts w:ascii="Times New Roman" w:eastAsia="Times New Roman" w:hAnsi="Times New Roman" w:cs="Times New Roman"/>
          <w:kern w:val="0"/>
          <w:sz w:val="22"/>
          <w:szCs w:val="22"/>
          <w14:ligatures w14:val="none"/>
        </w:rPr>
        <w:t xml:space="preserve"> </w:t>
      </w:r>
      <w:r w:rsidR="00174CAE" w:rsidRPr="0042294E">
        <w:rPr>
          <w:rFonts w:ascii="Times New Roman" w:eastAsia="Times New Roman" w:hAnsi="Times New Roman" w:cs="Times New Roman"/>
          <w:kern w:val="0"/>
          <w:sz w:val="22"/>
          <w:szCs w:val="22"/>
          <w:lang w:eastAsia="zh-CN"/>
          <w14:ligatures w14:val="none"/>
        </w:rPr>
        <w:t xml:space="preserve">convergent validity was evaluated through measures of </w:t>
      </w:r>
      <w:r w:rsidR="00174CAE" w:rsidRPr="0042294E">
        <w:rPr>
          <w:rFonts w:ascii="Times New Roman" w:eastAsia="Times New Roman" w:hAnsi="Times New Roman" w:cs="Times New Roman"/>
          <w:kern w:val="0"/>
          <w:sz w:val="22"/>
          <w:szCs w:val="22"/>
          <w:lang w:val="en-AU"/>
          <w14:ligatures w14:val="none"/>
        </w:rPr>
        <w:fldChar w:fldCharType="begin"/>
      </w:r>
      <w:r w:rsidR="00174CAE" w:rsidRPr="0042294E">
        <w:rPr>
          <w:rFonts w:ascii="Times New Roman" w:eastAsia="Times New Roman" w:hAnsi="Times New Roman" w:cs="Times New Roman"/>
          <w:kern w:val="0"/>
          <w:sz w:val="22"/>
          <w:szCs w:val="22"/>
          <w:lang w:val="en-AU"/>
          <w14:ligatures w14:val="none"/>
        </w:rPr>
        <w:instrText xml:space="preserve"> ADDIN EN.CITE &lt;EndNote&gt;&lt;Cite AuthorYear="1"&gt;&lt;Author&gt;Hair&lt;/Author&gt;&lt;Year&gt;2022&lt;/Year&gt;&lt;RecNum&gt;624&lt;/RecNum&gt;&lt;DisplayText&gt;Hair and Alamer (2022)&lt;/DisplayText&gt;&lt;record&gt;&lt;rec-number&gt;624&lt;/rec-number&gt;&lt;foreign-keys&gt;&lt;key app="EN" db-id="xtwf25srce5rv8ee0xnvdvtdpvfef5frd9rw" timestamp="1748974791"&gt;624&lt;/key&gt;&lt;/foreign-keys&gt;&lt;ref-type name="Journal Article"&gt;17&lt;/ref-type&gt;&lt;contributors&gt;&lt;authors&gt;&lt;author&gt;Hair, Joseph&lt;/author&gt;&lt;author&gt;Alamer, Abdullah&lt;/author&gt;&lt;/authors&gt;&lt;/contributors&gt;&lt;titles&gt;&lt;title&gt;Partial Least Squares Structural Equation Modeling (PLS-SEM) in second language and education research: Guidelines using an applied example&lt;/title&gt;&lt;secondary-title&gt;Research Methods in Applied Linguistics&lt;/secondary-title&gt;&lt;/titles&gt;&lt;periodical&gt;&lt;full-title&gt;Research Methods in Applied Linguistics&lt;/full-title&gt;&lt;/periodical&gt;&lt;pages&gt;100027&lt;/pages&gt;&lt;volume&gt;1&lt;/volume&gt;&lt;number&gt;3&lt;/number&gt;&lt;dates&gt;&lt;year&gt;2022&lt;/year&gt;&lt;/dates&gt;&lt;isbn&gt;2772-7661&lt;/isbn&gt;&lt;urls&gt;&lt;/urls&gt;&lt;/record&gt;&lt;/Cite&gt;&lt;/EndNote&gt;</w:instrText>
      </w:r>
      <w:r w:rsidR="00174CAE" w:rsidRPr="0042294E">
        <w:rPr>
          <w:rFonts w:ascii="Times New Roman" w:eastAsia="Times New Roman" w:hAnsi="Times New Roman" w:cs="Times New Roman"/>
          <w:kern w:val="0"/>
          <w:sz w:val="22"/>
          <w:szCs w:val="22"/>
          <w:lang w:val="en-AU"/>
          <w14:ligatures w14:val="none"/>
        </w:rPr>
        <w:fldChar w:fldCharType="separate"/>
      </w:r>
      <w:r w:rsidR="00174CAE" w:rsidRPr="0042294E">
        <w:rPr>
          <w:rFonts w:ascii="Times New Roman" w:eastAsia="Times New Roman" w:hAnsi="Times New Roman" w:cs="Times New Roman"/>
          <w:noProof/>
          <w:kern w:val="0"/>
          <w:sz w:val="22"/>
          <w:szCs w:val="22"/>
          <w:lang w:val="en-AU"/>
          <w14:ligatures w14:val="none"/>
        </w:rPr>
        <w:t>Hair and Alamer (2022)</w:t>
      </w:r>
      <w:r w:rsidR="00174CAE" w:rsidRPr="0042294E">
        <w:rPr>
          <w:rFonts w:ascii="Times New Roman" w:eastAsia="Times New Roman" w:hAnsi="Times New Roman" w:cs="Times New Roman"/>
          <w:kern w:val="0"/>
          <w:sz w:val="22"/>
          <w:szCs w:val="22"/>
          <w14:ligatures w14:val="none"/>
        </w:rPr>
        <w:fldChar w:fldCharType="end"/>
      </w:r>
      <w:r w:rsidR="00EA3328" w:rsidRPr="0042294E">
        <w:rPr>
          <w:rFonts w:ascii="Times New Roman" w:eastAsia="Times New Roman" w:hAnsi="Times New Roman" w:cs="Times New Roman"/>
          <w:kern w:val="0"/>
          <w:sz w:val="22"/>
          <w:szCs w:val="22"/>
          <w14:ligatures w14:val="none"/>
        </w:rPr>
        <w:t xml:space="preserve"> as </w:t>
      </w:r>
      <w:r w:rsidR="00EA3328" w:rsidRPr="0042294E">
        <w:rPr>
          <w:rFonts w:ascii="Times New Roman" w:eastAsia="Times New Roman" w:hAnsi="Times New Roman" w:cs="Times New Roman"/>
          <w:kern w:val="0"/>
          <w:sz w:val="22"/>
          <w:szCs w:val="22"/>
          <w:lang w:eastAsia="zh-CN"/>
          <w14:ligatures w14:val="none"/>
        </w:rPr>
        <w:t>follow</w:t>
      </w:r>
      <w:r w:rsidR="0014455D" w:rsidRPr="0042294E">
        <w:rPr>
          <w:rFonts w:ascii="Times New Roman" w:eastAsia="Times New Roman" w:hAnsi="Times New Roman" w:cs="Times New Roman"/>
          <w:kern w:val="0"/>
          <w:sz w:val="22"/>
          <w:szCs w:val="22"/>
          <w:lang w:eastAsia="zh-CN"/>
          <w14:ligatures w14:val="none"/>
        </w:rPr>
        <w:t>s:</w:t>
      </w:r>
      <w:r w:rsidR="00EA3328" w:rsidRPr="0042294E">
        <w:rPr>
          <w:rFonts w:ascii="Times New Roman" w:eastAsia="Times New Roman" w:hAnsi="Times New Roman" w:cs="Times New Roman"/>
          <w:kern w:val="0"/>
          <w:sz w:val="22"/>
          <w:szCs w:val="22"/>
          <w:lang w:eastAsia="zh-CN"/>
          <w14:ligatures w14:val="none"/>
        </w:rPr>
        <w:t xml:space="preserve"> </w:t>
      </w:r>
      <w:r w:rsidR="00174CAE" w:rsidRPr="0042294E">
        <w:rPr>
          <w:rFonts w:ascii="Times New Roman" w:eastAsia="Times New Roman" w:hAnsi="Times New Roman" w:cs="Times New Roman"/>
          <w:kern w:val="0"/>
          <w:sz w:val="22"/>
          <w:szCs w:val="22"/>
          <w:lang w:eastAsia="zh-CN"/>
          <w14:ligatures w14:val="none"/>
        </w:rPr>
        <w:t>(1) indicator factor loading,</w:t>
      </w:r>
      <w:r w:rsidR="0014455D" w:rsidRPr="0042294E">
        <w:rPr>
          <w:rFonts w:ascii="Times New Roman" w:eastAsia="Times New Roman" w:hAnsi="Times New Roman" w:cs="Times New Roman"/>
          <w:kern w:val="0"/>
          <w:sz w:val="22"/>
          <w:szCs w:val="22"/>
          <w:lang w:eastAsia="zh-CN"/>
          <w14:ligatures w14:val="none"/>
        </w:rPr>
        <w:t xml:space="preserve"> </w:t>
      </w:r>
      <w:r w:rsidR="00174CAE" w:rsidRPr="0042294E">
        <w:rPr>
          <w:rFonts w:ascii="Times New Roman" w:eastAsia="Times New Roman" w:hAnsi="Times New Roman" w:cs="Times New Roman"/>
          <w:kern w:val="0"/>
          <w:sz w:val="22"/>
          <w:szCs w:val="22"/>
          <w:lang w:eastAsia="zh-CN"/>
          <w14:ligatures w14:val="none"/>
        </w:rPr>
        <w:t>which states all values should be greater than 0.5; (2) average variable extracted (AVE), which should be greater than 0.5; and</w:t>
      </w:r>
      <w:r w:rsidR="0014455D" w:rsidRPr="0042294E">
        <w:rPr>
          <w:rFonts w:ascii="Times New Roman" w:eastAsia="Times New Roman" w:hAnsi="Times New Roman" w:cs="Times New Roman"/>
          <w:kern w:val="0"/>
          <w:sz w:val="22"/>
          <w:szCs w:val="22"/>
          <w:lang w:eastAsia="zh-CN"/>
          <w14:ligatures w14:val="none"/>
        </w:rPr>
        <w:t xml:space="preserve"> </w:t>
      </w:r>
      <w:r w:rsidR="00174CAE" w:rsidRPr="0042294E">
        <w:rPr>
          <w:rFonts w:ascii="Times New Roman" w:eastAsia="Times New Roman" w:hAnsi="Times New Roman" w:cs="Times New Roman"/>
          <w:kern w:val="0"/>
          <w:sz w:val="22"/>
          <w:szCs w:val="22"/>
          <w:lang w:eastAsia="zh-CN"/>
          <w14:ligatures w14:val="none"/>
        </w:rPr>
        <w:t xml:space="preserve">(3) composite reliability </w:t>
      </w:r>
      <w:r w:rsidR="00174CAE" w:rsidRPr="0042294E">
        <w:rPr>
          <w:rFonts w:ascii="Times New Roman" w:eastAsia="Times New Roman" w:hAnsi="Times New Roman" w:cs="Times New Roman"/>
          <w:kern w:val="0"/>
          <w:sz w:val="22"/>
          <w:szCs w:val="22"/>
          <w:lang w:eastAsia="zh-CN"/>
          <w14:ligatures w14:val="none"/>
        </w:rPr>
        <w:lastRenderedPageBreak/>
        <w:t>(CR),</w:t>
      </w:r>
      <w:r w:rsidR="00076076" w:rsidRPr="0042294E">
        <w:rPr>
          <w:rFonts w:ascii="Times New Roman" w:eastAsia="Times New Roman" w:hAnsi="Times New Roman" w:cs="Times New Roman"/>
          <w:kern w:val="0"/>
          <w:sz w:val="22"/>
          <w:szCs w:val="22"/>
          <w:lang w:eastAsia="zh-CN"/>
          <w14:ligatures w14:val="none"/>
        </w:rPr>
        <w:t xml:space="preserve"> </w:t>
      </w:r>
      <w:r w:rsidR="00174CAE" w:rsidRPr="0042294E">
        <w:rPr>
          <w:rFonts w:ascii="Times New Roman" w:eastAsia="Times New Roman" w:hAnsi="Times New Roman" w:cs="Times New Roman"/>
          <w:kern w:val="0"/>
          <w:sz w:val="22"/>
          <w:szCs w:val="22"/>
          <w:lang w:eastAsia="zh-CN"/>
          <w14:ligatures w14:val="none"/>
        </w:rPr>
        <w:t xml:space="preserve">which should be greater than 0.70. </w:t>
      </w:r>
      <w:r w:rsidRPr="0042294E">
        <w:rPr>
          <w:rFonts w:ascii="Times New Roman" w:eastAsia="Times New Roman" w:hAnsi="Times New Roman" w:cs="Times New Roman"/>
          <w:kern w:val="0"/>
          <w:sz w:val="22"/>
          <w:szCs w:val="22"/>
          <w14:ligatures w14:val="none"/>
        </w:rPr>
        <w:t xml:space="preserve">The </w:t>
      </w:r>
      <w:r w:rsidR="003F4E5A" w:rsidRPr="0042294E">
        <w:rPr>
          <w:rFonts w:ascii="Times New Roman" w:eastAsia="Times New Roman" w:hAnsi="Times New Roman" w:cs="Times New Roman"/>
          <w:kern w:val="0"/>
          <w:sz w:val="22"/>
          <w:szCs w:val="22"/>
          <w14:ligatures w14:val="none"/>
        </w:rPr>
        <w:t>model’s convergent validity is good</w:t>
      </w:r>
      <w:r w:rsidR="00076076" w:rsidRPr="0042294E">
        <w:rPr>
          <w:rFonts w:ascii="Times New Roman" w:eastAsia="Times New Roman" w:hAnsi="Times New Roman" w:cs="Times New Roman"/>
          <w:kern w:val="0"/>
          <w:sz w:val="22"/>
          <w:szCs w:val="22"/>
          <w14:ligatures w14:val="none"/>
        </w:rPr>
        <w:t>,</w:t>
      </w:r>
      <w:r w:rsidR="003F4E5A" w:rsidRPr="0042294E">
        <w:rPr>
          <w:rFonts w:ascii="Times New Roman" w:eastAsia="Times New Roman" w:hAnsi="Times New Roman" w:cs="Times New Roman"/>
          <w:kern w:val="0"/>
          <w:sz w:val="22"/>
          <w:szCs w:val="22"/>
          <w14:ligatures w14:val="none"/>
        </w:rPr>
        <w:t xml:space="preserve"> because the value of each factor loading is </w:t>
      </w:r>
      <w:r w:rsidR="00165CBF" w:rsidRPr="0042294E">
        <w:rPr>
          <w:rFonts w:ascii="Times New Roman" w:eastAsia="Times New Roman" w:hAnsi="Times New Roman" w:cs="Times New Roman"/>
          <w:kern w:val="0"/>
          <w:sz w:val="22"/>
          <w:szCs w:val="22"/>
          <w14:ligatures w14:val="none"/>
        </w:rPr>
        <w:t>greater than</w:t>
      </w:r>
      <w:r w:rsidR="003F4E5A" w:rsidRPr="0042294E">
        <w:rPr>
          <w:rFonts w:ascii="Times New Roman" w:eastAsia="Times New Roman" w:hAnsi="Times New Roman" w:cs="Times New Roman"/>
          <w:kern w:val="0"/>
          <w:sz w:val="22"/>
          <w:szCs w:val="22"/>
          <w14:ligatures w14:val="none"/>
        </w:rPr>
        <w:t xml:space="preserve"> 0.50, composite reliability </w:t>
      </w:r>
      <w:r w:rsidR="00165CBF" w:rsidRPr="0042294E">
        <w:rPr>
          <w:rFonts w:ascii="Times New Roman" w:eastAsia="Times New Roman" w:hAnsi="Times New Roman" w:cs="Times New Roman"/>
          <w:kern w:val="0"/>
          <w:sz w:val="22"/>
          <w:szCs w:val="22"/>
          <w14:ligatures w14:val="none"/>
        </w:rPr>
        <w:t>is above</w:t>
      </w:r>
      <w:r w:rsidR="003F4E5A" w:rsidRPr="0042294E">
        <w:rPr>
          <w:rFonts w:ascii="Times New Roman" w:eastAsia="Times New Roman" w:hAnsi="Times New Roman" w:cs="Times New Roman"/>
          <w:kern w:val="0"/>
          <w:sz w:val="22"/>
          <w:szCs w:val="22"/>
          <w14:ligatures w14:val="none"/>
        </w:rPr>
        <w:t xml:space="preserve"> 0.70, and </w:t>
      </w:r>
      <w:r w:rsidRPr="0042294E">
        <w:rPr>
          <w:rFonts w:ascii="Times New Roman" w:eastAsia="Times New Roman" w:hAnsi="Times New Roman" w:cs="Times New Roman"/>
          <w:kern w:val="0"/>
          <w:sz w:val="22"/>
          <w:szCs w:val="22"/>
          <w14:ligatures w14:val="none"/>
        </w:rPr>
        <w:t xml:space="preserve">the </w:t>
      </w:r>
      <w:r w:rsidR="003F4E5A" w:rsidRPr="0042294E">
        <w:rPr>
          <w:rFonts w:ascii="Times New Roman" w:eastAsia="Times New Roman" w:hAnsi="Times New Roman" w:cs="Times New Roman"/>
          <w:kern w:val="0"/>
          <w:sz w:val="22"/>
          <w:szCs w:val="22"/>
          <w14:ligatures w14:val="none"/>
        </w:rPr>
        <w:t xml:space="preserve">average variance extracted </w:t>
      </w:r>
      <w:r w:rsidR="00165CBF" w:rsidRPr="0042294E">
        <w:rPr>
          <w:rFonts w:ascii="Times New Roman" w:eastAsia="Times New Roman" w:hAnsi="Times New Roman" w:cs="Times New Roman"/>
          <w:kern w:val="0"/>
          <w:sz w:val="22"/>
          <w:szCs w:val="22"/>
          <w14:ligatures w14:val="none"/>
        </w:rPr>
        <w:t>outweigh</w:t>
      </w:r>
      <w:r w:rsidR="00076076" w:rsidRPr="0042294E">
        <w:rPr>
          <w:rFonts w:ascii="Times New Roman" w:eastAsia="Times New Roman" w:hAnsi="Times New Roman" w:cs="Times New Roman"/>
          <w:kern w:val="0"/>
          <w:sz w:val="22"/>
          <w:szCs w:val="22"/>
          <w14:ligatures w14:val="none"/>
        </w:rPr>
        <w:t>s</w:t>
      </w:r>
      <w:r w:rsidR="003F4E5A" w:rsidRPr="0042294E">
        <w:rPr>
          <w:rFonts w:ascii="Times New Roman" w:eastAsia="Times New Roman" w:hAnsi="Times New Roman" w:cs="Times New Roman"/>
          <w:kern w:val="0"/>
          <w:sz w:val="22"/>
          <w:szCs w:val="22"/>
          <w14:ligatures w14:val="none"/>
        </w:rPr>
        <w:t xml:space="preserve"> 0.50. Therefore, convergent validity is assured since the model</w:t>
      </w:r>
      <w:r w:rsidR="00165CBF" w:rsidRPr="0042294E">
        <w:rPr>
          <w:rFonts w:ascii="Times New Roman" w:eastAsia="Times New Roman" w:hAnsi="Times New Roman" w:cs="Times New Roman"/>
          <w:kern w:val="0"/>
          <w:sz w:val="22"/>
          <w:szCs w:val="22"/>
          <w14:ligatures w14:val="none"/>
        </w:rPr>
        <w:t xml:space="preserve"> has</w:t>
      </w:r>
      <w:r w:rsidR="003F4E5A" w:rsidRPr="0042294E">
        <w:rPr>
          <w:rFonts w:ascii="Times New Roman" w:eastAsia="Times New Roman" w:hAnsi="Times New Roman" w:cs="Times New Roman"/>
          <w:kern w:val="0"/>
          <w:sz w:val="22"/>
          <w:szCs w:val="22"/>
          <w14:ligatures w14:val="none"/>
        </w:rPr>
        <w:t xml:space="preserve"> </w:t>
      </w:r>
      <w:r w:rsidR="00165CBF" w:rsidRPr="0042294E">
        <w:rPr>
          <w:rFonts w:ascii="Times New Roman" w:eastAsia="Times New Roman" w:hAnsi="Times New Roman" w:cs="Times New Roman"/>
          <w:kern w:val="0"/>
          <w:sz w:val="22"/>
          <w:szCs w:val="22"/>
          <w:lang w:val="en-AU"/>
          <w14:ligatures w14:val="none"/>
        </w:rPr>
        <w:t>adequate</w:t>
      </w:r>
      <w:r w:rsidR="003F4E5A" w:rsidRPr="0042294E">
        <w:rPr>
          <w:rFonts w:ascii="Times New Roman" w:eastAsia="Times New Roman" w:hAnsi="Times New Roman" w:cs="Times New Roman"/>
          <w:kern w:val="0"/>
          <w:sz w:val="22"/>
          <w:szCs w:val="22"/>
          <w14:ligatures w14:val="none"/>
        </w:rPr>
        <w:t xml:space="preserve"> </w:t>
      </w:r>
      <w:r w:rsidR="003F4E5A" w:rsidRPr="0042294E">
        <w:rPr>
          <w:rFonts w:ascii="Times New Roman" w:eastAsia="Times New Roman" w:hAnsi="Times New Roman" w:cs="Times New Roman"/>
          <w:kern w:val="0"/>
          <w:sz w:val="22"/>
          <w:szCs w:val="22"/>
          <w:lang w:val="en-AU"/>
          <w14:ligatures w14:val="none"/>
        </w:rPr>
        <w:t>factor indicator</w:t>
      </w:r>
      <w:r w:rsidR="00165CBF" w:rsidRPr="0042294E">
        <w:rPr>
          <w:rFonts w:ascii="Times New Roman" w:eastAsia="Times New Roman" w:hAnsi="Times New Roman" w:cs="Times New Roman"/>
          <w:kern w:val="0"/>
          <w:sz w:val="22"/>
          <w:szCs w:val="22"/>
          <w:lang w:val="en-AU"/>
          <w14:ligatures w14:val="none"/>
        </w:rPr>
        <w:t xml:space="preserve"> reliability</w:t>
      </w:r>
      <w:r w:rsidR="003F4E5A" w:rsidRPr="0042294E">
        <w:rPr>
          <w:rFonts w:ascii="Times New Roman" w:eastAsia="Times New Roman" w:hAnsi="Times New Roman" w:cs="Times New Roman"/>
          <w:kern w:val="0"/>
          <w:sz w:val="22"/>
          <w:szCs w:val="22"/>
          <w14:ligatures w14:val="none"/>
        </w:rPr>
        <w:t xml:space="preserve">, strong composite reliability, </w:t>
      </w:r>
      <w:r w:rsidR="00D3791B" w:rsidRPr="0042294E">
        <w:rPr>
          <w:rFonts w:ascii="Times New Roman" w:eastAsia="Times New Roman" w:hAnsi="Times New Roman" w:cs="Times New Roman"/>
          <w:kern w:val="0"/>
          <w:sz w:val="22"/>
          <w:szCs w:val="22"/>
          <w14:ligatures w14:val="none"/>
        </w:rPr>
        <w:t>and sufficient average variance extracted</w:t>
      </w:r>
      <w:r w:rsidR="00165CBF" w:rsidRPr="0042294E">
        <w:rPr>
          <w:rFonts w:ascii="Times New Roman" w:eastAsia="Times New Roman" w:hAnsi="Times New Roman" w:cs="Times New Roman"/>
          <w:kern w:val="0"/>
          <w:sz w:val="22"/>
          <w:szCs w:val="22"/>
          <w14:ligatures w14:val="none"/>
        </w:rPr>
        <w:t xml:space="preserve"> </w:t>
      </w:r>
      <w:r w:rsidR="00165CBF" w:rsidRPr="0042294E">
        <w:rPr>
          <w:rFonts w:ascii="Times New Roman" w:eastAsia="Times New Roman" w:hAnsi="Times New Roman" w:cs="Times New Roman"/>
          <w:kern w:val="0"/>
          <w:sz w:val="22"/>
          <w:szCs w:val="22"/>
          <w14:ligatures w14:val="none"/>
        </w:rPr>
        <w:fldChar w:fldCharType="begin"/>
      </w:r>
      <w:r w:rsidR="00165CBF" w:rsidRPr="0042294E">
        <w:rPr>
          <w:rFonts w:ascii="Times New Roman" w:eastAsia="Times New Roman" w:hAnsi="Times New Roman" w:cs="Times New Roman"/>
          <w:kern w:val="0"/>
          <w:sz w:val="22"/>
          <w:szCs w:val="22"/>
          <w14:ligatures w14:val="none"/>
        </w:rPr>
        <w:instrText xml:space="preserve"> ADDIN EN.CITE &lt;EndNote&gt;&lt;Cite&gt;&lt;Author&gt;Hair&lt;/Author&gt;&lt;Year&gt;2022&lt;/Year&gt;&lt;RecNum&gt;624&lt;/RecNum&gt;&lt;DisplayText&gt;(Fornell &amp;amp; Larcker, 1981; Hair &amp;amp; Alamer, 2022)&lt;/DisplayText&gt;&lt;record&gt;&lt;rec-number&gt;624&lt;/rec-number&gt;&lt;foreign-keys&gt;&lt;key app="EN" db-id="xtwf25srce5rv8ee0xnvdvtdpvfef5frd9rw" timestamp="1748974791"&gt;624&lt;/key&gt;&lt;/foreign-keys&gt;&lt;ref-type name="Journal Article"&gt;17&lt;/ref-type&gt;&lt;contributors&gt;&lt;authors&gt;&lt;author&gt;Hair, Joseph&lt;/author&gt;&lt;author&gt;Alamer, Abdullah&lt;/author&gt;&lt;/authors&gt;&lt;/contributors&gt;&lt;titles&gt;&lt;title&gt;Partial Least Squares Structural Equation Modeling (PLS-SEM) in second language and education research: Guidelines using an applied example&lt;/title&gt;&lt;secondary-title&gt;Research Methods in Applied Linguistics&lt;/secondary-title&gt;&lt;/titles&gt;&lt;periodical&gt;&lt;full-title&gt;Research Methods in Applied Linguistics&lt;/full-title&gt;&lt;/periodical&gt;&lt;pages&gt;100027&lt;/pages&gt;&lt;volume&gt;1&lt;/volume&gt;&lt;number&gt;3&lt;/number&gt;&lt;dates&gt;&lt;year&gt;2022&lt;/year&gt;&lt;/dates&gt;&lt;isbn&gt;2772-7661&lt;/isbn&gt;&lt;urls&gt;&lt;/urls&gt;&lt;/record&gt;&lt;/Cite&gt;&lt;Cite&gt;&lt;Author&gt;Fornell&lt;/Author&gt;&lt;Year&gt;1981&lt;/Year&gt;&lt;RecNum&gt;618&lt;/RecNum&gt;&lt;record&gt;&lt;rec-number&gt;618&lt;/rec-number&gt;&lt;foreign-keys&gt;&lt;key app="EN" db-id="xtwf25srce5rv8ee0xnvdvtdpvfef5frd9rw" timestamp="1748946581"&gt;618&lt;/key&gt;&lt;/foreign-keys&gt;&lt;ref-type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isbn&gt;0022-2437&lt;/isbn&gt;&lt;urls&gt;&lt;/urls&gt;&lt;/record&gt;&lt;/Cite&gt;&lt;/EndNote&gt;</w:instrText>
      </w:r>
      <w:r w:rsidR="00165CBF" w:rsidRPr="0042294E">
        <w:rPr>
          <w:rFonts w:ascii="Times New Roman" w:eastAsia="Times New Roman" w:hAnsi="Times New Roman" w:cs="Times New Roman"/>
          <w:kern w:val="0"/>
          <w:sz w:val="22"/>
          <w:szCs w:val="22"/>
          <w14:ligatures w14:val="none"/>
        </w:rPr>
        <w:fldChar w:fldCharType="separate"/>
      </w:r>
      <w:r w:rsidR="00165CBF" w:rsidRPr="0042294E">
        <w:rPr>
          <w:rFonts w:ascii="Times New Roman" w:eastAsia="Times New Roman" w:hAnsi="Times New Roman" w:cs="Times New Roman"/>
          <w:kern w:val="0"/>
          <w:sz w:val="22"/>
          <w:szCs w:val="22"/>
          <w14:ligatures w14:val="none"/>
        </w:rPr>
        <w:t>(Fornell &amp; Larcker, 1981; Hair &amp; Alamer, 2022)</w:t>
      </w:r>
      <w:r w:rsidR="00165CBF" w:rsidRPr="0042294E">
        <w:rPr>
          <w:rFonts w:ascii="Times New Roman" w:eastAsia="Times New Roman" w:hAnsi="Times New Roman" w:cs="Times New Roman"/>
          <w:kern w:val="0"/>
          <w:sz w:val="22"/>
          <w:szCs w:val="22"/>
          <w14:ligatures w14:val="none"/>
        </w:rPr>
        <w:fldChar w:fldCharType="end"/>
      </w:r>
      <w:r w:rsidR="00165CBF" w:rsidRPr="0042294E">
        <w:rPr>
          <w:rFonts w:ascii="Times New Roman" w:eastAsia="Times New Roman" w:hAnsi="Times New Roman" w:cs="Times New Roman"/>
          <w:kern w:val="0"/>
          <w:sz w:val="22"/>
          <w:szCs w:val="22"/>
          <w14:ligatures w14:val="none"/>
        </w:rPr>
        <w:t>.</w:t>
      </w:r>
      <w:r w:rsidR="00420E04" w:rsidRPr="0042294E">
        <w:rPr>
          <w:rFonts w:ascii="Times New Roman" w:eastAsia="Times New Roman" w:hAnsi="Times New Roman" w:cs="Times New Roman"/>
          <w:kern w:val="0"/>
          <w:sz w:val="22"/>
          <w:szCs w:val="22"/>
          <w14:ligatures w14:val="none"/>
        </w:rPr>
        <w:t xml:space="preserve"> </w:t>
      </w:r>
      <w:r w:rsidRPr="0042294E">
        <w:rPr>
          <w:rFonts w:ascii="Times New Roman" w:eastAsia="Times New Roman" w:hAnsi="Times New Roman" w:cs="Times New Roman"/>
          <w:kern w:val="0"/>
          <w:sz w:val="22"/>
          <w:szCs w:val="22"/>
          <w14:ligatures w14:val="none"/>
        </w:rPr>
        <w:t xml:space="preserve">Each </w:t>
      </w:r>
      <w:r w:rsidR="00165CBF" w:rsidRPr="0042294E">
        <w:rPr>
          <w:rFonts w:ascii="Times New Roman" w:eastAsia="Times New Roman" w:hAnsi="Times New Roman" w:cs="Times New Roman"/>
          <w:kern w:val="0"/>
          <w:sz w:val="22"/>
          <w:szCs w:val="22"/>
          <w14:ligatures w14:val="none"/>
        </w:rPr>
        <w:t>factor</w:t>
      </w:r>
      <w:r w:rsidR="00076076" w:rsidRPr="0042294E">
        <w:rPr>
          <w:rFonts w:ascii="Times New Roman" w:eastAsia="Times New Roman" w:hAnsi="Times New Roman" w:cs="Times New Roman"/>
          <w:kern w:val="0"/>
          <w:sz w:val="22"/>
          <w:szCs w:val="22"/>
          <w14:ligatures w14:val="none"/>
        </w:rPr>
        <w:t>’</w:t>
      </w:r>
      <w:r w:rsidR="00165CBF" w:rsidRPr="0042294E">
        <w:rPr>
          <w:rFonts w:ascii="Times New Roman" w:eastAsia="Times New Roman" w:hAnsi="Times New Roman" w:cs="Times New Roman"/>
          <w:kern w:val="0"/>
          <w:sz w:val="22"/>
          <w:szCs w:val="22"/>
          <w14:ligatures w14:val="none"/>
        </w:rPr>
        <w:t>s variance inflation factor</w:t>
      </w:r>
      <w:r w:rsidR="000C6874" w:rsidRPr="0042294E">
        <w:rPr>
          <w:rFonts w:ascii="Times New Roman" w:eastAsia="Times New Roman" w:hAnsi="Times New Roman" w:cs="Times New Roman"/>
          <w:kern w:val="0"/>
          <w:sz w:val="22"/>
          <w:szCs w:val="22"/>
          <w14:ligatures w14:val="none"/>
        </w:rPr>
        <w:t xml:space="preserve"> </w:t>
      </w:r>
      <w:r w:rsidR="00165CBF" w:rsidRPr="0042294E">
        <w:rPr>
          <w:rFonts w:ascii="Times New Roman" w:eastAsia="Times New Roman" w:hAnsi="Times New Roman" w:cs="Times New Roman"/>
          <w:kern w:val="0"/>
          <w:sz w:val="22"/>
          <w:szCs w:val="22"/>
          <w14:ligatures w14:val="none"/>
        </w:rPr>
        <w:t>(</w:t>
      </w:r>
      <w:r w:rsidR="000C6874" w:rsidRPr="0042294E">
        <w:rPr>
          <w:rFonts w:ascii="Times New Roman" w:eastAsia="Times New Roman" w:hAnsi="Times New Roman" w:cs="Times New Roman"/>
          <w:kern w:val="0"/>
          <w:sz w:val="22"/>
          <w:szCs w:val="22"/>
          <w14:ligatures w14:val="none"/>
        </w:rPr>
        <w:t>VIF</w:t>
      </w:r>
      <w:r w:rsidR="00165CBF" w:rsidRPr="0042294E">
        <w:rPr>
          <w:rFonts w:ascii="Times New Roman" w:eastAsia="Times New Roman" w:hAnsi="Times New Roman" w:cs="Times New Roman"/>
          <w:kern w:val="0"/>
          <w:sz w:val="22"/>
          <w:szCs w:val="22"/>
          <w14:ligatures w14:val="none"/>
        </w:rPr>
        <w:t>)</w:t>
      </w:r>
      <w:r w:rsidR="000C6874" w:rsidRPr="0042294E">
        <w:rPr>
          <w:rFonts w:ascii="Times New Roman" w:eastAsia="Times New Roman" w:hAnsi="Times New Roman" w:cs="Times New Roman"/>
          <w:kern w:val="0"/>
          <w:sz w:val="22"/>
          <w:szCs w:val="22"/>
          <w14:ligatures w14:val="none"/>
        </w:rPr>
        <w:t xml:space="preserve"> values exist within the acceptable range (3.050 to 3.347), below the threshold of 5, </w:t>
      </w:r>
      <w:r w:rsidRPr="0042294E">
        <w:rPr>
          <w:rFonts w:ascii="Times New Roman" w:eastAsia="Times New Roman" w:hAnsi="Times New Roman" w:cs="Times New Roman"/>
          <w:kern w:val="0"/>
          <w:sz w:val="22"/>
          <w:szCs w:val="22"/>
          <w14:ligatures w14:val="none"/>
        </w:rPr>
        <w:t xml:space="preserve">showing </w:t>
      </w:r>
      <w:r w:rsidR="000C6874" w:rsidRPr="0042294E">
        <w:rPr>
          <w:rFonts w:ascii="Times New Roman" w:eastAsia="Times New Roman" w:hAnsi="Times New Roman" w:cs="Times New Roman"/>
          <w:kern w:val="0"/>
          <w:sz w:val="22"/>
          <w:szCs w:val="22"/>
          <w14:ligatures w14:val="none"/>
        </w:rPr>
        <w:t>minimal multicollinearity issue</w:t>
      </w:r>
      <w:bookmarkStart w:id="7" w:name="_Hlk204025145"/>
      <w:r w:rsidR="000C6874" w:rsidRPr="0042294E">
        <w:rPr>
          <w:rFonts w:ascii="Times New Roman" w:eastAsia="Times New Roman" w:hAnsi="Times New Roman" w:cs="Times New Roman"/>
          <w:kern w:val="0"/>
          <w:sz w:val="22"/>
          <w:szCs w:val="22"/>
          <w14:ligatures w14:val="none"/>
        </w:rPr>
        <w:t xml:space="preserve">s </w:t>
      </w:r>
      <w:r w:rsidR="000C6874" w:rsidRPr="0042294E">
        <w:rPr>
          <w:rFonts w:ascii="Times New Roman" w:eastAsia="Times New Roman" w:hAnsi="Times New Roman" w:cs="Times New Roman"/>
          <w:kern w:val="0"/>
          <w:sz w:val="22"/>
          <w:szCs w:val="22"/>
          <w:lang w:val="en-AU"/>
          <w14:ligatures w14:val="none"/>
        </w:rPr>
        <w:fldChar w:fldCharType="begin"/>
      </w:r>
      <w:r w:rsidR="000C6874" w:rsidRPr="0042294E">
        <w:rPr>
          <w:rFonts w:ascii="Times New Roman" w:eastAsia="Times New Roman" w:hAnsi="Times New Roman" w:cs="Times New Roman"/>
          <w:kern w:val="0"/>
          <w:sz w:val="22"/>
          <w:szCs w:val="22"/>
          <w14:ligatures w14:val="none"/>
        </w:rPr>
        <w:instrText xml:space="preserve"> ADDIN EN.CITE &lt;EndNote&gt;&lt;Cite&gt;&lt;Author&gt;Hair&lt;/Author&gt;&lt;Year&gt;2022&lt;/Year&gt;&lt;RecNum&gt;624&lt;/RecNum&gt;&lt;DisplayText&gt;(Hair &amp;amp; Alamer, 2022)&lt;/DisplayText&gt;&lt;record&gt;&lt;rec-number&gt;624&lt;/rec-number&gt;&lt;foreign-keys&gt;&lt;key app="EN" db-id="xtwf25srce5rv8ee0xnvdvtdpvfef5frd9rw" timestamp="1748974791"&gt;624&lt;/key&gt;&lt;/foreign-keys&gt;&lt;ref-type name="Journal Article"&gt;17&lt;/ref-type&gt;&lt;contributors&gt;&lt;authors&gt;&lt;author&gt;Hair, Joseph&lt;/author&gt;&lt;author&gt;Alamer, Abdullah&lt;/author&gt;&lt;/authors&gt;&lt;/contributors&gt;&lt;titles&gt;&lt;title&gt;Partial Least Squares Structural Equation Modeling (PLS-SEM) in second language and education research: Guidelines using an applied example&lt;/title&gt;&lt;secondary-title&gt;Research Methods in Applied Linguistics&lt;/secondary-title&gt;&lt;/titles&gt;&lt;periodical&gt;&lt;full-title&gt;Research Methods in Applied Linguistics&lt;/full-title&gt;&lt;/periodical&gt;&lt;pages&gt;100027&lt;/pages&gt;&lt;volume&gt;1&lt;/volume&gt;&lt;number&gt;3&lt;/number&gt;&lt;dates&gt;&lt;year&gt;2022&lt;/year&gt;&lt;/dates&gt;&lt;isbn&gt;2772-7661&lt;/isbn&gt;&lt;urls&gt;&lt;/urls&gt;&lt;/record&gt;&lt;/Cite&gt;&lt;/EndNote&gt;</w:instrText>
      </w:r>
      <w:r w:rsidR="000C6874" w:rsidRPr="0042294E">
        <w:rPr>
          <w:rFonts w:ascii="Times New Roman" w:eastAsia="Times New Roman" w:hAnsi="Times New Roman" w:cs="Times New Roman"/>
          <w:kern w:val="0"/>
          <w:sz w:val="22"/>
          <w:szCs w:val="22"/>
          <w:lang w:val="en-AU"/>
          <w14:ligatures w14:val="none"/>
        </w:rPr>
        <w:fldChar w:fldCharType="separate"/>
      </w:r>
      <w:r w:rsidR="000C6874" w:rsidRPr="0042294E">
        <w:rPr>
          <w:rFonts w:ascii="Times New Roman" w:eastAsia="Times New Roman" w:hAnsi="Times New Roman" w:cs="Times New Roman"/>
          <w:kern w:val="0"/>
          <w:sz w:val="22"/>
          <w:szCs w:val="22"/>
          <w14:ligatures w14:val="none"/>
        </w:rPr>
        <w:t>(Hair &amp; Alamer, 2022)</w:t>
      </w:r>
      <w:r w:rsidR="000C6874" w:rsidRPr="0042294E">
        <w:rPr>
          <w:rFonts w:ascii="Times New Roman" w:eastAsia="Times New Roman" w:hAnsi="Times New Roman" w:cs="Times New Roman"/>
          <w:kern w:val="0"/>
          <w:sz w:val="22"/>
          <w:szCs w:val="22"/>
          <w14:ligatures w14:val="none"/>
        </w:rPr>
        <w:fldChar w:fldCharType="end"/>
      </w:r>
      <w:r w:rsidR="000C6874" w:rsidRPr="0042294E">
        <w:rPr>
          <w:rFonts w:ascii="Times New Roman" w:eastAsia="Times New Roman" w:hAnsi="Times New Roman" w:cs="Times New Roman"/>
          <w:kern w:val="0"/>
          <w:sz w:val="22"/>
          <w:szCs w:val="22"/>
          <w14:ligatures w14:val="none"/>
        </w:rPr>
        <w:t>.</w:t>
      </w:r>
      <w:bookmarkEnd w:id="6"/>
      <w:bookmarkEnd w:id="7"/>
      <w:r w:rsidR="00420E04" w:rsidRPr="0042294E">
        <w:rPr>
          <w:rFonts w:ascii="Times New Roman" w:eastAsia="Times New Roman" w:hAnsi="Times New Roman" w:cs="Times New Roman"/>
          <w:kern w:val="0"/>
          <w:sz w:val="22"/>
          <w:szCs w:val="22"/>
          <w14:ligatures w14:val="none"/>
        </w:rPr>
        <w:t xml:space="preserve"> </w:t>
      </w:r>
      <w:r w:rsidRPr="0042294E">
        <w:rPr>
          <w:rFonts w:ascii="Times New Roman" w:eastAsia="Times New Roman" w:hAnsi="Times New Roman" w:cs="Times New Roman"/>
          <w:kern w:val="0"/>
          <w:sz w:val="22"/>
          <w:szCs w:val="22"/>
          <w14:ligatures w14:val="none"/>
        </w:rPr>
        <w:t xml:space="preserve">The </w:t>
      </w:r>
      <w:r w:rsidR="00420E04" w:rsidRPr="0042294E">
        <w:rPr>
          <w:rFonts w:ascii="Times New Roman" w:eastAsia="Times New Roman" w:hAnsi="Times New Roman" w:cs="Times New Roman"/>
          <w:kern w:val="0"/>
          <w:sz w:val="22"/>
          <w:szCs w:val="22"/>
          <w14:ligatures w14:val="none"/>
        </w:rPr>
        <w:t>measurement model assessment</w:t>
      </w:r>
      <w:r w:rsidRPr="0042294E">
        <w:rPr>
          <w:rFonts w:ascii="Times New Roman" w:eastAsia="Times New Roman" w:hAnsi="Times New Roman" w:cs="Times New Roman"/>
          <w:kern w:val="0"/>
          <w:sz w:val="22"/>
          <w:szCs w:val="22"/>
          <w14:ligatures w14:val="none"/>
        </w:rPr>
        <w:t>’s summary</w:t>
      </w:r>
      <w:r w:rsidR="00420E04" w:rsidRPr="0042294E">
        <w:rPr>
          <w:rFonts w:ascii="Times New Roman" w:eastAsia="Times New Roman" w:hAnsi="Times New Roman" w:cs="Times New Roman"/>
          <w:kern w:val="0"/>
          <w:sz w:val="22"/>
          <w:szCs w:val="22"/>
          <w14:ligatures w14:val="none"/>
        </w:rPr>
        <w:t xml:space="preserve"> is presented in Table 1.</w:t>
      </w:r>
      <w:r w:rsidR="000C6874" w:rsidRPr="0042294E">
        <w:rPr>
          <w:rFonts w:ascii="Times New Roman" w:eastAsia="Times New Roman" w:hAnsi="Times New Roman" w:cs="Times New Roman"/>
          <w:kern w:val="0"/>
          <w:sz w:val="22"/>
          <w:szCs w:val="22"/>
          <w14:ligatures w14:val="none"/>
        </w:rPr>
        <w:t xml:space="preserve"> </w:t>
      </w:r>
    </w:p>
    <w:p w14:paraId="23BA1A8D" w14:textId="16E781E6" w:rsidR="00EE0C57" w:rsidRPr="0042294E" w:rsidRDefault="00BE250C" w:rsidP="00E10BA5">
      <w:pPr>
        <w:spacing w:before="100" w:beforeAutospacing="1" w:line="360" w:lineRule="auto"/>
        <w:jc w:val="both"/>
        <w:rPr>
          <w:rFonts w:ascii="Times New Roman" w:eastAsia="SimSun" w:hAnsi="Times New Roman" w:cs="Times New Roman"/>
          <w:bCs/>
          <w:kern w:val="0"/>
          <w:sz w:val="22"/>
          <w:szCs w:val="22"/>
          <w:lang w:eastAsia="zh-CN"/>
          <w14:ligatures w14:val="none"/>
        </w:rPr>
      </w:pPr>
      <w:r w:rsidRPr="0042294E">
        <w:rPr>
          <w:rFonts w:ascii="Times New Roman" w:eastAsia="Times New Roman" w:hAnsi="Times New Roman" w:cs="Times New Roman"/>
          <w:kern w:val="0"/>
          <w:sz w:val="22"/>
          <w:szCs w:val="22"/>
          <w:lang w:eastAsia="zh-CN"/>
          <w14:ligatures w14:val="none"/>
        </w:rPr>
        <w:t xml:space="preserve">Another important metrics of </w:t>
      </w:r>
      <w:r w:rsidR="00290183" w:rsidRPr="0042294E">
        <w:rPr>
          <w:rFonts w:ascii="Times New Roman" w:eastAsia="Times New Roman" w:hAnsi="Times New Roman" w:cs="Times New Roman"/>
          <w:kern w:val="0"/>
          <w:sz w:val="22"/>
          <w:szCs w:val="22"/>
          <w:lang w:eastAsia="zh-CN"/>
          <w14:ligatures w14:val="none"/>
        </w:rPr>
        <w:t xml:space="preserve">measurement </w:t>
      </w:r>
      <w:r w:rsidRPr="0042294E">
        <w:rPr>
          <w:rFonts w:ascii="Times New Roman" w:eastAsia="Times New Roman" w:hAnsi="Times New Roman" w:cs="Times New Roman"/>
          <w:kern w:val="0"/>
          <w:sz w:val="22"/>
          <w:szCs w:val="22"/>
          <w:lang w:eastAsia="zh-CN"/>
          <w14:ligatures w14:val="none"/>
        </w:rPr>
        <w:t>model assessment is d</w:t>
      </w:r>
      <w:r w:rsidR="00EE0C57" w:rsidRPr="0042294E">
        <w:rPr>
          <w:rFonts w:ascii="Times New Roman" w:eastAsia="Times New Roman" w:hAnsi="Times New Roman" w:cs="Times New Roman"/>
          <w:kern w:val="0"/>
          <w:sz w:val="22"/>
          <w:szCs w:val="22"/>
          <w:lang w:eastAsia="zh-CN"/>
          <w14:ligatures w14:val="none"/>
        </w:rPr>
        <w:t xml:space="preserve">iscriminant </w:t>
      </w:r>
      <w:r w:rsidRPr="0042294E">
        <w:rPr>
          <w:rFonts w:ascii="Times New Roman" w:eastAsia="Times New Roman" w:hAnsi="Times New Roman" w:cs="Times New Roman"/>
          <w:kern w:val="0"/>
          <w:sz w:val="22"/>
          <w:szCs w:val="22"/>
          <w:lang w:eastAsia="zh-CN"/>
          <w14:ligatures w14:val="none"/>
        </w:rPr>
        <w:t>v</w:t>
      </w:r>
      <w:r w:rsidR="00EE0C57" w:rsidRPr="0042294E">
        <w:rPr>
          <w:rFonts w:ascii="Times New Roman" w:eastAsia="Times New Roman" w:hAnsi="Times New Roman" w:cs="Times New Roman"/>
          <w:kern w:val="0"/>
          <w:sz w:val="22"/>
          <w:szCs w:val="22"/>
          <w:lang w:eastAsia="zh-CN"/>
          <w14:ligatures w14:val="none"/>
        </w:rPr>
        <w:t>alidity</w:t>
      </w:r>
      <w:r w:rsidRPr="0042294E">
        <w:rPr>
          <w:rFonts w:ascii="Times New Roman" w:eastAsia="Times New Roman" w:hAnsi="Times New Roman" w:cs="Times New Roman"/>
          <w:kern w:val="0"/>
          <w:sz w:val="22"/>
          <w:szCs w:val="22"/>
          <w:lang w:eastAsia="zh-CN"/>
          <w14:ligatures w14:val="none"/>
        </w:rPr>
        <w:t>.</w:t>
      </w:r>
      <w:r w:rsidRPr="0042294E">
        <w:rPr>
          <w:rFonts w:ascii="Times New Roman" w:eastAsia="Times New Roman" w:hAnsi="Times New Roman" w:cs="Times New Roman"/>
          <w:b/>
          <w:bCs/>
          <w:kern w:val="0"/>
          <w:sz w:val="22"/>
          <w:szCs w:val="22"/>
          <w:lang w:eastAsia="zh-CN"/>
          <w14:ligatures w14:val="none"/>
        </w:rPr>
        <w:t xml:space="preserve"> </w:t>
      </w:r>
      <w:r w:rsidRPr="0042294E">
        <w:rPr>
          <w:rFonts w:ascii="Times New Roman" w:eastAsia="Times New Roman" w:hAnsi="Times New Roman" w:cs="Times New Roman"/>
          <w:kern w:val="0"/>
          <w:sz w:val="22"/>
          <w:szCs w:val="22"/>
          <w:lang w:eastAsia="zh-CN"/>
          <w14:ligatures w14:val="none"/>
        </w:rPr>
        <w:t xml:space="preserve">It </w:t>
      </w:r>
      <w:r w:rsidR="00EE0C57" w:rsidRPr="0042294E">
        <w:rPr>
          <w:rFonts w:ascii="Times New Roman" w:eastAsia="Times New Roman" w:hAnsi="Times New Roman" w:cs="Times New Roman"/>
          <w:kern w:val="0"/>
          <w:sz w:val="22"/>
          <w:szCs w:val="22"/>
          <w:lang w:eastAsia="zh-CN"/>
          <w14:ligatures w14:val="none"/>
        </w:rPr>
        <w:t>ensures whether a construct is distinct from other constructs</w:t>
      </w:r>
      <w:r w:rsidR="00D12455" w:rsidRPr="0042294E">
        <w:rPr>
          <w:rFonts w:ascii="Times New Roman" w:eastAsia="Times New Roman" w:hAnsi="Times New Roman" w:cs="Times New Roman"/>
          <w:kern w:val="0"/>
          <w:sz w:val="22"/>
          <w:szCs w:val="22"/>
          <w:lang w:eastAsia="zh-CN"/>
          <w14:ligatures w14:val="none"/>
        </w:rPr>
        <w:t>,</w:t>
      </w:r>
      <w:r w:rsidR="00EE0C57" w:rsidRPr="0042294E">
        <w:rPr>
          <w:rFonts w:ascii="Times New Roman" w:eastAsia="Times New Roman" w:hAnsi="Times New Roman" w:cs="Times New Roman"/>
          <w:kern w:val="0"/>
          <w:sz w:val="22"/>
          <w:szCs w:val="22"/>
          <w:lang w:eastAsia="zh-CN"/>
          <w14:ligatures w14:val="none"/>
        </w:rPr>
        <w:t xml:space="preserve"> rather than measuring the same underlying trait </w:t>
      </w:r>
      <w:r w:rsidR="00EE0C57" w:rsidRPr="0042294E">
        <w:rPr>
          <w:rFonts w:ascii="Times New Roman" w:eastAsia="Times New Roman" w:hAnsi="Times New Roman" w:cs="Times New Roman"/>
          <w:kern w:val="0"/>
          <w:sz w:val="22"/>
          <w:szCs w:val="22"/>
          <w:lang w:eastAsia="zh-CN"/>
          <w14:ligatures w14:val="none"/>
        </w:rPr>
        <w:fldChar w:fldCharType="begin"/>
      </w:r>
      <w:r w:rsidR="00EE0C57" w:rsidRPr="0042294E">
        <w:rPr>
          <w:rFonts w:ascii="Times New Roman" w:eastAsia="Times New Roman" w:hAnsi="Times New Roman" w:cs="Times New Roman"/>
          <w:kern w:val="0"/>
          <w:sz w:val="22"/>
          <w:szCs w:val="22"/>
          <w:lang w:eastAsia="zh-CN"/>
          <w14:ligatures w14:val="none"/>
        </w:rPr>
        <w:instrText xml:space="preserve"> ADDIN EN.CITE &lt;EndNote&gt;&lt;Cite&gt;&lt;Author&gt;Kline&lt;/Author&gt;&lt;Year&gt;2023&lt;/Year&gt;&lt;RecNum&gt;629&lt;/RecNum&gt;&lt;DisplayText&gt;(Kline, 2023)&lt;/DisplayText&gt;&lt;record&gt;&lt;rec-number&gt;629&lt;/rec-number&gt;&lt;foreign-keys&gt;&lt;key app="EN" db-id="xtwf25srce5rv8ee0xnvdvtdpvfef5frd9rw" timestamp="1749106406"&gt;629&lt;/key&gt;&lt;/foreign-keys&gt;&lt;ref-type name="Book"&gt;6&lt;/ref-type&gt;&lt;contributors&gt;&lt;authors&gt;&lt;author&gt;Kline, Rex B&lt;/author&gt;&lt;/authors&gt;&lt;/contributors&gt;&lt;titles&gt;&lt;title&gt;Principles and practice of structural equation modeling&lt;/title&gt;&lt;/titles&gt;&lt;dates&gt;&lt;year&gt;2023&lt;/year&gt;&lt;/dates&gt;&lt;publisher&gt;Guilford publications&lt;/publisher&gt;&lt;isbn&gt;1462551912&lt;/isbn&gt;&lt;urls&gt;&lt;/urls&gt;&lt;/record&gt;&lt;/Cite&gt;&lt;/EndNote&gt;</w:instrText>
      </w:r>
      <w:r w:rsidR="00EE0C57" w:rsidRPr="0042294E">
        <w:rPr>
          <w:rFonts w:ascii="Times New Roman" w:eastAsia="Times New Roman" w:hAnsi="Times New Roman" w:cs="Times New Roman"/>
          <w:kern w:val="0"/>
          <w:sz w:val="22"/>
          <w:szCs w:val="22"/>
          <w:lang w:eastAsia="zh-CN"/>
          <w14:ligatures w14:val="none"/>
        </w:rPr>
        <w:fldChar w:fldCharType="separate"/>
      </w:r>
      <w:r w:rsidR="00EE0C57" w:rsidRPr="0042294E">
        <w:rPr>
          <w:rFonts w:ascii="Times New Roman" w:eastAsia="Times New Roman" w:hAnsi="Times New Roman" w:cs="Times New Roman"/>
          <w:noProof/>
          <w:kern w:val="0"/>
          <w:sz w:val="22"/>
          <w:szCs w:val="22"/>
          <w:lang w:eastAsia="zh-CN"/>
          <w14:ligatures w14:val="none"/>
        </w:rPr>
        <w:t>(Kline, 2023)</w:t>
      </w:r>
      <w:r w:rsidR="00EE0C57" w:rsidRPr="0042294E">
        <w:rPr>
          <w:rFonts w:ascii="Times New Roman" w:eastAsia="Times New Roman" w:hAnsi="Times New Roman" w:cs="Times New Roman"/>
          <w:kern w:val="0"/>
          <w:sz w:val="22"/>
          <w:szCs w:val="22"/>
          <w:lang w:eastAsia="zh-CN"/>
          <w14:ligatures w14:val="none"/>
        </w:rPr>
        <w:fldChar w:fldCharType="end"/>
      </w:r>
      <w:r w:rsidR="00EE0C57" w:rsidRPr="0042294E">
        <w:rPr>
          <w:rFonts w:ascii="Times New Roman" w:eastAsia="Times New Roman" w:hAnsi="Times New Roman" w:cs="Times New Roman"/>
          <w:kern w:val="0"/>
          <w:sz w:val="22"/>
          <w:szCs w:val="22"/>
          <w:lang w:eastAsia="zh-CN"/>
          <w14:ligatures w14:val="none"/>
        </w:rPr>
        <w:t xml:space="preserve">. </w:t>
      </w:r>
      <w:r w:rsidR="00EE0C57" w:rsidRPr="0042294E">
        <w:rPr>
          <w:rFonts w:ascii="Times New Roman" w:eastAsia="SimSun" w:hAnsi="Times New Roman" w:cs="Times New Roman"/>
          <w:bCs/>
          <w:kern w:val="0"/>
          <w:sz w:val="22"/>
          <w:szCs w:val="22"/>
          <w:lang w:eastAsia="zh-CN"/>
          <w14:ligatures w14:val="none"/>
        </w:rPr>
        <w:t xml:space="preserve">The </w:t>
      </w:r>
      <w:proofErr w:type="spellStart"/>
      <w:r w:rsidR="00EE0C57" w:rsidRPr="0042294E">
        <w:rPr>
          <w:rFonts w:ascii="Times New Roman" w:eastAsia="SimSun" w:hAnsi="Times New Roman" w:cs="Times New Roman"/>
          <w:bCs/>
          <w:kern w:val="0"/>
          <w:sz w:val="22"/>
          <w:szCs w:val="22"/>
          <w:lang w:eastAsia="zh-CN"/>
          <w14:ligatures w14:val="none"/>
        </w:rPr>
        <w:t>hetrotrait-monotrait</w:t>
      </w:r>
      <w:proofErr w:type="spellEnd"/>
      <w:r w:rsidR="00EE0C57" w:rsidRPr="0042294E">
        <w:rPr>
          <w:rFonts w:ascii="Times New Roman" w:eastAsia="SimSun" w:hAnsi="Times New Roman" w:cs="Times New Roman"/>
          <w:bCs/>
          <w:kern w:val="0"/>
          <w:sz w:val="22"/>
          <w:szCs w:val="22"/>
          <w:lang w:eastAsia="zh-CN"/>
          <w14:ligatures w14:val="none"/>
        </w:rPr>
        <w:t xml:space="preserve"> (HTMT) ratio is a modern method for assessing discriminant validity in SEM, particularly in partial least squares (PLS-SEM) </w:t>
      </w:r>
      <w:r w:rsidR="00EE0C57" w:rsidRPr="0042294E">
        <w:rPr>
          <w:rFonts w:ascii="Times New Roman" w:eastAsia="SimSun" w:hAnsi="Times New Roman" w:cs="Times New Roman"/>
          <w:bCs/>
          <w:kern w:val="0"/>
          <w:sz w:val="22"/>
          <w:szCs w:val="22"/>
          <w:lang w:eastAsia="zh-CN"/>
          <w14:ligatures w14:val="none"/>
        </w:rPr>
        <w:fldChar w:fldCharType="begin"/>
      </w:r>
      <w:r w:rsidR="00EE0C57" w:rsidRPr="0042294E">
        <w:rPr>
          <w:rFonts w:ascii="Times New Roman" w:eastAsia="SimSun" w:hAnsi="Times New Roman" w:cs="Times New Roman"/>
          <w:bCs/>
          <w:kern w:val="0"/>
          <w:sz w:val="22"/>
          <w:szCs w:val="22"/>
          <w:lang w:eastAsia="zh-CN"/>
          <w14:ligatures w14:val="none"/>
        </w:rPr>
        <w:instrText xml:space="preserve"> ADDIN EN.CITE &lt;EndNote&gt;&lt;Cite&gt;&lt;Author&gt;Shmueli&lt;/Author&gt;&lt;Year&gt;2019&lt;/Year&gt;&lt;RecNum&gt;622&lt;/RecNum&gt;&lt;DisplayText&gt;(Shmueli et al., 2019)&lt;/DisplayText&gt;&lt;record&gt;&lt;rec-number&gt;622&lt;/rec-number&gt;&lt;foreign-keys&gt;&lt;key app="EN" db-id="xtwf25srce5rv8ee0xnvdvtdpvfef5frd9rw" timestamp="1748958946"&gt;622&lt;/key&gt;&lt;/foreign-keys&gt;&lt;ref-type name="Journal Article"&gt;17&lt;/ref-type&gt;&lt;contributors&gt;&lt;authors&gt;&lt;author&gt;Shmueli, Galit&lt;/author&gt;&lt;author&gt;Sarstedt, Marko&lt;/author&gt;&lt;author&gt;Hair, Joseph F&lt;/author&gt;&lt;author&gt;Cheah, Jun-Hwa&lt;/author&gt;&lt;author&gt;Ting, Hiram&lt;/author&gt;&lt;author&gt;Vaithilingam, Santha&lt;/author&gt;&lt;author&gt;Ringle, Christian M&lt;/author&gt;&lt;/authors&gt;&lt;/contributors&gt;&lt;titles&gt;&lt;title&gt;Predictive model assessment in PLS-SEM: guidelines for using PLSpredict&lt;/title&gt;&lt;secondary-title&gt;European journal of marketing&lt;/secondary-title&gt;&lt;/titles&gt;&lt;periodical&gt;&lt;full-title&gt;European journal of marketing&lt;/full-title&gt;&lt;/periodical&gt;&lt;pages&gt;2322-2347&lt;/pages&gt;&lt;volume&gt;53&lt;/volume&gt;&lt;number&gt;11&lt;/number&gt;&lt;dates&gt;&lt;year&gt;2019&lt;/year&gt;&lt;/dates&gt;&lt;isbn&gt;0309-0566&lt;/isbn&gt;&lt;urls&gt;&lt;/urls&gt;&lt;/record&gt;&lt;/Cite&gt;&lt;/EndNote&gt;</w:instrText>
      </w:r>
      <w:r w:rsidR="00EE0C57" w:rsidRPr="0042294E">
        <w:rPr>
          <w:rFonts w:ascii="Times New Roman" w:eastAsia="SimSun" w:hAnsi="Times New Roman" w:cs="Times New Roman"/>
          <w:bCs/>
          <w:kern w:val="0"/>
          <w:sz w:val="22"/>
          <w:szCs w:val="22"/>
          <w:lang w:eastAsia="zh-CN"/>
          <w14:ligatures w14:val="none"/>
        </w:rPr>
        <w:fldChar w:fldCharType="separate"/>
      </w:r>
      <w:r w:rsidR="00EE0C57" w:rsidRPr="0042294E">
        <w:rPr>
          <w:rFonts w:ascii="Times New Roman" w:eastAsia="SimSun" w:hAnsi="Times New Roman" w:cs="Times New Roman"/>
          <w:bCs/>
          <w:noProof/>
          <w:kern w:val="0"/>
          <w:sz w:val="22"/>
          <w:szCs w:val="22"/>
          <w:lang w:eastAsia="zh-CN"/>
          <w14:ligatures w14:val="none"/>
        </w:rPr>
        <w:t>(Shmueli et al., 2019)</w:t>
      </w:r>
      <w:r w:rsidR="00EE0C57" w:rsidRPr="0042294E">
        <w:rPr>
          <w:rFonts w:ascii="Times New Roman" w:eastAsia="SimSun" w:hAnsi="Times New Roman" w:cs="Times New Roman"/>
          <w:bCs/>
          <w:kern w:val="0"/>
          <w:sz w:val="22"/>
          <w:szCs w:val="22"/>
          <w:lang w:eastAsia="zh-CN"/>
          <w14:ligatures w14:val="none"/>
        </w:rPr>
        <w:fldChar w:fldCharType="end"/>
      </w:r>
      <w:r w:rsidR="00EE0C57" w:rsidRPr="0042294E">
        <w:rPr>
          <w:rFonts w:ascii="Times New Roman" w:eastAsia="SimSun" w:hAnsi="Times New Roman" w:cs="Times New Roman"/>
          <w:bCs/>
          <w:kern w:val="0"/>
          <w:sz w:val="22"/>
          <w:szCs w:val="22"/>
          <w:lang w:eastAsia="zh-CN"/>
          <w14:ligatures w14:val="none"/>
        </w:rPr>
        <w:t>. It addresses the limitations of traditional methods like the Fornell-</w:t>
      </w:r>
      <w:r w:rsidR="003C2E88" w:rsidRPr="0042294E">
        <w:rPr>
          <w:rFonts w:ascii="Times New Roman" w:eastAsia="SimSun" w:hAnsi="Times New Roman" w:cs="Times New Roman"/>
          <w:bCs/>
          <w:kern w:val="0"/>
          <w:sz w:val="22"/>
          <w:szCs w:val="22"/>
          <w:lang w:eastAsia="zh-CN"/>
          <w14:ligatures w14:val="none"/>
        </w:rPr>
        <w:t>Larcker</w:t>
      </w:r>
      <w:r w:rsidR="00EE0C57" w:rsidRPr="0042294E">
        <w:rPr>
          <w:rFonts w:ascii="Times New Roman" w:eastAsia="SimSun" w:hAnsi="Times New Roman" w:cs="Times New Roman"/>
          <w:bCs/>
          <w:kern w:val="0"/>
          <w:sz w:val="22"/>
          <w:szCs w:val="22"/>
          <w:lang w:eastAsia="zh-CN"/>
          <w14:ligatures w14:val="none"/>
        </w:rPr>
        <w:t xml:space="preserve"> criterion by comparing the correlations between different constructs to those within the same construct</w:t>
      </w:r>
      <w:r w:rsidR="003C2E88" w:rsidRPr="0042294E">
        <w:rPr>
          <w:rFonts w:ascii="Times New Roman" w:eastAsia="SimSun" w:hAnsi="Times New Roman" w:cs="Times New Roman"/>
          <w:bCs/>
          <w:kern w:val="0"/>
          <w:sz w:val="22"/>
          <w:szCs w:val="22"/>
          <w:lang w:eastAsia="zh-CN"/>
          <w14:ligatures w14:val="none"/>
        </w:rPr>
        <w:t xml:space="preserve">. </w:t>
      </w:r>
      <w:r w:rsidR="00EE0C57" w:rsidRPr="0042294E">
        <w:rPr>
          <w:rFonts w:ascii="Times New Roman" w:eastAsia="SimSun" w:hAnsi="Times New Roman" w:cs="Times New Roman"/>
          <w:bCs/>
          <w:kern w:val="0"/>
          <w:sz w:val="22"/>
          <w:szCs w:val="22"/>
          <w:lang w:eastAsia="zh-CN"/>
          <w14:ligatures w14:val="none"/>
        </w:rPr>
        <w:t xml:space="preserve">As general guidelines, when if HTMT &lt; 0.85, there is strong discriminant validity, and when it is between 0.85 ≤ HTMT &lt; 0.90: acceptable but warrants caution, and when HTMT is greater than 0.90, there is poor discriminant validity and constructs overlap too much </w:t>
      </w:r>
      <w:r w:rsidR="00EE0C57" w:rsidRPr="0042294E">
        <w:rPr>
          <w:rFonts w:ascii="Times New Roman" w:eastAsia="SimSun" w:hAnsi="Times New Roman" w:cs="Times New Roman"/>
          <w:bCs/>
          <w:kern w:val="0"/>
          <w:sz w:val="22"/>
          <w:szCs w:val="22"/>
          <w:lang w:eastAsia="zh-CN"/>
          <w14:ligatures w14:val="none"/>
        </w:rPr>
        <w:fldChar w:fldCharType="begin"/>
      </w:r>
      <w:r w:rsidR="00EE0C57" w:rsidRPr="0042294E">
        <w:rPr>
          <w:rFonts w:ascii="Times New Roman" w:eastAsia="SimSun" w:hAnsi="Times New Roman" w:cs="Times New Roman"/>
          <w:bCs/>
          <w:kern w:val="0"/>
          <w:sz w:val="22"/>
          <w:szCs w:val="22"/>
          <w:lang w:eastAsia="zh-CN"/>
          <w14:ligatures w14:val="none"/>
        </w:rPr>
        <w:instrText xml:space="preserve"> ADDIN EN.CITE &lt;EndNote&gt;&lt;Cite&gt;&lt;Author&gt;Henseler&lt;/Author&gt;&lt;Year&gt;2015&lt;/Year&gt;&lt;RecNum&gt;620&lt;/RecNum&gt;&lt;DisplayText&gt;(Henseler et al., 2015)&lt;/DisplayText&gt;&lt;record&gt;&lt;rec-number&gt;620&lt;/rec-number&gt;&lt;foreign-keys&gt;&lt;key app="EN" db-id="xtwf25srce5rv8ee0xnvdvtdpvfef5frd9rw" timestamp="1748957390"&gt;620&lt;/key&gt;&lt;/foreign-keys&gt;&lt;ref-type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science&lt;/full-title&gt;&lt;/periodical&gt;&lt;pages&gt;115-135&lt;/pages&gt;&lt;volume&gt;43&lt;/volume&gt;&lt;dates&gt;&lt;year&gt;2015&lt;/year&gt;&lt;/dates&gt;&lt;isbn&gt;0092-0703&lt;/isbn&gt;&lt;urls&gt;&lt;/urls&gt;&lt;/record&gt;&lt;/Cite&gt;&lt;/EndNote&gt;</w:instrText>
      </w:r>
      <w:r w:rsidR="00EE0C57" w:rsidRPr="0042294E">
        <w:rPr>
          <w:rFonts w:ascii="Times New Roman" w:eastAsia="SimSun" w:hAnsi="Times New Roman" w:cs="Times New Roman"/>
          <w:bCs/>
          <w:kern w:val="0"/>
          <w:sz w:val="22"/>
          <w:szCs w:val="22"/>
          <w:lang w:eastAsia="zh-CN"/>
          <w14:ligatures w14:val="none"/>
        </w:rPr>
        <w:fldChar w:fldCharType="separate"/>
      </w:r>
      <w:r w:rsidR="00EE0C57" w:rsidRPr="0042294E">
        <w:rPr>
          <w:rFonts w:ascii="Times New Roman" w:eastAsia="SimSun" w:hAnsi="Times New Roman" w:cs="Times New Roman"/>
          <w:bCs/>
          <w:noProof/>
          <w:kern w:val="0"/>
          <w:sz w:val="22"/>
          <w:szCs w:val="22"/>
          <w:lang w:eastAsia="zh-CN"/>
          <w14:ligatures w14:val="none"/>
        </w:rPr>
        <w:t>(Henseler et al., 2015)</w:t>
      </w:r>
      <w:r w:rsidR="00EE0C57" w:rsidRPr="0042294E">
        <w:rPr>
          <w:rFonts w:ascii="Times New Roman" w:eastAsia="SimSun" w:hAnsi="Times New Roman" w:cs="Times New Roman"/>
          <w:bCs/>
          <w:kern w:val="0"/>
          <w:sz w:val="22"/>
          <w:szCs w:val="22"/>
          <w:lang w:eastAsia="zh-CN"/>
          <w14:ligatures w14:val="none"/>
        </w:rPr>
        <w:fldChar w:fldCharType="end"/>
      </w:r>
      <w:r w:rsidR="00EE0C57" w:rsidRPr="0042294E">
        <w:rPr>
          <w:rFonts w:ascii="Times New Roman" w:eastAsia="SimSun" w:hAnsi="Times New Roman" w:cs="Times New Roman"/>
          <w:bCs/>
          <w:kern w:val="0"/>
          <w:sz w:val="22"/>
          <w:szCs w:val="22"/>
          <w:lang w:eastAsia="zh-CN"/>
          <w14:ligatures w14:val="none"/>
        </w:rPr>
        <w:t xml:space="preserve">. </w:t>
      </w:r>
      <w:r w:rsidR="00D12455" w:rsidRPr="0042294E">
        <w:rPr>
          <w:rFonts w:ascii="Times New Roman" w:eastAsia="SimSun" w:hAnsi="Times New Roman" w:cs="Times New Roman"/>
          <w:bCs/>
          <w:kern w:val="0"/>
          <w:sz w:val="22"/>
          <w:szCs w:val="22"/>
          <w:lang w:eastAsia="zh-CN"/>
          <w14:ligatures w14:val="none"/>
        </w:rPr>
        <w:t>Thus</w:t>
      </w:r>
      <w:r w:rsidR="00EE0C57" w:rsidRPr="0042294E">
        <w:rPr>
          <w:rFonts w:ascii="Times New Roman" w:eastAsia="SimSun" w:hAnsi="Times New Roman" w:cs="Times New Roman"/>
          <w:bCs/>
          <w:kern w:val="0"/>
          <w:sz w:val="22"/>
          <w:szCs w:val="22"/>
          <w:lang w:eastAsia="zh-CN"/>
          <w14:ligatures w14:val="none"/>
        </w:rPr>
        <w:t>, in this study</w:t>
      </w:r>
      <w:r w:rsidR="00D12455" w:rsidRPr="0042294E">
        <w:rPr>
          <w:rFonts w:ascii="Times New Roman" w:eastAsia="SimSun" w:hAnsi="Times New Roman" w:cs="Times New Roman"/>
          <w:bCs/>
          <w:kern w:val="0"/>
          <w:sz w:val="22"/>
          <w:szCs w:val="22"/>
          <w:lang w:eastAsia="zh-CN"/>
          <w14:ligatures w14:val="none"/>
        </w:rPr>
        <w:t>,</w:t>
      </w:r>
      <w:r w:rsidR="00EE0C57" w:rsidRPr="0042294E">
        <w:rPr>
          <w:rFonts w:ascii="Times New Roman" w:eastAsia="SimSun" w:hAnsi="Times New Roman" w:cs="Times New Roman"/>
          <w:bCs/>
          <w:kern w:val="0"/>
          <w:sz w:val="22"/>
          <w:szCs w:val="22"/>
          <w:lang w:eastAsia="zh-CN"/>
          <w14:ligatures w14:val="none"/>
        </w:rPr>
        <w:t xml:space="preserve"> the values of the </w:t>
      </w:r>
      <w:proofErr w:type="spellStart"/>
      <w:r w:rsidR="00EE0C57" w:rsidRPr="0042294E">
        <w:rPr>
          <w:rFonts w:ascii="Times New Roman" w:eastAsia="Times New Roman" w:hAnsi="Times New Roman" w:cs="Times New Roman"/>
          <w:kern w:val="0"/>
          <w:sz w:val="22"/>
          <w:szCs w:val="22"/>
          <w14:ligatures w14:val="none"/>
        </w:rPr>
        <w:t>heterotrain-monotrain</w:t>
      </w:r>
      <w:proofErr w:type="spellEnd"/>
      <w:r w:rsidR="00EE0C57" w:rsidRPr="0042294E">
        <w:rPr>
          <w:rFonts w:ascii="Times New Roman" w:eastAsia="Times New Roman" w:hAnsi="Times New Roman" w:cs="Times New Roman"/>
          <w:kern w:val="0"/>
          <w:sz w:val="22"/>
          <w:szCs w:val="22"/>
          <w14:ligatures w14:val="none"/>
        </w:rPr>
        <w:t xml:space="preserve"> ratio </w:t>
      </w:r>
      <w:r w:rsidR="00EE0C57" w:rsidRPr="0042294E">
        <w:rPr>
          <w:rFonts w:ascii="Times New Roman" w:eastAsia="SimSun" w:hAnsi="Times New Roman" w:cs="Times New Roman"/>
          <w:bCs/>
          <w:kern w:val="0"/>
          <w:sz w:val="22"/>
          <w:szCs w:val="22"/>
          <w:lang w:eastAsia="zh-CN"/>
          <w14:ligatures w14:val="none"/>
        </w:rPr>
        <w:t xml:space="preserve">(HTMT) are within the acceptable range. The maximum value is 0.803 (see Table </w:t>
      </w:r>
      <w:r w:rsidR="00A60EB4" w:rsidRPr="0042294E">
        <w:rPr>
          <w:rFonts w:ascii="Times New Roman" w:eastAsia="SimSun" w:hAnsi="Times New Roman" w:cs="Times New Roman"/>
          <w:bCs/>
          <w:kern w:val="0"/>
          <w:sz w:val="22"/>
          <w:szCs w:val="22"/>
          <w:lang w:eastAsia="zh-CN"/>
          <w14:ligatures w14:val="none"/>
        </w:rPr>
        <w:t>2</w:t>
      </w:r>
      <w:r w:rsidR="00EE0C57" w:rsidRPr="0042294E">
        <w:rPr>
          <w:rFonts w:ascii="Times New Roman" w:eastAsia="SimSun" w:hAnsi="Times New Roman" w:cs="Times New Roman"/>
          <w:bCs/>
          <w:kern w:val="0"/>
          <w:sz w:val="22"/>
          <w:szCs w:val="22"/>
          <w:lang w:eastAsia="zh-CN"/>
          <w14:ligatures w14:val="none"/>
        </w:rPr>
        <w:t xml:space="preserve">). For these reasons, there is no discriminant validity problem of constructs. </w:t>
      </w:r>
    </w:p>
    <w:p w14:paraId="5C554815" w14:textId="623AB435" w:rsidR="00A60EB4" w:rsidRPr="0042294E" w:rsidRDefault="00A60EB4" w:rsidP="00E10BA5">
      <w:pPr>
        <w:keepNext/>
        <w:keepLines/>
        <w:spacing w:line="360" w:lineRule="auto"/>
        <w:jc w:val="both"/>
        <w:outlineLvl w:val="0"/>
        <w:rPr>
          <w:rFonts w:ascii="Times New Roman" w:eastAsia="Times New Roman" w:hAnsi="Times New Roman" w:cs="Times New Roman"/>
          <w:bCs/>
          <w:kern w:val="0"/>
          <w:sz w:val="22"/>
          <w:szCs w:val="22"/>
          <w:lang w:eastAsia="zh-CN"/>
          <w14:ligatures w14:val="none"/>
        </w:rPr>
      </w:pPr>
      <w:r w:rsidRPr="0042294E">
        <w:rPr>
          <w:rFonts w:ascii="Times New Roman" w:eastAsia="Times New Roman" w:hAnsi="Times New Roman" w:cs="Times New Roman"/>
          <w:bCs/>
          <w:kern w:val="0"/>
          <w:sz w:val="22"/>
          <w:szCs w:val="22"/>
          <w:lang w:eastAsia="zh-CN"/>
          <w14:ligatures w14:val="none"/>
        </w:rPr>
        <w:t>Table 2.</w:t>
      </w:r>
      <w:r w:rsidRPr="0042294E">
        <w:rPr>
          <w:rFonts w:ascii="Times New Roman" w:eastAsia="SimSun" w:hAnsi="Times New Roman" w:cs="Times New Roman"/>
          <w:kern w:val="0"/>
          <w:sz w:val="22"/>
          <w:szCs w:val="22"/>
          <w14:ligatures w14:val="none"/>
        </w:rPr>
        <w:t xml:space="preserve"> Discriminant Validity- </w:t>
      </w:r>
      <w:proofErr w:type="spellStart"/>
      <w:r w:rsidR="00732B38" w:rsidRPr="0042294E">
        <w:rPr>
          <w:rFonts w:ascii="Times New Roman" w:eastAsia="Times New Roman" w:hAnsi="Times New Roman" w:cs="Times New Roman"/>
          <w:kern w:val="0"/>
          <w:sz w:val="22"/>
          <w:szCs w:val="22"/>
          <w14:ligatures w14:val="none"/>
        </w:rPr>
        <w:t>Heterotrain-Monotrain</w:t>
      </w:r>
      <w:proofErr w:type="spellEnd"/>
      <w:r w:rsidR="00732B38" w:rsidRPr="0042294E">
        <w:rPr>
          <w:rFonts w:ascii="Times New Roman" w:eastAsia="Times New Roman" w:hAnsi="Times New Roman" w:cs="Times New Roman"/>
          <w:kern w:val="0"/>
          <w:sz w:val="22"/>
          <w:szCs w:val="22"/>
          <w14:ligatures w14:val="none"/>
        </w:rPr>
        <w:t xml:space="preserve"> Ratio </w:t>
      </w:r>
      <w:r w:rsidRPr="0042294E">
        <w:rPr>
          <w:rFonts w:ascii="Times New Roman" w:eastAsia="Times New Roman" w:hAnsi="Times New Roman" w:cs="Times New Roman"/>
          <w:kern w:val="0"/>
          <w:sz w:val="22"/>
          <w:szCs w:val="22"/>
          <w14:ligatures w14:val="none"/>
        </w:rPr>
        <w:t>(</w:t>
      </w:r>
      <w:r w:rsidRPr="0042294E">
        <w:rPr>
          <w:rFonts w:ascii="Times New Roman" w:eastAsia="SimSun" w:hAnsi="Times New Roman" w:cs="Times New Roman"/>
          <w:kern w:val="0"/>
          <w:sz w:val="22"/>
          <w:szCs w:val="22"/>
          <w14:ligatures w14:val="none"/>
        </w:rPr>
        <w:t>HTMT)</w:t>
      </w:r>
    </w:p>
    <w:tbl>
      <w:tblPr>
        <w:tblStyle w:val="PlainTable22"/>
        <w:tblW w:w="5000" w:type="pct"/>
        <w:tblLook w:val="04A0" w:firstRow="1" w:lastRow="0" w:firstColumn="1" w:lastColumn="0" w:noHBand="0" w:noVBand="1"/>
      </w:tblPr>
      <w:tblGrid>
        <w:gridCol w:w="3521"/>
        <w:gridCol w:w="736"/>
        <w:gridCol w:w="1522"/>
        <w:gridCol w:w="1499"/>
        <w:gridCol w:w="972"/>
        <w:gridCol w:w="1110"/>
      </w:tblGrid>
      <w:tr w:rsidR="00A60EB4" w:rsidRPr="0042294E" w14:paraId="3FD94621" w14:textId="77777777" w:rsidTr="005C0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pct"/>
          </w:tcPr>
          <w:p w14:paraId="3BCA3059" w14:textId="77777777" w:rsidR="00A60EB4" w:rsidRPr="0042294E" w:rsidRDefault="00A60EB4" w:rsidP="00E10BA5">
            <w:pPr>
              <w:spacing w:line="360" w:lineRule="auto"/>
              <w:jc w:val="both"/>
              <w:rPr>
                <w:rFonts w:eastAsia="Times New Roman"/>
                <w:sz w:val="22"/>
                <w:szCs w:val="22"/>
                <w:lang w:val="en-AU" w:eastAsia="zh-CN"/>
              </w:rPr>
            </w:pPr>
            <w:r w:rsidRPr="0042294E">
              <w:rPr>
                <w:rFonts w:eastAsia="Times New Roman"/>
                <w:sz w:val="22"/>
                <w:szCs w:val="22"/>
                <w:lang w:val="en-AU" w:eastAsia="zh-CN"/>
              </w:rPr>
              <w:t xml:space="preserve">Variables </w:t>
            </w:r>
          </w:p>
        </w:tc>
        <w:tc>
          <w:tcPr>
            <w:tcW w:w="393" w:type="pct"/>
          </w:tcPr>
          <w:p w14:paraId="56AD8DAA" w14:textId="77777777" w:rsidR="00A60EB4" w:rsidRPr="0042294E" w:rsidRDefault="00A60EB4" w:rsidP="00E10BA5">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2"/>
                <w:szCs w:val="22"/>
                <w:lang w:val="en-AU" w:eastAsia="zh-CN"/>
              </w:rPr>
            </w:pPr>
            <w:r w:rsidRPr="0042294E">
              <w:rPr>
                <w:rFonts w:eastAsia="Times New Roman"/>
                <w:sz w:val="22"/>
                <w:szCs w:val="22"/>
                <w:lang w:eastAsia="zh-CN"/>
              </w:rPr>
              <w:t xml:space="preserve">DJ </w:t>
            </w:r>
          </w:p>
        </w:tc>
        <w:tc>
          <w:tcPr>
            <w:tcW w:w="0" w:type="auto"/>
          </w:tcPr>
          <w:p w14:paraId="5B20A09A" w14:textId="77777777" w:rsidR="00A60EB4" w:rsidRPr="0042294E" w:rsidRDefault="00A60EB4" w:rsidP="00E10BA5">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2"/>
                <w:szCs w:val="22"/>
                <w:lang w:val="en-AU" w:eastAsia="zh-CN"/>
              </w:rPr>
            </w:pPr>
            <w:r w:rsidRPr="0042294E">
              <w:rPr>
                <w:rFonts w:eastAsia="Times New Roman"/>
                <w:sz w:val="22"/>
                <w:szCs w:val="22"/>
                <w:lang w:eastAsia="zh-CN"/>
              </w:rPr>
              <w:t xml:space="preserve">IFJ </w:t>
            </w:r>
          </w:p>
        </w:tc>
        <w:tc>
          <w:tcPr>
            <w:tcW w:w="801" w:type="pct"/>
          </w:tcPr>
          <w:p w14:paraId="0DBE18BA" w14:textId="77777777" w:rsidR="00A60EB4" w:rsidRPr="0042294E" w:rsidRDefault="00A60EB4" w:rsidP="00E10BA5">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2"/>
                <w:szCs w:val="22"/>
                <w:lang w:val="en-AU" w:eastAsia="zh-CN"/>
              </w:rPr>
            </w:pPr>
            <w:r w:rsidRPr="0042294E">
              <w:rPr>
                <w:rFonts w:eastAsia="Times New Roman"/>
                <w:sz w:val="22"/>
                <w:szCs w:val="22"/>
                <w:lang w:eastAsia="zh-CN"/>
              </w:rPr>
              <w:t xml:space="preserve">IJ </w:t>
            </w:r>
          </w:p>
        </w:tc>
        <w:tc>
          <w:tcPr>
            <w:tcW w:w="519" w:type="pct"/>
          </w:tcPr>
          <w:p w14:paraId="50C756CF" w14:textId="77777777" w:rsidR="00A60EB4" w:rsidRPr="0042294E" w:rsidRDefault="00A60EB4" w:rsidP="00E10BA5">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2"/>
                <w:szCs w:val="22"/>
                <w:lang w:val="en-AU" w:eastAsia="zh-CN"/>
              </w:rPr>
            </w:pPr>
            <w:r w:rsidRPr="0042294E">
              <w:rPr>
                <w:rFonts w:eastAsia="Times New Roman"/>
                <w:sz w:val="22"/>
                <w:szCs w:val="22"/>
                <w:lang w:eastAsia="zh-CN"/>
              </w:rPr>
              <w:t xml:space="preserve">EC </w:t>
            </w:r>
          </w:p>
        </w:tc>
        <w:tc>
          <w:tcPr>
            <w:tcW w:w="593" w:type="pct"/>
          </w:tcPr>
          <w:p w14:paraId="0A5A28BB" w14:textId="77777777" w:rsidR="00A60EB4" w:rsidRPr="0042294E" w:rsidRDefault="00A60EB4" w:rsidP="00E10BA5">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sz w:val="22"/>
                <w:szCs w:val="22"/>
                <w:lang w:val="en-AU" w:eastAsia="zh-CN"/>
              </w:rPr>
            </w:pPr>
            <w:r w:rsidRPr="0042294E">
              <w:rPr>
                <w:rFonts w:eastAsia="Times New Roman"/>
                <w:sz w:val="22"/>
                <w:szCs w:val="22"/>
                <w:lang w:eastAsia="zh-CN"/>
              </w:rPr>
              <w:t xml:space="preserve">PJ </w:t>
            </w:r>
          </w:p>
        </w:tc>
      </w:tr>
      <w:tr w:rsidR="00A60EB4" w:rsidRPr="0042294E" w14:paraId="7CDA541A" w14:textId="77777777" w:rsidTr="005C0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pct"/>
          </w:tcPr>
          <w:p w14:paraId="0D6442AC" w14:textId="77777777" w:rsidR="00A60EB4" w:rsidRPr="0042294E" w:rsidRDefault="00A60EB4" w:rsidP="00E10BA5">
            <w:pPr>
              <w:spacing w:line="360" w:lineRule="auto"/>
              <w:jc w:val="both"/>
              <w:rPr>
                <w:rFonts w:eastAsia="Times New Roman"/>
                <w:b w:val="0"/>
                <w:bCs w:val="0"/>
                <w:sz w:val="22"/>
                <w:szCs w:val="22"/>
                <w:lang w:val="en-AU" w:eastAsia="zh-CN"/>
              </w:rPr>
            </w:pPr>
            <w:r w:rsidRPr="0042294E">
              <w:rPr>
                <w:rFonts w:eastAsia="Times New Roman"/>
                <w:b w:val="0"/>
                <w:bCs w:val="0"/>
                <w:sz w:val="22"/>
                <w:szCs w:val="22"/>
                <w:lang w:eastAsia="zh-CN"/>
              </w:rPr>
              <w:t>Distributive Justice (DJ)</w:t>
            </w:r>
          </w:p>
        </w:tc>
        <w:tc>
          <w:tcPr>
            <w:tcW w:w="393" w:type="pct"/>
          </w:tcPr>
          <w:p w14:paraId="5A5E7C6D"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lang w:val="en-AU" w:eastAsia="zh-CN"/>
              </w:rPr>
            </w:pPr>
            <w:r w:rsidRPr="0042294E">
              <w:rPr>
                <w:rFonts w:eastAsia="Times New Roman"/>
                <w:b/>
                <w:bCs/>
                <w:sz w:val="22"/>
                <w:szCs w:val="22"/>
                <w:lang w:eastAsia="zh-CN"/>
              </w:rPr>
              <w:t xml:space="preserve">- </w:t>
            </w:r>
          </w:p>
        </w:tc>
        <w:tc>
          <w:tcPr>
            <w:tcW w:w="0" w:type="auto"/>
          </w:tcPr>
          <w:p w14:paraId="75D8476C"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Cs/>
                <w:sz w:val="22"/>
                <w:szCs w:val="22"/>
                <w:lang w:val="en-AU" w:eastAsia="zh-CN"/>
              </w:rPr>
            </w:pPr>
            <w:r w:rsidRPr="0042294E">
              <w:rPr>
                <w:rFonts w:eastAsia="Times New Roman"/>
                <w:bCs/>
                <w:sz w:val="22"/>
                <w:szCs w:val="22"/>
                <w:lang w:val="en-AU" w:eastAsia="zh-CN"/>
              </w:rPr>
              <w:t>0.437</w:t>
            </w:r>
          </w:p>
        </w:tc>
        <w:tc>
          <w:tcPr>
            <w:tcW w:w="801" w:type="pct"/>
          </w:tcPr>
          <w:p w14:paraId="0538F4AC"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Cs/>
                <w:sz w:val="22"/>
                <w:szCs w:val="22"/>
                <w:lang w:val="en-AU" w:eastAsia="zh-CN"/>
              </w:rPr>
            </w:pPr>
            <w:r w:rsidRPr="0042294E">
              <w:rPr>
                <w:rFonts w:eastAsia="Times New Roman"/>
                <w:bCs/>
                <w:sz w:val="22"/>
                <w:szCs w:val="22"/>
                <w:lang w:val="en-AU" w:eastAsia="zh-CN"/>
              </w:rPr>
              <w:t xml:space="preserve">0.508 </w:t>
            </w:r>
            <w:r w:rsidRPr="0042294E">
              <w:rPr>
                <w:rFonts w:eastAsia="Times New Roman"/>
                <w:bCs/>
                <w:sz w:val="22"/>
                <w:szCs w:val="22"/>
                <w:lang w:val="en-AU" w:eastAsia="zh-CN"/>
              </w:rPr>
              <w:tab/>
            </w:r>
          </w:p>
        </w:tc>
        <w:tc>
          <w:tcPr>
            <w:tcW w:w="519" w:type="pct"/>
          </w:tcPr>
          <w:p w14:paraId="750F1677"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Cs/>
                <w:sz w:val="22"/>
                <w:szCs w:val="22"/>
                <w:lang w:val="en-AU" w:eastAsia="zh-CN"/>
              </w:rPr>
            </w:pPr>
            <w:r w:rsidRPr="0042294E">
              <w:rPr>
                <w:rFonts w:eastAsia="Times New Roman"/>
                <w:bCs/>
                <w:sz w:val="22"/>
                <w:szCs w:val="22"/>
                <w:lang w:val="en-AU" w:eastAsia="zh-CN"/>
              </w:rPr>
              <w:t>0.803</w:t>
            </w:r>
          </w:p>
        </w:tc>
        <w:tc>
          <w:tcPr>
            <w:tcW w:w="593" w:type="pct"/>
          </w:tcPr>
          <w:p w14:paraId="5EDDC4F8"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Cs/>
                <w:sz w:val="22"/>
                <w:szCs w:val="22"/>
                <w:lang w:val="en-AU" w:eastAsia="zh-CN"/>
              </w:rPr>
            </w:pPr>
            <w:r w:rsidRPr="0042294E">
              <w:rPr>
                <w:rFonts w:eastAsia="Times New Roman"/>
                <w:bCs/>
                <w:sz w:val="22"/>
                <w:szCs w:val="22"/>
                <w:lang w:val="en-AU" w:eastAsia="zh-CN"/>
              </w:rPr>
              <w:t>0.801</w:t>
            </w:r>
          </w:p>
        </w:tc>
      </w:tr>
      <w:tr w:rsidR="00A60EB4" w:rsidRPr="0042294E" w14:paraId="7D6C05E8" w14:textId="77777777" w:rsidTr="005C0C51">
        <w:tc>
          <w:tcPr>
            <w:cnfStyle w:val="001000000000" w:firstRow="0" w:lastRow="0" w:firstColumn="1" w:lastColumn="0" w:oddVBand="0" w:evenVBand="0" w:oddHBand="0" w:evenHBand="0" w:firstRowFirstColumn="0" w:firstRowLastColumn="0" w:lastRowFirstColumn="0" w:lastRowLastColumn="0"/>
            <w:tcW w:w="1881" w:type="pct"/>
          </w:tcPr>
          <w:p w14:paraId="5ED96CDE" w14:textId="77777777" w:rsidR="00A60EB4" w:rsidRPr="0042294E" w:rsidRDefault="00A60EB4" w:rsidP="00E10BA5">
            <w:pPr>
              <w:spacing w:line="360" w:lineRule="auto"/>
              <w:jc w:val="both"/>
              <w:rPr>
                <w:rFonts w:eastAsia="Times New Roman"/>
                <w:b w:val="0"/>
                <w:bCs w:val="0"/>
                <w:sz w:val="22"/>
                <w:szCs w:val="22"/>
                <w:lang w:val="en-AU" w:eastAsia="zh-CN"/>
              </w:rPr>
            </w:pPr>
            <w:r w:rsidRPr="0042294E">
              <w:rPr>
                <w:rFonts w:eastAsia="Times New Roman"/>
                <w:b w:val="0"/>
                <w:bCs w:val="0"/>
                <w:sz w:val="22"/>
                <w:szCs w:val="22"/>
                <w:lang w:eastAsia="zh-CN"/>
              </w:rPr>
              <w:t>Informational Justice (IFJ)</w:t>
            </w:r>
          </w:p>
        </w:tc>
        <w:tc>
          <w:tcPr>
            <w:tcW w:w="393" w:type="pct"/>
          </w:tcPr>
          <w:p w14:paraId="56327190"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bCs/>
                <w:sz w:val="22"/>
                <w:szCs w:val="22"/>
                <w:lang w:val="en-AU" w:eastAsia="zh-CN"/>
              </w:rPr>
            </w:pPr>
          </w:p>
        </w:tc>
        <w:tc>
          <w:tcPr>
            <w:tcW w:w="0" w:type="auto"/>
          </w:tcPr>
          <w:p w14:paraId="683B973F"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lang w:val="en-AU" w:eastAsia="zh-CN"/>
              </w:rPr>
            </w:pPr>
            <w:r w:rsidRPr="0042294E">
              <w:rPr>
                <w:rFonts w:eastAsia="Times New Roman"/>
                <w:b/>
                <w:bCs/>
                <w:sz w:val="22"/>
                <w:szCs w:val="22"/>
                <w:lang w:eastAsia="zh-CN"/>
              </w:rPr>
              <w:t xml:space="preserve">- </w:t>
            </w:r>
          </w:p>
        </w:tc>
        <w:tc>
          <w:tcPr>
            <w:tcW w:w="801" w:type="pct"/>
          </w:tcPr>
          <w:p w14:paraId="51264858"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bCs/>
                <w:sz w:val="22"/>
                <w:szCs w:val="22"/>
                <w:lang w:val="en-AU" w:eastAsia="zh-CN"/>
              </w:rPr>
            </w:pPr>
            <w:r w:rsidRPr="0042294E">
              <w:rPr>
                <w:rFonts w:eastAsia="Times New Roman"/>
                <w:bCs/>
                <w:sz w:val="22"/>
                <w:szCs w:val="22"/>
                <w:lang w:val="en-AU" w:eastAsia="zh-CN"/>
              </w:rPr>
              <w:t>0.240</w:t>
            </w:r>
          </w:p>
        </w:tc>
        <w:tc>
          <w:tcPr>
            <w:tcW w:w="519" w:type="pct"/>
          </w:tcPr>
          <w:p w14:paraId="44B2267E"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bCs/>
                <w:sz w:val="22"/>
                <w:szCs w:val="22"/>
                <w:lang w:val="en-AU" w:eastAsia="zh-CN"/>
              </w:rPr>
            </w:pPr>
            <w:r w:rsidRPr="0042294E">
              <w:rPr>
                <w:rFonts w:eastAsia="Times New Roman"/>
                <w:bCs/>
                <w:sz w:val="22"/>
                <w:szCs w:val="22"/>
                <w:lang w:val="en-AU" w:eastAsia="zh-CN"/>
              </w:rPr>
              <w:t>0.448</w:t>
            </w:r>
          </w:p>
        </w:tc>
        <w:tc>
          <w:tcPr>
            <w:tcW w:w="593" w:type="pct"/>
          </w:tcPr>
          <w:p w14:paraId="017B9767"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bCs/>
                <w:sz w:val="22"/>
                <w:szCs w:val="22"/>
                <w:lang w:val="en-AU" w:eastAsia="zh-CN"/>
              </w:rPr>
            </w:pPr>
            <w:r w:rsidRPr="0042294E">
              <w:rPr>
                <w:rFonts w:eastAsia="Times New Roman"/>
                <w:bCs/>
                <w:sz w:val="22"/>
                <w:szCs w:val="22"/>
                <w:lang w:val="en-AU" w:eastAsia="zh-CN"/>
              </w:rPr>
              <w:t>0.532</w:t>
            </w:r>
          </w:p>
        </w:tc>
      </w:tr>
      <w:tr w:rsidR="00A60EB4" w:rsidRPr="0042294E" w14:paraId="4C1D7576" w14:textId="77777777" w:rsidTr="005C0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pct"/>
          </w:tcPr>
          <w:p w14:paraId="342B9E07" w14:textId="77777777" w:rsidR="00A60EB4" w:rsidRPr="0042294E" w:rsidRDefault="00A60EB4" w:rsidP="00E10BA5">
            <w:pPr>
              <w:spacing w:line="360" w:lineRule="auto"/>
              <w:jc w:val="both"/>
              <w:rPr>
                <w:rFonts w:eastAsia="Times New Roman"/>
                <w:b w:val="0"/>
                <w:bCs w:val="0"/>
                <w:sz w:val="22"/>
                <w:szCs w:val="22"/>
                <w:lang w:val="en-AU" w:eastAsia="zh-CN"/>
              </w:rPr>
            </w:pPr>
            <w:r w:rsidRPr="0042294E">
              <w:rPr>
                <w:rFonts w:eastAsia="Times New Roman"/>
                <w:b w:val="0"/>
                <w:bCs w:val="0"/>
                <w:sz w:val="22"/>
                <w:szCs w:val="22"/>
                <w:lang w:eastAsia="zh-CN"/>
              </w:rPr>
              <w:t>Interpersonal Justice (IJ)</w:t>
            </w:r>
          </w:p>
        </w:tc>
        <w:tc>
          <w:tcPr>
            <w:tcW w:w="393" w:type="pct"/>
          </w:tcPr>
          <w:p w14:paraId="085A4498"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Cs/>
                <w:sz w:val="22"/>
                <w:szCs w:val="22"/>
                <w:lang w:val="en-AU" w:eastAsia="zh-CN"/>
              </w:rPr>
            </w:pPr>
          </w:p>
        </w:tc>
        <w:tc>
          <w:tcPr>
            <w:tcW w:w="0" w:type="auto"/>
          </w:tcPr>
          <w:p w14:paraId="0A062ABA"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Cs/>
                <w:sz w:val="22"/>
                <w:szCs w:val="22"/>
                <w:lang w:val="en-AU" w:eastAsia="zh-CN"/>
              </w:rPr>
            </w:pPr>
            <w:r w:rsidRPr="0042294E">
              <w:rPr>
                <w:rFonts w:eastAsia="Times New Roman"/>
                <w:bCs/>
                <w:sz w:val="22"/>
                <w:szCs w:val="22"/>
                <w:lang w:eastAsia="zh-CN"/>
              </w:rPr>
              <w:t xml:space="preserve"> </w:t>
            </w:r>
          </w:p>
        </w:tc>
        <w:tc>
          <w:tcPr>
            <w:tcW w:w="801" w:type="pct"/>
          </w:tcPr>
          <w:p w14:paraId="29A1DB31"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lang w:val="en-AU" w:eastAsia="zh-CN"/>
              </w:rPr>
            </w:pPr>
            <w:r w:rsidRPr="0042294E">
              <w:rPr>
                <w:rFonts w:eastAsia="Times New Roman"/>
                <w:b/>
                <w:bCs/>
                <w:sz w:val="22"/>
                <w:szCs w:val="22"/>
                <w:lang w:eastAsia="zh-CN"/>
              </w:rPr>
              <w:t xml:space="preserve">- </w:t>
            </w:r>
          </w:p>
        </w:tc>
        <w:tc>
          <w:tcPr>
            <w:tcW w:w="519" w:type="pct"/>
          </w:tcPr>
          <w:p w14:paraId="4162B46D"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Cs/>
                <w:sz w:val="22"/>
                <w:szCs w:val="22"/>
                <w:lang w:val="en-AU" w:eastAsia="zh-CN"/>
              </w:rPr>
            </w:pPr>
            <w:r w:rsidRPr="0042294E">
              <w:rPr>
                <w:rFonts w:eastAsia="Times New Roman"/>
                <w:bCs/>
                <w:sz w:val="22"/>
                <w:szCs w:val="22"/>
                <w:lang w:val="en-AU" w:eastAsia="zh-CN"/>
              </w:rPr>
              <w:t>0.672</w:t>
            </w:r>
          </w:p>
        </w:tc>
        <w:tc>
          <w:tcPr>
            <w:tcW w:w="593" w:type="pct"/>
          </w:tcPr>
          <w:p w14:paraId="02B09A56"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Cs/>
                <w:sz w:val="22"/>
                <w:szCs w:val="22"/>
                <w:lang w:val="en-AU" w:eastAsia="zh-CN"/>
              </w:rPr>
            </w:pPr>
            <w:r w:rsidRPr="0042294E">
              <w:rPr>
                <w:rFonts w:eastAsia="Times New Roman"/>
                <w:bCs/>
                <w:sz w:val="22"/>
                <w:szCs w:val="22"/>
                <w:lang w:val="en-AU" w:eastAsia="zh-CN"/>
              </w:rPr>
              <w:t>0.564</w:t>
            </w:r>
          </w:p>
        </w:tc>
      </w:tr>
      <w:tr w:rsidR="00A60EB4" w:rsidRPr="0042294E" w14:paraId="0172CF9E" w14:textId="77777777" w:rsidTr="005C0C51">
        <w:tc>
          <w:tcPr>
            <w:cnfStyle w:val="001000000000" w:firstRow="0" w:lastRow="0" w:firstColumn="1" w:lastColumn="0" w:oddVBand="0" w:evenVBand="0" w:oddHBand="0" w:evenHBand="0" w:firstRowFirstColumn="0" w:firstRowLastColumn="0" w:lastRowFirstColumn="0" w:lastRowLastColumn="0"/>
            <w:tcW w:w="1881" w:type="pct"/>
          </w:tcPr>
          <w:p w14:paraId="21300DC2" w14:textId="77777777" w:rsidR="00A60EB4" w:rsidRPr="0042294E" w:rsidRDefault="00A60EB4" w:rsidP="00E10BA5">
            <w:pPr>
              <w:spacing w:line="360" w:lineRule="auto"/>
              <w:jc w:val="both"/>
              <w:rPr>
                <w:rFonts w:eastAsia="Times New Roman"/>
                <w:b w:val="0"/>
                <w:bCs w:val="0"/>
                <w:sz w:val="22"/>
                <w:szCs w:val="22"/>
                <w:lang w:val="en-AU" w:eastAsia="zh-CN"/>
              </w:rPr>
            </w:pPr>
            <w:r w:rsidRPr="0042294E">
              <w:rPr>
                <w:rFonts w:eastAsia="Times New Roman"/>
                <w:b w:val="0"/>
                <w:bCs w:val="0"/>
                <w:sz w:val="22"/>
                <w:szCs w:val="22"/>
                <w:lang w:eastAsia="zh-CN"/>
              </w:rPr>
              <w:t xml:space="preserve">Employees Commitment (EC) </w:t>
            </w:r>
          </w:p>
        </w:tc>
        <w:tc>
          <w:tcPr>
            <w:tcW w:w="393" w:type="pct"/>
          </w:tcPr>
          <w:p w14:paraId="4B8C8672"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bCs/>
                <w:sz w:val="22"/>
                <w:szCs w:val="22"/>
                <w:lang w:val="en-AU" w:eastAsia="zh-CN"/>
              </w:rPr>
            </w:pPr>
          </w:p>
        </w:tc>
        <w:tc>
          <w:tcPr>
            <w:tcW w:w="0" w:type="auto"/>
          </w:tcPr>
          <w:p w14:paraId="690E9B61"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bCs/>
                <w:sz w:val="22"/>
                <w:szCs w:val="22"/>
                <w:lang w:val="en-AU" w:eastAsia="zh-CN"/>
              </w:rPr>
            </w:pPr>
          </w:p>
        </w:tc>
        <w:tc>
          <w:tcPr>
            <w:tcW w:w="801" w:type="pct"/>
          </w:tcPr>
          <w:p w14:paraId="706BBB84"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bCs/>
                <w:sz w:val="22"/>
                <w:szCs w:val="22"/>
                <w:lang w:val="en-AU" w:eastAsia="zh-CN"/>
              </w:rPr>
            </w:pPr>
          </w:p>
        </w:tc>
        <w:tc>
          <w:tcPr>
            <w:tcW w:w="519" w:type="pct"/>
          </w:tcPr>
          <w:p w14:paraId="7005AAA4"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lang w:val="en-AU" w:eastAsia="zh-CN"/>
              </w:rPr>
            </w:pPr>
            <w:r w:rsidRPr="0042294E">
              <w:rPr>
                <w:rFonts w:eastAsia="Times New Roman"/>
                <w:b/>
                <w:bCs/>
                <w:sz w:val="22"/>
                <w:szCs w:val="22"/>
                <w:lang w:eastAsia="zh-CN"/>
              </w:rPr>
              <w:t xml:space="preserve">- </w:t>
            </w:r>
          </w:p>
        </w:tc>
        <w:tc>
          <w:tcPr>
            <w:tcW w:w="593" w:type="pct"/>
          </w:tcPr>
          <w:p w14:paraId="247040CD"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bCs/>
                <w:sz w:val="22"/>
                <w:szCs w:val="22"/>
                <w:lang w:val="en-AU" w:eastAsia="zh-CN"/>
              </w:rPr>
            </w:pPr>
            <w:r w:rsidRPr="0042294E">
              <w:rPr>
                <w:rFonts w:eastAsia="Times New Roman"/>
                <w:bCs/>
                <w:sz w:val="22"/>
                <w:szCs w:val="22"/>
                <w:lang w:val="en-AU" w:eastAsia="zh-CN"/>
              </w:rPr>
              <w:t>0.783</w:t>
            </w:r>
          </w:p>
        </w:tc>
      </w:tr>
      <w:tr w:rsidR="00A60EB4" w:rsidRPr="0042294E" w14:paraId="08D8C7C8" w14:textId="77777777" w:rsidTr="005C0C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pct"/>
          </w:tcPr>
          <w:p w14:paraId="2C939D64" w14:textId="77777777" w:rsidR="00A60EB4" w:rsidRPr="0042294E" w:rsidRDefault="00A60EB4" w:rsidP="00E10BA5">
            <w:pPr>
              <w:spacing w:line="360" w:lineRule="auto"/>
              <w:jc w:val="both"/>
              <w:rPr>
                <w:rFonts w:eastAsia="Times New Roman"/>
                <w:b w:val="0"/>
                <w:bCs w:val="0"/>
                <w:sz w:val="22"/>
                <w:szCs w:val="22"/>
                <w:lang w:val="en-AU" w:eastAsia="zh-CN"/>
              </w:rPr>
            </w:pPr>
            <w:r w:rsidRPr="0042294E">
              <w:rPr>
                <w:rFonts w:eastAsia="Times New Roman"/>
                <w:b w:val="0"/>
                <w:bCs w:val="0"/>
                <w:sz w:val="22"/>
                <w:szCs w:val="22"/>
                <w:lang w:eastAsia="zh-CN"/>
              </w:rPr>
              <w:t>Procedural Justice (PJ)</w:t>
            </w:r>
          </w:p>
        </w:tc>
        <w:tc>
          <w:tcPr>
            <w:tcW w:w="393" w:type="pct"/>
          </w:tcPr>
          <w:p w14:paraId="3609D9A0"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Cs/>
                <w:sz w:val="22"/>
                <w:szCs w:val="22"/>
                <w:lang w:val="en-AU" w:eastAsia="zh-CN"/>
              </w:rPr>
            </w:pPr>
          </w:p>
        </w:tc>
        <w:tc>
          <w:tcPr>
            <w:tcW w:w="0" w:type="auto"/>
          </w:tcPr>
          <w:p w14:paraId="32EE9B5E"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Cs/>
                <w:sz w:val="22"/>
                <w:szCs w:val="22"/>
                <w:lang w:val="en-AU" w:eastAsia="zh-CN"/>
              </w:rPr>
            </w:pPr>
          </w:p>
        </w:tc>
        <w:tc>
          <w:tcPr>
            <w:tcW w:w="801" w:type="pct"/>
          </w:tcPr>
          <w:p w14:paraId="06CB24D7"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Cs/>
                <w:sz w:val="22"/>
                <w:szCs w:val="22"/>
                <w:lang w:val="en-AU" w:eastAsia="zh-CN"/>
              </w:rPr>
            </w:pPr>
          </w:p>
        </w:tc>
        <w:tc>
          <w:tcPr>
            <w:tcW w:w="519" w:type="pct"/>
          </w:tcPr>
          <w:p w14:paraId="3A510EB8"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Cs/>
                <w:sz w:val="22"/>
                <w:szCs w:val="22"/>
                <w:lang w:val="en-AU" w:eastAsia="zh-CN"/>
              </w:rPr>
            </w:pPr>
            <w:r w:rsidRPr="0042294E">
              <w:rPr>
                <w:rFonts w:eastAsia="Times New Roman"/>
                <w:bCs/>
                <w:sz w:val="22"/>
                <w:szCs w:val="22"/>
                <w:lang w:eastAsia="zh-CN"/>
              </w:rPr>
              <w:t xml:space="preserve"> </w:t>
            </w:r>
          </w:p>
        </w:tc>
        <w:tc>
          <w:tcPr>
            <w:tcW w:w="593" w:type="pct"/>
          </w:tcPr>
          <w:p w14:paraId="52AE6EAD"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lang w:val="en-AU" w:eastAsia="zh-CN"/>
              </w:rPr>
            </w:pPr>
            <w:r w:rsidRPr="0042294E">
              <w:rPr>
                <w:rFonts w:eastAsia="Times New Roman"/>
                <w:b/>
                <w:bCs/>
                <w:sz w:val="22"/>
                <w:szCs w:val="22"/>
                <w:lang w:eastAsia="zh-CN"/>
              </w:rPr>
              <w:t>-</w:t>
            </w:r>
          </w:p>
        </w:tc>
      </w:tr>
    </w:tbl>
    <w:p w14:paraId="650364F3" w14:textId="632ABA21" w:rsidR="00A60EB4" w:rsidRPr="0042294E" w:rsidRDefault="00A60EB4" w:rsidP="00E10BA5">
      <w:pPr>
        <w:keepNext/>
        <w:keepLines/>
        <w:spacing w:before="240" w:line="360" w:lineRule="auto"/>
        <w:jc w:val="both"/>
        <w:outlineLvl w:val="0"/>
        <w:rPr>
          <w:rFonts w:ascii="Times New Roman" w:eastAsia="SimSun" w:hAnsi="Times New Roman" w:cs="Times New Roman"/>
          <w:kern w:val="0"/>
          <w:sz w:val="22"/>
          <w:szCs w:val="22"/>
          <w14:ligatures w14:val="none"/>
        </w:rPr>
      </w:pPr>
      <w:r w:rsidRPr="0042294E">
        <w:rPr>
          <w:rFonts w:ascii="Times New Roman" w:eastAsia="SimSun" w:hAnsi="Times New Roman" w:cs="Times New Roman"/>
          <w:kern w:val="0"/>
          <w:sz w:val="22"/>
          <w:szCs w:val="22"/>
          <w14:ligatures w14:val="none"/>
        </w:rPr>
        <w:t xml:space="preserve">Table </w:t>
      </w:r>
      <w:r w:rsidR="004F686C" w:rsidRPr="0042294E">
        <w:rPr>
          <w:rFonts w:ascii="Times New Roman" w:eastAsia="SimSun" w:hAnsi="Times New Roman" w:cs="Times New Roman"/>
          <w:kern w:val="0"/>
          <w:sz w:val="22"/>
          <w:szCs w:val="22"/>
          <w14:ligatures w14:val="none"/>
        </w:rPr>
        <w:t>3</w:t>
      </w:r>
      <w:r w:rsidRPr="0042294E">
        <w:rPr>
          <w:rFonts w:ascii="Times New Roman" w:eastAsia="SimSun" w:hAnsi="Times New Roman" w:cs="Times New Roman"/>
          <w:kern w:val="0"/>
          <w:sz w:val="22"/>
          <w:szCs w:val="22"/>
          <w14:ligatures w14:val="none"/>
        </w:rPr>
        <w:t xml:space="preserve">:  Discriminant Validity-Fornell Larcker </w:t>
      </w:r>
      <w:r w:rsidR="00AC1EB2" w:rsidRPr="0042294E">
        <w:rPr>
          <w:rFonts w:ascii="Times New Roman" w:eastAsia="SimSun" w:hAnsi="Times New Roman" w:cs="Times New Roman"/>
          <w:kern w:val="0"/>
          <w:sz w:val="22"/>
          <w:szCs w:val="22"/>
          <w14:ligatures w14:val="none"/>
        </w:rPr>
        <w:t xml:space="preserve">Criterion </w:t>
      </w:r>
    </w:p>
    <w:tbl>
      <w:tblPr>
        <w:tblStyle w:val="PlainTable22"/>
        <w:tblW w:w="5000" w:type="pct"/>
        <w:tblLook w:val="04A0" w:firstRow="1" w:lastRow="0" w:firstColumn="1" w:lastColumn="0" w:noHBand="0" w:noVBand="1"/>
      </w:tblPr>
      <w:tblGrid>
        <w:gridCol w:w="3521"/>
        <w:gridCol w:w="736"/>
        <w:gridCol w:w="1522"/>
        <w:gridCol w:w="1499"/>
        <w:gridCol w:w="972"/>
        <w:gridCol w:w="1110"/>
      </w:tblGrid>
      <w:tr w:rsidR="00A60EB4" w:rsidRPr="0042294E" w14:paraId="5179D0DE" w14:textId="77777777" w:rsidTr="005C0C51">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881" w:type="pct"/>
          </w:tcPr>
          <w:p w14:paraId="4E44BDCE" w14:textId="77777777" w:rsidR="00A60EB4" w:rsidRPr="0042294E" w:rsidRDefault="00A60EB4" w:rsidP="00E10BA5">
            <w:pPr>
              <w:spacing w:line="360" w:lineRule="auto"/>
              <w:jc w:val="both"/>
              <w:rPr>
                <w:rFonts w:eastAsia="Calibri"/>
                <w:bCs w:val="0"/>
                <w:sz w:val="22"/>
                <w:szCs w:val="22"/>
                <w:lang w:val="en-AU"/>
              </w:rPr>
            </w:pPr>
            <w:r w:rsidRPr="0042294E">
              <w:rPr>
                <w:rFonts w:eastAsia="Calibri"/>
                <w:sz w:val="22"/>
                <w:szCs w:val="22"/>
                <w:lang w:val="en-AU"/>
              </w:rPr>
              <w:t xml:space="preserve">Variables </w:t>
            </w:r>
          </w:p>
        </w:tc>
        <w:tc>
          <w:tcPr>
            <w:tcW w:w="393" w:type="pct"/>
          </w:tcPr>
          <w:p w14:paraId="3E326785" w14:textId="77777777" w:rsidR="00A60EB4" w:rsidRPr="0042294E" w:rsidRDefault="00A60EB4" w:rsidP="00E10BA5">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sz w:val="22"/>
                <w:szCs w:val="22"/>
                <w:lang w:val="en-AU"/>
              </w:rPr>
            </w:pPr>
            <w:r w:rsidRPr="0042294E">
              <w:rPr>
                <w:sz w:val="22"/>
                <w:szCs w:val="22"/>
                <w:lang w:eastAsia="zh-CN"/>
              </w:rPr>
              <w:t xml:space="preserve">DJ </w:t>
            </w:r>
          </w:p>
        </w:tc>
        <w:tc>
          <w:tcPr>
            <w:tcW w:w="813" w:type="pct"/>
          </w:tcPr>
          <w:p w14:paraId="2EBA316F" w14:textId="77777777" w:rsidR="00A60EB4" w:rsidRPr="0042294E" w:rsidRDefault="00A60EB4" w:rsidP="00E10BA5">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sz w:val="22"/>
                <w:szCs w:val="22"/>
                <w:lang w:val="en-AU"/>
              </w:rPr>
            </w:pPr>
            <w:r w:rsidRPr="0042294E">
              <w:rPr>
                <w:sz w:val="22"/>
                <w:szCs w:val="22"/>
                <w:lang w:eastAsia="zh-CN"/>
              </w:rPr>
              <w:t xml:space="preserve">IFJ </w:t>
            </w:r>
          </w:p>
        </w:tc>
        <w:tc>
          <w:tcPr>
            <w:tcW w:w="801" w:type="pct"/>
          </w:tcPr>
          <w:p w14:paraId="38073A2E" w14:textId="77777777" w:rsidR="00A60EB4" w:rsidRPr="0042294E" w:rsidRDefault="00A60EB4" w:rsidP="00E10BA5">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sz w:val="22"/>
                <w:szCs w:val="22"/>
                <w:lang w:val="en-AU"/>
              </w:rPr>
            </w:pPr>
            <w:r w:rsidRPr="0042294E">
              <w:rPr>
                <w:sz w:val="22"/>
                <w:szCs w:val="22"/>
                <w:lang w:eastAsia="zh-CN"/>
              </w:rPr>
              <w:t xml:space="preserve">IJ </w:t>
            </w:r>
          </w:p>
        </w:tc>
        <w:tc>
          <w:tcPr>
            <w:tcW w:w="519" w:type="pct"/>
          </w:tcPr>
          <w:p w14:paraId="084FBBCC" w14:textId="77777777" w:rsidR="00A60EB4" w:rsidRPr="0042294E" w:rsidRDefault="00A60EB4" w:rsidP="00E10BA5">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sz w:val="22"/>
                <w:szCs w:val="22"/>
                <w:lang w:val="en-AU"/>
              </w:rPr>
            </w:pPr>
            <w:r w:rsidRPr="0042294E">
              <w:rPr>
                <w:sz w:val="22"/>
                <w:szCs w:val="22"/>
                <w:lang w:eastAsia="zh-CN"/>
              </w:rPr>
              <w:t xml:space="preserve">EC </w:t>
            </w:r>
          </w:p>
        </w:tc>
        <w:tc>
          <w:tcPr>
            <w:tcW w:w="593" w:type="pct"/>
          </w:tcPr>
          <w:p w14:paraId="75E446B7" w14:textId="77777777" w:rsidR="00A60EB4" w:rsidRPr="0042294E" w:rsidRDefault="00A60EB4" w:rsidP="00E10BA5">
            <w:pPr>
              <w:spacing w:line="360" w:lineRule="auto"/>
              <w:jc w:val="both"/>
              <w:cnfStyle w:val="100000000000" w:firstRow="1" w:lastRow="0" w:firstColumn="0" w:lastColumn="0" w:oddVBand="0" w:evenVBand="0" w:oddHBand="0" w:evenHBand="0" w:firstRowFirstColumn="0" w:firstRowLastColumn="0" w:lastRowFirstColumn="0" w:lastRowLastColumn="0"/>
              <w:rPr>
                <w:rFonts w:eastAsia="Calibri"/>
                <w:sz w:val="22"/>
                <w:szCs w:val="22"/>
                <w:lang w:val="en-AU"/>
              </w:rPr>
            </w:pPr>
            <w:r w:rsidRPr="0042294E">
              <w:rPr>
                <w:sz w:val="22"/>
                <w:szCs w:val="22"/>
                <w:lang w:eastAsia="zh-CN"/>
              </w:rPr>
              <w:t xml:space="preserve">PJ </w:t>
            </w:r>
          </w:p>
        </w:tc>
      </w:tr>
      <w:tr w:rsidR="00A60EB4" w:rsidRPr="0042294E" w14:paraId="18E5A1D6" w14:textId="77777777" w:rsidTr="005C0C5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881" w:type="pct"/>
          </w:tcPr>
          <w:p w14:paraId="494EAE30" w14:textId="77777777" w:rsidR="00A60EB4" w:rsidRPr="0042294E" w:rsidRDefault="00A60EB4" w:rsidP="00E10BA5">
            <w:pPr>
              <w:spacing w:line="360" w:lineRule="auto"/>
              <w:jc w:val="both"/>
              <w:rPr>
                <w:rFonts w:eastAsia="Calibri"/>
                <w:b w:val="0"/>
                <w:bCs w:val="0"/>
                <w:sz w:val="22"/>
                <w:szCs w:val="22"/>
                <w:lang w:val="en-AU"/>
              </w:rPr>
            </w:pPr>
            <w:r w:rsidRPr="0042294E">
              <w:rPr>
                <w:b w:val="0"/>
                <w:bCs w:val="0"/>
                <w:sz w:val="22"/>
                <w:szCs w:val="22"/>
                <w:lang w:eastAsia="zh-CN"/>
              </w:rPr>
              <w:t>Distributive Justice (DJ)</w:t>
            </w:r>
          </w:p>
        </w:tc>
        <w:tc>
          <w:tcPr>
            <w:tcW w:w="393" w:type="pct"/>
          </w:tcPr>
          <w:p w14:paraId="6A7D4399"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b/>
                <w:sz w:val="22"/>
                <w:szCs w:val="22"/>
                <w:lang w:val="en-AU"/>
              </w:rPr>
            </w:pPr>
            <w:r w:rsidRPr="0042294E">
              <w:rPr>
                <w:b/>
                <w:sz w:val="22"/>
                <w:szCs w:val="22"/>
                <w:lang w:eastAsia="zh-CN"/>
              </w:rPr>
              <w:t xml:space="preserve">0.715 </w:t>
            </w:r>
          </w:p>
        </w:tc>
        <w:tc>
          <w:tcPr>
            <w:tcW w:w="813" w:type="pct"/>
          </w:tcPr>
          <w:p w14:paraId="62972E74" w14:textId="7AC8CDFF"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lang w:val="en-AU"/>
              </w:rPr>
            </w:pPr>
          </w:p>
        </w:tc>
        <w:tc>
          <w:tcPr>
            <w:tcW w:w="801" w:type="pct"/>
          </w:tcPr>
          <w:p w14:paraId="5CDE0B3B" w14:textId="04939DEF"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lang w:val="en-AU"/>
              </w:rPr>
            </w:pPr>
            <w:r w:rsidRPr="0042294E">
              <w:rPr>
                <w:rFonts w:eastAsia="Calibri"/>
                <w:sz w:val="22"/>
                <w:szCs w:val="22"/>
                <w:lang w:val="en-AU"/>
              </w:rPr>
              <w:tab/>
            </w:r>
          </w:p>
        </w:tc>
        <w:tc>
          <w:tcPr>
            <w:tcW w:w="519" w:type="pct"/>
          </w:tcPr>
          <w:p w14:paraId="4D61B046" w14:textId="67477BD0"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lang w:val="en-AU"/>
              </w:rPr>
            </w:pPr>
          </w:p>
        </w:tc>
        <w:tc>
          <w:tcPr>
            <w:tcW w:w="593" w:type="pct"/>
          </w:tcPr>
          <w:p w14:paraId="37B43F1A" w14:textId="12E12C69"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lang w:val="en-AU"/>
              </w:rPr>
            </w:pPr>
          </w:p>
        </w:tc>
      </w:tr>
      <w:tr w:rsidR="00A60EB4" w:rsidRPr="0042294E" w14:paraId="54FCF6DB" w14:textId="77777777" w:rsidTr="005C0C51">
        <w:trPr>
          <w:trHeight w:val="370"/>
        </w:trPr>
        <w:tc>
          <w:tcPr>
            <w:cnfStyle w:val="001000000000" w:firstRow="0" w:lastRow="0" w:firstColumn="1" w:lastColumn="0" w:oddVBand="0" w:evenVBand="0" w:oddHBand="0" w:evenHBand="0" w:firstRowFirstColumn="0" w:firstRowLastColumn="0" w:lastRowFirstColumn="0" w:lastRowLastColumn="0"/>
            <w:tcW w:w="1881" w:type="pct"/>
          </w:tcPr>
          <w:p w14:paraId="3C7E5CF8" w14:textId="77777777" w:rsidR="00A60EB4" w:rsidRPr="0042294E" w:rsidRDefault="00A60EB4" w:rsidP="00E10BA5">
            <w:pPr>
              <w:spacing w:line="360" w:lineRule="auto"/>
              <w:jc w:val="both"/>
              <w:rPr>
                <w:rFonts w:eastAsia="Calibri"/>
                <w:b w:val="0"/>
                <w:bCs w:val="0"/>
                <w:sz w:val="22"/>
                <w:szCs w:val="22"/>
                <w:lang w:val="en-AU"/>
              </w:rPr>
            </w:pPr>
            <w:r w:rsidRPr="0042294E">
              <w:rPr>
                <w:b w:val="0"/>
                <w:bCs w:val="0"/>
                <w:sz w:val="22"/>
                <w:szCs w:val="22"/>
                <w:lang w:eastAsia="zh-CN"/>
              </w:rPr>
              <w:t>Informational Justice (IFJ)</w:t>
            </w:r>
          </w:p>
        </w:tc>
        <w:tc>
          <w:tcPr>
            <w:tcW w:w="393" w:type="pct"/>
          </w:tcPr>
          <w:p w14:paraId="56C161D8"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val="en-AU"/>
              </w:rPr>
            </w:pPr>
            <w:r w:rsidRPr="0042294E">
              <w:rPr>
                <w:sz w:val="22"/>
                <w:szCs w:val="22"/>
                <w:lang w:eastAsia="zh-CN"/>
              </w:rPr>
              <w:t xml:space="preserve">0.367 </w:t>
            </w:r>
          </w:p>
        </w:tc>
        <w:tc>
          <w:tcPr>
            <w:tcW w:w="813" w:type="pct"/>
          </w:tcPr>
          <w:p w14:paraId="53D38DCF"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en-AU"/>
              </w:rPr>
            </w:pPr>
            <w:r w:rsidRPr="0042294E">
              <w:rPr>
                <w:b/>
                <w:sz w:val="22"/>
                <w:szCs w:val="22"/>
                <w:lang w:eastAsia="zh-CN"/>
              </w:rPr>
              <w:t xml:space="preserve">0.769 </w:t>
            </w:r>
          </w:p>
        </w:tc>
        <w:tc>
          <w:tcPr>
            <w:tcW w:w="801" w:type="pct"/>
          </w:tcPr>
          <w:p w14:paraId="75F41F14" w14:textId="2E1E9BB0"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val="en-AU"/>
              </w:rPr>
            </w:pPr>
          </w:p>
        </w:tc>
        <w:tc>
          <w:tcPr>
            <w:tcW w:w="519" w:type="pct"/>
          </w:tcPr>
          <w:p w14:paraId="31593D26" w14:textId="3C65C25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val="en-AU"/>
              </w:rPr>
            </w:pPr>
          </w:p>
        </w:tc>
        <w:tc>
          <w:tcPr>
            <w:tcW w:w="593" w:type="pct"/>
          </w:tcPr>
          <w:p w14:paraId="478BB073" w14:textId="63717F53"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val="en-AU"/>
              </w:rPr>
            </w:pPr>
          </w:p>
        </w:tc>
      </w:tr>
      <w:tr w:rsidR="00A60EB4" w:rsidRPr="0042294E" w14:paraId="415D5384" w14:textId="77777777" w:rsidTr="005C0C5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881" w:type="pct"/>
          </w:tcPr>
          <w:p w14:paraId="0797098D" w14:textId="77777777" w:rsidR="00A60EB4" w:rsidRPr="0042294E" w:rsidRDefault="00A60EB4" w:rsidP="00E10BA5">
            <w:pPr>
              <w:spacing w:line="360" w:lineRule="auto"/>
              <w:jc w:val="both"/>
              <w:rPr>
                <w:rFonts w:eastAsia="Calibri"/>
                <w:b w:val="0"/>
                <w:bCs w:val="0"/>
                <w:sz w:val="22"/>
                <w:szCs w:val="22"/>
                <w:lang w:val="en-AU"/>
              </w:rPr>
            </w:pPr>
            <w:r w:rsidRPr="0042294E">
              <w:rPr>
                <w:b w:val="0"/>
                <w:bCs w:val="0"/>
                <w:sz w:val="22"/>
                <w:szCs w:val="22"/>
                <w:lang w:eastAsia="zh-CN"/>
              </w:rPr>
              <w:t>Interpersonal Justice (IJ)</w:t>
            </w:r>
          </w:p>
        </w:tc>
        <w:tc>
          <w:tcPr>
            <w:tcW w:w="393" w:type="pct"/>
          </w:tcPr>
          <w:p w14:paraId="48561F78"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lang w:val="en-AU"/>
              </w:rPr>
            </w:pPr>
            <w:r w:rsidRPr="0042294E">
              <w:rPr>
                <w:sz w:val="22"/>
                <w:szCs w:val="22"/>
                <w:lang w:eastAsia="zh-CN"/>
              </w:rPr>
              <w:t xml:space="preserve">0.410 </w:t>
            </w:r>
          </w:p>
        </w:tc>
        <w:tc>
          <w:tcPr>
            <w:tcW w:w="813" w:type="pct"/>
          </w:tcPr>
          <w:p w14:paraId="2B020FBE"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lang w:val="en-AU"/>
              </w:rPr>
            </w:pPr>
            <w:r w:rsidRPr="0042294E">
              <w:rPr>
                <w:sz w:val="22"/>
                <w:szCs w:val="22"/>
                <w:lang w:eastAsia="zh-CN"/>
              </w:rPr>
              <w:t xml:space="preserve">0.191 </w:t>
            </w:r>
          </w:p>
        </w:tc>
        <w:tc>
          <w:tcPr>
            <w:tcW w:w="801" w:type="pct"/>
          </w:tcPr>
          <w:p w14:paraId="0922BB00"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b/>
                <w:sz w:val="22"/>
                <w:szCs w:val="22"/>
                <w:lang w:val="en-AU"/>
              </w:rPr>
            </w:pPr>
            <w:r w:rsidRPr="0042294E">
              <w:rPr>
                <w:b/>
                <w:sz w:val="22"/>
                <w:szCs w:val="22"/>
                <w:lang w:eastAsia="zh-CN"/>
              </w:rPr>
              <w:t xml:space="preserve">0.778 </w:t>
            </w:r>
          </w:p>
        </w:tc>
        <w:tc>
          <w:tcPr>
            <w:tcW w:w="519" w:type="pct"/>
          </w:tcPr>
          <w:p w14:paraId="146CB3B6" w14:textId="26DD4D09"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lang w:val="en-AU"/>
              </w:rPr>
            </w:pPr>
          </w:p>
        </w:tc>
        <w:tc>
          <w:tcPr>
            <w:tcW w:w="593" w:type="pct"/>
          </w:tcPr>
          <w:p w14:paraId="29371640" w14:textId="142E826D"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lang w:val="en-AU"/>
              </w:rPr>
            </w:pPr>
          </w:p>
        </w:tc>
      </w:tr>
      <w:tr w:rsidR="00A60EB4" w:rsidRPr="0042294E" w14:paraId="634C47E3" w14:textId="77777777" w:rsidTr="005C0C51">
        <w:trPr>
          <w:trHeight w:val="370"/>
        </w:trPr>
        <w:tc>
          <w:tcPr>
            <w:cnfStyle w:val="001000000000" w:firstRow="0" w:lastRow="0" w:firstColumn="1" w:lastColumn="0" w:oddVBand="0" w:evenVBand="0" w:oddHBand="0" w:evenHBand="0" w:firstRowFirstColumn="0" w:firstRowLastColumn="0" w:lastRowFirstColumn="0" w:lastRowLastColumn="0"/>
            <w:tcW w:w="1881" w:type="pct"/>
          </w:tcPr>
          <w:p w14:paraId="3459C69F" w14:textId="77777777" w:rsidR="00A60EB4" w:rsidRPr="0042294E" w:rsidRDefault="00A60EB4" w:rsidP="00E10BA5">
            <w:pPr>
              <w:spacing w:line="360" w:lineRule="auto"/>
              <w:jc w:val="both"/>
              <w:rPr>
                <w:rFonts w:eastAsia="Calibri"/>
                <w:b w:val="0"/>
                <w:bCs w:val="0"/>
                <w:sz w:val="22"/>
                <w:szCs w:val="22"/>
                <w:lang w:val="en-AU"/>
              </w:rPr>
            </w:pPr>
            <w:r w:rsidRPr="0042294E">
              <w:rPr>
                <w:b w:val="0"/>
                <w:bCs w:val="0"/>
                <w:sz w:val="22"/>
                <w:szCs w:val="22"/>
                <w:lang w:eastAsia="zh-CN"/>
              </w:rPr>
              <w:t xml:space="preserve">Employees Commitment (EC) </w:t>
            </w:r>
          </w:p>
        </w:tc>
        <w:tc>
          <w:tcPr>
            <w:tcW w:w="393" w:type="pct"/>
          </w:tcPr>
          <w:p w14:paraId="7325892A"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val="en-AU"/>
              </w:rPr>
            </w:pPr>
            <w:r w:rsidRPr="0042294E">
              <w:rPr>
                <w:sz w:val="22"/>
                <w:szCs w:val="22"/>
                <w:lang w:eastAsia="zh-CN"/>
              </w:rPr>
              <w:t xml:space="preserve">0.705 </w:t>
            </w:r>
          </w:p>
        </w:tc>
        <w:tc>
          <w:tcPr>
            <w:tcW w:w="813" w:type="pct"/>
          </w:tcPr>
          <w:p w14:paraId="020C146F"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val="en-AU"/>
              </w:rPr>
            </w:pPr>
            <w:r w:rsidRPr="0042294E">
              <w:rPr>
                <w:sz w:val="22"/>
                <w:szCs w:val="22"/>
                <w:lang w:eastAsia="zh-CN"/>
              </w:rPr>
              <w:t xml:space="preserve">0.389 </w:t>
            </w:r>
          </w:p>
        </w:tc>
        <w:tc>
          <w:tcPr>
            <w:tcW w:w="801" w:type="pct"/>
          </w:tcPr>
          <w:p w14:paraId="2478A9B0"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val="en-AU"/>
              </w:rPr>
            </w:pPr>
            <w:r w:rsidRPr="0042294E">
              <w:rPr>
                <w:sz w:val="22"/>
                <w:szCs w:val="22"/>
                <w:lang w:eastAsia="zh-CN"/>
              </w:rPr>
              <w:t xml:space="preserve">0.575 </w:t>
            </w:r>
          </w:p>
        </w:tc>
        <w:tc>
          <w:tcPr>
            <w:tcW w:w="519" w:type="pct"/>
          </w:tcPr>
          <w:p w14:paraId="441283BB" w14:textId="77777777"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b/>
                <w:sz w:val="22"/>
                <w:szCs w:val="22"/>
                <w:lang w:val="en-AU"/>
              </w:rPr>
            </w:pPr>
            <w:r w:rsidRPr="0042294E">
              <w:rPr>
                <w:b/>
                <w:sz w:val="22"/>
                <w:szCs w:val="22"/>
                <w:lang w:eastAsia="zh-CN"/>
              </w:rPr>
              <w:t xml:space="preserve">0.724 </w:t>
            </w:r>
          </w:p>
        </w:tc>
        <w:tc>
          <w:tcPr>
            <w:tcW w:w="593" w:type="pct"/>
          </w:tcPr>
          <w:p w14:paraId="15546FA8" w14:textId="574E38F5" w:rsidR="00A60EB4" w:rsidRPr="0042294E" w:rsidRDefault="00A60EB4" w:rsidP="00E10BA5">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val="en-AU"/>
              </w:rPr>
            </w:pPr>
          </w:p>
        </w:tc>
      </w:tr>
      <w:tr w:rsidR="00A60EB4" w:rsidRPr="0042294E" w14:paraId="48228C39" w14:textId="77777777" w:rsidTr="005C0C5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881" w:type="pct"/>
          </w:tcPr>
          <w:p w14:paraId="006EB0BA" w14:textId="77777777" w:rsidR="00A60EB4" w:rsidRPr="0042294E" w:rsidRDefault="00A60EB4" w:rsidP="00E10BA5">
            <w:pPr>
              <w:spacing w:line="360" w:lineRule="auto"/>
              <w:jc w:val="both"/>
              <w:rPr>
                <w:rFonts w:eastAsia="Calibri"/>
                <w:b w:val="0"/>
                <w:bCs w:val="0"/>
                <w:sz w:val="22"/>
                <w:szCs w:val="22"/>
                <w:lang w:val="en-AU"/>
              </w:rPr>
            </w:pPr>
            <w:r w:rsidRPr="0042294E">
              <w:rPr>
                <w:b w:val="0"/>
                <w:bCs w:val="0"/>
                <w:sz w:val="22"/>
                <w:szCs w:val="22"/>
                <w:lang w:eastAsia="zh-CN"/>
              </w:rPr>
              <w:lastRenderedPageBreak/>
              <w:t>Procedural Justice (PJ)</w:t>
            </w:r>
          </w:p>
        </w:tc>
        <w:tc>
          <w:tcPr>
            <w:tcW w:w="393" w:type="pct"/>
          </w:tcPr>
          <w:p w14:paraId="317E7A35"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lang w:val="en-AU"/>
              </w:rPr>
            </w:pPr>
            <w:r w:rsidRPr="0042294E">
              <w:rPr>
                <w:sz w:val="22"/>
                <w:szCs w:val="22"/>
                <w:lang w:eastAsia="zh-CN"/>
              </w:rPr>
              <w:t xml:space="preserve">0.687 </w:t>
            </w:r>
          </w:p>
        </w:tc>
        <w:tc>
          <w:tcPr>
            <w:tcW w:w="813" w:type="pct"/>
          </w:tcPr>
          <w:p w14:paraId="5C23044B"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lang w:val="en-AU"/>
              </w:rPr>
            </w:pPr>
            <w:r w:rsidRPr="0042294E">
              <w:rPr>
                <w:sz w:val="22"/>
                <w:szCs w:val="22"/>
                <w:lang w:eastAsia="zh-CN"/>
              </w:rPr>
              <w:t xml:space="preserve">0.445 </w:t>
            </w:r>
          </w:p>
        </w:tc>
        <w:tc>
          <w:tcPr>
            <w:tcW w:w="801" w:type="pct"/>
          </w:tcPr>
          <w:p w14:paraId="466889B3"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lang w:val="en-AU"/>
              </w:rPr>
            </w:pPr>
            <w:r w:rsidRPr="0042294E">
              <w:rPr>
                <w:sz w:val="22"/>
                <w:szCs w:val="22"/>
                <w:lang w:eastAsia="zh-CN"/>
              </w:rPr>
              <w:t xml:space="preserve">0.468 </w:t>
            </w:r>
          </w:p>
        </w:tc>
        <w:tc>
          <w:tcPr>
            <w:tcW w:w="519" w:type="pct"/>
          </w:tcPr>
          <w:p w14:paraId="33776F18"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2"/>
                <w:szCs w:val="22"/>
                <w:lang w:val="en-AU"/>
              </w:rPr>
            </w:pPr>
            <w:r w:rsidRPr="0042294E">
              <w:rPr>
                <w:sz w:val="22"/>
                <w:szCs w:val="22"/>
                <w:lang w:eastAsia="zh-CN"/>
              </w:rPr>
              <w:t xml:space="preserve">0.711 </w:t>
            </w:r>
          </w:p>
        </w:tc>
        <w:tc>
          <w:tcPr>
            <w:tcW w:w="593" w:type="pct"/>
          </w:tcPr>
          <w:p w14:paraId="07EDC81C" w14:textId="77777777" w:rsidR="00A60EB4" w:rsidRPr="0042294E" w:rsidRDefault="00A60EB4" w:rsidP="00E10BA5">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b/>
                <w:sz w:val="22"/>
                <w:szCs w:val="22"/>
                <w:lang w:val="en-AU"/>
              </w:rPr>
            </w:pPr>
            <w:r w:rsidRPr="0042294E">
              <w:rPr>
                <w:b/>
                <w:sz w:val="22"/>
                <w:szCs w:val="22"/>
                <w:lang w:eastAsia="zh-CN"/>
              </w:rPr>
              <w:t>0.732</w:t>
            </w:r>
          </w:p>
        </w:tc>
      </w:tr>
    </w:tbl>
    <w:p w14:paraId="672E1F5D" w14:textId="3C63EF9D" w:rsidR="0022241D" w:rsidRPr="0042294E" w:rsidRDefault="0022241D" w:rsidP="00E10BA5">
      <w:pPr>
        <w:spacing w:before="120" w:after="120" w:line="360" w:lineRule="auto"/>
        <w:jc w:val="both"/>
        <w:rPr>
          <w:rFonts w:ascii="Times New Roman" w:eastAsia="Times New Roman" w:hAnsi="Times New Roman" w:cs="Times New Roman"/>
          <w:kern w:val="0"/>
          <w:sz w:val="22"/>
          <w:szCs w:val="22"/>
          <w:lang w:eastAsia="zh-CN"/>
          <w14:ligatures w14:val="none"/>
        </w:rPr>
      </w:pPr>
      <w:r w:rsidRPr="0042294E">
        <w:rPr>
          <w:rFonts w:ascii="Times New Roman" w:eastAsia="Times New Roman" w:hAnsi="Times New Roman" w:cs="Times New Roman"/>
          <w:kern w:val="0"/>
          <w:sz w:val="22"/>
          <w:szCs w:val="22"/>
          <w:lang w:eastAsia="zh-CN"/>
          <w14:ligatures w14:val="none"/>
        </w:rPr>
        <w:t>Source: SMART PLS 4.1 Algorithm Analysis (2025)</w:t>
      </w:r>
    </w:p>
    <w:p w14:paraId="06EA491C" w14:textId="0DA7532A" w:rsidR="00A60EB4" w:rsidRPr="0042294E" w:rsidRDefault="00A60EB4" w:rsidP="00E10BA5">
      <w:pPr>
        <w:spacing w:before="120" w:after="0" w:line="360" w:lineRule="auto"/>
        <w:jc w:val="both"/>
        <w:rPr>
          <w:rFonts w:ascii="Times New Roman" w:eastAsia="Calibri" w:hAnsi="Times New Roman" w:cs="Times New Roman"/>
          <w:bCs/>
          <w:kern w:val="0"/>
          <w:sz w:val="22"/>
          <w:szCs w:val="22"/>
          <w14:ligatures w14:val="none"/>
        </w:rPr>
      </w:pPr>
      <w:r w:rsidRPr="0042294E">
        <w:rPr>
          <w:rFonts w:ascii="Times New Roman" w:eastAsia="Times New Roman" w:hAnsi="Times New Roman" w:cs="Times New Roman"/>
          <w:b/>
          <w:bCs/>
          <w:kern w:val="0"/>
          <w:sz w:val="22"/>
          <w:szCs w:val="22"/>
          <w:lang w:eastAsia="zh-CN"/>
          <w14:ligatures w14:val="none"/>
        </w:rPr>
        <w:t>Note:</w:t>
      </w:r>
      <w:r w:rsidRPr="0042294E">
        <w:rPr>
          <w:rFonts w:ascii="Times New Roman" w:eastAsia="Times New Roman" w:hAnsi="Times New Roman" w:cs="Times New Roman"/>
          <w:kern w:val="0"/>
          <w:sz w:val="22"/>
          <w:szCs w:val="22"/>
          <w:lang w:eastAsia="zh-CN"/>
          <w14:ligatures w14:val="none"/>
        </w:rPr>
        <w:t xml:space="preserve"> </w:t>
      </w:r>
      <w:r w:rsidR="00293306" w:rsidRPr="0042294E">
        <w:rPr>
          <w:rFonts w:ascii="Times New Roman" w:eastAsia="Times New Roman" w:hAnsi="Times New Roman" w:cs="Times New Roman"/>
          <w:kern w:val="0"/>
          <w:sz w:val="22"/>
          <w:szCs w:val="22"/>
          <w:lang w:eastAsia="zh-CN"/>
          <w14:ligatures w14:val="none"/>
        </w:rPr>
        <w:t xml:space="preserve">The </w:t>
      </w:r>
      <w:r w:rsidRPr="0042294E">
        <w:rPr>
          <w:rFonts w:ascii="Times New Roman" w:eastAsia="Times New Roman" w:hAnsi="Times New Roman" w:cs="Times New Roman"/>
          <w:kern w:val="0"/>
          <w:sz w:val="22"/>
          <w:szCs w:val="22"/>
          <w:lang w:eastAsia="zh-CN"/>
          <w14:ligatures w14:val="none"/>
        </w:rPr>
        <w:t>square root of AVE</w:t>
      </w:r>
      <w:r w:rsidR="00864723" w:rsidRPr="0042294E">
        <w:rPr>
          <w:rFonts w:ascii="Times New Roman" w:eastAsia="Times New Roman" w:hAnsi="Times New Roman" w:cs="Times New Roman"/>
          <w:kern w:val="0"/>
          <w:sz w:val="22"/>
          <w:szCs w:val="22"/>
          <w:lang w:eastAsia="zh-CN"/>
          <w14:ligatures w14:val="none"/>
        </w:rPr>
        <w:t xml:space="preserve"> is</w:t>
      </w:r>
      <w:r w:rsidR="00732B38" w:rsidRPr="0042294E">
        <w:rPr>
          <w:rFonts w:ascii="Times New Roman" w:eastAsia="Times New Roman" w:hAnsi="Times New Roman" w:cs="Times New Roman"/>
          <w:kern w:val="0"/>
          <w:sz w:val="22"/>
          <w:szCs w:val="22"/>
          <w:lang w:eastAsia="zh-CN"/>
          <w14:ligatures w14:val="none"/>
        </w:rPr>
        <w:t xml:space="preserve"> diagonal and bolde</w:t>
      </w:r>
      <w:r w:rsidR="00864723" w:rsidRPr="0042294E">
        <w:rPr>
          <w:rFonts w:ascii="Times New Roman" w:eastAsia="Times New Roman" w:hAnsi="Times New Roman" w:cs="Times New Roman"/>
          <w:kern w:val="0"/>
          <w:sz w:val="22"/>
          <w:szCs w:val="22"/>
          <w:lang w:eastAsia="zh-CN"/>
          <w14:ligatures w14:val="none"/>
        </w:rPr>
        <w:t>r</w:t>
      </w:r>
      <w:r w:rsidR="009269C3" w:rsidRPr="0042294E">
        <w:rPr>
          <w:rFonts w:ascii="Times New Roman" w:eastAsia="Times New Roman" w:hAnsi="Times New Roman" w:cs="Times New Roman"/>
          <w:kern w:val="0"/>
          <w:sz w:val="22"/>
          <w:szCs w:val="22"/>
          <w:lang w:eastAsia="zh-CN"/>
          <w14:ligatures w14:val="none"/>
        </w:rPr>
        <w:t xml:space="preserve">, and values </w:t>
      </w:r>
      <w:r w:rsidR="00864723" w:rsidRPr="0042294E">
        <w:rPr>
          <w:rFonts w:ascii="Times New Roman" w:eastAsia="Times New Roman" w:hAnsi="Times New Roman" w:cs="Times New Roman"/>
          <w:kern w:val="0"/>
          <w:sz w:val="22"/>
          <w:szCs w:val="22"/>
          <w:lang w:eastAsia="zh-CN"/>
          <w14:ligatures w14:val="none"/>
        </w:rPr>
        <w:t>below the diagonal are the correlations between the construct</w:t>
      </w:r>
      <w:r w:rsidR="009269C3" w:rsidRPr="0042294E">
        <w:rPr>
          <w:rFonts w:ascii="Times New Roman" w:eastAsia="Times New Roman" w:hAnsi="Times New Roman" w:cs="Times New Roman"/>
          <w:kern w:val="0"/>
          <w:sz w:val="22"/>
          <w:szCs w:val="22"/>
          <w:lang w:eastAsia="zh-CN"/>
          <w14:ligatures w14:val="none"/>
        </w:rPr>
        <w:t>s</w:t>
      </w:r>
      <w:r w:rsidRPr="0042294E">
        <w:rPr>
          <w:rFonts w:ascii="Times New Roman" w:eastAsia="Times New Roman" w:hAnsi="Times New Roman" w:cs="Times New Roman"/>
          <w:kern w:val="0"/>
          <w:sz w:val="22"/>
          <w:szCs w:val="22"/>
          <w:lang w:eastAsia="zh-CN"/>
          <w14:ligatures w14:val="none"/>
        </w:rPr>
        <w:t xml:space="preserve">. </w:t>
      </w:r>
    </w:p>
    <w:p w14:paraId="1A39CC2E" w14:textId="1F41F231" w:rsidR="00EE0C57" w:rsidRPr="0042294E" w:rsidRDefault="009269C3" w:rsidP="00E10BA5">
      <w:pPr>
        <w:spacing w:before="120" w:after="120" w:line="360" w:lineRule="auto"/>
        <w:jc w:val="both"/>
        <w:rPr>
          <w:rFonts w:ascii="Times New Roman" w:eastAsia="Times New Roman" w:hAnsi="Times New Roman" w:cs="Times New Roman"/>
          <w:bCs/>
          <w:kern w:val="0"/>
          <w:sz w:val="22"/>
          <w:szCs w:val="22"/>
          <w:lang w:eastAsia="zh-CN"/>
          <w14:ligatures w14:val="none"/>
        </w:rPr>
      </w:pPr>
      <w:r w:rsidRPr="0042294E">
        <w:rPr>
          <w:rFonts w:ascii="Times New Roman" w:eastAsia="Times New Roman" w:hAnsi="Times New Roman" w:cs="Times New Roman"/>
          <w:bCs/>
          <w:kern w:val="0"/>
          <w:sz w:val="22"/>
          <w:szCs w:val="22"/>
          <w:lang w:eastAsia="zh-CN"/>
          <w14:ligatures w14:val="none"/>
        </w:rPr>
        <w:t xml:space="preserve">As </w:t>
      </w:r>
      <w:r w:rsidR="00E37C03" w:rsidRPr="0042294E">
        <w:rPr>
          <w:rFonts w:ascii="Times New Roman" w:eastAsia="Times New Roman" w:hAnsi="Times New Roman" w:cs="Times New Roman"/>
          <w:bCs/>
          <w:kern w:val="0"/>
          <w:sz w:val="22"/>
          <w:szCs w:val="22"/>
          <w:lang w:eastAsia="zh-CN"/>
          <w14:ligatures w14:val="none"/>
        </w:rPr>
        <w:t>per t</w:t>
      </w:r>
      <w:r w:rsidR="00EE0C57" w:rsidRPr="0042294E">
        <w:rPr>
          <w:rFonts w:ascii="Times New Roman" w:eastAsia="Times New Roman" w:hAnsi="Times New Roman" w:cs="Times New Roman"/>
          <w:bCs/>
          <w:kern w:val="0"/>
          <w:sz w:val="22"/>
          <w:szCs w:val="22"/>
          <w:lang w:eastAsia="zh-CN"/>
          <w14:ligatures w14:val="none"/>
        </w:rPr>
        <w:t xml:space="preserve">he </w:t>
      </w:r>
      <w:r w:rsidR="00EE0C57" w:rsidRPr="0042294E">
        <w:rPr>
          <w:rFonts w:ascii="Times New Roman" w:eastAsia="Times New Roman" w:hAnsi="Times New Roman" w:cs="Times New Roman"/>
          <w:bCs/>
          <w:kern w:val="0"/>
          <w:sz w:val="22"/>
          <w:szCs w:val="22"/>
          <w:lang w:eastAsia="zh-CN"/>
          <w14:ligatures w14:val="none"/>
        </w:rPr>
        <w:fldChar w:fldCharType="begin"/>
      </w:r>
      <w:r w:rsidR="00864723" w:rsidRPr="0042294E">
        <w:rPr>
          <w:rFonts w:ascii="Times New Roman" w:eastAsia="Times New Roman" w:hAnsi="Times New Roman" w:cs="Times New Roman"/>
          <w:bCs/>
          <w:kern w:val="0"/>
          <w:sz w:val="22"/>
          <w:szCs w:val="22"/>
          <w:lang w:eastAsia="zh-CN"/>
          <w14:ligatures w14:val="none"/>
        </w:rPr>
        <w:instrText xml:space="preserve"> ADDIN EN.CITE &lt;EndNote&gt;&lt;Cite AuthorYear="1"&gt;&lt;Author&gt;Fornell&lt;/Author&gt;&lt;Year&gt;1981&lt;/Year&gt;&lt;RecNum&gt;618&lt;/RecNum&gt;&lt;DisplayText&gt;Fornell and Larcker (1981)&lt;/DisplayText&gt;&lt;record&gt;&lt;rec-number&gt;618&lt;/rec-number&gt;&lt;foreign-keys&gt;&lt;key app="EN" db-id="xtwf25srce5rv8ee0xnvdvtdpvfef5frd9rw" timestamp="1748946581"&gt;618&lt;/key&gt;&lt;/foreign-keys&gt;&lt;ref-type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isbn&gt;0022-2437&lt;/isbn&gt;&lt;urls&gt;&lt;/urls&gt;&lt;/record&gt;&lt;/Cite&gt;&lt;/EndNote&gt;</w:instrText>
      </w:r>
      <w:r w:rsidR="00EE0C57" w:rsidRPr="0042294E">
        <w:rPr>
          <w:rFonts w:ascii="Times New Roman" w:eastAsia="Times New Roman" w:hAnsi="Times New Roman" w:cs="Times New Roman"/>
          <w:bCs/>
          <w:kern w:val="0"/>
          <w:sz w:val="22"/>
          <w:szCs w:val="22"/>
          <w:lang w:eastAsia="zh-CN"/>
          <w14:ligatures w14:val="none"/>
        </w:rPr>
        <w:fldChar w:fldCharType="separate"/>
      </w:r>
      <w:r w:rsidR="00864723" w:rsidRPr="0042294E">
        <w:rPr>
          <w:rFonts w:ascii="Times New Roman" w:eastAsia="Times New Roman" w:hAnsi="Times New Roman" w:cs="Times New Roman"/>
          <w:bCs/>
          <w:noProof/>
          <w:kern w:val="0"/>
          <w:sz w:val="22"/>
          <w:szCs w:val="22"/>
          <w:lang w:eastAsia="zh-CN"/>
          <w14:ligatures w14:val="none"/>
        </w:rPr>
        <w:t>Fornell and Larcker (1981)</w:t>
      </w:r>
      <w:r w:rsidR="00EE0C57" w:rsidRPr="0042294E">
        <w:rPr>
          <w:rFonts w:ascii="Times New Roman" w:eastAsia="Times New Roman" w:hAnsi="Times New Roman" w:cs="Times New Roman"/>
          <w:bCs/>
          <w:kern w:val="0"/>
          <w:sz w:val="22"/>
          <w:szCs w:val="22"/>
          <w:lang w:eastAsia="zh-CN"/>
          <w14:ligatures w14:val="none"/>
        </w:rPr>
        <w:fldChar w:fldCharType="end"/>
      </w:r>
      <w:r w:rsidR="00864723" w:rsidRPr="0042294E">
        <w:rPr>
          <w:rFonts w:ascii="Times New Roman" w:eastAsia="Times New Roman" w:hAnsi="Times New Roman" w:cs="Times New Roman"/>
          <w:bCs/>
          <w:kern w:val="0"/>
          <w:sz w:val="22"/>
          <w:szCs w:val="22"/>
          <w:lang w:eastAsia="zh-CN"/>
          <w14:ligatures w14:val="none"/>
        </w:rPr>
        <w:t xml:space="preserve"> discriminant validity criterion</w:t>
      </w:r>
      <w:r w:rsidR="00E37C03" w:rsidRPr="0042294E">
        <w:rPr>
          <w:rFonts w:ascii="Times New Roman" w:eastAsia="Times New Roman" w:hAnsi="Times New Roman" w:cs="Times New Roman"/>
          <w:bCs/>
          <w:kern w:val="0"/>
          <w:sz w:val="22"/>
          <w:szCs w:val="22"/>
          <w:lang w:eastAsia="zh-CN"/>
          <w14:ligatures w14:val="none"/>
        </w:rPr>
        <w:t>,</w:t>
      </w:r>
      <w:r w:rsidR="00864723" w:rsidRPr="0042294E">
        <w:rPr>
          <w:rFonts w:ascii="Times New Roman" w:eastAsia="Times New Roman" w:hAnsi="Times New Roman" w:cs="Times New Roman"/>
          <w:bCs/>
          <w:kern w:val="0"/>
          <w:sz w:val="22"/>
          <w:szCs w:val="22"/>
          <w:lang w:eastAsia="zh-CN"/>
          <w14:ligatures w14:val="none"/>
        </w:rPr>
        <w:t xml:space="preserve"> </w:t>
      </w:r>
      <w:r w:rsidR="00EE0C57" w:rsidRPr="0042294E">
        <w:rPr>
          <w:rFonts w:ascii="Times New Roman" w:eastAsia="Times New Roman" w:hAnsi="Times New Roman" w:cs="Times New Roman"/>
          <w:bCs/>
          <w:kern w:val="0"/>
          <w:sz w:val="22"/>
          <w:szCs w:val="22"/>
          <w:lang w:eastAsia="zh-CN"/>
          <w14:ligatures w14:val="none"/>
        </w:rPr>
        <w:t xml:space="preserve">all variables are within acceptable </w:t>
      </w:r>
      <w:r w:rsidR="00E37C03" w:rsidRPr="0042294E">
        <w:rPr>
          <w:rFonts w:ascii="Times New Roman" w:eastAsia="Times New Roman" w:hAnsi="Times New Roman" w:cs="Times New Roman"/>
          <w:bCs/>
          <w:kern w:val="0"/>
          <w:sz w:val="22"/>
          <w:szCs w:val="22"/>
          <w:lang w:eastAsia="zh-CN"/>
          <w14:ligatures w14:val="none"/>
        </w:rPr>
        <w:t>metrics. C</w:t>
      </w:r>
      <w:r w:rsidR="00EE0C57" w:rsidRPr="0042294E">
        <w:rPr>
          <w:rFonts w:ascii="Times New Roman" w:eastAsia="Times New Roman" w:hAnsi="Times New Roman" w:cs="Times New Roman"/>
          <w:bCs/>
          <w:kern w:val="0"/>
          <w:sz w:val="22"/>
          <w:szCs w:val="22"/>
          <w:lang w:eastAsia="zh-CN"/>
          <w14:ligatures w14:val="none"/>
        </w:rPr>
        <w:t>onstructs share more variance with their own indicators than with other constructs. All diagonal values exceed off-diagonal correlations, supporting discriminant validity</w:t>
      </w:r>
      <w:r w:rsidR="004F686C" w:rsidRPr="0042294E">
        <w:rPr>
          <w:rFonts w:ascii="Times New Roman" w:eastAsia="Times New Roman" w:hAnsi="Times New Roman" w:cs="Times New Roman"/>
          <w:bCs/>
          <w:kern w:val="0"/>
          <w:sz w:val="22"/>
          <w:szCs w:val="22"/>
          <w:lang w:eastAsia="zh-CN"/>
          <w14:ligatures w14:val="none"/>
        </w:rPr>
        <w:t xml:space="preserve"> (Table 3)</w:t>
      </w:r>
      <w:r w:rsidR="00EE0C57" w:rsidRPr="0042294E">
        <w:rPr>
          <w:rFonts w:ascii="Times New Roman" w:eastAsia="Times New Roman" w:hAnsi="Times New Roman" w:cs="Times New Roman"/>
          <w:bCs/>
          <w:kern w:val="0"/>
          <w:sz w:val="22"/>
          <w:szCs w:val="22"/>
          <w:lang w:eastAsia="zh-CN"/>
          <w14:ligatures w14:val="none"/>
        </w:rPr>
        <w:t xml:space="preserve">. Therefore, there is sufficient discriminant validity among constructs. </w:t>
      </w:r>
    </w:p>
    <w:p w14:paraId="365AB34A" w14:textId="11D983C0" w:rsidR="00EE0C57" w:rsidRPr="0042294E" w:rsidRDefault="00EE0C57" w:rsidP="00E10BA5">
      <w:pPr>
        <w:spacing w:before="120" w:after="0" w:line="360" w:lineRule="auto"/>
        <w:jc w:val="both"/>
        <w:rPr>
          <w:rFonts w:ascii="Times New Roman" w:eastAsia="Times New Roman" w:hAnsi="Times New Roman" w:cs="Times New Roman"/>
          <w:kern w:val="0"/>
          <w:sz w:val="22"/>
          <w:szCs w:val="22"/>
          <w:lang w:eastAsia="zh-CN"/>
          <w14:ligatures w14:val="none"/>
        </w:rPr>
      </w:pPr>
      <w:r w:rsidRPr="0042294E">
        <w:rPr>
          <w:rFonts w:ascii="Times New Roman" w:eastAsia="Times New Roman" w:hAnsi="Times New Roman" w:cs="Times New Roman"/>
          <w:bCs/>
          <w:kern w:val="0"/>
          <w:sz w:val="22"/>
          <w:szCs w:val="22"/>
          <w:lang w:eastAsia="zh-CN"/>
          <w14:ligatures w14:val="none"/>
        </w:rPr>
        <w:t>Cross-loading</w:t>
      </w:r>
      <w:r w:rsidR="002A5D50" w:rsidRPr="0042294E">
        <w:rPr>
          <w:rFonts w:ascii="Times New Roman" w:eastAsia="Times New Roman" w:hAnsi="Times New Roman" w:cs="Times New Roman"/>
          <w:bCs/>
          <w:kern w:val="0"/>
          <w:sz w:val="22"/>
          <w:szCs w:val="22"/>
          <w:lang w:eastAsia="zh-CN"/>
          <w14:ligatures w14:val="none"/>
        </w:rPr>
        <w:t xml:space="preserve"> assessment also</w:t>
      </w:r>
      <w:r w:rsidRPr="0042294E">
        <w:rPr>
          <w:rFonts w:ascii="Times New Roman" w:eastAsia="Times New Roman" w:hAnsi="Times New Roman" w:cs="Times New Roman"/>
          <w:kern w:val="0"/>
          <w:sz w:val="22"/>
          <w:szCs w:val="22"/>
          <w:lang w:eastAsia="zh-CN"/>
          <w14:ligatures w14:val="none"/>
        </w:rPr>
        <w:t xml:space="preserve"> plays a critical role in assessing discriminant validity by ensuring that indicators are more strongly associated with their intended construct than with others </w:t>
      </w:r>
      <w:r w:rsidRPr="0042294E">
        <w:rPr>
          <w:rFonts w:ascii="Times New Roman" w:eastAsia="Times New Roman" w:hAnsi="Times New Roman" w:cs="Times New Roman"/>
          <w:kern w:val="0"/>
          <w:sz w:val="22"/>
          <w:szCs w:val="22"/>
          <w:lang w:eastAsia="zh-CN"/>
          <w14:ligatures w14:val="none"/>
        </w:rPr>
        <w:fldChar w:fldCharType="begin"/>
      </w:r>
      <w:r w:rsidRPr="0042294E">
        <w:rPr>
          <w:rFonts w:ascii="Times New Roman" w:eastAsia="Times New Roman" w:hAnsi="Times New Roman" w:cs="Times New Roman"/>
          <w:kern w:val="0"/>
          <w:sz w:val="22"/>
          <w:szCs w:val="22"/>
          <w:lang w:eastAsia="zh-CN"/>
          <w14:ligatures w14:val="none"/>
        </w:rPr>
        <w:instrText xml:space="preserve"> ADDIN EN.CITE &lt;EndNote&gt;&lt;Cite&gt;&lt;Author&gt;Henseler&lt;/Author&gt;&lt;Year&gt;2015&lt;/Year&gt;&lt;RecNum&gt;619&lt;/RecNum&gt;&lt;DisplayText&gt;(Henseler et al., 2015)&lt;/DisplayText&gt;&lt;record&gt;&lt;rec-number&gt;619&lt;/rec-number&gt;&lt;foreign-keys&gt;&lt;key app="EN" db-id="xtwf25srce5rv8ee0xnvdvtdpvfef5frd9rw" timestamp="1748957324"&gt;619&lt;/key&gt;&lt;/foreign-keys&gt;&lt;ref-type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science&lt;/full-title&gt;&lt;/periodical&gt;&lt;pages&gt;115-135&lt;/pages&gt;&lt;volume&gt;43&lt;/volume&gt;&lt;dates&gt;&lt;year&gt;2015&lt;/year&gt;&lt;/dates&gt;&lt;isbn&gt;0092-0703&lt;/isbn&gt;&lt;urls&gt;&lt;/urls&gt;&lt;/record&gt;&lt;/Cite&gt;&lt;/EndNote&gt;</w:instrText>
      </w:r>
      <w:r w:rsidRPr="0042294E">
        <w:rPr>
          <w:rFonts w:ascii="Times New Roman" w:eastAsia="Times New Roman" w:hAnsi="Times New Roman" w:cs="Times New Roman"/>
          <w:kern w:val="0"/>
          <w:sz w:val="22"/>
          <w:szCs w:val="22"/>
          <w:lang w:eastAsia="zh-CN"/>
          <w14:ligatures w14:val="none"/>
        </w:rPr>
        <w:fldChar w:fldCharType="separate"/>
      </w:r>
      <w:r w:rsidRPr="0042294E">
        <w:rPr>
          <w:rFonts w:ascii="Times New Roman" w:eastAsia="Times New Roman" w:hAnsi="Times New Roman" w:cs="Times New Roman"/>
          <w:noProof/>
          <w:kern w:val="0"/>
          <w:sz w:val="22"/>
          <w:szCs w:val="22"/>
          <w:lang w:eastAsia="zh-CN"/>
          <w14:ligatures w14:val="none"/>
        </w:rPr>
        <w:t>(Henseler et al., 2015)</w:t>
      </w:r>
      <w:r w:rsidRPr="0042294E">
        <w:rPr>
          <w:rFonts w:ascii="Times New Roman" w:eastAsia="Times New Roman" w:hAnsi="Times New Roman" w:cs="Times New Roman"/>
          <w:kern w:val="0"/>
          <w:sz w:val="22"/>
          <w:szCs w:val="22"/>
          <w:lang w:eastAsia="zh-CN"/>
          <w14:ligatures w14:val="none"/>
        </w:rPr>
        <w:fldChar w:fldCharType="end"/>
      </w:r>
      <w:r w:rsidRPr="0042294E">
        <w:rPr>
          <w:rFonts w:ascii="Times New Roman" w:eastAsia="Times New Roman" w:hAnsi="Times New Roman" w:cs="Times New Roman"/>
          <w:kern w:val="0"/>
          <w:sz w:val="22"/>
          <w:szCs w:val="22"/>
          <w:lang w:eastAsia="zh-CN"/>
          <w14:ligatures w14:val="none"/>
        </w:rPr>
        <w:t xml:space="preserve">. Consequently, as Table </w:t>
      </w:r>
      <w:r w:rsidR="006B3DAD" w:rsidRPr="0042294E">
        <w:rPr>
          <w:rFonts w:ascii="Times New Roman" w:eastAsia="Times New Roman" w:hAnsi="Times New Roman" w:cs="Times New Roman"/>
          <w:kern w:val="0"/>
          <w:sz w:val="22"/>
          <w:szCs w:val="22"/>
          <w:lang w:eastAsia="zh-CN"/>
          <w14:ligatures w14:val="none"/>
        </w:rPr>
        <w:t>4</w:t>
      </w:r>
      <w:r w:rsidRPr="0042294E">
        <w:rPr>
          <w:rFonts w:ascii="Times New Roman" w:eastAsia="Times New Roman" w:hAnsi="Times New Roman" w:cs="Times New Roman"/>
          <w:kern w:val="0"/>
          <w:sz w:val="22"/>
          <w:szCs w:val="22"/>
          <w:lang w:eastAsia="zh-CN"/>
          <w14:ligatures w14:val="none"/>
        </w:rPr>
        <w:t xml:space="preserve"> shows, the value of cross-loadings of each indicator is loaded higher on its assigned construct than on any other construct. Therefore, there is no discriminant validity problem.</w:t>
      </w:r>
    </w:p>
    <w:p w14:paraId="509CE8A9" w14:textId="3FB9A3CA" w:rsidR="00EE0C57" w:rsidRPr="0042294E" w:rsidRDefault="00EE0C57" w:rsidP="00E10BA5">
      <w:pPr>
        <w:keepNext/>
        <w:keepLines/>
        <w:spacing w:before="480" w:after="240" w:line="360" w:lineRule="auto"/>
        <w:jc w:val="both"/>
        <w:outlineLvl w:val="0"/>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 xml:space="preserve">Table </w:t>
      </w:r>
      <w:r w:rsidR="006B3DAD" w:rsidRPr="0042294E">
        <w:rPr>
          <w:rFonts w:ascii="Times New Roman" w:eastAsia="SimSun" w:hAnsi="Times New Roman" w:cs="Times New Roman"/>
          <w:kern w:val="0"/>
          <w:sz w:val="22"/>
          <w:szCs w:val="22"/>
          <w:lang w:eastAsia="zh-CN"/>
          <w14:ligatures w14:val="none"/>
        </w:rPr>
        <w:t>4</w:t>
      </w:r>
      <w:r w:rsidR="00D20AA4" w:rsidRPr="0042294E">
        <w:rPr>
          <w:rFonts w:ascii="Times New Roman" w:eastAsia="SimSun" w:hAnsi="Times New Roman" w:cs="Times New Roman"/>
          <w:kern w:val="0"/>
          <w:sz w:val="22"/>
          <w:szCs w:val="22"/>
          <w:lang w:eastAsia="zh-CN"/>
          <w14:ligatures w14:val="none"/>
        </w:rPr>
        <w:t xml:space="preserve">: </w:t>
      </w:r>
      <w:r w:rsidRPr="0042294E">
        <w:rPr>
          <w:rFonts w:ascii="Times New Roman" w:eastAsia="SimSun" w:hAnsi="Times New Roman" w:cs="Times New Roman"/>
          <w:kern w:val="0"/>
          <w:sz w:val="22"/>
          <w:szCs w:val="22"/>
          <w:lang w:eastAsia="zh-CN"/>
          <w14:ligatures w14:val="none"/>
        </w:rPr>
        <w:t xml:space="preserve"> Discriminant Validity-Cross Loadings </w:t>
      </w:r>
    </w:p>
    <w:tbl>
      <w:tblPr>
        <w:tblW w:w="4745" w:type="pct"/>
        <w:tblInd w:w="210" w:type="dxa"/>
        <w:tblLayout w:type="fixed"/>
        <w:tblCellMar>
          <w:top w:w="15" w:type="dxa"/>
          <w:left w:w="15" w:type="dxa"/>
          <w:bottom w:w="15" w:type="dxa"/>
          <w:right w:w="15" w:type="dxa"/>
        </w:tblCellMar>
        <w:tblLook w:val="04A0" w:firstRow="1" w:lastRow="0" w:firstColumn="1" w:lastColumn="0" w:noHBand="0" w:noVBand="1"/>
      </w:tblPr>
      <w:tblGrid>
        <w:gridCol w:w="1126"/>
        <w:gridCol w:w="1415"/>
        <w:gridCol w:w="1511"/>
        <w:gridCol w:w="1795"/>
        <w:gridCol w:w="1607"/>
        <w:gridCol w:w="1413"/>
      </w:tblGrid>
      <w:tr w:rsidR="00EE0C57" w:rsidRPr="0042294E" w14:paraId="62171E85"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E967FE0" w14:textId="77777777" w:rsidR="00EE0C57" w:rsidRPr="0042294E" w:rsidRDefault="00EE0C57" w:rsidP="00E10BA5">
            <w:pPr>
              <w:spacing w:after="0" w:line="276" w:lineRule="auto"/>
              <w:jc w:val="both"/>
              <w:rPr>
                <w:rFonts w:ascii="Times New Roman" w:eastAsia="Calibri" w:hAnsi="Times New Roman" w:cs="Times New Roman"/>
                <w:b/>
                <w:bCs/>
                <w:kern w:val="0"/>
                <w:sz w:val="22"/>
                <w:szCs w:val="22"/>
                <w:lang w:val="en-AU"/>
                <w14:ligatures w14:val="none"/>
              </w:rPr>
            </w:pPr>
          </w:p>
        </w:tc>
        <w:tc>
          <w:tcPr>
            <w:tcW w:w="798" w:type="pct"/>
            <w:tcBorders>
              <w:top w:val="single" w:sz="6" w:space="0" w:color="000000"/>
              <w:left w:val="single" w:sz="6" w:space="0" w:color="000000"/>
              <w:bottom w:val="single" w:sz="6" w:space="0" w:color="000000"/>
              <w:right w:val="single" w:sz="6" w:space="0" w:color="000000"/>
            </w:tcBorders>
          </w:tcPr>
          <w:p w14:paraId="5EB47E1A" w14:textId="77777777"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Calibri" w:hAnsi="Times New Roman" w:cs="Times New Roman"/>
                <w:kern w:val="0"/>
                <w:sz w:val="22"/>
                <w:szCs w:val="22"/>
                <w:lang w:val="en-AU"/>
                <w14:ligatures w14:val="none"/>
              </w:rPr>
              <w:t>Employees</w:t>
            </w:r>
          </w:p>
          <w:p w14:paraId="4D56A175" w14:textId="2584BF1B" w:rsidR="00EE0C57" w:rsidRPr="0042294E" w:rsidRDefault="00EE0C57" w:rsidP="00E10BA5">
            <w:pPr>
              <w:spacing w:after="0" w:line="276" w:lineRule="auto"/>
              <w:jc w:val="both"/>
              <w:rPr>
                <w:rFonts w:ascii="Times New Roman" w:eastAsia="SimSun" w:hAnsi="Times New Roman" w:cs="Times New Roman"/>
                <w:bCs/>
                <w:kern w:val="0"/>
                <w:sz w:val="22"/>
                <w:szCs w:val="22"/>
                <w:highlight w:val="green"/>
                <w:lang w:eastAsia="zh-CN"/>
                <w14:ligatures w14:val="none"/>
              </w:rPr>
            </w:pPr>
            <w:r w:rsidRPr="0042294E">
              <w:rPr>
                <w:rFonts w:ascii="Times New Roman" w:eastAsia="Calibri" w:hAnsi="Times New Roman" w:cs="Times New Roman"/>
                <w:kern w:val="0"/>
                <w:sz w:val="22"/>
                <w:szCs w:val="22"/>
                <w:lang w:val="en-AU"/>
                <w14:ligatures w14:val="none"/>
              </w:rPr>
              <w:t>commitment</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F7CE291" w14:textId="77777777" w:rsidR="00EE0C57" w:rsidRPr="0042294E" w:rsidRDefault="00EE0C57" w:rsidP="00E10BA5">
            <w:pPr>
              <w:spacing w:after="0" w:line="276" w:lineRule="auto"/>
              <w:jc w:val="both"/>
              <w:rPr>
                <w:rFonts w:ascii="Times New Roman" w:eastAsia="SimSun" w:hAnsi="Times New Roman" w:cs="Times New Roman"/>
                <w:bCs/>
                <w:kern w:val="0"/>
                <w:sz w:val="22"/>
                <w:szCs w:val="22"/>
                <w:lang w:eastAsia="zh-CN"/>
                <w14:ligatures w14:val="none"/>
              </w:rPr>
            </w:pPr>
            <w:r w:rsidRPr="0042294E">
              <w:rPr>
                <w:rFonts w:ascii="Times New Roman" w:eastAsia="SimSun" w:hAnsi="Times New Roman" w:cs="Times New Roman"/>
                <w:bCs/>
                <w:kern w:val="0"/>
                <w:sz w:val="22"/>
                <w:szCs w:val="22"/>
                <w:lang w:eastAsia="zh-CN"/>
                <w14:ligatures w14:val="none"/>
              </w:rPr>
              <w:t>Distributive</w:t>
            </w:r>
          </w:p>
          <w:p w14:paraId="450C9F14" w14:textId="65F782D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Justice</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03FAA45" w14:textId="77777777" w:rsidR="00EE0C57" w:rsidRPr="0042294E" w:rsidRDefault="00EE0C57" w:rsidP="00E10BA5">
            <w:pPr>
              <w:spacing w:after="0" w:line="276" w:lineRule="auto"/>
              <w:jc w:val="both"/>
              <w:rPr>
                <w:rFonts w:ascii="Times New Roman" w:eastAsia="SimSun" w:hAnsi="Times New Roman" w:cs="Times New Roman"/>
                <w:bCs/>
                <w:kern w:val="0"/>
                <w:sz w:val="22"/>
                <w:szCs w:val="22"/>
                <w:lang w:eastAsia="zh-CN"/>
                <w14:ligatures w14:val="none"/>
              </w:rPr>
            </w:pPr>
            <w:r w:rsidRPr="0042294E">
              <w:rPr>
                <w:rFonts w:ascii="Times New Roman" w:eastAsia="SimSun" w:hAnsi="Times New Roman" w:cs="Times New Roman"/>
                <w:bCs/>
                <w:kern w:val="0"/>
                <w:sz w:val="22"/>
                <w:szCs w:val="22"/>
                <w:lang w:eastAsia="zh-CN"/>
                <w14:ligatures w14:val="none"/>
              </w:rPr>
              <w:t>Informational</w:t>
            </w:r>
          </w:p>
          <w:p w14:paraId="7573D109" w14:textId="78C91682"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Justice</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7273A68" w14:textId="55716366" w:rsidR="00EE0C57" w:rsidRPr="0042294E" w:rsidRDefault="00EE0C57" w:rsidP="00E10BA5">
            <w:pPr>
              <w:spacing w:after="0" w:line="276" w:lineRule="auto"/>
              <w:jc w:val="both"/>
              <w:rPr>
                <w:rFonts w:ascii="Times New Roman" w:eastAsia="SimSun" w:hAnsi="Times New Roman" w:cs="Times New Roman"/>
                <w:bCs/>
                <w:kern w:val="0"/>
                <w:sz w:val="22"/>
                <w:szCs w:val="22"/>
                <w:lang w:eastAsia="zh-CN"/>
                <w14:ligatures w14:val="none"/>
              </w:rPr>
            </w:pPr>
            <w:r w:rsidRPr="0042294E">
              <w:rPr>
                <w:rFonts w:ascii="Times New Roman" w:eastAsia="SimSun" w:hAnsi="Times New Roman" w:cs="Times New Roman"/>
                <w:bCs/>
                <w:kern w:val="0"/>
                <w:sz w:val="22"/>
                <w:szCs w:val="22"/>
                <w:lang w:eastAsia="zh-CN"/>
                <w14:ligatures w14:val="none"/>
              </w:rPr>
              <w:t>Interpersonal</w:t>
            </w:r>
          </w:p>
          <w:p w14:paraId="36F8969A" w14:textId="79FF28BA"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Justice</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9B65E4B" w14:textId="4CCA5E42" w:rsidR="00EE0C57" w:rsidRPr="0042294E" w:rsidRDefault="00EE0C57" w:rsidP="00E10BA5">
            <w:pPr>
              <w:spacing w:after="0" w:line="276" w:lineRule="auto"/>
              <w:jc w:val="both"/>
              <w:rPr>
                <w:rFonts w:ascii="Times New Roman" w:eastAsia="SimSun" w:hAnsi="Times New Roman" w:cs="Times New Roman"/>
                <w:bCs/>
                <w:kern w:val="0"/>
                <w:sz w:val="22"/>
                <w:szCs w:val="22"/>
                <w:lang w:eastAsia="zh-CN"/>
                <w14:ligatures w14:val="none"/>
              </w:rPr>
            </w:pPr>
            <w:r w:rsidRPr="0042294E">
              <w:rPr>
                <w:rFonts w:ascii="Times New Roman" w:eastAsia="SimSun" w:hAnsi="Times New Roman" w:cs="Times New Roman"/>
                <w:bCs/>
                <w:kern w:val="0"/>
                <w:sz w:val="22"/>
                <w:szCs w:val="22"/>
                <w:lang w:eastAsia="zh-CN"/>
                <w14:ligatures w14:val="none"/>
              </w:rPr>
              <w:t>Procedural</w:t>
            </w:r>
          </w:p>
          <w:p w14:paraId="644C66F8" w14:textId="0A8ED908"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Justice</w:t>
            </w:r>
          </w:p>
        </w:tc>
      </w:tr>
      <w:tr w:rsidR="00EE0C57" w:rsidRPr="0042294E" w14:paraId="73702BDA"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BFAB9C5"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AFC2 </w:t>
            </w:r>
          </w:p>
        </w:tc>
        <w:tc>
          <w:tcPr>
            <w:tcW w:w="798" w:type="pct"/>
            <w:tcBorders>
              <w:top w:val="single" w:sz="6" w:space="0" w:color="000000"/>
              <w:left w:val="single" w:sz="6" w:space="0" w:color="000000"/>
              <w:bottom w:val="single" w:sz="6" w:space="0" w:color="000000"/>
              <w:right w:val="single" w:sz="6" w:space="0" w:color="000000"/>
            </w:tcBorders>
            <w:shd w:val="clear" w:color="auto" w:fill="63A4F7"/>
          </w:tcPr>
          <w:p w14:paraId="4CB59228"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0.669</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CB4EF55" w14:textId="2528AD39"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0.435</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44E71CF" w14:textId="248A28B8"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0.306</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070FBA1" w14:textId="6348D97B"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0.337</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971F27C" w14:textId="7CCC3E30"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0.567</w:t>
            </w:r>
          </w:p>
        </w:tc>
      </w:tr>
      <w:tr w:rsidR="00EE0C57" w:rsidRPr="0042294E" w14:paraId="4BD32A4F"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14F475D"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AFC3 </w:t>
            </w:r>
          </w:p>
        </w:tc>
        <w:tc>
          <w:tcPr>
            <w:tcW w:w="798" w:type="pct"/>
            <w:tcBorders>
              <w:top w:val="single" w:sz="6" w:space="0" w:color="000000"/>
              <w:left w:val="single" w:sz="6" w:space="0" w:color="000000"/>
              <w:bottom w:val="single" w:sz="6" w:space="0" w:color="000000"/>
              <w:right w:val="single" w:sz="6" w:space="0" w:color="000000"/>
            </w:tcBorders>
            <w:shd w:val="clear" w:color="auto" w:fill="63A4F7"/>
          </w:tcPr>
          <w:p w14:paraId="49719214"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0.656</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4FDD432" w14:textId="427AB6F7"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0.407</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C24E38" w14:textId="78CA0190"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0.307</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13F7BD6" w14:textId="78AAD75D"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0.254</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B7E6AC7" w14:textId="4D14F3E9"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0.567</w:t>
            </w:r>
          </w:p>
        </w:tc>
      </w:tr>
      <w:tr w:rsidR="00EE0C57" w:rsidRPr="0042294E" w14:paraId="59A1AFDA"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F0B069E"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AFC4 </w:t>
            </w:r>
          </w:p>
        </w:tc>
        <w:tc>
          <w:tcPr>
            <w:tcW w:w="798" w:type="pct"/>
            <w:tcBorders>
              <w:top w:val="single" w:sz="6" w:space="0" w:color="000000"/>
              <w:left w:val="single" w:sz="6" w:space="0" w:color="000000"/>
              <w:bottom w:val="single" w:sz="6" w:space="0" w:color="000000"/>
              <w:right w:val="single" w:sz="6" w:space="0" w:color="000000"/>
            </w:tcBorders>
            <w:shd w:val="clear" w:color="auto" w:fill="63A4F7"/>
          </w:tcPr>
          <w:p w14:paraId="6509C725"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0.707</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329B813" w14:textId="37DE057D"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0.479</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2877E61" w14:textId="5B857010"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0.255</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308220A" w14:textId="292905FB"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0.324</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A0E8218" w14:textId="25D744CD"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0.480</w:t>
            </w:r>
          </w:p>
        </w:tc>
      </w:tr>
      <w:tr w:rsidR="00EE0C57" w:rsidRPr="0042294E" w14:paraId="2DA52EC1"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AE435EF"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CC1 </w:t>
            </w:r>
          </w:p>
        </w:tc>
        <w:tc>
          <w:tcPr>
            <w:tcW w:w="798" w:type="pct"/>
            <w:tcBorders>
              <w:top w:val="single" w:sz="6" w:space="0" w:color="000000"/>
              <w:left w:val="single" w:sz="6" w:space="0" w:color="000000"/>
              <w:bottom w:val="single" w:sz="6" w:space="0" w:color="000000"/>
              <w:right w:val="single" w:sz="6" w:space="0" w:color="000000"/>
            </w:tcBorders>
            <w:shd w:val="clear" w:color="auto" w:fill="63A4F7"/>
          </w:tcPr>
          <w:p w14:paraId="0FF5CF58"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0.820</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4201B50" w14:textId="4E774569"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0.596</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EC4BCAE" w14:textId="50AEBE49"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0.377</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C873947" w14:textId="5AC6DAFF"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0.524</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AAD1903" w14:textId="19CC58BB"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0.570</w:t>
            </w:r>
          </w:p>
        </w:tc>
      </w:tr>
      <w:tr w:rsidR="00EE0C57" w:rsidRPr="0042294E" w14:paraId="759F19A9"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4FF7177"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CC2 </w:t>
            </w:r>
          </w:p>
        </w:tc>
        <w:tc>
          <w:tcPr>
            <w:tcW w:w="798" w:type="pct"/>
            <w:tcBorders>
              <w:top w:val="single" w:sz="6" w:space="0" w:color="000000"/>
              <w:left w:val="single" w:sz="6" w:space="0" w:color="000000"/>
              <w:bottom w:val="single" w:sz="6" w:space="0" w:color="000000"/>
              <w:right w:val="single" w:sz="6" w:space="0" w:color="000000"/>
            </w:tcBorders>
            <w:shd w:val="clear" w:color="auto" w:fill="63A4F7"/>
          </w:tcPr>
          <w:p w14:paraId="46B0A36B"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0.810</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17A1AC3" w14:textId="4F74CD95"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0.583</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4616AFB" w14:textId="4EFFAA30"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0.298</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851E53E" w14:textId="4130E434"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0.533</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8D45A76" w14:textId="0BAF86E5"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0.581</w:t>
            </w:r>
          </w:p>
        </w:tc>
      </w:tr>
      <w:tr w:rsidR="00EE0C57" w:rsidRPr="0042294E" w14:paraId="7BA41070"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3A85C75"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CC3 </w:t>
            </w:r>
          </w:p>
        </w:tc>
        <w:tc>
          <w:tcPr>
            <w:tcW w:w="798" w:type="pct"/>
            <w:tcBorders>
              <w:top w:val="single" w:sz="6" w:space="0" w:color="000000"/>
              <w:left w:val="single" w:sz="6" w:space="0" w:color="000000"/>
              <w:bottom w:val="single" w:sz="6" w:space="0" w:color="000000"/>
              <w:right w:val="single" w:sz="6" w:space="0" w:color="000000"/>
            </w:tcBorders>
            <w:shd w:val="clear" w:color="auto" w:fill="63A4F7"/>
          </w:tcPr>
          <w:p w14:paraId="1CEFDC48"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0.747</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E27FA9" w14:textId="67D6B729"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0.550</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4485780" w14:textId="333D9409"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0.255</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651B2ED" w14:textId="5C64E593"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0.492</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749F761" w14:textId="25C81D1C"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0.467</w:t>
            </w:r>
          </w:p>
        </w:tc>
      </w:tr>
      <w:tr w:rsidR="00EE0C57" w:rsidRPr="0042294E" w14:paraId="42FADD7A"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0178E79"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CC4 </w:t>
            </w:r>
          </w:p>
        </w:tc>
        <w:tc>
          <w:tcPr>
            <w:tcW w:w="798" w:type="pct"/>
            <w:tcBorders>
              <w:top w:val="single" w:sz="6" w:space="0" w:color="000000"/>
              <w:left w:val="single" w:sz="6" w:space="0" w:color="000000"/>
              <w:bottom w:val="single" w:sz="6" w:space="0" w:color="000000"/>
              <w:right w:val="single" w:sz="6" w:space="0" w:color="000000"/>
            </w:tcBorders>
            <w:shd w:val="clear" w:color="auto" w:fill="63A4F7"/>
          </w:tcPr>
          <w:p w14:paraId="02C1A67B"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0.724</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A1C6D16" w14:textId="09117372"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0.510</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F91CBE0" w14:textId="7D869FB2"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0.317</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747038D" w14:textId="30A97437"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0.397</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A601463" w14:textId="6FDC21E4"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0.404</w:t>
            </w:r>
          </w:p>
        </w:tc>
      </w:tr>
      <w:tr w:rsidR="00EE0C57" w:rsidRPr="0042294E" w14:paraId="3CC9DE1C"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D0F5E0C" w14:textId="77777777" w:rsidR="00EE0C57" w:rsidRPr="0042294E" w:rsidRDefault="00EE0C57" w:rsidP="00E10BA5">
            <w:pPr>
              <w:spacing w:after="0" w:line="276" w:lineRule="auto"/>
              <w:jc w:val="both"/>
              <w:rPr>
                <w:rFonts w:ascii="Times New Roman" w:eastAsia="SimSun" w:hAnsi="Times New Roman" w:cs="Times New Roman"/>
                <w:bCs/>
                <w:kern w:val="0"/>
                <w:sz w:val="22"/>
                <w:szCs w:val="22"/>
                <w:lang w:eastAsia="zh-CN"/>
                <w14:ligatures w14:val="none"/>
              </w:rPr>
            </w:pPr>
            <w:r w:rsidRPr="0042294E">
              <w:rPr>
                <w:rFonts w:ascii="Times New Roman" w:eastAsia="SimSun" w:hAnsi="Times New Roman" w:cs="Times New Roman"/>
                <w:bCs/>
                <w:kern w:val="0"/>
                <w:sz w:val="22"/>
                <w:szCs w:val="22"/>
                <w:lang w:eastAsia="zh-CN"/>
                <w14:ligatures w14:val="none"/>
              </w:rPr>
              <w:t xml:space="preserve">NC1 </w:t>
            </w:r>
          </w:p>
        </w:tc>
        <w:tc>
          <w:tcPr>
            <w:tcW w:w="798" w:type="pct"/>
            <w:tcBorders>
              <w:top w:val="single" w:sz="6" w:space="0" w:color="000000"/>
              <w:left w:val="single" w:sz="6" w:space="0" w:color="000000"/>
              <w:bottom w:val="single" w:sz="6" w:space="0" w:color="000000"/>
              <w:right w:val="single" w:sz="6" w:space="0" w:color="000000"/>
            </w:tcBorders>
            <w:shd w:val="clear" w:color="auto" w:fill="63A4F7"/>
          </w:tcPr>
          <w:p w14:paraId="4197CC33"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0.688</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7819232" w14:textId="6B0D25B5"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0.489</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0D287EB" w14:textId="726C7096"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0.174</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7B510AB" w14:textId="4528109F"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0.389</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84D6935" w14:textId="2D126D6B"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0.519</w:t>
            </w:r>
          </w:p>
        </w:tc>
      </w:tr>
      <w:tr w:rsidR="00EE0C57" w:rsidRPr="0042294E" w14:paraId="2CE629D5"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75AB96E" w14:textId="77777777" w:rsidR="00EE0C57" w:rsidRPr="0042294E" w:rsidRDefault="00EE0C57" w:rsidP="00E10BA5">
            <w:pPr>
              <w:spacing w:after="0" w:line="276" w:lineRule="auto"/>
              <w:jc w:val="both"/>
              <w:rPr>
                <w:rFonts w:ascii="Times New Roman" w:eastAsia="SimSun" w:hAnsi="Times New Roman" w:cs="Times New Roman"/>
                <w:bCs/>
                <w:kern w:val="0"/>
                <w:sz w:val="22"/>
                <w:szCs w:val="22"/>
                <w:lang w:eastAsia="zh-CN"/>
                <w14:ligatures w14:val="none"/>
              </w:rPr>
            </w:pPr>
            <w:r w:rsidRPr="0042294E">
              <w:rPr>
                <w:rFonts w:ascii="Times New Roman" w:eastAsia="SimSun" w:hAnsi="Times New Roman" w:cs="Times New Roman"/>
                <w:bCs/>
                <w:kern w:val="0"/>
                <w:sz w:val="22"/>
                <w:szCs w:val="22"/>
                <w:lang w:eastAsia="zh-CN"/>
                <w14:ligatures w14:val="none"/>
              </w:rPr>
              <w:t xml:space="preserve">NC2 </w:t>
            </w:r>
          </w:p>
        </w:tc>
        <w:tc>
          <w:tcPr>
            <w:tcW w:w="798" w:type="pct"/>
            <w:tcBorders>
              <w:top w:val="single" w:sz="6" w:space="0" w:color="000000"/>
              <w:left w:val="single" w:sz="6" w:space="0" w:color="000000"/>
              <w:bottom w:val="single" w:sz="6" w:space="0" w:color="000000"/>
              <w:right w:val="single" w:sz="6" w:space="0" w:color="000000"/>
            </w:tcBorders>
            <w:shd w:val="clear" w:color="auto" w:fill="63A4F7"/>
          </w:tcPr>
          <w:p w14:paraId="5E8881F5"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0.738</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5EE7B68" w14:textId="36FC6A8D"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0.474</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90111BC" w14:textId="0C908468"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0.254</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91221AD" w14:textId="1F3453D0"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0.394</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7A2D585" w14:textId="358017B9"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0.473</w:t>
            </w:r>
          </w:p>
        </w:tc>
      </w:tr>
      <w:tr w:rsidR="00EE0C57" w:rsidRPr="0042294E" w14:paraId="2F11F9FF"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4DF940B" w14:textId="77777777" w:rsidR="00EE0C57" w:rsidRPr="0042294E" w:rsidRDefault="00EE0C57" w:rsidP="00E10BA5">
            <w:pPr>
              <w:spacing w:after="0" w:line="276" w:lineRule="auto"/>
              <w:jc w:val="both"/>
              <w:rPr>
                <w:rFonts w:ascii="Times New Roman" w:eastAsia="SimSun" w:hAnsi="Times New Roman" w:cs="Times New Roman"/>
                <w:bCs/>
                <w:kern w:val="0"/>
                <w:sz w:val="22"/>
                <w:szCs w:val="22"/>
                <w:lang w:eastAsia="zh-CN"/>
                <w14:ligatures w14:val="none"/>
              </w:rPr>
            </w:pPr>
            <w:r w:rsidRPr="0042294E">
              <w:rPr>
                <w:rFonts w:ascii="Times New Roman" w:eastAsia="SimSun" w:hAnsi="Times New Roman" w:cs="Times New Roman"/>
                <w:bCs/>
                <w:kern w:val="0"/>
                <w:sz w:val="22"/>
                <w:szCs w:val="22"/>
                <w:lang w:eastAsia="zh-CN"/>
                <w14:ligatures w14:val="none"/>
              </w:rPr>
              <w:t xml:space="preserve">NC4 </w:t>
            </w:r>
          </w:p>
        </w:tc>
        <w:tc>
          <w:tcPr>
            <w:tcW w:w="798" w:type="pct"/>
            <w:tcBorders>
              <w:top w:val="single" w:sz="6" w:space="0" w:color="000000"/>
              <w:left w:val="single" w:sz="6" w:space="0" w:color="000000"/>
              <w:bottom w:val="single" w:sz="6" w:space="0" w:color="000000"/>
              <w:right w:val="single" w:sz="6" w:space="0" w:color="000000"/>
            </w:tcBorders>
            <w:shd w:val="clear" w:color="auto" w:fill="63A4F7"/>
          </w:tcPr>
          <w:p w14:paraId="603F1E4B"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0.659</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07A1B34" w14:textId="0E1AE0CA"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0.544</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77292AE" w14:textId="382E4AEC"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0.261</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171C932" w14:textId="62FD19A6"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0.444</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5404E8B" w14:textId="22CDCDF2"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0.511</w:t>
            </w:r>
          </w:p>
        </w:tc>
      </w:tr>
      <w:tr w:rsidR="00EE0C57" w:rsidRPr="0042294E" w14:paraId="404DE6B0"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FB07AC2"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DJ1 </w:t>
            </w:r>
          </w:p>
        </w:tc>
        <w:tc>
          <w:tcPr>
            <w:tcW w:w="798" w:type="pct"/>
            <w:tcBorders>
              <w:top w:val="single" w:sz="6" w:space="0" w:color="000000"/>
              <w:left w:val="single" w:sz="6" w:space="0" w:color="000000"/>
              <w:bottom w:val="single" w:sz="6" w:space="0" w:color="000000"/>
              <w:right w:val="single" w:sz="6" w:space="0" w:color="000000"/>
            </w:tcBorders>
          </w:tcPr>
          <w:p w14:paraId="10625D7D" w14:textId="77777777" w:rsidR="00EE0C57" w:rsidRPr="0042294E" w:rsidRDefault="00EE0C57" w:rsidP="00E10BA5">
            <w:pPr>
              <w:spacing w:after="0" w:line="276" w:lineRule="auto"/>
              <w:jc w:val="both"/>
              <w:rPr>
                <w:rFonts w:ascii="Times New Roman" w:eastAsia="SimSun" w:hAnsi="Times New Roman" w:cs="Times New Roman"/>
                <w:b/>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0.544</w:t>
            </w:r>
          </w:p>
        </w:tc>
        <w:tc>
          <w:tcPr>
            <w:tcW w:w="852"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28A9454D" w14:textId="4C62922F"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0.743</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0D459FE" w14:textId="7C8EE3AC"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0.284</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D8D0F88" w14:textId="10C12C15"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0.361</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799BF54" w14:textId="5DC4D900"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0.699</w:t>
            </w:r>
          </w:p>
        </w:tc>
      </w:tr>
      <w:tr w:rsidR="00EE0C57" w:rsidRPr="0042294E" w14:paraId="0AD7DF09"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797BA5E"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DJ2 </w:t>
            </w:r>
          </w:p>
        </w:tc>
        <w:tc>
          <w:tcPr>
            <w:tcW w:w="798" w:type="pct"/>
            <w:tcBorders>
              <w:top w:val="single" w:sz="6" w:space="0" w:color="000000"/>
              <w:left w:val="single" w:sz="6" w:space="0" w:color="000000"/>
              <w:bottom w:val="single" w:sz="6" w:space="0" w:color="000000"/>
              <w:right w:val="single" w:sz="6" w:space="0" w:color="000000"/>
            </w:tcBorders>
          </w:tcPr>
          <w:p w14:paraId="62D5661D" w14:textId="77777777" w:rsidR="00EE0C57" w:rsidRPr="0042294E" w:rsidRDefault="00EE0C57" w:rsidP="00E10BA5">
            <w:pPr>
              <w:spacing w:after="0" w:line="276" w:lineRule="auto"/>
              <w:jc w:val="both"/>
              <w:rPr>
                <w:rFonts w:ascii="Times New Roman" w:eastAsia="SimSun" w:hAnsi="Times New Roman" w:cs="Times New Roman"/>
                <w:b/>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0.320</w:t>
            </w:r>
          </w:p>
        </w:tc>
        <w:tc>
          <w:tcPr>
            <w:tcW w:w="852"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2FBB48B1" w14:textId="63C5B7C1"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0.621</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EE08631" w14:textId="33275063"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0.149</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688E21D" w14:textId="0643C7AD"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0.229</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C5743FC" w14:textId="714FE5ED"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0.297</w:t>
            </w:r>
          </w:p>
        </w:tc>
      </w:tr>
      <w:tr w:rsidR="00EE0C57" w:rsidRPr="0042294E" w14:paraId="5E1E5A72"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694107F"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DJ3 </w:t>
            </w:r>
          </w:p>
        </w:tc>
        <w:tc>
          <w:tcPr>
            <w:tcW w:w="798" w:type="pct"/>
            <w:tcBorders>
              <w:top w:val="single" w:sz="6" w:space="0" w:color="000000"/>
              <w:left w:val="single" w:sz="6" w:space="0" w:color="000000"/>
              <w:bottom w:val="single" w:sz="6" w:space="0" w:color="000000"/>
              <w:right w:val="single" w:sz="6" w:space="0" w:color="000000"/>
            </w:tcBorders>
          </w:tcPr>
          <w:p w14:paraId="4949A2C4" w14:textId="77777777" w:rsidR="00EE0C57" w:rsidRPr="0042294E" w:rsidRDefault="00EE0C57" w:rsidP="00E10BA5">
            <w:pPr>
              <w:spacing w:after="0" w:line="276" w:lineRule="auto"/>
              <w:jc w:val="both"/>
              <w:rPr>
                <w:rFonts w:ascii="Times New Roman" w:eastAsia="SimSun" w:hAnsi="Times New Roman" w:cs="Times New Roman"/>
                <w:b/>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0.689</w:t>
            </w:r>
          </w:p>
        </w:tc>
        <w:tc>
          <w:tcPr>
            <w:tcW w:w="852"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28F60FBF" w14:textId="2134AA23"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0.831</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2C6E45D" w14:textId="7C6FD00F"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0.395</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3336C53" w14:textId="688DDD5C"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0.364</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6CF69E6" w14:textId="257213D3"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0.587</w:t>
            </w:r>
          </w:p>
        </w:tc>
      </w:tr>
      <w:tr w:rsidR="00EE0C57" w:rsidRPr="0042294E" w14:paraId="572EEE4E"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D80A29A"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DJ4 </w:t>
            </w:r>
          </w:p>
        </w:tc>
        <w:tc>
          <w:tcPr>
            <w:tcW w:w="798" w:type="pct"/>
            <w:tcBorders>
              <w:top w:val="single" w:sz="6" w:space="0" w:color="000000"/>
              <w:left w:val="single" w:sz="6" w:space="0" w:color="000000"/>
              <w:bottom w:val="single" w:sz="6" w:space="0" w:color="000000"/>
              <w:right w:val="single" w:sz="6" w:space="0" w:color="000000"/>
            </w:tcBorders>
          </w:tcPr>
          <w:p w14:paraId="5AEAC9F5" w14:textId="77777777" w:rsidR="00EE0C57" w:rsidRPr="0042294E" w:rsidRDefault="00EE0C57" w:rsidP="00E10BA5">
            <w:pPr>
              <w:spacing w:after="0" w:line="276" w:lineRule="auto"/>
              <w:jc w:val="both"/>
              <w:rPr>
                <w:rFonts w:ascii="Times New Roman" w:eastAsia="SimSun" w:hAnsi="Times New Roman" w:cs="Times New Roman"/>
                <w:b/>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0.314</w:t>
            </w:r>
          </w:p>
        </w:tc>
        <w:tc>
          <w:tcPr>
            <w:tcW w:w="852"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7C5297F0" w14:textId="246F53BB"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0.646</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79BCD86" w14:textId="5DEBEABF"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0.104</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F28408D" w14:textId="3E999BF8"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0.141</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6416E3D" w14:textId="2601593B"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0.215</w:t>
            </w:r>
          </w:p>
        </w:tc>
      </w:tr>
      <w:tr w:rsidR="00EE0C57" w:rsidRPr="0042294E" w14:paraId="356EDB40"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E78FF80"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IFJ1 </w:t>
            </w:r>
          </w:p>
        </w:tc>
        <w:tc>
          <w:tcPr>
            <w:tcW w:w="798" w:type="pct"/>
            <w:tcBorders>
              <w:top w:val="single" w:sz="6" w:space="0" w:color="000000"/>
              <w:left w:val="single" w:sz="6" w:space="0" w:color="000000"/>
              <w:bottom w:val="single" w:sz="6" w:space="0" w:color="000000"/>
              <w:right w:val="single" w:sz="6" w:space="0" w:color="000000"/>
            </w:tcBorders>
          </w:tcPr>
          <w:p w14:paraId="42EEB12F"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0.310</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A103030" w14:textId="1CC8E1A3"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0.323</w:t>
            </w:r>
          </w:p>
        </w:tc>
        <w:tc>
          <w:tcPr>
            <w:tcW w:w="1012"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3A1592A8" w14:textId="6184DC57"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0.747</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8A7FC1D" w14:textId="4105E34D"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0.112</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F7FD083" w14:textId="19EDD7D1"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0.380</w:t>
            </w:r>
          </w:p>
        </w:tc>
      </w:tr>
      <w:tr w:rsidR="00EE0C57" w:rsidRPr="0042294E" w14:paraId="4C0822B4"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8DDFFC9"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IFJ2 </w:t>
            </w:r>
          </w:p>
        </w:tc>
        <w:tc>
          <w:tcPr>
            <w:tcW w:w="798" w:type="pct"/>
            <w:tcBorders>
              <w:top w:val="single" w:sz="6" w:space="0" w:color="000000"/>
              <w:left w:val="single" w:sz="6" w:space="0" w:color="000000"/>
              <w:bottom w:val="single" w:sz="6" w:space="0" w:color="000000"/>
              <w:right w:val="single" w:sz="6" w:space="0" w:color="000000"/>
            </w:tcBorders>
          </w:tcPr>
          <w:p w14:paraId="77AAC48B"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0.370</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D42F284" w14:textId="547D3468"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0.302</w:t>
            </w:r>
          </w:p>
        </w:tc>
        <w:tc>
          <w:tcPr>
            <w:tcW w:w="1012"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3C5EB30E" w14:textId="62505E8F"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0.844</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807F8BB" w14:textId="4048798D"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0.163</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4DDCCD8" w14:textId="376BFBC0"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0.373</w:t>
            </w:r>
          </w:p>
        </w:tc>
      </w:tr>
      <w:tr w:rsidR="00EE0C57" w:rsidRPr="0042294E" w14:paraId="54CDF655"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F2841FB"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IFJ3 </w:t>
            </w:r>
          </w:p>
        </w:tc>
        <w:tc>
          <w:tcPr>
            <w:tcW w:w="798" w:type="pct"/>
            <w:tcBorders>
              <w:top w:val="single" w:sz="6" w:space="0" w:color="000000"/>
              <w:left w:val="single" w:sz="6" w:space="0" w:color="000000"/>
              <w:bottom w:val="single" w:sz="6" w:space="0" w:color="000000"/>
              <w:right w:val="single" w:sz="6" w:space="0" w:color="000000"/>
            </w:tcBorders>
          </w:tcPr>
          <w:p w14:paraId="76783E47"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0.187</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FA32FC" w14:textId="44A5D34F"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0.245</w:t>
            </w:r>
          </w:p>
        </w:tc>
        <w:tc>
          <w:tcPr>
            <w:tcW w:w="1012"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0282DDDE" w14:textId="28A86062"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0.665</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1864BE9" w14:textId="5E864B8B"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0.131</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81B27AD" w14:textId="610CF952"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0.268</w:t>
            </w:r>
          </w:p>
        </w:tc>
      </w:tr>
      <w:tr w:rsidR="00EE0C57" w:rsidRPr="0042294E" w14:paraId="1C2359A6"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C6FF696"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IFJ5 </w:t>
            </w:r>
          </w:p>
        </w:tc>
        <w:tc>
          <w:tcPr>
            <w:tcW w:w="798" w:type="pct"/>
            <w:tcBorders>
              <w:top w:val="single" w:sz="6" w:space="0" w:color="000000"/>
              <w:left w:val="single" w:sz="6" w:space="0" w:color="000000"/>
              <w:bottom w:val="single" w:sz="6" w:space="0" w:color="000000"/>
              <w:right w:val="single" w:sz="6" w:space="0" w:color="000000"/>
            </w:tcBorders>
          </w:tcPr>
          <w:p w14:paraId="6E53E548"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0.284</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38FE0B0" w14:textId="49C5B939"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0.254</w:t>
            </w:r>
          </w:p>
        </w:tc>
        <w:tc>
          <w:tcPr>
            <w:tcW w:w="1012"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61AB7835" w14:textId="415F91E7"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0.808</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A2F72E8" w14:textId="0A6D2EBA"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0.182</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957E61A" w14:textId="19A646F3"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0.329</w:t>
            </w:r>
          </w:p>
        </w:tc>
      </w:tr>
      <w:tr w:rsidR="00EE0C57" w:rsidRPr="0042294E" w14:paraId="44497FB5"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33305DB"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lastRenderedPageBreak/>
              <w:t xml:space="preserve">IJ1 </w:t>
            </w:r>
          </w:p>
        </w:tc>
        <w:tc>
          <w:tcPr>
            <w:tcW w:w="798" w:type="pct"/>
            <w:tcBorders>
              <w:top w:val="single" w:sz="6" w:space="0" w:color="000000"/>
              <w:left w:val="single" w:sz="6" w:space="0" w:color="000000"/>
              <w:bottom w:val="single" w:sz="6" w:space="0" w:color="000000"/>
              <w:right w:val="single" w:sz="6" w:space="0" w:color="000000"/>
            </w:tcBorders>
          </w:tcPr>
          <w:p w14:paraId="27746027"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0.413</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699777C" w14:textId="1AFCA6A8"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0.308</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89962E" w14:textId="69922E5B"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0.088</w:t>
            </w:r>
          </w:p>
        </w:tc>
        <w:tc>
          <w:tcPr>
            <w:tcW w:w="906"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11533D27" w14:textId="28094329"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0.717</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15DBDDC" w14:textId="0662372B"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0.328</w:t>
            </w:r>
          </w:p>
        </w:tc>
      </w:tr>
      <w:tr w:rsidR="00EE0C57" w:rsidRPr="0042294E" w14:paraId="17640154"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2B513FA"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IJ2 </w:t>
            </w:r>
          </w:p>
        </w:tc>
        <w:tc>
          <w:tcPr>
            <w:tcW w:w="798" w:type="pct"/>
            <w:tcBorders>
              <w:top w:val="single" w:sz="6" w:space="0" w:color="000000"/>
              <w:left w:val="single" w:sz="6" w:space="0" w:color="000000"/>
              <w:bottom w:val="single" w:sz="6" w:space="0" w:color="000000"/>
              <w:right w:val="single" w:sz="6" w:space="0" w:color="000000"/>
            </w:tcBorders>
          </w:tcPr>
          <w:p w14:paraId="07CC33C4"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0.507</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FEAA6CB" w14:textId="00EB13BD"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0.334</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80D8341" w14:textId="5560E617"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0.209</w:t>
            </w:r>
          </w:p>
        </w:tc>
        <w:tc>
          <w:tcPr>
            <w:tcW w:w="906"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29710F5C" w14:textId="0167F58C"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0.793</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166FF7B" w14:textId="0C43BE19"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0.423</w:t>
            </w:r>
          </w:p>
        </w:tc>
      </w:tr>
      <w:tr w:rsidR="00EE0C57" w:rsidRPr="0042294E" w14:paraId="2A0D9912"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293BFDD"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IJ3 </w:t>
            </w:r>
          </w:p>
        </w:tc>
        <w:tc>
          <w:tcPr>
            <w:tcW w:w="798" w:type="pct"/>
            <w:tcBorders>
              <w:top w:val="single" w:sz="6" w:space="0" w:color="000000"/>
              <w:left w:val="single" w:sz="6" w:space="0" w:color="000000"/>
              <w:bottom w:val="single" w:sz="6" w:space="0" w:color="000000"/>
              <w:right w:val="single" w:sz="6" w:space="0" w:color="000000"/>
            </w:tcBorders>
          </w:tcPr>
          <w:p w14:paraId="29348503"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0.433</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EDF8427" w14:textId="1DE08E71"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0.314</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FDDB19F" w14:textId="4AC53D5C"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0.146</w:t>
            </w:r>
          </w:p>
        </w:tc>
        <w:tc>
          <w:tcPr>
            <w:tcW w:w="906"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36F3F85B" w14:textId="0BCFCC60"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0.822</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88B7B7F" w14:textId="3DE047DB"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0.326</w:t>
            </w:r>
          </w:p>
        </w:tc>
      </w:tr>
      <w:tr w:rsidR="00EE0C57" w:rsidRPr="0042294E" w14:paraId="2E672B9C"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6B60A86"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IJ4 </w:t>
            </w:r>
          </w:p>
        </w:tc>
        <w:tc>
          <w:tcPr>
            <w:tcW w:w="798" w:type="pct"/>
            <w:tcBorders>
              <w:top w:val="single" w:sz="6" w:space="0" w:color="000000"/>
              <w:left w:val="single" w:sz="6" w:space="0" w:color="000000"/>
              <w:bottom w:val="single" w:sz="6" w:space="0" w:color="000000"/>
              <w:right w:val="single" w:sz="6" w:space="0" w:color="000000"/>
            </w:tcBorders>
          </w:tcPr>
          <w:p w14:paraId="70BE9F5A"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0.426</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BF43661" w14:textId="60317340"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0.316</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2D71CA7" w14:textId="641F3E28"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0.138</w:t>
            </w:r>
          </w:p>
        </w:tc>
        <w:tc>
          <w:tcPr>
            <w:tcW w:w="906"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5172FE58" w14:textId="1DA0718E"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0.779</w:t>
            </w:r>
          </w:p>
        </w:tc>
        <w:tc>
          <w:tcPr>
            <w:tcW w:w="79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3946157" w14:textId="2F311314"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0.371</w:t>
            </w:r>
          </w:p>
        </w:tc>
      </w:tr>
      <w:tr w:rsidR="00EE0C57" w:rsidRPr="0042294E" w14:paraId="2688AA4D"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700D3D1"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PJ2 </w:t>
            </w:r>
          </w:p>
        </w:tc>
        <w:tc>
          <w:tcPr>
            <w:tcW w:w="798" w:type="pct"/>
            <w:tcBorders>
              <w:top w:val="single" w:sz="6" w:space="0" w:color="000000"/>
              <w:left w:val="single" w:sz="6" w:space="0" w:color="000000"/>
              <w:bottom w:val="single" w:sz="6" w:space="0" w:color="000000"/>
              <w:right w:val="single" w:sz="6" w:space="0" w:color="000000"/>
            </w:tcBorders>
          </w:tcPr>
          <w:p w14:paraId="05CAD218"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0.470</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0EA9C0A" w14:textId="08B5AC7A"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0.551</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37103BF" w14:textId="3CA67F5D"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0.325</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1A9A79B" w14:textId="5A70F1B8"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0.328</w:t>
            </w:r>
          </w:p>
        </w:tc>
        <w:tc>
          <w:tcPr>
            <w:tcW w:w="797"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548FAA64" w14:textId="39F5FF01"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0.779</w:t>
            </w:r>
          </w:p>
        </w:tc>
      </w:tr>
      <w:tr w:rsidR="00EE0C57" w:rsidRPr="0042294E" w14:paraId="176B6554"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3FA1BFF"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PJ3 </w:t>
            </w:r>
          </w:p>
        </w:tc>
        <w:tc>
          <w:tcPr>
            <w:tcW w:w="798" w:type="pct"/>
            <w:tcBorders>
              <w:top w:val="single" w:sz="6" w:space="0" w:color="000000"/>
              <w:left w:val="single" w:sz="6" w:space="0" w:color="000000"/>
              <w:bottom w:val="single" w:sz="6" w:space="0" w:color="000000"/>
              <w:right w:val="single" w:sz="6" w:space="0" w:color="000000"/>
            </w:tcBorders>
          </w:tcPr>
          <w:p w14:paraId="0D10DF2E"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0.474</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B4E9D82" w14:textId="2D449711"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0.553</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1FD6E19" w14:textId="3B642884"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0.310</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275A82D" w14:textId="0C73126B"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0.312</w:t>
            </w:r>
          </w:p>
        </w:tc>
        <w:tc>
          <w:tcPr>
            <w:tcW w:w="797"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16C179D4" w14:textId="35964AC5"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0.661</w:t>
            </w:r>
          </w:p>
        </w:tc>
      </w:tr>
      <w:tr w:rsidR="00EE0C57" w:rsidRPr="0042294E" w14:paraId="406A3DE8"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E1AFA8C"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PJ4 </w:t>
            </w:r>
          </w:p>
        </w:tc>
        <w:tc>
          <w:tcPr>
            <w:tcW w:w="798" w:type="pct"/>
            <w:tcBorders>
              <w:top w:val="single" w:sz="6" w:space="0" w:color="000000"/>
              <w:left w:val="single" w:sz="6" w:space="0" w:color="000000"/>
              <w:bottom w:val="single" w:sz="6" w:space="0" w:color="000000"/>
              <w:right w:val="single" w:sz="6" w:space="0" w:color="000000"/>
            </w:tcBorders>
          </w:tcPr>
          <w:p w14:paraId="3C0A74B9"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0.743</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82CA8F5" w14:textId="61BF2E5F"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0.587</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45AB158" w14:textId="7E62E54C"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0.417</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6525E01" w14:textId="33039F4E"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0.436</w:t>
            </w:r>
          </w:p>
        </w:tc>
        <w:tc>
          <w:tcPr>
            <w:tcW w:w="797"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20ED0875" w14:textId="2D032F35"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0.787</w:t>
            </w:r>
          </w:p>
        </w:tc>
      </w:tr>
      <w:tr w:rsidR="00EE0C57" w:rsidRPr="0042294E" w14:paraId="076F4D78"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6D5B91C"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PJ5 </w:t>
            </w:r>
          </w:p>
        </w:tc>
        <w:tc>
          <w:tcPr>
            <w:tcW w:w="798" w:type="pct"/>
            <w:tcBorders>
              <w:top w:val="single" w:sz="6" w:space="0" w:color="000000"/>
              <w:left w:val="single" w:sz="6" w:space="0" w:color="000000"/>
              <w:bottom w:val="single" w:sz="6" w:space="0" w:color="000000"/>
              <w:right w:val="single" w:sz="6" w:space="0" w:color="000000"/>
            </w:tcBorders>
          </w:tcPr>
          <w:p w14:paraId="102B3A1F"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0.362</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5616DA8" w14:textId="6E36BCBF"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0.365</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5B8C149" w14:textId="44F3E9F1"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0.314</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BDC0600" w14:textId="5C629472"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0.213</w:t>
            </w:r>
          </w:p>
        </w:tc>
        <w:tc>
          <w:tcPr>
            <w:tcW w:w="797"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42DF3133" w14:textId="4CE5C7B5"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0.747</w:t>
            </w:r>
          </w:p>
        </w:tc>
      </w:tr>
      <w:tr w:rsidR="00EE0C57" w:rsidRPr="0042294E" w14:paraId="410A480A" w14:textId="77777777" w:rsidTr="007C0F23">
        <w:tc>
          <w:tcPr>
            <w:tcW w:w="6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3FBA333" w14:textId="77777777" w:rsidR="00EE0C57" w:rsidRPr="0042294E" w:rsidRDefault="00EE0C57" w:rsidP="00E10BA5">
            <w:pPr>
              <w:spacing w:after="0" w:line="276" w:lineRule="auto"/>
              <w:jc w:val="both"/>
              <w:rPr>
                <w:rFonts w:ascii="Times New Roman" w:eastAsia="Calibri" w:hAnsi="Times New Roman" w:cs="Times New Roman"/>
                <w:bCs/>
                <w:kern w:val="0"/>
                <w:sz w:val="22"/>
                <w:szCs w:val="22"/>
                <w:lang w:val="en-AU"/>
                <w14:ligatures w14:val="none"/>
              </w:rPr>
            </w:pPr>
            <w:r w:rsidRPr="0042294E">
              <w:rPr>
                <w:rFonts w:ascii="Times New Roman" w:eastAsia="SimSun" w:hAnsi="Times New Roman" w:cs="Times New Roman"/>
                <w:bCs/>
                <w:kern w:val="0"/>
                <w:sz w:val="22"/>
                <w:szCs w:val="22"/>
                <w:lang w:eastAsia="zh-CN"/>
                <w14:ligatures w14:val="none"/>
              </w:rPr>
              <w:t xml:space="preserve">PJ6 </w:t>
            </w:r>
          </w:p>
        </w:tc>
        <w:tc>
          <w:tcPr>
            <w:tcW w:w="798" w:type="pct"/>
            <w:tcBorders>
              <w:top w:val="single" w:sz="6" w:space="0" w:color="000000"/>
              <w:left w:val="single" w:sz="6" w:space="0" w:color="000000"/>
              <w:bottom w:val="single" w:sz="6" w:space="0" w:color="000000"/>
              <w:right w:val="single" w:sz="6" w:space="0" w:color="000000"/>
            </w:tcBorders>
          </w:tcPr>
          <w:p w14:paraId="77B0B49D" w14:textId="77777777" w:rsidR="00EE0C57" w:rsidRPr="0042294E" w:rsidRDefault="00EE0C57" w:rsidP="00E10BA5">
            <w:pPr>
              <w:spacing w:after="0" w:line="276" w:lineRule="auto"/>
              <w:jc w:val="both"/>
              <w:rPr>
                <w:rFonts w:ascii="Times New Roman" w:eastAsia="SimSun" w:hAnsi="Times New Roman" w:cs="Times New Roman"/>
                <w:kern w:val="0"/>
                <w:sz w:val="22"/>
                <w:szCs w:val="22"/>
                <w:lang w:eastAsia="zh-CN"/>
                <w14:ligatures w14:val="none"/>
              </w:rPr>
            </w:pPr>
            <w:r w:rsidRPr="0042294E">
              <w:rPr>
                <w:rFonts w:ascii="Times New Roman" w:eastAsia="Calibri" w:hAnsi="Times New Roman" w:cs="Times New Roman"/>
                <w:kern w:val="0"/>
                <w:sz w:val="22"/>
                <w:szCs w:val="22"/>
                <w:lang w:val="en-AU"/>
                <w14:ligatures w14:val="none"/>
              </w:rPr>
              <w:t>0.384</w:t>
            </w:r>
          </w:p>
        </w:tc>
        <w:tc>
          <w:tcPr>
            <w:tcW w:w="85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10DEA1D" w14:textId="262B52FB"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0.375</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DDB36C6" w14:textId="671B340F"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0.195</w:t>
            </w:r>
          </w:p>
        </w:tc>
        <w:tc>
          <w:tcPr>
            <w:tcW w:w="90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D11468" w14:textId="19A90B3A" w:rsidR="00EE0C57" w:rsidRPr="0042294E" w:rsidRDefault="00EE0C57" w:rsidP="00E10BA5">
            <w:pPr>
              <w:spacing w:after="0" w:line="276" w:lineRule="auto"/>
              <w:jc w:val="both"/>
              <w:rPr>
                <w:rFonts w:ascii="Times New Roman" w:eastAsia="Calibri" w:hAnsi="Times New Roman" w:cs="Times New Roman"/>
                <w:kern w:val="0"/>
                <w:sz w:val="22"/>
                <w:szCs w:val="22"/>
                <w:lang w:val="en-AU"/>
                <w14:ligatures w14:val="none"/>
              </w:rPr>
            </w:pPr>
            <w:r w:rsidRPr="0042294E">
              <w:rPr>
                <w:rFonts w:ascii="Times New Roman" w:eastAsia="SimSun" w:hAnsi="Times New Roman" w:cs="Times New Roman"/>
                <w:kern w:val="0"/>
                <w:sz w:val="22"/>
                <w:szCs w:val="22"/>
                <w:lang w:eastAsia="zh-CN"/>
                <w14:ligatures w14:val="none"/>
              </w:rPr>
              <w:t>0.359</w:t>
            </w:r>
          </w:p>
        </w:tc>
        <w:tc>
          <w:tcPr>
            <w:tcW w:w="797" w:type="pct"/>
            <w:tcBorders>
              <w:top w:val="single" w:sz="6" w:space="0" w:color="000000"/>
              <w:left w:val="single" w:sz="6" w:space="0" w:color="000000"/>
              <w:bottom w:val="single" w:sz="6" w:space="0" w:color="000000"/>
              <w:right w:val="single" w:sz="6" w:space="0" w:color="000000"/>
            </w:tcBorders>
            <w:shd w:val="clear" w:color="auto" w:fill="63A4F7"/>
            <w:tcMar>
              <w:top w:w="0" w:type="dxa"/>
              <w:left w:w="120" w:type="dxa"/>
              <w:bottom w:w="0" w:type="dxa"/>
              <w:right w:w="120" w:type="dxa"/>
            </w:tcMar>
            <w:vAlign w:val="center"/>
          </w:tcPr>
          <w:p w14:paraId="5908C8C0" w14:textId="05207981" w:rsidR="00EE0C57" w:rsidRPr="0042294E" w:rsidRDefault="00EE0C57" w:rsidP="00E10BA5">
            <w:pPr>
              <w:spacing w:after="0" w:line="276" w:lineRule="auto"/>
              <w:jc w:val="both"/>
              <w:rPr>
                <w:rFonts w:ascii="Times New Roman" w:eastAsia="Calibri" w:hAnsi="Times New Roman" w:cs="Times New Roman"/>
                <w:b/>
                <w:kern w:val="0"/>
                <w:sz w:val="22"/>
                <w:szCs w:val="22"/>
                <w:lang w:val="en-AU"/>
                <w14:ligatures w14:val="none"/>
              </w:rPr>
            </w:pPr>
            <w:r w:rsidRPr="0042294E">
              <w:rPr>
                <w:rFonts w:ascii="Times New Roman" w:eastAsia="SimSun" w:hAnsi="Times New Roman" w:cs="Times New Roman"/>
                <w:b/>
                <w:kern w:val="0"/>
                <w:sz w:val="22"/>
                <w:szCs w:val="22"/>
                <w:lang w:eastAsia="zh-CN"/>
                <w14:ligatures w14:val="none"/>
              </w:rPr>
              <w:t>0.678</w:t>
            </w:r>
          </w:p>
        </w:tc>
      </w:tr>
    </w:tbl>
    <w:p w14:paraId="04315551" w14:textId="1ED966BF" w:rsidR="00420E04" w:rsidRPr="0042294E" w:rsidRDefault="00EE0C57" w:rsidP="00E10BA5">
      <w:pPr>
        <w:spacing w:before="120" w:after="120" w:line="360" w:lineRule="auto"/>
        <w:jc w:val="both"/>
        <w:rPr>
          <w:rFonts w:ascii="Times New Roman" w:eastAsia="Times New Roman" w:hAnsi="Times New Roman" w:cs="Times New Roman"/>
          <w:kern w:val="0"/>
          <w:sz w:val="22"/>
          <w:szCs w:val="22"/>
          <w:lang w:eastAsia="zh-CN"/>
          <w14:ligatures w14:val="none"/>
        </w:rPr>
      </w:pPr>
      <w:r w:rsidRPr="0042294E">
        <w:rPr>
          <w:rFonts w:ascii="Times New Roman" w:eastAsia="Times New Roman" w:hAnsi="Times New Roman" w:cs="Times New Roman"/>
          <w:kern w:val="0"/>
          <w:sz w:val="22"/>
          <w:szCs w:val="22"/>
          <w:lang w:eastAsia="zh-CN"/>
          <w14:ligatures w14:val="none"/>
        </w:rPr>
        <w:t>Source: SMART PLS 4.1 Algorithm Analysis (2025)</w:t>
      </w:r>
    </w:p>
    <w:p w14:paraId="151FE961" w14:textId="5C428341" w:rsidR="00EE0C57" w:rsidRPr="0042294E" w:rsidRDefault="009C3C0A" w:rsidP="00E10BA5">
      <w:pPr>
        <w:tabs>
          <w:tab w:val="left" w:pos="1730"/>
        </w:tabs>
        <w:spacing w:before="240" w:after="240" w:line="360" w:lineRule="auto"/>
        <w:jc w:val="both"/>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 xml:space="preserve">Measurement </w:t>
      </w:r>
      <w:r w:rsidR="00420E04" w:rsidRPr="0042294E">
        <w:rPr>
          <w:rFonts w:ascii="Times New Roman" w:eastAsia="Times New Roman" w:hAnsi="Times New Roman" w:cs="Times New Roman"/>
          <w:kern w:val="0"/>
          <w:sz w:val="22"/>
          <w:szCs w:val="22"/>
          <w14:ligatures w14:val="none"/>
        </w:rPr>
        <w:t>model assessment results verif</w:t>
      </w:r>
      <w:r w:rsidR="00057FFA" w:rsidRPr="0042294E">
        <w:rPr>
          <w:rFonts w:ascii="Times New Roman" w:eastAsia="Times New Roman" w:hAnsi="Times New Roman" w:cs="Times New Roman"/>
          <w:kern w:val="0"/>
          <w:sz w:val="22"/>
          <w:szCs w:val="22"/>
          <w14:ligatures w14:val="none"/>
        </w:rPr>
        <w:t>ied</w:t>
      </w:r>
      <w:r w:rsidR="00420E04" w:rsidRPr="0042294E">
        <w:rPr>
          <w:rFonts w:ascii="Times New Roman" w:eastAsia="Times New Roman" w:hAnsi="Times New Roman" w:cs="Times New Roman"/>
          <w:kern w:val="0"/>
          <w:sz w:val="22"/>
          <w:szCs w:val="22"/>
          <w14:ligatures w14:val="none"/>
        </w:rPr>
        <w:t xml:space="preserve"> </w:t>
      </w:r>
      <w:r w:rsidRPr="0042294E">
        <w:rPr>
          <w:rFonts w:ascii="Times New Roman" w:eastAsia="Times New Roman" w:hAnsi="Times New Roman" w:cs="Times New Roman"/>
          <w:kern w:val="0"/>
          <w:sz w:val="22"/>
          <w:szCs w:val="22"/>
          <w14:ligatures w14:val="none"/>
        </w:rPr>
        <w:t xml:space="preserve">sound </w:t>
      </w:r>
      <w:r w:rsidR="00420E04" w:rsidRPr="0042294E">
        <w:rPr>
          <w:rFonts w:ascii="Times New Roman" w:eastAsia="Times New Roman" w:hAnsi="Times New Roman" w:cs="Times New Roman"/>
          <w:kern w:val="0"/>
          <w:sz w:val="22"/>
          <w:szCs w:val="22"/>
          <w14:ligatures w14:val="none"/>
        </w:rPr>
        <w:t>convergent validity</w:t>
      </w:r>
      <w:r w:rsidR="00057FFA" w:rsidRPr="0042294E">
        <w:rPr>
          <w:rFonts w:ascii="Times New Roman" w:eastAsia="Times New Roman" w:hAnsi="Times New Roman" w:cs="Times New Roman"/>
          <w:kern w:val="0"/>
          <w:sz w:val="22"/>
          <w:szCs w:val="22"/>
          <w14:ligatures w14:val="none"/>
        </w:rPr>
        <w:t xml:space="preserve"> and </w:t>
      </w:r>
      <w:r w:rsidR="00420E04" w:rsidRPr="0042294E">
        <w:rPr>
          <w:rFonts w:ascii="Times New Roman" w:eastAsia="Times New Roman" w:hAnsi="Times New Roman" w:cs="Times New Roman"/>
          <w:kern w:val="0"/>
          <w:sz w:val="22"/>
          <w:szCs w:val="22"/>
          <w14:ligatures w14:val="none"/>
        </w:rPr>
        <w:t>discriminant validity</w:t>
      </w:r>
      <w:r w:rsidR="00057FFA" w:rsidRPr="0042294E">
        <w:rPr>
          <w:rFonts w:ascii="Times New Roman" w:eastAsia="Times New Roman" w:hAnsi="Times New Roman" w:cs="Times New Roman"/>
          <w:kern w:val="0"/>
          <w:sz w:val="22"/>
          <w:szCs w:val="22"/>
          <w14:ligatures w14:val="none"/>
        </w:rPr>
        <w:t xml:space="preserve"> </w:t>
      </w:r>
      <w:r w:rsidRPr="0042294E">
        <w:rPr>
          <w:rFonts w:ascii="Times New Roman" w:eastAsia="Times New Roman" w:hAnsi="Times New Roman" w:cs="Times New Roman"/>
          <w:kern w:val="0"/>
          <w:sz w:val="22"/>
          <w:szCs w:val="22"/>
          <w14:ligatures w14:val="none"/>
        </w:rPr>
        <w:t xml:space="preserve">of </w:t>
      </w:r>
      <w:r w:rsidR="00420E04" w:rsidRPr="0042294E">
        <w:rPr>
          <w:rFonts w:ascii="Times New Roman" w:eastAsia="Times New Roman" w:hAnsi="Times New Roman" w:cs="Times New Roman"/>
          <w:kern w:val="0"/>
          <w:sz w:val="22"/>
          <w:szCs w:val="22"/>
          <w14:ligatures w14:val="none"/>
        </w:rPr>
        <w:t xml:space="preserve">constructs and </w:t>
      </w:r>
      <w:r w:rsidR="00057FFA" w:rsidRPr="0042294E">
        <w:rPr>
          <w:rFonts w:ascii="Times New Roman" w:eastAsia="Times New Roman" w:hAnsi="Times New Roman" w:cs="Times New Roman"/>
          <w:kern w:val="0"/>
          <w:sz w:val="22"/>
          <w:szCs w:val="22"/>
          <w14:ligatures w14:val="none"/>
        </w:rPr>
        <w:t>assured</w:t>
      </w:r>
      <w:r w:rsidR="00420E04" w:rsidRPr="0042294E">
        <w:rPr>
          <w:rFonts w:ascii="Times New Roman" w:eastAsia="Times New Roman" w:hAnsi="Times New Roman" w:cs="Times New Roman"/>
          <w:kern w:val="0"/>
          <w:sz w:val="22"/>
          <w:szCs w:val="22"/>
          <w14:ligatures w14:val="none"/>
        </w:rPr>
        <w:t xml:space="preserve"> the</w:t>
      </w:r>
      <w:r w:rsidRPr="0042294E">
        <w:rPr>
          <w:rFonts w:ascii="Times New Roman" w:eastAsia="Times New Roman" w:hAnsi="Times New Roman" w:cs="Times New Roman"/>
          <w:kern w:val="0"/>
          <w:sz w:val="22"/>
          <w:szCs w:val="22"/>
          <w14:ligatures w14:val="none"/>
        </w:rPr>
        <w:t xml:space="preserve"> model’s</w:t>
      </w:r>
      <w:r w:rsidR="00420E04" w:rsidRPr="0042294E">
        <w:rPr>
          <w:rFonts w:ascii="Times New Roman" w:eastAsia="Times New Roman" w:hAnsi="Times New Roman" w:cs="Times New Roman"/>
          <w:kern w:val="0"/>
          <w:sz w:val="22"/>
          <w:szCs w:val="22"/>
          <w14:ligatures w14:val="none"/>
        </w:rPr>
        <w:t xml:space="preserve"> suitability for </w:t>
      </w:r>
      <w:r w:rsidR="005B003C" w:rsidRPr="0042294E">
        <w:rPr>
          <w:rFonts w:ascii="Times New Roman" w:eastAsia="Times New Roman" w:hAnsi="Times New Roman" w:cs="Times New Roman"/>
          <w:kern w:val="0"/>
          <w:sz w:val="22"/>
          <w:szCs w:val="22"/>
          <w14:ligatures w14:val="none"/>
        </w:rPr>
        <w:t>blending</w:t>
      </w:r>
      <w:r w:rsidR="00420E04" w:rsidRPr="0042294E">
        <w:rPr>
          <w:rFonts w:ascii="Times New Roman" w:eastAsia="Times New Roman" w:hAnsi="Times New Roman" w:cs="Times New Roman"/>
          <w:kern w:val="0"/>
          <w:sz w:val="22"/>
          <w:szCs w:val="22"/>
          <w14:ligatures w14:val="none"/>
        </w:rPr>
        <w:t xml:space="preserve"> into a structural </w:t>
      </w:r>
      <w:r w:rsidR="005B003C" w:rsidRPr="0042294E">
        <w:rPr>
          <w:rFonts w:ascii="Times New Roman" w:eastAsia="Times New Roman" w:hAnsi="Times New Roman" w:cs="Times New Roman"/>
          <w:kern w:val="0"/>
          <w:sz w:val="22"/>
          <w:szCs w:val="22"/>
          <w14:ligatures w14:val="none"/>
        </w:rPr>
        <w:t xml:space="preserve">equation </w:t>
      </w:r>
      <w:r w:rsidR="00420E04" w:rsidRPr="0042294E">
        <w:rPr>
          <w:rFonts w:ascii="Times New Roman" w:eastAsia="Times New Roman" w:hAnsi="Times New Roman" w:cs="Times New Roman"/>
          <w:kern w:val="0"/>
          <w:sz w:val="22"/>
          <w:szCs w:val="22"/>
          <w:lang w:val="en-AU"/>
          <w14:ligatures w14:val="none"/>
        </w:rPr>
        <w:t>modelling (PLS-SEM)</w:t>
      </w:r>
      <w:r w:rsidR="00420E04" w:rsidRPr="0042294E">
        <w:rPr>
          <w:rFonts w:ascii="Times New Roman" w:eastAsia="Times New Roman" w:hAnsi="Times New Roman" w:cs="Times New Roman"/>
          <w:kern w:val="0"/>
          <w:sz w:val="22"/>
          <w:szCs w:val="22"/>
          <w14:ligatures w14:val="none"/>
        </w:rPr>
        <w:t xml:space="preserve">. </w:t>
      </w:r>
    </w:p>
    <w:p w14:paraId="7628DD0B" w14:textId="0517C884" w:rsidR="00EE0C57" w:rsidRPr="0042294E" w:rsidRDefault="00EE0C57" w:rsidP="00E10BA5">
      <w:pPr>
        <w:pStyle w:val="ListParagraph"/>
        <w:keepNext/>
        <w:keepLines/>
        <w:numPr>
          <w:ilvl w:val="1"/>
          <w:numId w:val="60"/>
        </w:numPr>
        <w:spacing w:before="200" w:line="360" w:lineRule="auto"/>
        <w:jc w:val="both"/>
        <w:outlineLvl w:val="2"/>
        <w:rPr>
          <w:rFonts w:ascii="Times New Roman" w:eastAsia="SimSun" w:hAnsi="Times New Roman" w:cs="Times New Roman"/>
          <w:b/>
          <w:bCs/>
          <w:kern w:val="0"/>
          <w:sz w:val="22"/>
          <w:szCs w:val="22"/>
          <w:lang w:eastAsia="zh-CN"/>
          <w14:ligatures w14:val="none"/>
        </w:rPr>
      </w:pPr>
      <w:r w:rsidRPr="0042294E">
        <w:rPr>
          <w:rFonts w:ascii="Times New Roman" w:eastAsia="SimSun" w:hAnsi="Times New Roman" w:cs="Times New Roman"/>
          <w:b/>
          <w:bCs/>
          <w:kern w:val="0"/>
          <w:sz w:val="22"/>
          <w:szCs w:val="22"/>
          <w:lang w:eastAsia="zh-CN"/>
          <w14:ligatures w14:val="none"/>
        </w:rPr>
        <w:t xml:space="preserve">Structural Equation Modelling (PLS-SEM) Analysis </w:t>
      </w:r>
    </w:p>
    <w:p w14:paraId="0D7E93E2" w14:textId="7BA2B82B" w:rsidR="00FF661E" w:rsidRPr="0042294E" w:rsidRDefault="00797C0D" w:rsidP="00E10BA5">
      <w:pPr>
        <w:spacing w:after="0" w:line="360" w:lineRule="auto"/>
        <w:jc w:val="both"/>
        <w:rPr>
          <w:rFonts w:ascii="Times New Roman" w:eastAsia="Calibri" w:hAnsi="Times New Roman" w:cs="Times New Roman"/>
          <w:kern w:val="0"/>
          <w:sz w:val="22"/>
          <w:szCs w:val="22"/>
          <w:lang w:eastAsia="zh-CN"/>
          <w14:ligatures w14:val="none"/>
        </w:rPr>
      </w:pPr>
      <w:r w:rsidRPr="0042294E">
        <w:rPr>
          <w:rFonts w:ascii="Times New Roman" w:eastAsia="Times New Roman" w:hAnsi="Times New Roman" w:cs="Times New Roman"/>
          <w:kern w:val="0"/>
          <w:sz w:val="22"/>
          <w:szCs w:val="22"/>
          <w14:ligatures w14:val="none"/>
        </w:rPr>
        <w:t xml:space="preserve">Structural </w:t>
      </w:r>
      <w:r w:rsidR="00444579" w:rsidRPr="0042294E">
        <w:rPr>
          <w:rFonts w:ascii="Times New Roman" w:eastAsia="Times New Roman" w:hAnsi="Times New Roman" w:cs="Times New Roman"/>
          <w:kern w:val="0"/>
          <w:sz w:val="22"/>
          <w:szCs w:val="22"/>
          <w14:ligatures w14:val="none"/>
        </w:rPr>
        <w:t>equation</w:t>
      </w:r>
      <w:r w:rsidR="00FF661E" w:rsidRPr="0042294E">
        <w:rPr>
          <w:rFonts w:ascii="Times New Roman" w:eastAsia="Times New Roman" w:hAnsi="Times New Roman" w:cs="Times New Roman"/>
          <w:kern w:val="0"/>
          <w:sz w:val="22"/>
          <w:szCs w:val="22"/>
          <w14:ligatures w14:val="none"/>
        </w:rPr>
        <w:t xml:space="preserve"> mode</w:t>
      </w:r>
      <w:r w:rsidR="002031CD" w:rsidRPr="0042294E">
        <w:rPr>
          <w:rFonts w:ascii="Times New Roman" w:eastAsia="Times New Roman" w:hAnsi="Times New Roman" w:cs="Times New Roman"/>
          <w:kern w:val="0"/>
          <w:sz w:val="22"/>
          <w:szCs w:val="22"/>
          <w14:ligatures w14:val="none"/>
        </w:rPr>
        <w:t>lling analysis was used t</w:t>
      </w:r>
      <w:r w:rsidR="00DE1E3A" w:rsidRPr="0042294E">
        <w:rPr>
          <w:rFonts w:ascii="Times New Roman" w:eastAsia="Times New Roman" w:hAnsi="Times New Roman" w:cs="Times New Roman"/>
          <w:kern w:val="0"/>
          <w:sz w:val="22"/>
          <w:szCs w:val="22"/>
          <w14:ligatures w14:val="none"/>
        </w:rPr>
        <w:t>o</w:t>
      </w:r>
      <w:r w:rsidR="00FF661E" w:rsidRPr="0042294E">
        <w:rPr>
          <w:rFonts w:ascii="Times New Roman" w:eastAsia="Times New Roman" w:hAnsi="Times New Roman" w:cs="Times New Roman"/>
          <w:kern w:val="0"/>
          <w:sz w:val="22"/>
          <w:szCs w:val="22"/>
          <w14:ligatures w14:val="none"/>
        </w:rPr>
        <w:t xml:space="preserve"> </w:t>
      </w:r>
      <w:r w:rsidR="00444579" w:rsidRPr="0042294E">
        <w:rPr>
          <w:rFonts w:ascii="Times New Roman" w:eastAsia="Times New Roman" w:hAnsi="Times New Roman" w:cs="Times New Roman"/>
          <w:kern w:val="0"/>
          <w:sz w:val="22"/>
          <w:szCs w:val="22"/>
          <w14:ligatures w14:val="none"/>
        </w:rPr>
        <w:t>evaluate the</w:t>
      </w:r>
      <w:r w:rsidR="00FF661E" w:rsidRPr="0042294E">
        <w:rPr>
          <w:rFonts w:ascii="Times New Roman" w:eastAsia="Times New Roman" w:hAnsi="Times New Roman" w:cs="Times New Roman"/>
          <w:kern w:val="0"/>
          <w:sz w:val="22"/>
          <w:szCs w:val="22"/>
          <w14:ligatures w14:val="none"/>
        </w:rPr>
        <w:t xml:space="preserve"> </w:t>
      </w:r>
      <w:r w:rsidR="002031CD" w:rsidRPr="0042294E">
        <w:rPr>
          <w:rFonts w:ascii="Times New Roman" w:eastAsia="Times New Roman" w:hAnsi="Times New Roman" w:cs="Times New Roman"/>
          <w:kern w:val="0"/>
          <w:sz w:val="22"/>
          <w:szCs w:val="22"/>
          <w14:ligatures w14:val="none"/>
        </w:rPr>
        <w:t>general fit</w:t>
      </w:r>
      <w:r w:rsidR="00FF661E" w:rsidRPr="0042294E">
        <w:rPr>
          <w:rFonts w:ascii="Times New Roman" w:eastAsia="Times New Roman" w:hAnsi="Times New Roman" w:cs="Times New Roman"/>
          <w:kern w:val="0"/>
          <w:sz w:val="22"/>
          <w:szCs w:val="22"/>
          <w14:ligatures w14:val="none"/>
        </w:rPr>
        <w:t xml:space="preserve"> following the measurement </w:t>
      </w:r>
      <w:r w:rsidR="002031CD" w:rsidRPr="0042294E">
        <w:rPr>
          <w:rFonts w:ascii="Times New Roman" w:eastAsia="Times New Roman" w:hAnsi="Times New Roman" w:cs="Times New Roman"/>
          <w:kern w:val="0"/>
          <w:sz w:val="22"/>
          <w:szCs w:val="22"/>
          <w14:ligatures w14:val="none"/>
        </w:rPr>
        <w:t xml:space="preserve">model’s </w:t>
      </w:r>
      <w:r w:rsidR="00FF661E" w:rsidRPr="0042294E">
        <w:rPr>
          <w:rFonts w:ascii="Times New Roman" w:eastAsia="Times New Roman" w:hAnsi="Times New Roman" w:cs="Times New Roman"/>
          <w:kern w:val="0"/>
          <w:sz w:val="22"/>
          <w:szCs w:val="22"/>
          <w14:ligatures w14:val="none"/>
        </w:rPr>
        <w:t xml:space="preserve">confirmation. </w:t>
      </w:r>
      <w:r w:rsidR="00DE1E3A" w:rsidRPr="0042294E">
        <w:rPr>
          <w:rFonts w:ascii="Times New Roman" w:eastAsia="Times New Roman" w:hAnsi="Times New Roman" w:cs="Times New Roman"/>
          <w:kern w:val="0"/>
          <w:sz w:val="22"/>
          <w:szCs w:val="22"/>
          <w:lang w:eastAsia="zh-CN"/>
          <w14:ligatures w14:val="none"/>
        </w:rPr>
        <w:t xml:space="preserve">Predictive </w:t>
      </w:r>
      <w:r w:rsidR="00FF661E" w:rsidRPr="0042294E">
        <w:rPr>
          <w:rFonts w:ascii="Times New Roman" w:eastAsia="Times New Roman" w:hAnsi="Times New Roman" w:cs="Times New Roman"/>
          <w:kern w:val="0"/>
          <w:sz w:val="22"/>
          <w:szCs w:val="22"/>
          <w:lang w:eastAsia="zh-CN"/>
          <w14:ligatures w14:val="none"/>
        </w:rPr>
        <w:t>relevance</w:t>
      </w:r>
      <w:r w:rsidR="002031CD" w:rsidRPr="0042294E">
        <w:rPr>
          <w:rFonts w:ascii="Times New Roman" w:eastAsia="Times New Roman" w:hAnsi="Times New Roman" w:cs="Times New Roman"/>
          <w:kern w:val="0"/>
          <w:sz w:val="22"/>
          <w:szCs w:val="22"/>
          <w:lang w:eastAsia="zh-CN"/>
          <w14:ligatures w14:val="none"/>
        </w:rPr>
        <w:t xml:space="preserve"> </w:t>
      </w:r>
      <w:r w:rsidR="00FF661E" w:rsidRPr="0042294E">
        <w:rPr>
          <w:rFonts w:ascii="Times New Roman" w:eastAsia="Times New Roman" w:hAnsi="Times New Roman" w:cs="Times New Roman"/>
          <w:kern w:val="0"/>
          <w:sz w:val="22"/>
          <w:szCs w:val="22"/>
          <w:lang w:eastAsia="zh-CN"/>
          <w14:ligatures w14:val="none"/>
        </w:rPr>
        <w:t>(</w:t>
      </w:r>
      <w:r w:rsidR="00FF661E" w:rsidRPr="0042294E">
        <w:rPr>
          <w:rFonts w:ascii="Times New Roman" w:eastAsia="SimSun" w:hAnsi="Times New Roman" w:cs="Times New Roman"/>
          <w:bCs/>
          <w:kern w:val="0"/>
          <w:sz w:val="22"/>
          <w:szCs w:val="22"/>
          <w:lang w:eastAsia="zh-CN"/>
          <w14:ligatures w14:val="none"/>
        </w:rPr>
        <w:t>Q²)</w:t>
      </w:r>
      <w:r w:rsidR="00FF661E" w:rsidRPr="0042294E">
        <w:rPr>
          <w:rFonts w:ascii="Times New Roman" w:eastAsia="Times New Roman" w:hAnsi="Times New Roman" w:cs="Times New Roman"/>
          <w:kern w:val="0"/>
          <w:sz w:val="22"/>
          <w:szCs w:val="22"/>
          <w:lang w:eastAsia="zh-CN"/>
          <w14:ligatures w14:val="none"/>
        </w:rPr>
        <w:t>, effect size (f</w:t>
      </w:r>
      <w:r w:rsidR="00FF661E" w:rsidRPr="0042294E">
        <w:rPr>
          <w:rFonts w:ascii="Times New Roman" w:eastAsia="Times New Roman" w:hAnsi="Times New Roman" w:cs="Times New Roman"/>
          <w:kern w:val="0"/>
          <w:sz w:val="22"/>
          <w:szCs w:val="22"/>
          <w:vertAlign w:val="superscript"/>
          <w:lang w:eastAsia="zh-CN"/>
          <w14:ligatures w14:val="none"/>
        </w:rPr>
        <w:t>2</w:t>
      </w:r>
      <w:r w:rsidR="00FF661E" w:rsidRPr="0042294E">
        <w:rPr>
          <w:rFonts w:ascii="Times New Roman" w:eastAsia="Times New Roman" w:hAnsi="Times New Roman" w:cs="Times New Roman"/>
          <w:kern w:val="0"/>
          <w:sz w:val="22"/>
          <w:szCs w:val="22"/>
          <w:lang w:eastAsia="zh-CN"/>
          <w14:ligatures w14:val="none"/>
        </w:rPr>
        <w:t xml:space="preserve">), coefficient of determination </w:t>
      </w:r>
      <w:r w:rsidR="00FF661E" w:rsidRPr="0042294E">
        <w:rPr>
          <w:rFonts w:ascii="Times New Roman" w:eastAsia="Times New Roman" w:hAnsi="Times New Roman" w:cs="Times New Roman"/>
          <w:kern w:val="0"/>
          <w:sz w:val="22"/>
          <w:szCs w:val="22"/>
          <w:lang w:val="en-AU" w:eastAsia="zh-CN"/>
          <w14:ligatures w14:val="none"/>
        </w:rPr>
        <w:t>(R</w:t>
      </w:r>
      <w:r w:rsidR="00FF661E" w:rsidRPr="0042294E">
        <w:rPr>
          <w:rFonts w:ascii="Times New Roman" w:eastAsia="Times New Roman" w:hAnsi="Times New Roman" w:cs="Times New Roman"/>
          <w:kern w:val="0"/>
          <w:sz w:val="22"/>
          <w:szCs w:val="22"/>
          <w:vertAlign w:val="superscript"/>
          <w:lang w:val="en-AU" w:eastAsia="zh-CN"/>
          <w14:ligatures w14:val="none"/>
        </w:rPr>
        <w:t>2</w:t>
      </w:r>
      <w:r w:rsidR="00FF661E" w:rsidRPr="0042294E">
        <w:rPr>
          <w:rFonts w:ascii="Times New Roman" w:eastAsia="Times New Roman" w:hAnsi="Times New Roman" w:cs="Times New Roman"/>
          <w:kern w:val="0"/>
          <w:sz w:val="22"/>
          <w:szCs w:val="22"/>
          <w:lang w:val="en-AU" w:eastAsia="zh-CN"/>
          <w14:ligatures w14:val="none"/>
        </w:rPr>
        <w:t>)</w:t>
      </w:r>
      <w:r w:rsidR="00FF661E" w:rsidRPr="0042294E">
        <w:rPr>
          <w:rFonts w:ascii="Times New Roman" w:eastAsia="Times New Roman" w:hAnsi="Times New Roman" w:cs="Times New Roman"/>
          <w:kern w:val="0"/>
          <w:sz w:val="22"/>
          <w:szCs w:val="22"/>
          <w:lang w:eastAsia="zh-CN"/>
          <w14:ligatures w14:val="none"/>
        </w:rPr>
        <w:t>, VIF, and significance level</w:t>
      </w:r>
      <w:r w:rsidR="00DE1E3A" w:rsidRPr="0042294E">
        <w:rPr>
          <w:rFonts w:ascii="Times New Roman" w:eastAsia="Times New Roman" w:hAnsi="Times New Roman" w:cs="Times New Roman"/>
          <w:kern w:val="0"/>
          <w:sz w:val="22"/>
          <w:szCs w:val="22"/>
          <w:lang w:eastAsia="zh-CN"/>
          <w14:ligatures w14:val="none"/>
        </w:rPr>
        <w:t xml:space="preserve"> </w:t>
      </w:r>
      <w:r w:rsidR="00DE1E3A" w:rsidRPr="0042294E">
        <w:rPr>
          <w:rFonts w:ascii="Times New Roman" w:eastAsia="Times New Roman" w:hAnsi="Times New Roman" w:cs="Times New Roman"/>
          <w:kern w:val="0"/>
          <w:sz w:val="22"/>
          <w:szCs w:val="22"/>
          <w14:ligatures w14:val="none"/>
        </w:rPr>
        <w:t>are key</w:t>
      </w:r>
      <w:r w:rsidR="00DE1E3A" w:rsidRPr="0042294E">
        <w:rPr>
          <w:rFonts w:ascii="Times New Roman" w:eastAsia="Times New Roman" w:hAnsi="Times New Roman" w:cs="Times New Roman"/>
          <w:kern w:val="0"/>
          <w:sz w:val="22"/>
          <w:szCs w:val="22"/>
          <w:lang w:eastAsia="zh-CN"/>
          <w14:ligatures w14:val="none"/>
        </w:rPr>
        <w:t xml:space="preserve"> metrics use</w:t>
      </w:r>
      <w:r w:rsidR="002031CD" w:rsidRPr="0042294E">
        <w:rPr>
          <w:rFonts w:ascii="Times New Roman" w:eastAsia="Times New Roman" w:hAnsi="Times New Roman" w:cs="Times New Roman"/>
          <w:kern w:val="0"/>
          <w:sz w:val="22"/>
          <w:szCs w:val="22"/>
          <w:lang w:eastAsia="zh-CN"/>
          <w14:ligatures w14:val="none"/>
        </w:rPr>
        <w:t>d</w:t>
      </w:r>
      <w:r w:rsidR="00DE1E3A" w:rsidRPr="0042294E">
        <w:rPr>
          <w:rFonts w:ascii="Times New Roman" w:eastAsia="Times New Roman" w:hAnsi="Times New Roman" w:cs="Times New Roman"/>
          <w:kern w:val="0"/>
          <w:sz w:val="22"/>
          <w:szCs w:val="22"/>
          <w:lang w:eastAsia="zh-CN"/>
          <w14:ligatures w14:val="none"/>
        </w:rPr>
        <w:t xml:space="preserve"> to gauge </w:t>
      </w:r>
      <w:r w:rsidR="002031CD" w:rsidRPr="0042294E">
        <w:rPr>
          <w:rFonts w:ascii="Times New Roman" w:eastAsia="Times New Roman" w:hAnsi="Times New Roman" w:cs="Times New Roman"/>
          <w:kern w:val="0"/>
          <w:sz w:val="22"/>
          <w:szCs w:val="22"/>
          <w:lang w:eastAsia="zh-CN"/>
          <w14:ligatures w14:val="none"/>
        </w:rPr>
        <w:t xml:space="preserve">the </w:t>
      </w:r>
      <w:r w:rsidR="00DE1E3A" w:rsidRPr="0042294E">
        <w:rPr>
          <w:rFonts w:ascii="Times New Roman" w:eastAsia="Times New Roman" w:hAnsi="Times New Roman" w:cs="Times New Roman"/>
          <w:kern w:val="0"/>
          <w:sz w:val="22"/>
          <w:szCs w:val="22"/>
          <w:lang w:eastAsia="zh-CN"/>
          <w14:ligatures w14:val="none"/>
        </w:rPr>
        <w:t xml:space="preserve">model’s overall fit. </w:t>
      </w:r>
    </w:p>
    <w:p w14:paraId="4C750079" w14:textId="455952EC" w:rsidR="002D6BA7" w:rsidRPr="0042294E" w:rsidRDefault="00FF661E" w:rsidP="00E10BA5">
      <w:pPr>
        <w:spacing w:before="120" w:after="120" w:line="360" w:lineRule="auto"/>
        <w:jc w:val="both"/>
        <w:rPr>
          <w:rFonts w:ascii="Times New Roman" w:eastAsia="SimSun" w:hAnsi="Times New Roman" w:cs="Times New Roman"/>
          <w:bCs/>
          <w:kern w:val="0"/>
          <w:sz w:val="22"/>
          <w:szCs w:val="22"/>
          <w:lang w:eastAsia="zh-CN"/>
          <w14:ligatures w14:val="none"/>
        </w:rPr>
      </w:pPr>
      <w:r w:rsidRPr="0042294E">
        <w:rPr>
          <w:rFonts w:ascii="Times New Roman" w:eastAsia="Times New Roman" w:hAnsi="Times New Roman" w:cs="Times New Roman"/>
          <w:kern w:val="0"/>
          <w:sz w:val="22"/>
          <w:szCs w:val="22"/>
          <w:lang w:eastAsia="zh-CN"/>
          <w14:ligatures w14:val="none"/>
        </w:rPr>
        <w:t xml:space="preserve">As a result, </w:t>
      </w:r>
      <w:r w:rsidR="002031CD" w:rsidRPr="0042294E">
        <w:rPr>
          <w:rFonts w:ascii="Times New Roman" w:eastAsia="Times New Roman" w:hAnsi="Times New Roman" w:cs="Times New Roman"/>
          <w:bCs/>
          <w:kern w:val="0"/>
          <w:sz w:val="22"/>
          <w:szCs w:val="22"/>
          <w:lang w:eastAsia="zh-CN"/>
          <w14:ligatures w14:val="none"/>
        </w:rPr>
        <w:t xml:space="preserve">employee commitment </w:t>
      </w:r>
      <w:r w:rsidR="00EE0C57" w:rsidRPr="0042294E">
        <w:rPr>
          <w:rFonts w:ascii="Times New Roman" w:eastAsia="Times New Roman" w:hAnsi="Times New Roman" w:cs="Times New Roman"/>
          <w:kern w:val="0"/>
          <w:sz w:val="22"/>
          <w:szCs w:val="22"/>
          <w:lang w:eastAsia="zh-CN"/>
          <w14:ligatures w14:val="none"/>
        </w:rPr>
        <w:t>predictive relevance (</w:t>
      </w:r>
      <w:r w:rsidR="00EE0C57" w:rsidRPr="0042294E">
        <w:rPr>
          <w:rFonts w:ascii="Times New Roman" w:eastAsia="SimSun" w:hAnsi="Times New Roman" w:cs="Times New Roman"/>
          <w:bCs/>
          <w:kern w:val="0"/>
          <w:sz w:val="22"/>
          <w:szCs w:val="22"/>
          <w:lang w:eastAsia="zh-CN"/>
          <w14:ligatures w14:val="none"/>
        </w:rPr>
        <w:t xml:space="preserve">Q²) </w:t>
      </w:r>
      <w:r w:rsidR="00EE0C57" w:rsidRPr="0042294E">
        <w:rPr>
          <w:rFonts w:ascii="Times New Roman" w:eastAsia="Times New Roman" w:hAnsi="Times New Roman" w:cs="Times New Roman"/>
          <w:bCs/>
          <w:kern w:val="0"/>
          <w:sz w:val="22"/>
          <w:szCs w:val="22"/>
          <w:lang w:eastAsia="zh-CN"/>
          <w14:ligatures w14:val="none"/>
        </w:rPr>
        <w:t>is 0.6</w:t>
      </w:r>
      <w:r w:rsidRPr="0042294E">
        <w:rPr>
          <w:rFonts w:ascii="Times New Roman" w:eastAsia="Times New Roman" w:hAnsi="Times New Roman" w:cs="Times New Roman"/>
          <w:bCs/>
          <w:kern w:val="0"/>
          <w:sz w:val="22"/>
          <w:szCs w:val="22"/>
          <w:lang w:eastAsia="zh-CN"/>
          <w14:ligatures w14:val="none"/>
        </w:rPr>
        <w:t>35</w:t>
      </w:r>
      <w:r w:rsidR="00EE0C57" w:rsidRPr="0042294E">
        <w:rPr>
          <w:rFonts w:ascii="Times New Roman" w:eastAsia="Times New Roman" w:hAnsi="Times New Roman" w:cs="Times New Roman"/>
          <w:bCs/>
          <w:kern w:val="0"/>
          <w:sz w:val="22"/>
          <w:szCs w:val="22"/>
          <w:lang w:eastAsia="zh-CN"/>
          <w14:ligatures w14:val="none"/>
        </w:rPr>
        <w:t xml:space="preserve">, </w:t>
      </w:r>
      <w:r w:rsidR="002D6BA7" w:rsidRPr="0042294E">
        <w:rPr>
          <w:rFonts w:ascii="Times New Roman" w:eastAsia="Times New Roman" w:hAnsi="Times New Roman" w:cs="Times New Roman"/>
          <w:bCs/>
          <w:kern w:val="0"/>
          <w:sz w:val="22"/>
          <w:szCs w:val="22"/>
          <w:lang w:eastAsia="zh-CN"/>
          <w14:ligatures w14:val="none"/>
        </w:rPr>
        <w:t xml:space="preserve">which is </w:t>
      </w:r>
      <w:r w:rsidR="00EE0C57" w:rsidRPr="0042294E">
        <w:rPr>
          <w:rFonts w:ascii="Times New Roman" w:eastAsia="Times New Roman" w:hAnsi="Times New Roman" w:cs="Times New Roman"/>
          <w:bCs/>
          <w:kern w:val="0"/>
          <w:sz w:val="22"/>
          <w:szCs w:val="22"/>
          <w:lang w:eastAsia="zh-CN"/>
          <w14:ligatures w14:val="none"/>
        </w:rPr>
        <w:t>exceed</w:t>
      </w:r>
      <w:r w:rsidR="002D6BA7" w:rsidRPr="0042294E">
        <w:rPr>
          <w:rFonts w:ascii="Times New Roman" w:eastAsia="Times New Roman" w:hAnsi="Times New Roman" w:cs="Times New Roman"/>
          <w:bCs/>
          <w:kern w:val="0"/>
          <w:sz w:val="22"/>
          <w:szCs w:val="22"/>
          <w:lang w:eastAsia="zh-CN"/>
          <w14:ligatures w14:val="none"/>
        </w:rPr>
        <w:t>s</w:t>
      </w:r>
      <w:r w:rsidR="00EE0C57" w:rsidRPr="0042294E">
        <w:rPr>
          <w:rFonts w:ascii="Times New Roman" w:eastAsia="Times New Roman" w:hAnsi="Times New Roman" w:cs="Times New Roman"/>
          <w:bCs/>
          <w:kern w:val="0"/>
          <w:sz w:val="22"/>
          <w:szCs w:val="22"/>
          <w:lang w:eastAsia="zh-CN"/>
          <w14:ligatures w14:val="none"/>
        </w:rPr>
        <w:t xml:space="preserve"> the threshold established by </w:t>
      </w:r>
      <w:r w:rsidR="00EE0C57" w:rsidRPr="0042294E">
        <w:rPr>
          <w:rFonts w:ascii="Times New Roman" w:eastAsia="Times New Roman" w:hAnsi="Times New Roman" w:cs="Times New Roman"/>
          <w:bCs/>
          <w:kern w:val="0"/>
          <w:sz w:val="22"/>
          <w:szCs w:val="22"/>
          <w:lang w:eastAsia="zh-CN"/>
          <w14:ligatures w14:val="none"/>
        </w:rPr>
        <w:fldChar w:fldCharType="begin"/>
      </w:r>
      <w:r w:rsidR="00EE0C57" w:rsidRPr="0042294E">
        <w:rPr>
          <w:rFonts w:ascii="Times New Roman" w:eastAsia="Times New Roman" w:hAnsi="Times New Roman" w:cs="Times New Roman"/>
          <w:bCs/>
          <w:kern w:val="0"/>
          <w:sz w:val="22"/>
          <w:szCs w:val="22"/>
          <w:lang w:eastAsia="zh-CN"/>
          <w14:ligatures w14:val="none"/>
        </w:rPr>
        <w:instrText xml:space="preserve"> ADDIN EN.CITE &lt;EndNote&gt;&lt;Cite AuthorYear="1"&gt;&lt;Author&gt;Shmueli&lt;/Author&gt;&lt;Year&gt;2019&lt;/Year&gt;&lt;RecNum&gt;622&lt;/RecNum&gt;&lt;DisplayText&gt;Shmueli et al. (2019)&lt;/DisplayText&gt;&lt;record&gt;&lt;rec-number&gt;622&lt;/rec-number&gt;&lt;foreign-keys&gt;&lt;key app="EN" db-id="xtwf25srce5rv8ee0xnvdvtdpvfef5frd9rw" timestamp="1748958946"&gt;622&lt;/key&gt;&lt;/foreign-keys&gt;&lt;ref-type name="Journal Article"&gt;17&lt;/ref-type&gt;&lt;contributors&gt;&lt;authors&gt;&lt;author&gt;Shmueli, Galit&lt;/author&gt;&lt;author&gt;Sarstedt, Marko&lt;/author&gt;&lt;author&gt;Hair, Joseph F&lt;/author&gt;&lt;author&gt;Cheah, Jun-Hwa&lt;/author&gt;&lt;author&gt;Ting, Hiram&lt;/author&gt;&lt;author&gt;Vaithilingam, Santha&lt;/author&gt;&lt;author&gt;Ringle, Christian M&lt;/author&gt;&lt;/authors&gt;&lt;/contributors&gt;&lt;titles&gt;&lt;title&gt;Predictive model assessment in PLS-SEM: guidelines for using PLSpredict&lt;/title&gt;&lt;secondary-title&gt;European journal of marketing&lt;/secondary-title&gt;&lt;/titles&gt;&lt;periodical&gt;&lt;full-title&gt;European journal of marketing&lt;/full-title&gt;&lt;/periodical&gt;&lt;pages&gt;2322-2347&lt;/pages&gt;&lt;volume&gt;53&lt;/volume&gt;&lt;number&gt;11&lt;/number&gt;&lt;dates&gt;&lt;year&gt;2019&lt;/year&gt;&lt;/dates&gt;&lt;isbn&gt;0309-0566&lt;/isbn&gt;&lt;urls&gt;&lt;/urls&gt;&lt;/record&gt;&lt;/Cite&gt;&lt;/EndNote&gt;</w:instrText>
      </w:r>
      <w:r w:rsidR="00EE0C57" w:rsidRPr="0042294E">
        <w:rPr>
          <w:rFonts w:ascii="Times New Roman" w:eastAsia="Times New Roman" w:hAnsi="Times New Roman" w:cs="Times New Roman"/>
          <w:bCs/>
          <w:kern w:val="0"/>
          <w:sz w:val="22"/>
          <w:szCs w:val="22"/>
          <w:lang w:eastAsia="zh-CN"/>
          <w14:ligatures w14:val="none"/>
        </w:rPr>
        <w:fldChar w:fldCharType="separate"/>
      </w:r>
      <w:r w:rsidR="00EE0C57" w:rsidRPr="0042294E">
        <w:rPr>
          <w:rFonts w:ascii="Times New Roman" w:eastAsia="Times New Roman" w:hAnsi="Times New Roman" w:cs="Times New Roman"/>
          <w:bCs/>
          <w:noProof/>
          <w:kern w:val="0"/>
          <w:sz w:val="22"/>
          <w:szCs w:val="22"/>
          <w:lang w:eastAsia="zh-CN"/>
          <w14:ligatures w14:val="none"/>
        </w:rPr>
        <w:t>Shmueli et al. (2019)</w:t>
      </w:r>
      <w:r w:rsidR="00EE0C57" w:rsidRPr="0042294E">
        <w:rPr>
          <w:rFonts w:ascii="Times New Roman" w:eastAsia="Times New Roman" w:hAnsi="Times New Roman" w:cs="Times New Roman"/>
          <w:bCs/>
          <w:kern w:val="0"/>
          <w:sz w:val="22"/>
          <w:szCs w:val="22"/>
          <w:lang w:eastAsia="zh-CN"/>
          <w14:ligatures w14:val="none"/>
        </w:rPr>
        <w:fldChar w:fldCharType="end"/>
      </w:r>
      <w:r w:rsidR="00EE0C57" w:rsidRPr="0042294E">
        <w:rPr>
          <w:rFonts w:ascii="Times New Roman" w:eastAsia="Times New Roman" w:hAnsi="Times New Roman" w:cs="Times New Roman"/>
          <w:bCs/>
          <w:kern w:val="0"/>
          <w:sz w:val="22"/>
          <w:szCs w:val="22"/>
          <w:lang w:eastAsia="zh-CN"/>
          <w14:ligatures w14:val="none"/>
        </w:rPr>
        <w:t xml:space="preserve">: </w:t>
      </w:r>
      <w:r w:rsidR="00EE0C57" w:rsidRPr="0042294E">
        <w:rPr>
          <w:rFonts w:ascii="Times New Roman" w:eastAsia="SimSun" w:hAnsi="Times New Roman" w:cs="Times New Roman"/>
          <w:bCs/>
          <w:kern w:val="0"/>
          <w:sz w:val="22"/>
          <w:szCs w:val="22"/>
          <w:lang w:eastAsia="zh-CN"/>
          <w14:ligatures w14:val="none"/>
        </w:rPr>
        <w:t>Q² &gt; 0 (minimal relevance), Q²</w:t>
      </w:r>
      <w:r w:rsidR="00EE0C57" w:rsidRPr="0042294E">
        <w:rPr>
          <w:rFonts w:ascii="Times New Roman" w:eastAsia="SimSun" w:hAnsi="Times New Roman" w:cs="Times New Roman"/>
          <w:bCs/>
          <w:kern w:val="0"/>
          <w:sz w:val="22"/>
          <w:szCs w:val="22"/>
          <w:u w:val="single"/>
          <w:lang w:eastAsia="zh-CN"/>
          <w14:ligatures w14:val="none"/>
        </w:rPr>
        <w:t>&gt;</w:t>
      </w:r>
      <w:r w:rsidR="00EE0C57" w:rsidRPr="0042294E">
        <w:rPr>
          <w:rFonts w:ascii="Times New Roman" w:eastAsia="SimSun" w:hAnsi="Times New Roman" w:cs="Times New Roman"/>
          <w:bCs/>
          <w:kern w:val="0"/>
          <w:sz w:val="22"/>
          <w:szCs w:val="22"/>
          <w:lang w:eastAsia="zh-CN"/>
          <w14:ligatures w14:val="none"/>
        </w:rPr>
        <w:t xml:space="preserve"> 0.25 (acceptable relevance), Q² </w:t>
      </w:r>
      <w:r w:rsidR="00EE0C57" w:rsidRPr="0042294E">
        <w:rPr>
          <w:rFonts w:ascii="Times New Roman" w:eastAsia="SimSun" w:hAnsi="Times New Roman" w:cs="Times New Roman"/>
          <w:bCs/>
          <w:kern w:val="0"/>
          <w:sz w:val="22"/>
          <w:szCs w:val="22"/>
          <w:u w:val="single"/>
          <w:lang w:eastAsia="zh-CN"/>
          <w14:ligatures w14:val="none"/>
        </w:rPr>
        <w:t>&gt;</w:t>
      </w:r>
      <w:r w:rsidR="00EE0C57" w:rsidRPr="0042294E">
        <w:rPr>
          <w:rFonts w:ascii="Times New Roman" w:eastAsia="Times New Roman" w:hAnsi="Times New Roman" w:cs="Times New Roman"/>
          <w:bCs/>
          <w:kern w:val="0"/>
          <w:sz w:val="22"/>
          <w:szCs w:val="22"/>
          <w:lang w:eastAsia="zh-CN"/>
          <w14:ligatures w14:val="none"/>
        </w:rPr>
        <w:t xml:space="preserve"> 0.35 (moderate relevance), and </w:t>
      </w:r>
      <w:r w:rsidR="00EE0C57" w:rsidRPr="0042294E">
        <w:rPr>
          <w:rFonts w:ascii="Times New Roman" w:eastAsia="SimSun" w:hAnsi="Times New Roman" w:cs="Times New Roman"/>
          <w:bCs/>
          <w:kern w:val="0"/>
          <w:sz w:val="22"/>
          <w:szCs w:val="22"/>
          <w:lang w:eastAsia="zh-CN"/>
          <w14:ligatures w14:val="none"/>
        </w:rPr>
        <w:t xml:space="preserve">Q² </w:t>
      </w:r>
      <w:r w:rsidR="00EE0C57" w:rsidRPr="0042294E">
        <w:rPr>
          <w:rFonts w:ascii="Times New Roman" w:eastAsia="SimSun" w:hAnsi="Times New Roman" w:cs="Times New Roman"/>
          <w:bCs/>
          <w:kern w:val="0"/>
          <w:sz w:val="22"/>
          <w:szCs w:val="22"/>
          <w:u w:val="single"/>
          <w:lang w:eastAsia="zh-CN"/>
          <w14:ligatures w14:val="none"/>
        </w:rPr>
        <w:t xml:space="preserve">&gt; </w:t>
      </w:r>
      <w:r w:rsidR="00EE0C57" w:rsidRPr="0042294E">
        <w:rPr>
          <w:rFonts w:ascii="Times New Roman" w:eastAsia="SimSun" w:hAnsi="Times New Roman" w:cs="Times New Roman"/>
          <w:bCs/>
          <w:kern w:val="0"/>
          <w:sz w:val="22"/>
          <w:szCs w:val="22"/>
          <w:lang w:eastAsia="zh-CN"/>
          <w14:ligatures w14:val="none"/>
        </w:rPr>
        <w:t>0.50 (large relevance).</w:t>
      </w:r>
      <w:r w:rsidR="00EE0C57" w:rsidRPr="0042294E">
        <w:rPr>
          <w:rFonts w:ascii="Times New Roman" w:eastAsia="Times New Roman" w:hAnsi="Times New Roman" w:cs="Times New Roman"/>
          <w:kern w:val="0"/>
          <w:sz w:val="22"/>
          <w:szCs w:val="22"/>
          <w:lang w:eastAsia="zh-CN"/>
          <w14:ligatures w14:val="none"/>
        </w:rPr>
        <w:t xml:space="preserve"> Meanwhile, this study’s </w:t>
      </w:r>
      <w:r w:rsidR="00EE0C57" w:rsidRPr="0042294E">
        <w:rPr>
          <w:rFonts w:ascii="Times New Roman" w:eastAsia="SimSun" w:hAnsi="Times New Roman" w:cs="Times New Roman"/>
          <w:bCs/>
          <w:kern w:val="0"/>
          <w:sz w:val="22"/>
          <w:szCs w:val="22"/>
          <w:lang w:eastAsia="zh-CN"/>
          <w14:ligatures w14:val="none"/>
        </w:rPr>
        <w:t>Q² is above the threshold of 0.50</w:t>
      </w:r>
      <w:r w:rsidR="002031CD" w:rsidRPr="0042294E">
        <w:rPr>
          <w:rFonts w:ascii="Times New Roman" w:eastAsia="SimSun" w:hAnsi="Times New Roman" w:cs="Times New Roman"/>
          <w:bCs/>
          <w:kern w:val="0"/>
          <w:sz w:val="22"/>
          <w:szCs w:val="22"/>
          <w:lang w:eastAsia="zh-CN"/>
          <w14:ligatures w14:val="none"/>
        </w:rPr>
        <w:t xml:space="preserve"> </w:t>
      </w:r>
      <w:r w:rsidR="002031CD" w:rsidRPr="0042294E">
        <w:rPr>
          <w:rFonts w:ascii="Times New Roman" w:eastAsia="Times New Roman" w:hAnsi="Times New Roman" w:cs="Times New Roman"/>
          <w:bCs/>
          <w:kern w:val="0"/>
          <w:sz w:val="22"/>
          <w:szCs w:val="22"/>
          <w:lang w:eastAsia="zh-CN"/>
          <w14:ligatures w14:val="none"/>
        </w:rPr>
        <w:t>(see Table 5)</w:t>
      </w:r>
      <w:r w:rsidR="00EE0C57" w:rsidRPr="0042294E">
        <w:rPr>
          <w:rFonts w:ascii="Times New Roman" w:eastAsia="SimSun" w:hAnsi="Times New Roman" w:cs="Times New Roman"/>
          <w:bCs/>
          <w:kern w:val="0"/>
          <w:sz w:val="22"/>
          <w:szCs w:val="22"/>
          <w:lang w:eastAsia="zh-CN"/>
          <w14:ligatures w14:val="none"/>
        </w:rPr>
        <w:t xml:space="preserve">, </w:t>
      </w:r>
      <w:r w:rsidR="00EE0C57" w:rsidRPr="0042294E">
        <w:rPr>
          <w:rFonts w:ascii="Times New Roman" w:eastAsia="Times New Roman" w:hAnsi="Times New Roman" w:cs="Times New Roman"/>
          <w:kern w:val="0"/>
          <w:sz w:val="22"/>
          <w:szCs w:val="22"/>
          <w:lang w:eastAsia="zh-CN"/>
          <w14:ligatures w14:val="none"/>
        </w:rPr>
        <w:t xml:space="preserve">telling us the model </w:t>
      </w:r>
      <w:r w:rsidR="00EE0C57" w:rsidRPr="0042294E">
        <w:rPr>
          <w:rFonts w:ascii="Times New Roman" w:eastAsia="SimSun" w:hAnsi="Times New Roman" w:cs="Times New Roman"/>
          <w:bCs/>
          <w:kern w:val="0"/>
          <w:sz w:val="22"/>
          <w:szCs w:val="22"/>
          <w:lang w:eastAsia="zh-CN"/>
          <w14:ligatures w14:val="none"/>
        </w:rPr>
        <w:t xml:space="preserve">has strong predictive significance, notifying us of the model’s general explanatory and predictive power. </w:t>
      </w:r>
    </w:p>
    <w:p w14:paraId="6E2AE63C" w14:textId="77777777" w:rsidR="0015085E" w:rsidRPr="0042294E" w:rsidRDefault="0015085E" w:rsidP="00E10BA5">
      <w:pPr>
        <w:spacing w:before="120" w:after="120" w:line="360" w:lineRule="auto"/>
        <w:jc w:val="both"/>
        <w:rPr>
          <w:rFonts w:ascii="Times New Roman" w:eastAsia="Times New Roman" w:hAnsi="Times New Roman" w:cs="Times New Roman"/>
          <w:bCs/>
          <w:kern w:val="0"/>
          <w:sz w:val="22"/>
          <w:szCs w:val="22"/>
          <w14:ligatures w14:val="none"/>
        </w:rPr>
      </w:pPr>
      <w:r w:rsidRPr="0042294E">
        <w:rPr>
          <w:rFonts w:ascii="Times New Roman" w:eastAsia="Times New Roman" w:hAnsi="Times New Roman" w:cs="Times New Roman"/>
          <w:kern w:val="0"/>
          <w:sz w:val="22"/>
          <w:szCs w:val="22"/>
          <w:lang w:eastAsia="zh-CN"/>
          <w14:ligatures w14:val="none"/>
        </w:rPr>
        <w:t>The coefficient of determination (R</w:t>
      </w:r>
      <w:r w:rsidRPr="0042294E">
        <w:rPr>
          <w:rFonts w:ascii="Times New Roman" w:eastAsia="Times New Roman" w:hAnsi="Times New Roman" w:cs="Times New Roman"/>
          <w:kern w:val="0"/>
          <w:sz w:val="22"/>
          <w:szCs w:val="22"/>
          <w:vertAlign w:val="superscript"/>
          <w:lang w:eastAsia="zh-CN"/>
          <w14:ligatures w14:val="none"/>
        </w:rPr>
        <w:t>2</w:t>
      </w:r>
      <w:r w:rsidRPr="0042294E">
        <w:rPr>
          <w:rFonts w:ascii="Times New Roman" w:eastAsia="Times New Roman" w:hAnsi="Times New Roman" w:cs="Times New Roman"/>
          <w:kern w:val="0"/>
          <w:sz w:val="22"/>
          <w:szCs w:val="22"/>
          <w:lang w:eastAsia="zh-CN"/>
          <w14:ligatures w14:val="none"/>
        </w:rPr>
        <w:t xml:space="preserve">) was used to assess the variance described in the independent variables. So, </w:t>
      </w:r>
      <w:r w:rsidRPr="0042294E">
        <w:rPr>
          <w:rFonts w:ascii="Times New Roman" w:eastAsia="Times New Roman" w:hAnsi="Times New Roman" w:cs="Times New Roman"/>
          <w:bCs/>
          <w:kern w:val="0"/>
          <w:sz w:val="22"/>
          <w:szCs w:val="22"/>
          <w14:ligatures w14:val="none"/>
        </w:rPr>
        <w:t>the employee commitment variable is robust, and predictors are properly balanced, as evidenced by the high unadjusted R</w:t>
      </w:r>
      <w:r w:rsidRPr="0042294E">
        <w:rPr>
          <w:rFonts w:ascii="Times New Roman" w:eastAsia="Times New Roman" w:hAnsi="Times New Roman" w:cs="Times New Roman"/>
          <w:bCs/>
          <w:kern w:val="0"/>
          <w:sz w:val="22"/>
          <w:szCs w:val="22"/>
          <w:vertAlign w:val="superscript"/>
          <w14:ligatures w14:val="none"/>
        </w:rPr>
        <w:t>2</w:t>
      </w:r>
      <w:r w:rsidRPr="0042294E">
        <w:rPr>
          <w:rFonts w:ascii="Times New Roman" w:eastAsia="Times New Roman" w:hAnsi="Times New Roman" w:cs="Times New Roman"/>
          <w:bCs/>
          <w:kern w:val="0"/>
          <w:sz w:val="22"/>
          <w:szCs w:val="22"/>
          <w14:ligatures w14:val="none"/>
        </w:rPr>
        <w:t xml:space="preserve"> value of </w:t>
      </w:r>
      <w:r w:rsidRPr="0042294E">
        <w:rPr>
          <w:rFonts w:ascii="Times New Roman" w:eastAsia="SimSun" w:hAnsi="Times New Roman" w:cs="Times New Roman"/>
          <w:kern w:val="0"/>
          <w:sz w:val="22"/>
          <w:szCs w:val="22"/>
          <w:lang w:eastAsia="zh-CN"/>
          <w14:ligatures w14:val="none"/>
        </w:rPr>
        <w:t>0.653</w:t>
      </w:r>
      <w:r w:rsidRPr="0042294E">
        <w:rPr>
          <w:rFonts w:ascii="Times New Roman" w:eastAsia="Times New Roman" w:hAnsi="Times New Roman" w:cs="Times New Roman"/>
          <w:bCs/>
          <w:kern w:val="0"/>
          <w:sz w:val="22"/>
          <w:szCs w:val="22"/>
          <w14:ligatures w14:val="none"/>
        </w:rPr>
        <w:t xml:space="preserve"> (strong explanatory power), and confirm strong generalizability, making it a highly actionable model to predict the variable (see Table 5 and Figure 2). </w:t>
      </w:r>
    </w:p>
    <w:p w14:paraId="419437BB" w14:textId="77777777" w:rsidR="0015085E" w:rsidRPr="0042294E" w:rsidRDefault="0015085E" w:rsidP="00E10BA5">
      <w:pPr>
        <w:spacing w:before="120" w:after="120" w:line="360" w:lineRule="auto"/>
        <w:jc w:val="both"/>
        <w:rPr>
          <w:rFonts w:ascii="Times New Roman" w:eastAsia="SimSun" w:hAnsi="Times New Roman" w:cs="Times New Roman"/>
          <w:bCs/>
          <w:kern w:val="0"/>
          <w:sz w:val="22"/>
          <w:szCs w:val="22"/>
          <w:lang w:eastAsia="zh-CN"/>
          <w14:ligatures w14:val="none"/>
        </w:rPr>
      </w:pPr>
    </w:p>
    <w:p w14:paraId="3485F221" w14:textId="77777777" w:rsidR="002D6BA7" w:rsidRPr="0042294E" w:rsidRDefault="002D6BA7" w:rsidP="00E10BA5">
      <w:pPr>
        <w:tabs>
          <w:tab w:val="left" w:pos="1730"/>
        </w:tabs>
        <w:spacing w:before="240" w:after="240" w:line="360" w:lineRule="auto"/>
        <w:jc w:val="both"/>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noProof/>
          <w:kern w:val="0"/>
          <w:sz w:val="22"/>
          <w:szCs w:val="22"/>
          <w14:ligatures w14:val="none"/>
        </w:rPr>
        <w:lastRenderedPageBreak/>
        <w:drawing>
          <wp:inline distT="0" distB="0" distL="114300" distR="114300" wp14:anchorId="62213172" wp14:editId="57BB9BAE">
            <wp:extent cx="5939155" cy="4267200"/>
            <wp:effectExtent l="0" t="0" r="4445" b="0"/>
            <wp:docPr id="1093229024" name="Picture 1093229024" descr="image16290056612021762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16290056612021762467"/>
                    <pic:cNvPicPr>
                      <a:picLocks noChangeAspect="1"/>
                    </pic:cNvPicPr>
                  </pic:nvPicPr>
                  <pic:blipFill>
                    <a:blip r:embed="rId5"/>
                    <a:stretch>
                      <a:fillRect/>
                    </a:stretch>
                  </pic:blipFill>
                  <pic:spPr>
                    <a:xfrm>
                      <a:off x="0" y="0"/>
                      <a:ext cx="5985454" cy="4300465"/>
                    </a:xfrm>
                    <a:prstGeom prst="rect">
                      <a:avLst/>
                    </a:prstGeom>
                  </pic:spPr>
                </pic:pic>
              </a:graphicData>
            </a:graphic>
          </wp:inline>
        </w:drawing>
      </w:r>
    </w:p>
    <w:p w14:paraId="19BC7153" w14:textId="77777777" w:rsidR="009E7E3F" w:rsidRPr="0042294E" w:rsidRDefault="002D6BA7" w:rsidP="009E7E3F">
      <w:pPr>
        <w:keepNext/>
        <w:keepLines/>
        <w:spacing w:after="0" w:line="360" w:lineRule="auto"/>
        <w:jc w:val="both"/>
        <w:outlineLvl w:val="0"/>
        <w:rPr>
          <w:rFonts w:ascii="Times New Roman" w:eastAsia="SimSun" w:hAnsi="Times New Roman" w:cs="Times New Roman"/>
          <w:kern w:val="0"/>
          <w:sz w:val="22"/>
          <w:szCs w:val="22"/>
          <w:lang w:eastAsia="zh-CN"/>
          <w14:ligatures w14:val="none"/>
        </w:rPr>
      </w:pPr>
      <w:r w:rsidRPr="0042294E">
        <w:rPr>
          <w:rFonts w:ascii="Times New Roman" w:eastAsia="Times New Roman" w:hAnsi="Times New Roman" w:cs="Times New Roman"/>
          <w:kern w:val="0"/>
          <w:sz w:val="22"/>
          <w:szCs w:val="22"/>
          <w:lang w:eastAsia="zh-CN"/>
          <w14:ligatures w14:val="none"/>
        </w:rPr>
        <w:t>Source: SMART PLS 4.1 Algorithm Analysis (2025)</w:t>
      </w:r>
      <w:r w:rsidR="009E7E3F" w:rsidRPr="0042294E">
        <w:rPr>
          <w:rFonts w:ascii="Times New Roman" w:eastAsia="SimSun" w:hAnsi="Times New Roman" w:cs="Times New Roman"/>
          <w:kern w:val="0"/>
          <w:sz w:val="22"/>
          <w:szCs w:val="22"/>
          <w:lang w:eastAsia="zh-CN"/>
          <w14:ligatures w14:val="none"/>
        </w:rPr>
        <w:t xml:space="preserve"> </w:t>
      </w:r>
    </w:p>
    <w:p w14:paraId="1889C14E" w14:textId="6D54429C" w:rsidR="004C1ED6" w:rsidRPr="0042294E" w:rsidRDefault="009E7E3F" w:rsidP="009E7E3F">
      <w:pPr>
        <w:keepNext/>
        <w:keepLines/>
        <w:spacing w:after="0" w:line="360" w:lineRule="auto"/>
        <w:jc w:val="both"/>
        <w:outlineLvl w:val="0"/>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 xml:space="preserve">Figure 2. Paths analysis    </w:t>
      </w:r>
    </w:p>
    <w:p w14:paraId="2FF3B093" w14:textId="3CC438A7" w:rsidR="00EA79F1" w:rsidRPr="0042294E" w:rsidRDefault="00EA79F1" w:rsidP="00E10BA5">
      <w:pPr>
        <w:spacing w:before="100" w:beforeAutospacing="1" w:after="240" w:line="360" w:lineRule="auto"/>
        <w:jc w:val="both"/>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lang w:eastAsia="zh-CN"/>
          <w14:ligatures w14:val="none"/>
        </w:rPr>
        <w:t>The effect</w:t>
      </w:r>
      <w:r w:rsidRPr="0042294E">
        <w:rPr>
          <w:rFonts w:ascii="Times New Roman" w:eastAsia="Calibri" w:hAnsi="Times New Roman" w:cs="Times New Roman"/>
          <w:color w:val="000000"/>
          <w:kern w:val="0"/>
          <w:sz w:val="22"/>
          <w:szCs w:val="22"/>
          <w14:ligatures w14:val="none"/>
        </w:rPr>
        <w:t xml:space="preserve"> size (f</w:t>
      </w:r>
      <w:r w:rsidRPr="0042294E">
        <w:rPr>
          <w:rFonts w:ascii="Times New Roman" w:eastAsia="Calibri" w:hAnsi="Times New Roman" w:cs="Times New Roman"/>
          <w:color w:val="000000"/>
          <w:kern w:val="0"/>
          <w:sz w:val="22"/>
          <w:szCs w:val="22"/>
          <w:vertAlign w:val="superscript"/>
          <w14:ligatures w14:val="none"/>
        </w:rPr>
        <w:t>2</w:t>
      </w:r>
      <w:r w:rsidRPr="0042294E">
        <w:rPr>
          <w:rFonts w:ascii="Times New Roman" w:eastAsia="Calibri" w:hAnsi="Times New Roman" w:cs="Times New Roman"/>
          <w:color w:val="000000"/>
          <w:kern w:val="0"/>
          <w:sz w:val="22"/>
          <w:szCs w:val="22"/>
          <w14:ligatures w14:val="none"/>
        </w:rPr>
        <w:t xml:space="preserve">) analysis </w:t>
      </w:r>
      <w:r w:rsidR="00AB55CD" w:rsidRPr="0042294E">
        <w:rPr>
          <w:rFonts w:ascii="Times New Roman" w:eastAsia="Calibri" w:hAnsi="Times New Roman" w:cs="Times New Roman"/>
          <w:color w:val="000000"/>
          <w:kern w:val="0"/>
          <w:sz w:val="22"/>
          <w:szCs w:val="22"/>
          <w14:ligatures w14:val="none"/>
        </w:rPr>
        <w:t xml:space="preserve">was </w:t>
      </w:r>
      <w:r w:rsidRPr="0042294E">
        <w:rPr>
          <w:rFonts w:ascii="Times New Roman" w:eastAsia="Calibri" w:hAnsi="Times New Roman" w:cs="Times New Roman"/>
          <w:color w:val="000000"/>
          <w:kern w:val="0"/>
          <w:sz w:val="22"/>
          <w:szCs w:val="22"/>
          <w14:ligatures w14:val="none"/>
        </w:rPr>
        <w:t>also used to assess the practical significance of independent variables (</w:t>
      </w:r>
      <w:r w:rsidR="00952DBC" w:rsidRPr="0042294E">
        <w:rPr>
          <w:rFonts w:ascii="Times New Roman" w:eastAsia="Calibri" w:hAnsi="Times New Roman" w:cs="Times New Roman"/>
          <w:color w:val="000000"/>
          <w:kern w:val="0"/>
          <w:sz w:val="22"/>
          <w:szCs w:val="22"/>
          <w14:ligatures w14:val="none"/>
        </w:rPr>
        <w:t>Table 5</w:t>
      </w:r>
      <w:r w:rsidRPr="0042294E">
        <w:rPr>
          <w:rFonts w:ascii="Times New Roman" w:eastAsia="Calibri" w:hAnsi="Times New Roman" w:cs="Times New Roman"/>
          <w:color w:val="000000"/>
          <w:kern w:val="0"/>
          <w:sz w:val="22"/>
          <w:szCs w:val="22"/>
          <w14:ligatures w14:val="none"/>
        </w:rPr>
        <w:t xml:space="preserve">), </w:t>
      </w:r>
      <w:r w:rsidRPr="0042294E">
        <w:rPr>
          <w:rFonts w:ascii="Times New Roman" w:eastAsia="Calibri" w:hAnsi="Times New Roman" w:cs="Times New Roman"/>
          <w:color w:val="000000"/>
          <w:sz w:val="22"/>
          <w:szCs w:val="22"/>
        </w:rPr>
        <w:t>which gauges the practical magnitude and significance of the predictor's association with the endogenous variable.</w:t>
      </w:r>
      <w:r w:rsidRPr="0042294E">
        <w:rPr>
          <w:rFonts w:ascii="Times New Roman" w:eastAsia="Calibri" w:hAnsi="Times New Roman" w:cs="Times New Roman"/>
          <w:sz w:val="22"/>
          <w:szCs w:val="22"/>
        </w:rPr>
        <w:t xml:space="preserve"> </w:t>
      </w:r>
      <w:r w:rsidR="006B3DAD" w:rsidRPr="0042294E">
        <w:rPr>
          <w:rFonts w:ascii="Times New Roman" w:eastAsia="Calibri" w:hAnsi="Times New Roman" w:cs="Times New Roman"/>
          <w:sz w:val="22"/>
          <w:szCs w:val="22"/>
        </w:rPr>
        <w:t>This</w:t>
      </w:r>
      <w:r w:rsidRPr="0042294E">
        <w:rPr>
          <w:rFonts w:ascii="Times New Roman" w:eastAsia="Calibri" w:hAnsi="Times New Roman" w:cs="Times New Roman"/>
          <w:sz w:val="22"/>
          <w:szCs w:val="22"/>
        </w:rPr>
        <w:t xml:space="preserve"> was interpreted using </w:t>
      </w:r>
      <w:r w:rsidRPr="0042294E">
        <w:rPr>
          <w:rFonts w:ascii="Times New Roman" w:eastAsia="Calibri" w:hAnsi="Times New Roman" w:cs="Times New Roman"/>
          <w:color w:val="000000"/>
          <w:sz w:val="22"/>
          <w:szCs w:val="22"/>
        </w:rPr>
        <w:fldChar w:fldCharType="begin"/>
      </w:r>
      <w:r w:rsidRPr="0042294E">
        <w:rPr>
          <w:rFonts w:ascii="Times New Roman" w:eastAsia="Calibri" w:hAnsi="Times New Roman" w:cs="Times New Roman"/>
          <w:color w:val="000000"/>
          <w:sz w:val="22"/>
          <w:szCs w:val="22"/>
        </w:rPr>
        <w:instrText xml:space="preserve"> ADDIN EN.CITE &lt;EndNote&gt;&lt;Cite AuthorYear="1"&gt;&lt;Author&gt;Cepeda&lt;/Author&gt;&lt;Year&gt;2019&lt;/Year&gt;&lt;RecNum&gt;625&lt;/RecNum&gt;&lt;DisplayText&gt;Cepeda et al. (2019)&lt;/DisplayText&gt;&lt;record&gt;&lt;rec-number&gt;625&lt;/rec-number&gt;&lt;foreign-keys&gt;&lt;key app="EN" db-id="xtwf25srce5rv8ee0xnvdvtdpvfef5frd9rw" timestamp="1748975176"&gt;625&lt;/key&gt;&lt;/foreign-keys&gt;&lt;ref-type name="Journal Article"&gt;17&lt;/ref-type&gt;&lt;contributors&gt;&lt;authors&gt;&lt;author&gt;Cepeda, Gabriel&lt;/author&gt;&lt;author&gt;Cegarra, Juan-Gabriel&lt;/author&gt;&lt;author&gt;Cillo, Valentina&lt;/author&gt;&lt;/authors&gt;&lt;/contributors&gt;&lt;titles&gt;&lt;title&gt;Tips to use partial least squares structural equation modelling (PLS-SEM) in knowledge management&lt;/title&gt;&lt;secondary-title&gt;Journal of Knowledge Management&lt;/secondary-title&gt;&lt;/titles&gt;&lt;periodical&gt;&lt;full-title&gt;Journal of Knowledge Management&lt;/full-title&gt;&lt;/periodical&gt;&lt;pages&gt;67-89&lt;/pages&gt;&lt;volume&gt;23&lt;/volume&gt;&lt;number&gt;1&lt;/number&gt;&lt;dates&gt;&lt;year&gt;2019&lt;/year&gt;&lt;/dates&gt;&lt;isbn&gt;1367-3270&lt;/isbn&gt;&lt;urls&gt;&lt;/urls&gt;&lt;/record&gt;&lt;/Cite&gt;&lt;/EndNote&gt;</w:instrText>
      </w:r>
      <w:r w:rsidRPr="0042294E">
        <w:rPr>
          <w:rFonts w:ascii="Times New Roman" w:eastAsia="Calibri" w:hAnsi="Times New Roman" w:cs="Times New Roman"/>
          <w:color w:val="000000"/>
          <w:sz w:val="22"/>
          <w:szCs w:val="22"/>
        </w:rPr>
        <w:fldChar w:fldCharType="separate"/>
      </w:r>
      <w:r w:rsidRPr="0042294E">
        <w:rPr>
          <w:rFonts w:ascii="Times New Roman" w:eastAsia="Calibri" w:hAnsi="Times New Roman" w:cs="Times New Roman"/>
          <w:noProof/>
          <w:color w:val="000000"/>
          <w:sz w:val="22"/>
          <w:szCs w:val="22"/>
        </w:rPr>
        <w:t>Cepeda et al. (2019)</w:t>
      </w:r>
      <w:r w:rsidRPr="0042294E">
        <w:rPr>
          <w:rFonts w:ascii="Times New Roman" w:eastAsia="Calibri" w:hAnsi="Times New Roman" w:cs="Times New Roman"/>
          <w:color w:val="000000"/>
          <w:sz w:val="22"/>
          <w:szCs w:val="22"/>
        </w:rPr>
        <w:fldChar w:fldCharType="end"/>
      </w:r>
      <w:r w:rsidRPr="0042294E">
        <w:rPr>
          <w:rFonts w:ascii="Times New Roman" w:eastAsia="Calibri" w:hAnsi="Times New Roman" w:cs="Times New Roman"/>
          <w:color w:val="000000"/>
          <w:sz w:val="22"/>
          <w:szCs w:val="22"/>
        </w:rPr>
        <w:t xml:space="preserve"> procedures: a large effect (f</w:t>
      </w:r>
      <w:r w:rsidRPr="0042294E">
        <w:rPr>
          <w:rFonts w:ascii="Times New Roman" w:eastAsia="Calibri" w:hAnsi="Times New Roman" w:cs="Times New Roman"/>
          <w:color w:val="000000"/>
          <w:sz w:val="22"/>
          <w:szCs w:val="22"/>
          <w:vertAlign w:val="superscript"/>
        </w:rPr>
        <w:t xml:space="preserve">2  </w:t>
      </w:r>
      <w:r w:rsidRPr="0042294E">
        <w:rPr>
          <w:rFonts w:ascii="Times New Roman" w:eastAsia="Calibri" w:hAnsi="Times New Roman" w:cs="Times New Roman"/>
          <w:color w:val="000000"/>
          <w:sz w:val="22"/>
          <w:szCs w:val="22"/>
        </w:rPr>
        <w:t>&gt; 0.35), a medium effect (f</w:t>
      </w:r>
      <w:r w:rsidRPr="0042294E">
        <w:rPr>
          <w:rFonts w:ascii="Times New Roman" w:eastAsia="Calibri" w:hAnsi="Times New Roman" w:cs="Times New Roman"/>
          <w:color w:val="000000"/>
          <w:sz w:val="22"/>
          <w:szCs w:val="22"/>
          <w:vertAlign w:val="superscript"/>
        </w:rPr>
        <w:t xml:space="preserve">2 </w:t>
      </w:r>
      <w:r w:rsidRPr="0042294E">
        <w:rPr>
          <w:rFonts w:ascii="Times New Roman" w:eastAsia="Calibri" w:hAnsi="Times New Roman" w:cs="Times New Roman"/>
          <w:color w:val="000000"/>
          <w:sz w:val="22"/>
          <w:szCs w:val="22"/>
        </w:rPr>
        <w:t xml:space="preserve">= 0.15), and a weak effect (f² = 0.02). Accordingly, all have a good effect size except for the </w:t>
      </w:r>
      <w:r w:rsidR="006B3DAD" w:rsidRPr="0042294E">
        <w:rPr>
          <w:rFonts w:ascii="Times New Roman" w:eastAsia="Calibri" w:hAnsi="Times New Roman" w:cs="Times New Roman"/>
          <w:color w:val="000000"/>
          <w:sz w:val="22"/>
          <w:szCs w:val="22"/>
        </w:rPr>
        <w:t>informational</w:t>
      </w:r>
      <w:r w:rsidRPr="0042294E">
        <w:rPr>
          <w:rFonts w:ascii="Times New Roman" w:eastAsia="Calibri" w:hAnsi="Times New Roman" w:cs="Times New Roman"/>
          <w:color w:val="000000"/>
          <w:sz w:val="22"/>
          <w:szCs w:val="22"/>
        </w:rPr>
        <w:t xml:space="preserve"> justice constructs on commitment. The analysis also confirmed</w:t>
      </w:r>
      <w:r w:rsidRPr="0042294E">
        <w:rPr>
          <w:rFonts w:ascii="Times New Roman" w:eastAsia="Calibri" w:hAnsi="Times New Roman" w:cs="Times New Roman"/>
          <w:color w:val="000000"/>
          <w:kern w:val="0"/>
          <w:sz w:val="22"/>
          <w:szCs w:val="22"/>
          <w14:ligatures w14:val="none"/>
        </w:rPr>
        <w:t xml:space="preserve"> freedom from multi</w:t>
      </w:r>
      <w:r w:rsidR="00C35234" w:rsidRPr="0042294E">
        <w:rPr>
          <w:rFonts w:ascii="Times New Roman" w:eastAsia="Calibri" w:hAnsi="Times New Roman" w:cs="Times New Roman"/>
          <w:color w:val="000000"/>
          <w:kern w:val="0"/>
          <w:sz w:val="22"/>
          <w:szCs w:val="22"/>
          <w14:ligatures w14:val="none"/>
        </w:rPr>
        <w:t>-</w:t>
      </w:r>
      <w:r w:rsidRPr="0042294E">
        <w:rPr>
          <w:rFonts w:ascii="Times New Roman" w:eastAsia="Calibri" w:hAnsi="Times New Roman" w:cs="Times New Roman"/>
          <w:color w:val="000000"/>
          <w:kern w:val="0"/>
          <w:sz w:val="22"/>
          <w:szCs w:val="22"/>
          <w14:ligatures w14:val="none"/>
        </w:rPr>
        <w:t xml:space="preserve">collinearity issues between predictors with guidelines of </w:t>
      </w:r>
      <w:r w:rsidRPr="0042294E">
        <w:rPr>
          <w:rFonts w:ascii="Times New Roman" w:eastAsia="Times New Roman" w:hAnsi="Times New Roman" w:cs="Times New Roman"/>
          <w:kern w:val="0"/>
          <w:sz w:val="22"/>
          <w:szCs w:val="22"/>
          <w14:ligatures w14:val="none"/>
        </w:rPr>
        <w:fldChar w:fldCharType="begin"/>
      </w:r>
      <w:r w:rsidRPr="0042294E">
        <w:rPr>
          <w:rFonts w:ascii="Times New Roman" w:eastAsia="Times New Roman" w:hAnsi="Times New Roman" w:cs="Times New Roman"/>
          <w:kern w:val="0"/>
          <w:sz w:val="22"/>
          <w:szCs w:val="22"/>
          <w14:ligatures w14:val="none"/>
        </w:rPr>
        <w:instrText xml:space="preserve"> ADDIN EN.CITE &lt;EndNote&gt;&lt;Cite AuthorYear="1"&gt;&lt;Author&gt;Mason&lt;/Author&gt;&lt;Year&gt;1991&lt;/Year&gt;&lt;RecNum&gt;617&lt;/RecNum&gt;&lt;DisplayText&gt;Mason and Perreault (1991)&lt;/DisplayText&gt;&lt;record&gt;&lt;rec-number&gt;617&lt;/rec-number&gt;&lt;foreign-keys&gt;&lt;key app="EN" db-id="xtwf25srce5rv8ee0xnvdvtdpvfef5frd9rw" timestamp="1748945997"&gt;617&lt;/key&gt;&lt;/foreign-keys&gt;&lt;ref-type name="Journal Article"&gt;17&lt;/ref-type&gt;&lt;contributors&gt;&lt;authors&gt;&lt;author&gt;Mason, Charlotte H&lt;/author&gt;&lt;author&gt;Perreault, William D&lt;/author&gt;&lt;/authors&gt;&lt;/contributors&gt;&lt;titles&gt;&lt;title&gt;Collinearity, power, and interpretation of multiple regression analysis&lt;/title&gt;&lt;secondary-title&gt;Journal of marketing research&lt;/secondary-title&gt;&lt;/titles&gt;&lt;periodical&gt;&lt;full-title&gt;Journal of marketing research&lt;/full-title&gt;&lt;/periodical&gt;&lt;pages&gt;268-280&lt;/pages&gt;&lt;volume&gt;28&lt;/volume&gt;&lt;number&gt;3&lt;/number&gt;&lt;dates&gt;&lt;year&gt;1991&lt;/year&gt;&lt;/dates&gt;&lt;isbn&gt;0022-2437&lt;/isbn&gt;&lt;urls&gt;&lt;/urls&gt;&lt;/record&gt;&lt;/Cite&gt;&lt;/EndNote&gt;</w:instrText>
      </w:r>
      <w:r w:rsidRPr="0042294E">
        <w:rPr>
          <w:rFonts w:ascii="Times New Roman" w:eastAsia="Times New Roman" w:hAnsi="Times New Roman" w:cs="Times New Roman"/>
          <w:kern w:val="0"/>
          <w:sz w:val="22"/>
          <w:szCs w:val="22"/>
          <w14:ligatures w14:val="none"/>
        </w:rPr>
        <w:fldChar w:fldCharType="separate"/>
      </w:r>
      <w:r w:rsidRPr="0042294E">
        <w:rPr>
          <w:rFonts w:ascii="Times New Roman" w:eastAsia="Times New Roman" w:hAnsi="Times New Roman" w:cs="Times New Roman"/>
          <w:noProof/>
          <w:kern w:val="0"/>
          <w:sz w:val="22"/>
          <w:szCs w:val="22"/>
          <w14:ligatures w14:val="none"/>
        </w:rPr>
        <w:t>Mason and Perreault (1991)</w:t>
      </w:r>
      <w:r w:rsidRPr="0042294E">
        <w:rPr>
          <w:rFonts w:ascii="Times New Roman" w:eastAsia="Times New Roman" w:hAnsi="Times New Roman" w:cs="Times New Roman"/>
          <w:kern w:val="0"/>
          <w:sz w:val="22"/>
          <w:szCs w:val="22"/>
          <w14:ligatures w14:val="none"/>
        </w:rPr>
        <w:fldChar w:fldCharType="end"/>
      </w:r>
      <w:r w:rsidRPr="0042294E">
        <w:rPr>
          <w:rFonts w:ascii="Times New Roman" w:eastAsia="Times New Roman" w:hAnsi="Times New Roman" w:cs="Times New Roman"/>
          <w:kern w:val="0"/>
          <w:sz w:val="22"/>
          <w:szCs w:val="22"/>
          <w14:ligatures w14:val="none"/>
        </w:rPr>
        <w:t>. If the value of VIF is greater than 10, the existence of multi</w:t>
      </w:r>
      <w:r w:rsidR="00C35234" w:rsidRPr="0042294E">
        <w:rPr>
          <w:rFonts w:ascii="Times New Roman" w:eastAsia="Times New Roman" w:hAnsi="Times New Roman" w:cs="Times New Roman"/>
          <w:kern w:val="0"/>
          <w:sz w:val="22"/>
          <w:szCs w:val="22"/>
          <w14:ligatures w14:val="none"/>
        </w:rPr>
        <w:t>-</w:t>
      </w:r>
      <w:r w:rsidRPr="0042294E">
        <w:rPr>
          <w:rFonts w:ascii="Times New Roman" w:eastAsia="Times New Roman" w:hAnsi="Times New Roman" w:cs="Times New Roman"/>
          <w:kern w:val="0"/>
          <w:sz w:val="22"/>
          <w:szCs w:val="22"/>
          <w14:ligatures w14:val="none"/>
        </w:rPr>
        <w:t xml:space="preserve">collinearities can be a problem, while a more conservative threshold of VIF &lt; 3.3. In this study, all VIF values ranged between 1.260 and 2.237 (Table </w:t>
      </w:r>
      <w:r w:rsidR="00952DBC" w:rsidRPr="0042294E">
        <w:rPr>
          <w:rFonts w:ascii="Times New Roman" w:eastAsia="Times New Roman" w:hAnsi="Times New Roman" w:cs="Times New Roman"/>
          <w:kern w:val="0"/>
          <w:sz w:val="22"/>
          <w:szCs w:val="22"/>
          <w14:ligatures w14:val="none"/>
        </w:rPr>
        <w:t>5</w:t>
      </w:r>
      <w:r w:rsidRPr="0042294E">
        <w:rPr>
          <w:rFonts w:ascii="Times New Roman" w:eastAsia="Times New Roman" w:hAnsi="Times New Roman" w:cs="Times New Roman"/>
          <w:kern w:val="0"/>
          <w:sz w:val="22"/>
          <w:szCs w:val="22"/>
          <w14:ligatures w14:val="none"/>
        </w:rPr>
        <w:t xml:space="preserve">). </w:t>
      </w:r>
    </w:p>
    <w:p w14:paraId="6AB1E413" w14:textId="3539BB9B" w:rsidR="00EE0C57" w:rsidRPr="0042294E" w:rsidRDefault="00EE0C57" w:rsidP="00E10BA5">
      <w:pPr>
        <w:keepNext/>
        <w:keepLines/>
        <w:spacing w:after="240" w:line="360" w:lineRule="auto"/>
        <w:jc w:val="both"/>
        <w:outlineLvl w:val="0"/>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 xml:space="preserve">Table </w:t>
      </w:r>
      <w:r w:rsidR="00952DBC" w:rsidRPr="0042294E">
        <w:rPr>
          <w:rFonts w:ascii="Times New Roman" w:eastAsia="SimSun" w:hAnsi="Times New Roman" w:cs="Times New Roman"/>
          <w:kern w:val="0"/>
          <w:sz w:val="22"/>
          <w:szCs w:val="22"/>
          <w:lang w:eastAsia="zh-CN"/>
          <w14:ligatures w14:val="none"/>
        </w:rPr>
        <w:t>5</w:t>
      </w:r>
      <w:r w:rsidRPr="0042294E">
        <w:rPr>
          <w:rFonts w:ascii="Times New Roman" w:eastAsia="SimSun" w:hAnsi="Times New Roman" w:cs="Times New Roman"/>
          <w:kern w:val="0"/>
          <w:sz w:val="22"/>
          <w:szCs w:val="22"/>
          <w:lang w:eastAsia="zh-CN"/>
          <w14:ligatures w14:val="none"/>
        </w:rPr>
        <w:t>. Explanatory Power</w:t>
      </w:r>
      <w:r w:rsidR="003F020B" w:rsidRPr="0042294E">
        <w:rPr>
          <w:rFonts w:ascii="Times New Roman" w:eastAsia="SimSun" w:hAnsi="Times New Roman" w:cs="Times New Roman"/>
          <w:kern w:val="0"/>
          <w:sz w:val="22"/>
          <w:szCs w:val="22"/>
          <w:lang w:eastAsia="zh-CN"/>
          <w14:ligatures w14:val="none"/>
        </w:rPr>
        <w:t xml:space="preserve"> and Relevancy </w:t>
      </w:r>
      <w:r w:rsidRPr="0042294E">
        <w:rPr>
          <w:rFonts w:ascii="Times New Roman" w:eastAsia="SimSun" w:hAnsi="Times New Roman" w:cs="Times New Roman"/>
          <w:kern w:val="0"/>
          <w:sz w:val="22"/>
          <w:szCs w:val="22"/>
          <w:lang w:eastAsia="zh-CN"/>
          <w14:ligatures w14:val="none"/>
        </w:rPr>
        <w:t xml:space="preserve">of the Model </w:t>
      </w:r>
    </w:p>
    <w:tbl>
      <w:tblPr>
        <w:tblStyle w:val="PlainTable221"/>
        <w:tblW w:w="0" w:type="auto"/>
        <w:tblLook w:val="04A0" w:firstRow="1" w:lastRow="0" w:firstColumn="1" w:lastColumn="0" w:noHBand="0" w:noVBand="1"/>
      </w:tblPr>
      <w:tblGrid>
        <w:gridCol w:w="648"/>
        <w:gridCol w:w="1007"/>
        <w:gridCol w:w="1243"/>
        <w:gridCol w:w="455"/>
        <w:gridCol w:w="757"/>
        <w:gridCol w:w="1110"/>
        <w:gridCol w:w="1080"/>
        <w:gridCol w:w="1080"/>
        <w:gridCol w:w="1980"/>
      </w:tblGrid>
      <w:tr w:rsidR="00B12EA2" w:rsidRPr="0042294E" w14:paraId="2FE3333E" w14:textId="77777777" w:rsidTr="00B12EA2">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655" w:type="dxa"/>
            <w:gridSpan w:val="2"/>
          </w:tcPr>
          <w:p w14:paraId="458793B4" w14:textId="77777777" w:rsidR="00B12EA2" w:rsidRPr="0042294E" w:rsidRDefault="00B12EA2" w:rsidP="00E10BA5">
            <w:pPr>
              <w:spacing w:before="120" w:line="276" w:lineRule="auto"/>
              <w:jc w:val="both"/>
              <w:rPr>
                <w:rFonts w:ascii="Times New Roman" w:eastAsia="Times New Roman" w:hAnsi="Times New Roman" w:cs="Times New Roman"/>
                <w:lang w:eastAsia="zh-CN"/>
              </w:rPr>
            </w:pPr>
            <w:bookmarkStart w:id="8" w:name="_Hlk199692193"/>
            <w:r w:rsidRPr="0042294E">
              <w:rPr>
                <w:rFonts w:ascii="Times New Roman" w:eastAsia="Times New Roman" w:hAnsi="Times New Roman" w:cs="Times New Roman"/>
                <w:lang w:eastAsia="zh-CN"/>
              </w:rPr>
              <w:t xml:space="preserve">Predictors </w:t>
            </w:r>
          </w:p>
        </w:tc>
        <w:tc>
          <w:tcPr>
            <w:tcW w:w="1698" w:type="dxa"/>
            <w:gridSpan w:val="2"/>
          </w:tcPr>
          <w:p w14:paraId="7D3A4252" w14:textId="77777777" w:rsidR="00B12EA2" w:rsidRPr="0042294E" w:rsidRDefault="00B12EA2" w:rsidP="00E10BA5">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Times New Roman" w:hAnsi="Times New Roman" w:cs="Times New Roman"/>
                <w:lang w:eastAsia="zh-CN"/>
              </w:rPr>
              <w:t>Endogenous Variable</w:t>
            </w:r>
          </w:p>
        </w:tc>
        <w:tc>
          <w:tcPr>
            <w:tcW w:w="757" w:type="dxa"/>
          </w:tcPr>
          <w:p w14:paraId="3F0F2D23" w14:textId="77777777" w:rsidR="00B12EA2" w:rsidRPr="0042294E" w:rsidRDefault="00B12EA2" w:rsidP="00E10BA5">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vertAlign w:val="superscript"/>
                <w:lang w:eastAsia="zh-CN"/>
              </w:rPr>
            </w:pPr>
            <w:r w:rsidRPr="0042294E">
              <w:rPr>
                <w:rFonts w:ascii="Times New Roman" w:eastAsia="Times New Roman" w:hAnsi="Times New Roman" w:cs="Times New Roman"/>
                <w:lang w:eastAsia="zh-CN"/>
              </w:rPr>
              <w:t>R</w:t>
            </w:r>
            <w:r w:rsidRPr="0042294E">
              <w:rPr>
                <w:rFonts w:ascii="Times New Roman" w:eastAsia="Times New Roman" w:hAnsi="Times New Roman" w:cs="Times New Roman"/>
                <w:vertAlign w:val="superscript"/>
                <w:lang w:eastAsia="zh-CN"/>
              </w:rPr>
              <w:t>2</w:t>
            </w:r>
          </w:p>
        </w:tc>
        <w:tc>
          <w:tcPr>
            <w:tcW w:w="1110" w:type="dxa"/>
          </w:tcPr>
          <w:p w14:paraId="4443808A" w14:textId="77777777" w:rsidR="00B12EA2" w:rsidRPr="0042294E" w:rsidRDefault="00B12EA2" w:rsidP="00E10BA5">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vertAlign w:val="superscript"/>
                <w:lang w:eastAsia="zh-CN"/>
              </w:rPr>
            </w:pPr>
            <w:r w:rsidRPr="0042294E">
              <w:rPr>
                <w:rFonts w:ascii="Times New Roman" w:eastAsia="Times New Roman" w:hAnsi="Times New Roman" w:cs="Times New Roman"/>
                <w:lang w:eastAsia="zh-CN"/>
              </w:rPr>
              <w:t>Q</w:t>
            </w:r>
            <w:r w:rsidRPr="0042294E">
              <w:rPr>
                <w:rFonts w:ascii="Times New Roman" w:eastAsia="Times New Roman" w:hAnsi="Times New Roman" w:cs="Times New Roman"/>
                <w:vertAlign w:val="superscript"/>
                <w:lang w:eastAsia="zh-CN"/>
              </w:rPr>
              <w:t>2</w:t>
            </w:r>
          </w:p>
        </w:tc>
        <w:tc>
          <w:tcPr>
            <w:tcW w:w="1080" w:type="dxa"/>
          </w:tcPr>
          <w:p w14:paraId="51DF0CA5" w14:textId="77777777" w:rsidR="00B12EA2" w:rsidRPr="0042294E" w:rsidRDefault="00B12EA2" w:rsidP="00E10BA5">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Times New Roman" w:hAnsi="Times New Roman" w:cs="Times New Roman"/>
                <w:lang w:eastAsia="zh-CN"/>
              </w:rPr>
              <w:t>VIF</w:t>
            </w:r>
          </w:p>
        </w:tc>
        <w:tc>
          <w:tcPr>
            <w:tcW w:w="1080" w:type="dxa"/>
          </w:tcPr>
          <w:p w14:paraId="74F4EE47" w14:textId="77777777" w:rsidR="00B12EA2" w:rsidRPr="0042294E" w:rsidRDefault="00B12EA2" w:rsidP="00E10BA5">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Times New Roman" w:hAnsi="Times New Roman" w:cs="Times New Roman"/>
                <w:lang w:eastAsia="zh-CN"/>
              </w:rPr>
              <w:t>f</w:t>
            </w:r>
            <w:r w:rsidRPr="0042294E">
              <w:rPr>
                <w:rFonts w:ascii="Times New Roman" w:eastAsia="Times New Roman" w:hAnsi="Times New Roman" w:cs="Times New Roman"/>
                <w:vertAlign w:val="superscript"/>
                <w:lang w:eastAsia="zh-CN"/>
              </w:rPr>
              <w:t>2</w:t>
            </w:r>
          </w:p>
        </w:tc>
        <w:tc>
          <w:tcPr>
            <w:tcW w:w="1980" w:type="dxa"/>
          </w:tcPr>
          <w:p w14:paraId="73661FE9" w14:textId="77777777" w:rsidR="00B12EA2" w:rsidRPr="0042294E" w:rsidRDefault="00B12EA2" w:rsidP="00E10BA5">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Times New Roman" w:hAnsi="Times New Roman" w:cs="Times New Roman"/>
                <w:lang w:eastAsia="zh-CN"/>
              </w:rPr>
              <w:t>P-Value</w:t>
            </w:r>
          </w:p>
        </w:tc>
      </w:tr>
      <w:tr w:rsidR="00B12EA2" w:rsidRPr="0042294E" w14:paraId="20B70FB1" w14:textId="77777777" w:rsidTr="00B12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3A31A645" w14:textId="77777777" w:rsidR="00B12EA2" w:rsidRPr="0042294E" w:rsidRDefault="00B12EA2" w:rsidP="00E10BA5">
            <w:pPr>
              <w:spacing w:before="120" w:line="276" w:lineRule="auto"/>
              <w:jc w:val="both"/>
              <w:rPr>
                <w:rFonts w:ascii="Times New Roman" w:eastAsia="Times New Roman" w:hAnsi="Times New Roman" w:cs="Times New Roman"/>
                <w:lang w:eastAsia="zh-CN"/>
              </w:rPr>
            </w:pPr>
          </w:p>
        </w:tc>
        <w:tc>
          <w:tcPr>
            <w:tcW w:w="2705" w:type="dxa"/>
            <w:gridSpan w:val="3"/>
          </w:tcPr>
          <w:p w14:paraId="1DC46941"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Times New Roman" w:hAnsi="Times New Roman" w:cs="Times New Roman"/>
                <w:lang w:eastAsia="zh-CN"/>
              </w:rPr>
              <w:t xml:space="preserve">Employee Commitment  </w:t>
            </w:r>
          </w:p>
        </w:tc>
        <w:tc>
          <w:tcPr>
            <w:tcW w:w="757" w:type="dxa"/>
          </w:tcPr>
          <w:p w14:paraId="1306A155"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SimSun" w:hAnsi="Times New Roman" w:cs="Times New Roman"/>
                <w:lang w:eastAsia="zh-CN"/>
              </w:rPr>
              <w:t>0.653</w:t>
            </w:r>
          </w:p>
        </w:tc>
        <w:tc>
          <w:tcPr>
            <w:tcW w:w="1110" w:type="dxa"/>
          </w:tcPr>
          <w:p w14:paraId="0067EEA2"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Calibri" w:hAnsi="Times New Roman" w:cs="Times New Roman"/>
                <w:lang w:val="en-AU"/>
              </w:rPr>
              <w:t>0.635</w:t>
            </w:r>
          </w:p>
        </w:tc>
        <w:tc>
          <w:tcPr>
            <w:tcW w:w="1080" w:type="dxa"/>
          </w:tcPr>
          <w:p w14:paraId="27B65836"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p>
        </w:tc>
        <w:tc>
          <w:tcPr>
            <w:tcW w:w="1080" w:type="dxa"/>
          </w:tcPr>
          <w:p w14:paraId="1962E770"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p>
        </w:tc>
        <w:tc>
          <w:tcPr>
            <w:tcW w:w="1980" w:type="dxa"/>
          </w:tcPr>
          <w:p w14:paraId="025562AC"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p>
        </w:tc>
      </w:tr>
      <w:tr w:rsidR="00B12EA2" w:rsidRPr="0042294E" w14:paraId="44020F85" w14:textId="77777777" w:rsidTr="00B12EA2">
        <w:trPr>
          <w:trHeight w:val="467"/>
        </w:trPr>
        <w:tc>
          <w:tcPr>
            <w:cnfStyle w:val="001000000000" w:firstRow="0" w:lastRow="0" w:firstColumn="1" w:lastColumn="0" w:oddVBand="0" w:evenVBand="0" w:oddHBand="0" w:evenHBand="0" w:firstRowFirstColumn="0" w:firstRowLastColumn="0" w:lastRowFirstColumn="0" w:lastRowLastColumn="0"/>
            <w:tcW w:w="2898" w:type="dxa"/>
            <w:gridSpan w:val="3"/>
          </w:tcPr>
          <w:p w14:paraId="29E1BD6A" w14:textId="77777777" w:rsidR="00B12EA2" w:rsidRPr="0042294E" w:rsidRDefault="00B12EA2" w:rsidP="00E10BA5">
            <w:pPr>
              <w:spacing w:before="120" w:line="276" w:lineRule="auto"/>
              <w:jc w:val="both"/>
              <w:rPr>
                <w:rFonts w:ascii="Times New Roman" w:eastAsia="Times New Roman" w:hAnsi="Times New Roman" w:cs="Times New Roman"/>
                <w:b w:val="0"/>
                <w:bCs w:val="0"/>
                <w:lang w:eastAsia="zh-CN"/>
              </w:rPr>
            </w:pPr>
            <w:r w:rsidRPr="0042294E">
              <w:rPr>
                <w:rFonts w:ascii="Times New Roman" w:eastAsia="Times New Roman" w:hAnsi="Times New Roman" w:cs="Times New Roman"/>
                <w:b w:val="0"/>
                <w:bCs w:val="0"/>
                <w:lang w:eastAsia="zh-CN"/>
              </w:rPr>
              <w:t>Distributive Justice</w:t>
            </w:r>
          </w:p>
        </w:tc>
        <w:tc>
          <w:tcPr>
            <w:tcW w:w="455" w:type="dxa"/>
          </w:tcPr>
          <w:p w14:paraId="542C5A42" w14:textId="77777777" w:rsidR="00B12EA2" w:rsidRPr="0042294E" w:rsidRDefault="00B12EA2" w:rsidP="00E10BA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p>
        </w:tc>
        <w:tc>
          <w:tcPr>
            <w:tcW w:w="757" w:type="dxa"/>
          </w:tcPr>
          <w:p w14:paraId="448F6C25" w14:textId="77777777" w:rsidR="00B12EA2" w:rsidRPr="0042294E" w:rsidRDefault="00B12EA2" w:rsidP="00E10BA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lang w:eastAsia="zh-CN"/>
              </w:rPr>
            </w:pPr>
          </w:p>
        </w:tc>
        <w:tc>
          <w:tcPr>
            <w:tcW w:w="1110" w:type="dxa"/>
          </w:tcPr>
          <w:p w14:paraId="4D349CEF" w14:textId="77777777" w:rsidR="00B12EA2" w:rsidRPr="0042294E" w:rsidRDefault="00B12EA2" w:rsidP="00E10BA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lang w:val="en-AU"/>
              </w:rPr>
            </w:pPr>
          </w:p>
        </w:tc>
        <w:tc>
          <w:tcPr>
            <w:tcW w:w="1080" w:type="dxa"/>
          </w:tcPr>
          <w:p w14:paraId="05427653" w14:textId="77777777" w:rsidR="00B12EA2" w:rsidRPr="0042294E" w:rsidRDefault="00B12EA2" w:rsidP="00E10BA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Calibri" w:hAnsi="Times New Roman" w:cs="Times New Roman"/>
                <w:lang w:val="en-AU"/>
              </w:rPr>
              <w:t>1.949</w:t>
            </w:r>
          </w:p>
        </w:tc>
        <w:tc>
          <w:tcPr>
            <w:tcW w:w="1080" w:type="dxa"/>
          </w:tcPr>
          <w:p w14:paraId="61C206F2" w14:textId="77777777" w:rsidR="00B12EA2" w:rsidRPr="0042294E" w:rsidRDefault="00B12EA2" w:rsidP="00E10BA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Calibri" w:hAnsi="Times New Roman" w:cs="Times New Roman"/>
                <w:lang w:val="en-AU"/>
              </w:rPr>
              <w:t xml:space="preserve">0.189 </w:t>
            </w:r>
          </w:p>
        </w:tc>
        <w:tc>
          <w:tcPr>
            <w:tcW w:w="1980" w:type="dxa"/>
          </w:tcPr>
          <w:p w14:paraId="6B9165FA" w14:textId="2DB0AE8C" w:rsidR="00B12EA2" w:rsidRPr="0042294E" w:rsidRDefault="00EA79F1" w:rsidP="00E10BA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AU"/>
              </w:rPr>
            </w:pPr>
            <w:r w:rsidRPr="0042294E">
              <w:rPr>
                <w:rFonts w:ascii="Times New Roman" w:eastAsia="Calibri" w:hAnsi="Times New Roman" w:cs="Times New Roman"/>
                <w:lang w:val="en-AU"/>
              </w:rPr>
              <w:t xml:space="preserve"> 0.000***</w:t>
            </w:r>
          </w:p>
        </w:tc>
      </w:tr>
      <w:tr w:rsidR="00B12EA2" w:rsidRPr="0042294E" w14:paraId="43917672" w14:textId="77777777" w:rsidTr="00317A8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898" w:type="dxa"/>
            <w:gridSpan w:val="3"/>
          </w:tcPr>
          <w:p w14:paraId="1E1A4A25" w14:textId="77777777" w:rsidR="00B12EA2" w:rsidRPr="0042294E" w:rsidRDefault="00B12EA2" w:rsidP="00E10BA5">
            <w:pPr>
              <w:spacing w:before="120" w:line="276" w:lineRule="auto"/>
              <w:jc w:val="both"/>
              <w:rPr>
                <w:rFonts w:ascii="Times New Roman" w:eastAsia="Times New Roman" w:hAnsi="Times New Roman" w:cs="Times New Roman"/>
                <w:b w:val="0"/>
                <w:bCs w:val="0"/>
                <w:lang w:eastAsia="zh-CN"/>
              </w:rPr>
            </w:pPr>
            <w:r w:rsidRPr="0042294E">
              <w:rPr>
                <w:rFonts w:ascii="Times New Roman" w:eastAsia="Times New Roman" w:hAnsi="Times New Roman" w:cs="Times New Roman"/>
                <w:b w:val="0"/>
                <w:bCs w:val="0"/>
                <w:lang w:eastAsia="zh-CN"/>
              </w:rPr>
              <w:t>Procedural Justice</w:t>
            </w:r>
          </w:p>
        </w:tc>
        <w:tc>
          <w:tcPr>
            <w:tcW w:w="455" w:type="dxa"/>
          </w:tcPr>
          <w:p w14:paraId="719B2556"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p>
        </w:tc>
        <w:tc>
          <w:tcPr>
            <w:tcW w:w="757" w:type="dxa"/>
          </w:tcPr>
          <w:p w14:paraId="67F44169"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p>
        </w:tc>
        <w:tc>
          <w:tcPr>
            <w:tcW w:w="1110" w:type="dxa"/>
          </w:tcPr>
          <w:p w14:paraId="207E4C03"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p>
        </w:tc>
        <w:tc>
          <w:tcPr>
            <w:tcW w:w="1080" w:type="dxa"/>
          </w:tcPr>
          <w:p w14:paraId="33BDBE3F"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Calibri" w:hAnsi="Times New Roman" w:cs="Times New Roman"/>
                <w:lang w:val="en-AU"/>
              </w:rPr>
              <w:t>2.237</w:t>
            </w:r>
          </w:p>
        </w:tc>
        <w:tc>
          <w:tcPr>
            <w:tcW w:w="1080" w:type="dxa"/>
          </w:tcPr>
          <w:p w14:paraId="11384FAE"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Calibri" w:hAnsi="Times New Roman" w:cs="Times New Roman"/>
                <w:lang w:val="en-AU"/>
              </w:rPr>
              <w:t>0.122</w:t>
            </w:r>
          </w:p>
        </w:tc>
        <w:tc>
          <w:tcPr>
            <w:tcW w:w="1980" w:type="dxa"/>
          </w:tcPr>
          <w:p w14:paraId="3855830E" w14:textId="1F8C4F35"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AU"/>
              </w:rPr>
            </w:pPr>
            <w:r w:rsidRPr="0042294E">
              <w:rPr>
                <w:rFonts w:ascii="Times New Roman" w:eastAsia="Calibri" w:hAnsi="Times New Roman" w:cs="Times New Roman"/>
                <w:lang w:val="en-AU"/>
              </w:rPr>
              <w:t>0.005</w:t>
            </w:r>
            <w:r w:rsidR="00EA79F1" w:rsidRPr="0042294E">
              <w:rPr>
                <w:rFonts w:ascii="Times New Roman" w:eastAsia="Calibri" w:hAnsi="Times New Roman" w:cs="Times New Roman"/>
                <w:lang w:val="en-AU"/>
              </w:rPr>
              <w:t>**</w:t>
            </w:r>
          </w:p>
        </w:tc>
      </w:tr>
      <w:tr w:rsidR="00B12EA2" w:rsidRPr="0042294E" w14:paraId="38D54E51" w14:textId="77777777" w:rsidTr="00B12EA2">
        <w:tc>
          <w:tcPr>
            <w:cnfStyle w:val="001000000000" w:firstRow="0" w:lastRow="0" w:firstColumn="1" w:lastColumn="0" w:oddVBand="0" w:evenVBand="0" w:oddHBand="0" w:evenHBand="0" w:firstRowFirstColumn="0" w:firstRowLastColumn="0" w:lastRowFirstColumn="0" w:lastRowLastColumn="0"/>
            <w:tcW w:w="2898" w:type="dxa"/>
            <w:gridSpan w:val="3"/>
          </w:tcPr>
          <w:p w14:paraId="3E79BC65" w14:textId="77777777" w:rsidR="00B12EA2" w:rsidRPr="0042294E" w:rsidRDefault="00B12EA2" w:rsidP="00E10BA5">
            <w:pPr>
              <w:spacing w:before="120" w:line="276" w:lineRule="auto"/>
              <w:jc w:val="both"/>
              <w:rPr>
                <w:rFonts w:ascii="Times New Roman" w:eastAsia="Times New Roman" w:hAnsi="Times New Roman" w:cs="Times New Roman"/>
                <w:b w:val="0"/>
                <w:bCs w:val="0"/>
                <w:lang w:eastAsia="zh-CN"/>
              </w:rPr>
            </w:pPr>
            <w:r w:rsidRPr="0042294E">
              <w:rPr>
                <w:rFonts w:ascii="Times New Roman" w:eastAsia="Times New Roman" w:hAnsi="Times New Roman" w:cs="Times New Roman"/>
                <w:b w:val="0"/>
                <w:bCs w:val="0"/>
                <w:lang w:eastAsia="zh-CN"/>
              </w:rPr>
              <w:t>Interpersonal Justice</w:t>
            </w:r>
          </w:p>
        </w:tc>
        <w:tc>
          <w:tcPr>
            <w:tcW w:w="455" w:type="dxa"/>
          </w:tcPr>
          <w:p w14:paraId="5F3D4562" w14:textId="77777777" w:rsidR="00B12EA2" w:rsidRPr="0042294E" w:rsidRDefault="00B12EA2" w:rsidP="00E10BA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p>
        </w:tc>
        <w:tc>
          <w:tcPr>
            <w:tcW w:w="757" w:type="dxa"/>
          </w:tcPr>
          <w:p w14:paraId="4C9BA082" w14:textId="77777777" w:rsidR="00B12EA2" w:rsidRPr="0042294E" w:rsidRDefault="00B12EA2" w:rsidP="00E10BA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p>
        </w:tc>
        <w:tc>
          <w:tcPr>
            <w:tcW w:w="1110" w:type="dxa"/>
          </w:tcPr>
          <w:p w14:paraId="09698840" w14:textId="77777777" w:rsidR="00B12EA2" w:rsidRPr="0042294E" w:rsidRDefault="00B12EA2" w:rsidP="00E10BA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p>
        </w:tc>
        <w:tc>
          <w:tcPr>
            <w:tcW w:w="1080" w:type="dxa"/>
          </w:tcPr>
          <w:p w14:paraId="7E0500D6" w14:textId="77777777" w:rsidR="00B12EA2" w:rsidRPr="0042294E" w:rsidRDefault="00B12EA2" w:rsidP="00E10BA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Calibri" w:hAnsi="Times New Roman" w:cs="Times New Roman"/>
                <w:lang w:val="en-AU"/>
              </w:rPr>
              <w:t>1.307</w:t>
            </w:r>
          </w:p>
        </w:tc>
        <w:tc>
          <w:tcPr>
            <w:tcW w:w="1080" w:type="dxa"/>
          </w:tcPr>
          <w:p w14:paraId="20FE170B" w14:textId="77777777" w:rsidR="00B12EA2" w:rsidRPr="0042294E" w:rsidRDefault="00B12EA2" w:rsidP="00E10BA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Calibri" w:hAnsi="Times New Roman" w:cs="Times New Roman"/>
                <w:lang w:val="en-AU"/>
              </w:rPr>
              <w:t xml:space="preserve">0.162 </w:t>
            </w:r>
          </w:p>
        </w:tc>
        <w:tc>
          <w:tcPr>
            <w:tcW w:w="1980" w:type="dxa"/>
          </w:tcPr>
          <w:p w14:paraId="4EC6B9DE" w14:textId="1D00F923" w:rsidR="00B12EA2" w:rsidRPr="0042294E" w:rsidRDefault="00B12EA2" w:rsidP="00E10BA5">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AU"/>
              </w:rPr>
            </w:pPr>
            <w:r w:rsidRPr="0042294E">
              <w:rPr>
                <w:rFonts w:ascii="Times New Roman" w:eastAsia="Calibri" w:hAnsi="Times New Roman" w:cs="Times New Roman"/>
                <w:lang w:val="en-AU"/>
              </w:rPr>
              <w:t>0.014</w:t>
            </w:r>
            <w:r w:rsidR="00EA79F1" w:rsidRPr="0042294E">
              <w:rPr>
                <w:rFonts w:ascii="Times New Roman" w:eastAsia="Calibri" w:hAnsi="Times New Roman" w:cs="Times New Roman"/>
                <w:lang w:val="en-AU"/>
              </w:rPr>
              <w:t>*</w:t>
            </w:r>
          </w:p>
        </w:tc>
      </w:tr>
      <w:tr w:rsidR="00B12EA2" w:rsidRPr="0042294E" w14:paraId="0F19A194" w14:textId="77777777" w:rsidTr="00B12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gridSpan w:val="3"/>
          </w:tcPr>
          <w:p w14:paraId="6A2A5D01" w14:textId="77777777" w:rsidR="00B12EA2" w:rsidRPr="0042294E" w:rsidRDefault="00B12EA2" w:rsidP="00E10BA5">
            <w:pPr>
              <w:spacing w:before="120" w:line="276" w:lineRule="auto"/>
              <w:jc w:val="both"/>
              <w:rPr>
                <w:rFonts w:ascii="Times New Roman" w:eastAsia="Times New Roman" w:hAnsi="Times New Roman" w:cs="Times New Roman"/>
                <w:b w:val="0"/>
                <w:bCs w:val="0"/>
                <w:lang w:eastAsia="zh-CN"/>
              </w:rPr>
            </w:pPr>
            <w:r w:rsidRPr="0042294E">
              <w:rPr>
                <w:rFonts w:ascii="Times New Roman" w:eastAsia="Times New Roman" w:hAnsi="Times New Roman" w:cs="Times New Roman"/>
                <w:b w:val="0"/>
                <w:bCs w:val="0"/>
                <w:lang w:eastAsia="zh-CN"/>
              </w:rPr>
              <w:t xml:space="preserve">Informational Justice </w:t>
            </w:r>
          </w:p>
        </w:tc>
        <w:tc>
          <w:tcPr>
            <w:tcW w:w="455" w:type="dxa"/>
          </w:tcPr>
          <w:p w14:paraId="763ED88F"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p>
        </w:tc>
        <w:tc>
          <w:tcPr>
            <w:tcW w:w="757" w:type="dxa"/>
          </w:tcPr>
          <w:p w14:paraId="6406E70C"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p>
        </w:tc>
        <w:tc>
          <w:tcPr>
            <w:tcW w:w="1110" w:type="dxa"/>
          </w:tcPr>
          <w:p w14:paraId="77DAB65C"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p>
        </w:tc>
        <w:tc>
          <w:tcPr>
            <w:tcW w:w="1080" w:type="dxa"/>
          </w:tcPr>
          <w:p w14:paraId="63CC0DE8"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Calibri" w:hAnsi="Times New Roman" w:cs="Times New Roman"/>
                <w:lang w:val="en-AU"/>
              </w:rPr>
              <w:t>1.260</w:t>
            </w:r>
          </w:p>
        </w:tc>
        <w:tc>
          <w:tcPr>
            <w:tcW w:w="1080" w:type="dxa"/>
          </w:tcPr>
          <w:p w14:paraId="263E7924"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42294E">
              <w:rPr>
                <w:rFonts w:ascii="Times New Roman" w:eastAsia="Calibri" w:hAnsi="Times New Roman" w:cs="Times New Roman"/>
                <w:lang w:val="en-AU"/>
              </w:rPr>
              <w:t>0.011</w:t>
            </w:r>
          </w:p>
        </w:tc>
        <w:tc>
          <w:tcPr>
            <w:tcW w:w="1980" w:type="dxa"/>
          </w:tcPr>
          <w:p w14:paraId="45BA1738" w14:textId="77777777" w:rsidR="00B12EA2" w:rsidRPr="0042294E" w:rsidRDefault="00B12EA2" w:rsidP="00E10BA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AU"/>
              </w:rPr>
            </w:pPr>
            <w:r w:rsidRPr="0042294E">
              <w:rPr>
                <w:rFonts w:ascii="Times New Roman" w:eastAsia="Calibri" w:hAnsi="Times New Roman" w:cs="Times New Roman"/>
                <w:lang w:val="en-AU"/>
              </w:rPr>
              <w:t>0.454</w:t>
            </w:r>
          </w:p>
        </w:tc>
      </w:tr>
    </w:tbl>
    <w:bookmarkEnd w:id="8"/>
    <w:p w14:paraId="65586342" w14:textId="77777777" w:rsidR="00EE0C57" w:rsidRPr="0042294E" w:rsidRDefault="00EE0C57" w:rsidP="00E10BA5">
      <w:pPr>
        <w:spacing w:before="120" w:after="120" w:line="360" w:lineRule="auto"/>
        <w:jc w:val="both"/>
        <w:rPr>
          <w:rFonts w:ascii="Times New Roman" w:eastAsia="Times New Roman" w:hAnsi="Times New Roman" w:cs="Times New Roman"/>
          <w:kern w:val="0"/>
          <w:sz w:val="22"/>
          <w:szCs w:val="22"/>
          <w:lang w:eastAsia="zh-CN"/>
          <w14:ligatures w14:val="none"/>
        </w:rPr>
      </w:pPr>
      <w:r w:rsidRPr="0042294E">
        <w:rPr>
          <w:rFonts w:ascii="Times New Roman" w:eastAsia="Times New Roman" w:hAnsi="Times New Roman" w:cs="Times New Roman"/>
          <w:kern w:val="0"/>
          <w:sz w:val="22"/>
          <w:szCs w:val="22"/>
          <w:lang w:eastAsia="zh-CN"/>
          <w14:ligatures w14:val="none"/>
        </w:rPr>
        <w:t>Source: SMART PLS 4.1 Bootstrapping Analysis (2025)</w:t>
      </w:r>
    </w:p>
    <w:p w14:paraId="0AE4D989" w14:textId="0BED172B" w:rsidR="00EE0C57" w:rsidRPr="0042294E" w:rsidRDefault="00EE0C57" w:rsidP="00E10BA5">
      <w:pPr>
        <w:pStyle w:val="ListParagraph"/>
        <w:keepNext/>
        <w:keepLines/>
        <w:numPr>
          <w:ilvl w:val="1"/>
          <w:numId w:val="60"/>
        </w:numPr>
        <w:spacing w:before="40" w:after="240" w:line="360" w:lineRule="auto"/>
        <w:jc w:val="both"/>
        <w:outlineLvl w:val="3"/>
        <w:rPr>
          <w:rFonts w:ascii="Times New Roman" w:eastAsia="SimSun" w:hAnsi="Times New Roman" w:cs="Times New Roman"/>
          <w:b/>
          <w:bCs/>
          <w:kern w:val="0"/>
          <w:sz w:val="22"/>
          <w:szCs w:val="22"/>
          <w:lang w:eastAsia="zh-CN"/>
          <w14:ligatures w14:val="none"/>
        </w:rPr>
      </w:pPr>
      <w:r w:rsidRPr="0042294E">
        <w:rPr>
          <w:rFonts w:ascii="Times New Roman" w:eastAsia="SimSun" w:hAnsi="Times New Roman" w:cs="Times New Roman"/>
          <w:b/>
          <w:bCs/>
          <w:kern w:val="0"/>
          <w:sz w:val="22"/>
          <w:szCs w:val="22"/>
          <w:lang w:eastAsia="zh-CN"/>
          <w14:ligatures w14:val="none"/>
        </w:rPr>
        <w:t xml:space="preserve">Hypotheses Testing </w:t>
      </w:r>
    </w:p>
    <w:p w14:paraId="11BE7106" w14:textId="5DD638C2" w:rsidR="007D438B" w:rsidRPr="0042294E" w:rsidRDefault="003F59A5" w:rsidP="00E10BA5">
      <w:pPr>
        <w:spacing w:before="120" w:after="120" w:line="360" w:lineRule="auto"/>
        <w:jc w:val="both"/>
        <w:outlineLvl w:val="1"/>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Mainly p</w:t>
      </w:r>
      <w:r w:rsidR="007D438B" w:rsidRPr="0042294E">
        <w:rPr>
          <w:rFonts w:ascii="Times New Roman" w:eastAsia="SimSun" w:hAnsi="Times New Roman" w:cs="Times New Roman"/>
          <w:kern w:val="0"/>
          <w:sz w:val="22"/>
          <w:szCs w:val="22"/>
          <w:lang w:eastAsia="zh-CN"/>
          <w14:ligatures w14:val="none"/>
        </w:rPr>
        <w:t>ath coefficients (</w:t>
      </w:r>
      <w:r w:rsidR="007D438B" w:rsidRPr="0042294E">
        <w:rPr>
          <w:rFonts w:ascii="Times New Roman" w:eastAsia="SimSun" w:hAnsi="Times New Roman" w:cs="Times New Roman"/>
          <w:kern w:val="0"/>
          <w:sz w:val="22"/>
          <w:szCs w:val="22"/>
          <w:lang w:val="en-AU" w:eastAsia="zh-CN"/>
          <w14:ligatures w14:val="none"/>
        </w:rPr>
        <w:t xml:space="preserve">β) </w:t>
      </w:r>
      <w:r w:rsidR="00BA54E4" w:rsidRPr="0042294E">
        <w:rPr>
          <w:rFonts w:ascii="Times New Roman" w:eastAsia="SimSun" w:hAnsi="Times New Roman" w:cs="Times New Roman"/>
          <w:kern w:val="0"/>
          <w:sz w:val="22"/>
          <w:szCs w:val="22"/>
          <w:lang w:val="en-AU" w:eastAsia="zh-CN"/>
          <w14:ligatures w14:val="none"/>
        </w:rPr>
        <w:t xml:space="preserve">and t-values </w:t>
      </w:r>
      <w:r w:rsidR="007D438B" w:rsidRPr="0042294E">
        <w:rPr>
          <w:rFonts w:ascii="Times New Roman" w:eastAsia="SimSun" w:hAnsi="Times New Roman" w:cs="Times New Roman"/>
          <w:kern w:val="0"/>
          <w:sz w:val="22"/>
          <w:szCs w:val="22"/>
          <w:lang w:val="en-AU" w:eastAsia="zh-CN"/>
          <w14:ligatures w14:val="none"/>
        </w:rPr>
        <w:t>and their significance levels were considered to test the study’s hypotheses</w:t>
      </w:r>
      <w:r w:rsidR="002F4307" w:rsidRPr="0042294E">
        <w:rPr>
          <w:rFonts w:ascii="Times New Roman" w:eastAsia="SimSun" w:hAnsi="Times New Roman" w:cs="Times New Roman"/>
          <w:kern w:val="0"/>
          <w:sz w:val="22"/>
          <w:szCs w:val="22"/>
          <w:lang w:val="en-AU" w:eastAsia="zh-CN"/>
          <w14:ligatures w14:val="none"/>
        </w:rPr>
        <w:t xml:space="preserve"> (Table 6).</w:t>
      </w:r>
      <w:r w:rsidR="002F4307" w:rsidRPr="0042294E">
        <w:rPr>
          <w:rFonts w:ascii="Times New Roman" w:eastAsia="Times New Roman" w:hAnsi="Times New Roman" w:cs="Times New Roman"/>
          <w:kern w:val="0"/>
          <w:sz w:val="22"/>
          <w:szCs w:val="22"/>
          <w:lang w:eastAsia="zh-CN"/>
          <w14:ligatures w14:val="none"/>
        </w:rPr>
        <w:t xml:space="preserve"> The result shows that </w:t>
      </w:r>
      <w:r w:rsidR="002F4307" w:rsidRPr="0042294E">
        <w:rPr>
          <w:rFonts w:ascii="Times New Roman" w:eastAsia="SimSun" w:hAnsi="Times New Roman" w:cs="Times New Roman"/>
          <w:bCs/>
          <w:kern w:val="0"/>
          <w:sz w:val="22"/>
          <w:szCs w:val="22"/>
          <w:lang w:eastAsia="zh-CN"/>
          <w14:ligatures w14:val="none"/>
        </w:rPr>
        <w:t>distributive justice has a positive and significant effect on employees’ organizational commitment (β</w:t>
      </w:r>
      <w:r w:rsidR="00A35420" w:rsidRPr="0042294E">
        <w:rPr>
          <w:rFonts w:ascii="Times New Roman" w:eastAsia="SimSun" w:hAnsi="Times New Roman" w:cs="Times New Roman"/>
          <w:bCs/>
          <w:kern w:val="0"/>
          <w:sz w:val="22"/>
          <w:szCs w:val="22"/>
          <w:lang w:eastAsia="zh-CN"/>
          <w14:ligatures w14:val="none"/>
        </w:rPr>
        <w:t xml:space="preserve"> </w:t>
      </w:r>
      <w:r w:rsidR="002F4307" w:rsidRPr="0042294E">
        <w:rPr>
          <w:rFonts w:ascii="Times New Roman" w:eastAsia="SimSun" w:hAnsi="Times New Roman" w:cs="Times New Roman"/>
          <w:bCs/>
          <w:kern w:val="0"/>
          <w:sz w:val="22"/>
          <w:szCs w:val="22"/>
          <w:lang w:eastAsia="zh-CN"/>
          <w14:ligatures w14:val="none"/>
        </w:rPr>
        <w:t>=</w:t>
      </w:r>
      <w:r w:rsidR="00A35420" w:rsidRPr="0042294E">
        <w:rPr>
          <w:rFonts w:ascii="Times New Roman" w:eastAsia="SimSun" w:hAnsi="Times New Roman" w:cs="Times New Roman"/>
          <w:bCs/>
          <w:kern w:val="0"/>
          <w:sz w:val="22"/>
          <w:szCs w:val="22"/>
          <w:lang w:eastAsia="zh-CN"/>
          <w14:ligatures w14:val="none"/>
        </w:rPr>
        <w:t xml:space="preserve"> </w:t>
      </w:r>
      <w:r w:rsidR="002F4307" w:rsidRPr="0042294E">
        <w:rPr>
          <w:rFonts w:ascii="Times New Roman" w:eastAsia="SimSun" w:hAnsi="Times New Roman" w:cs="Times New Roman"/>
          <w:kern w:val="0"/>
          <w:sz w:val="22"/>
          <w:szCs w:val="22"/>
          <w:lang w:eastAsia="zh-CN"/>
          <w14:ligatures w14:val="none"/>
        </w:rPr>
        <w:t>0.357, t</w:t>
      </w:r>
      <w:r w:rsidRPr="0042294E">
        <w:rPr>
          <w:rFonts w:ascii="Times New Roman" w:eastAsia="SimSun" w:hAnsi="Times New Roman" w:cs="Times New Roman"/>
          <w:kern w:val="0"/>
          <w:sz w:val="22"/>
          <w:szCs w:val="22"/>
          <w:lang w:eastAsia="zh-CN"/>
          <w14:ligatures w14:val="none"/>
        </w:rPr>
        <w:t xml:space="preserve"> </w:t>
      </w:r>
      <w:r w:rsidR="002F4307" w:rsidRPr="0042294E">
        <w:rPr>
          <w:rFonts w:ascii="Times New Roman" w:eastAsia="SimSun" w:hAnsi="Times New Roman" w:cs="Times New Roman"/>
          <w:kern w:val="0"/>
          <w:sz w:val="22"/>
          <w:szCs w:val="22"/>
          <w:lang w:eastAsia="zh-CN"/>
          <w14:ligatures w14:val="none"/>
        </w:rPr>
        <w:t>=</w:t>
      </w:r>
      <w:r w:rsidRPr="0042294E">
        <w:rPr>
          <w:rFonts w:ascii="Times New Roman" w:eastAsia="SimSun" w:hAnsi="Times New Roman" w:cs="Times New Roman"/>
          <w:kern w:val="0"/>
          <w:sz w:val="22"/>
          <w:szCs w:val="22"/>
          <w:lang w:eastAsia="zh-CN"/>
          <w14:ligatures w14:val="none"/>
        </w:rPr>
        <w:t xml:space="preserve"> </w:t>
      </w:r>
      <w:r w:rsidR="002F4307" w:rsidRPr="0042294E">
        <w:rPr>
          <w:rFonts w:ascii="Times New Roman" w:eastAsia="SimSun" w:hAnsi="Times New Roman" w:cs="Times New Roman"/>
          <w:kern w:val="0"/>
          <w:sz w:val="22"/>
          <w:szCs w:val="22"/>
          <w:lang w:eastAsia="zh-CN"/>
          <w14:ligatures w14:val="none"/>
        </w:rPr>
        <w:t>7.972, and p</w:t>
      </w:r>
      <w:r w:rsidRPr="0042294E">
        <w:rPr>
          <w:rFonts w:ascii="Times New Roman" w:eastAsia="SimSun" w:hAnsi="Times New Roman" w:cs="Times New Roman"/>
          <w:kern w:val="0"/>
          <w:sz w:val="22"/>
          <w:szCs w:val="22"/>
          <w:lang w:eastAsia="zh-CN"/>
          <w14:ligatures w14:val="none"/>
        </w:rPr>
        <w:t xml:space="preserve"> </w:t>
      </w:r>
      <w:r w:rsidR="002F4307" w:rsidRPr="0042294E">
        <w:rPr>
          <w:rFonts w:ascii="Times New Roman" w:eastAsia="SimSun" w:hAnsi="Times New Roman" w:cs="Times New Roman"/>
          <w:bCs/>
          <w:kern w:val="0"/>
          <w:sz w:val="22"/>
          <w:szCs w:val="22"/>
          <w:lang w:eastAsia="zh-CN"/>
          <w14:ligatures w14:val="none"/>
        </w:rPr>
        <w:t>&lt;</w:t>
      </w:r>
      <w:r w:rsidRPr="0042294E">
        <w:rPr>
          <w:rFonts w:ascii="Times New Roman" w:eastAsia="SimSun" w:hAnsi="Times New Roman" w:cs="Times New Roman"/>
          <w:bCs/>
          <w:kern w:val="0"/>
          <w:sz w:val="22"/>
          <w:szCs w:val="22"/>
          <w:lang w:eastAsia="zh-CN"/>
          <w14:ligatures w14:val="none"/>
        </w:rPr>
        <w:t xml:space="preserve"> </w:t>
      </w:r>
      <w:r w:rsidR="002F4307" w:rsidRPr="0042294E">
        <w:rPr>
          <w:rFonts w:ascii="Times New Roman" w:eastAsia="SimSun" w:hAnsi="Times New Roman" w:cs="Times New Roman"/>
          <w:bCs/>
          <w:kern w:val="0"/>
          <w:sz w:val="22"/>
          <w:szCs w:val="22"/>
          <w:lang w:eastAsia="zh-CN"/>
          <w14:ligatures w14:val="none"/>
        </w:rPr>
        <w:t xml:space="preserve">0.001), leading to the supporting of the </w:t>
      </w:r>
      <w:r w:rsidR="002F4307" w:rsidRPr="0042294E">
        <w:rPr>
          <w:rFonts w:ascii="Times New Roman" w:eastAsia="SimSun" w:hAnsi="Times New Roman" w:cs="Times New Roman"/>
          <w:kern w:val="0"/>
          <w:sz w:val="22"/>
          <w:szCs w:val="22"/>
          <w:lang w:eastAsia="zh-CN"/>
          <w14:ligatures w14:val="none"/>
        </w:rPr>
        <w:t xml:space="preserve">alternative hypothesis. This implies that fair allocation of outcomes and resources valuably boosts employees’ attachment to the organization. </w:t>
      </w:r>
      <w:r w:rsidR="00A35420" w:rsidRPr="0042294E">
        <w:rPr>
          <w:rFonts w:ascii="Times New Roman" w:eastAsia="SimSun" w:hAnsi="Times New Roman" w:cs="Times New Roman"/>
          <w:kern w:val="0"/>
          <w:sz w:val="22"/>
          <w:szCs w:val="22"/>
          <w:lang w:eastAsia="zh-CN"/>
          <w14:ligatures w14:val="none"/>
        </w:rPr>
        <w:t xml:space="preserve">Interpersonal </w:t>
      </w:r>
      <w:r w:rsidR="002F4307" w:rsidRPr="0042294E">
        <w:rPr>
          <w:rFonts w:ascii="Times New Roman" w:eastAsia="SimSun" w:hAnsi="Times New Roman" w:cs="Times New Roman"/>
          <w:kern w:val="0"/>
          <w:sz w:val="22"/>
          <w:szCs w:val="22"/>
          <w:lang w:eastAsia="zh-CN"/>
          <w14:ligatures w14:val="none"/>
        </w:rPr>
        <w:t>justice also has a significant effect on employees’ commitment (</w:t>
      </w:r>
      <w:r w:rsidR="002F4307" w:rsidRPr="0042294E">
        <w:rPr>
          <w:rFonts w:ascii="Times New Roman" w:eastAsia="Times New Roman" w:hAnsi="Times New Roman" w:cs="Times New Roman"/>
          <w:kern w:val="0"/>
          <w:sz w:val="22"/>
          <w:szCs w:val="22"/>
          <w:lang w:eastAsia="zh-CN"/>
          <w14:ligatures w14:val="none"/>
        </w:rPr>
        <w:t xml:space="preserve">β = </w:t>
      </w:r>
      <w:r w:rsidR="002F4307" w:rsidRPr="0042294E">
        <w:rPr>
          <w:rFonts w:ascii="Times New Roman" w:eastAsia="SimSun" w:hAnsi="Times New Roman" w:cs="Times New Roman"/>
          <w:kern w:val="0"/>
          <w:sz w:val="22"/>
          <w:szCs w:val="22"/>
          <w:lang w:eastAsia="zh-CN"/>
          <w14:ligatures w14:val="none"/>
        </w:rPr>
        <w:t xml:space="preserve">0.271, </w:t>
      </w:r>
      <w:r w:rsidR="002F4307" w:rsidRPr="0042294E">
        <w:rPr>
          <w:rFonts w:ascii="Times New Roman" w:eastAsia="SimSun" w:hAnsi="Times New Roman" w:cs="Times New Roman"/>
          <w:bCs/>
          <w:kern w:val="0"/>
          <w:sz w:val="22"/>
          <w:szCs w:val="22"/>
          <w:lang w:eastAsia="zh-CN"/>
          <w14:ligatures w14:val="none"/>
        </w:rPr>
        <w:t xml:space="preserve">t = </w:t>
      </w:r>
      <w:r w:rsidR="002F4307" w:rsidRPr="0042294E">
        <w:rPr>
          <w:rFonts w:ascii="Times New Roman" w:eastAsia="SimSun" w:hAnsi="Times New Roman" w:cs="Times New Roman"/>
          <w:kern w:val="0"/>
          <w:sz w:val="22"/>
          <w:szCs w:val="22"/>
          <w:lang w:eastAsia="zh-CN"/>
          <w14:ligatures w14:val="none"/>
        </w:rPr>
        <w:t xml:space="preserve">5.520, p </w:t>
      </w:r>
      <w:r w:rsidR="002F4307" w:rsidRPr="0042294E">
        <w:rPr>
          <w:rFonts w:ascii="Times New Roman" w:eastAsia="SimSun" w:hAnsi="Times New Roman" w:cs="Times New Roman"/>
          <w:bCs/>
          <w:kern w:val="0"/>
          <w:sz w:val="22"/>
          <w:szCs w:val="22"/>
          <w:lang w:eastAsia="zh-CN"/>
          <w14:ligatures w14:val="none"/>
        </w:rPr>
        <w:t xml:space="preserve">&lt; 0.001), accepting the alternative hypothesis, which </w:t>
      </w:r>
      <w:r w:rsidR="004F283C" w:rsidRPr="0042294E">
        <w:rPr>
          <w:rFonts w:ascii="Times New Roman" w:eastAsia="SimSun" w:hAnsi="Times New Roman" w:cs="Times New Roman"/>
          <w:bCs/>
          <w:kern w:val="0"/>
          <w:sz w:val="22"/>
          <w:szCs w:val="22"/>
          <w:lang w:eastAsia="zh-CN"/>
          <w14:ligatures w14:val="none"/>
        </w:rPr>
        <w:t>states</w:t>
      </w:r>
      <w:r w:rsidR="002F4307" w:rsidRPr="0042294E">
        <w:rPr>
          <w:rFonts w:ascii="Times New Roman" w:eastAsia="SimSun" w:hAnsi="Times New Roman" w:cs="Times New Roman"/>
          <w:bCs/>
          <w:kern w:val="0"/>
          <w:sz w:val="22"/>
          <w:szCs w:val="22"/>
          <w:lang w:eastAsia="zh-CN"/>
          <w14:ligatures w14:val="none"/>
        </w:rPr>
        <w:t xml:space="preserve"> that dignified and respectful handling from managers boosts greater commitment between employees. </w:t>
      </w:r>
    </w:p>
    <w:p w14:paraId="087A083B" w14:textId="27EF7ECD" w:rsidR="00EE0C57" w:rsidRPr="0042294E" w:rsidRDefault="00EE0C57" w:rsidP="00E10BA5">
      <w:pPr>
        <w:keepNext/>
        <w:keepLines/>
        <w:spacing w:after="240" w:line="360" w:lineRule="auto"/>
        <w:jc w:val="both"/>
        <w:outlineLvl w:val="0"/>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kern w:val="0"/>
          <w:sz w:val="22"/>
          <w:szCs w:val="22"/>
          <w:lang w:eastAsia="zh-CN"/>
          <w14:ligatures w14:val="none"/>
        </w:rPr>
        <w:t xml:space="preserve">Table </w:t>
      </w:r>
      <w:r w:rsidR="00042E65" w:rsidRPr="0042294E">
        <w:rPr>
          <w:rFonts w:ascii="Times New Roman" w:eastAsia="SimSun" w:hAnsi="Times New Roman" w:cs="Times New Roman"/>
          <w:kern w:val="0"/>
          <w:sz w:val="22"/>
          <w:szCs w:val="22"/>
          <w:lang w:eastAsia="zh-CN"/>
          <w14:ligatures w14:val="none"/>
        </w:rPr>
        <w:t>6</w:t>
      </w:r>
      <w:r w:rsidRPr="0042294E">
        <w:rPr>
          <w:rFonts w:ascii="Times New Roman" w:eastAsia="SimSun" w:hAnsi="Times New Roman" w:cs="Times New Roman"/>
          <w:kern w:val="0"/>
          <w:sz w:val="22"/>
          <w:szCs w:val="22"/>
          <w:lang w:eastAsia="zh-CN"/>
          <w14:ligatures w14:val="none"/>
        </w:rPr>
        <w:t xml:space="preserve">. Hypotheses Testing </w:t>
      </w:r>
    </w:p>
    <w:tbl>
      <w:tblPr>
        <w:tblStyle w:val="PlainTable221"/>
        <w:tblW w:w="5865" w:type="pct"/>
        <w:tblInd w:w="-720" w:type="dxa"/>
        <w:tblLayout w:type="fixed"/>
        <w:tblLook w:val="04A0" w:firstRow="1" w:lastRow="0" w:firstColumn="1" w:lastColumn="0" w:noHBand="0" w:noVBand="1"/>
      </w:tblPr>
      <w:tblGrid>
        <w:gridCol w:w="3240"/>
        <w:gridCol w:w="540"/>
        <w:gridCol w:w="904"/>
        <w:gridCol w:w="1349"/>
        <w:gridCol w:w="1349"/>
        <w:gridCol w:w="900"/>
        <w:gridCol w:w="1259"/>
        <w:gridCol w:w="1438"/>
      </w:tblGrid>
      <w:tr w:rsidR="00592022" w:rsidRPr="0042294E" w14:paraId="04E86F6B" w14:textId="77777777" w:rsidTr="00592022">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241" w:type="dxa"/>
          </w:tcPr>
          <w:p w14:paraId="4C9A8065" w14:textId="77777777" w:rsidR="00EE0C57" w:rsidRPr="0042294E" w:rsidRDefault="00EE0C57" w:rsidP="00E10BA5">
            <w:pPr>
              <w:spacing w:line="276" w:lineRule="auto"/>
              <w:jc w:val="both"/>
              <w:rPr>
                <w:rFonts w:ascii="Times New Roman" w:eastAsia="Calibri" w:hAnsi="Times New Roman" w:cs="Times New Roman"/>
                <w:lang w:val="en-AU"/>
              </w:rPr>
            </w:pPr>
            <w:r w:rsidRPr="0042294E">
              <w:rPr>
                <w:rFonts w:ascii="Times New Roman" w:eastAsia="Calibri" w:hAnsi="Times New Roman" w:cs="Times New Roman"/>
                <w:lang w:val="en-AU"/>
              </w:rPr>
              <w:t xml:space="preserve">Hypothesis </w:t>
            </w:r>
          </w:p>
        </w:tc>
        <w:tc>
          <w:tcPr>
            <w:tcW w:w="1444" w:type="dxa"/>
            <w:gridSpan w:val="2"/>
          </w:tcPr>
          <w:p w14:paraId="5E3C8F09" w14:textId="6F4A6B4B" w:rsidR="00EE0C57" w:rsidRPr="0042294E" w:rsidRDefault="00EE0C57" w:rsidP="00E10B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en-AU"/>
              </w:rPr>
            </w:pPr>
            <w:r w:rsidRPr="0042294E">
              <w:rPr>
                <w:rFonts w:ascii="Times New Roman" w:eastAsia="SimSun" w:hAnsi="Times New Roman" w:cs="Times New Roman"/>
                <w:lang w:val="en-AU" w:eastAsia="zh-CN"/>
              </w:rPr>
              <w:t> </w:t>
            </w:r>
            <w:r w:rsidRPr="0042294E">
              <w:rPr>
                <w:rFonts w:ascii="Times New Roman" w:eastAsia="SimSun" w:hAnsi="Times New Roman" w:cs="Times New Roman"/>
                <w:lang w:eastAsia="zh-CN"/>
              </w:rPr>
              <w:t xml:space="preserve">β(beta) Coefficients </w:t>
            </w:r>
          </w:p>
        </w:tc>
        <w:tc>
          <w:tcPr>
            <w:tcW w:w="1349" w:type="dxa"/>
          </w:tcPr>
          <w:p w14:paraId="54483F22" w14:textId="77777777" w:rsidR="00EE0C57" w:rsidRPr="0042294E" w:rsidRDefault="00EE0C57" w:rsidP="00E10B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en-AU"/>
              </w:rPr>
            </w:pPr>
            <w:r w:rsidRPr="0042294E">
              <w:rPr>
                <w:rFonts w:ascii="Times New Roman" w:eastAsia="SimSun" w:hAnsi="Times New Roman" w:cs="Times New Roman"/>
                <w:lang w:eastAsia="zh-CN"/>
              </w:rPr>
              <w:t>Sample mean (M)</w:t>
            </w:r>
          </w:p>
        </w:tc>
        <w:tc>
          <w:tcPr>
            <w:tcW w:w="1349" w:type="dxa"/>
          </w:tcPr>
          <w:p w14:paraId="72AAE6A5" w14:textId="77777777" w:rsidR="00EE0C57" w:rsidRPr="0042294E" w:rsidRDefault="00EE0C57" w:rsidP="00E10B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lang w:eastAsia="zh-CN"/>
              </w:rPr>
            </w:pPr>
            <w:r w:rsidRPr="0042294E">
              <w:rPr>
                <w:rFonts w:ascii="Times New Roman" w:eastAsia="SimSun" w:hAnsi="Times New Roman" w:cs="Times New Roman"/>
                <w:lang w:eastAsia="zh-CN"/>
              </w:rPr>
              <w:t xml:space="preserve">Standard </w:t>
            </w:r>
          </w:p>
          <w:p w14:paraId="215F4C58" w14:textId="77777777" w:rsidR="00EE0C57" w:rsidRPr="0042294E" w:rsidRDefault="00EE0C57" w:rsidP="00E10B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en-AU"/>
              </w:rPr>
            </w:pPr>
            <w:r w:rsidRPr="0042294E">
              <w:rPr>
                <w:rFonts w:ascii="Times New Roman" w:eastAsia="SimSun" w:hAnsi="Times New Roman" w:cs="Times New Roman"/>
                <w:lang w:eastAsia="zh-CN"/>
              </w:rPr>
              <w:t xml:space="preserve">deviation </w:t>
            </w:r>
          </w:p>
        </w:tc>
        <w:tc>
          <w:tcPr>
            <w:tcW w:w="900" w:type="dxa"/>
          </w:tcPr>
          <w:p w14:paraId="60007DF2" w14:textId="77777777" w:rsidR="00EE0C57" w:rsidRPr="0042294E" w:rsidRDefault="00EE0C57" w:rsidP="00E10B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lang w:eastAsia="zh-CN"/>
              </w:rPr>
            </w:pPr>
            <w:r w:rsidRPr="0042294E">
              <w:rPr>
                <w:rFonts w:ascii="Times New Roman" w:eastAsia="SimSun" w:hAnsi="Times New Roman" w:cs="Times New Roman"/>
                <w:lang w:eastAsia="zh-CN"/>
              </w:rPr>
              <w:t xml:space="preserve">T </w:t>
            </w:r>
          </w:p>
          <w:p w14:paraId="0DEC8CAD" w14:textId="77777777" w:rsidR="00EE0C57" w:rsidRPr="0042294E" w:rsidRDefault="00EE0C57" w:rsidP="00E10B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en-AU"/>
              </w:rPr>
            </w:pPr>
            <w:r w:rsidRPr="0042294E">
              <w:rPr>
                <w:rFonts w:ascii="Times New Roman" w:eastAsia="Calibri" w:hAnsi="Times New Roman" w:cs="Times New Roman"/>
                <w:lang w:val="en-AU"/>
              </w:rPr>
              <w:t>value</w:t>
            </w:r>
          </w:p>
        </w:tc>
        <w:tc>
          <w:tcPr>
            <w:tcW w:w="1259" w:type="dxa"/>
          </w:tcPr>
          <w:p w14:paraId="46DD8191" w14:textId="77777777" w:rsidR="00EE0C57" w:rsidRPr="0042294E" w:rsidRDefault="00EE0C57" w:rsidP="00E10B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lang w:eastAsia="zh-CN"/>
              </w:rPr>
            </w:pPr>
            <w:r w:rsidRPr="0042294E">
              <w:rPr>
                <w:rFonts w:ascii="Times New Roman" w:eastAsia="SimSun" w:hAnsi="Times New Roman" w:cs="Times New Roman"/>
                <w:lang w:eastAsia="zh-CN"/>
              </w:rPr>
              <w:t xml:space="preserve">P </w:t>
            </w:r>
          </w:p>
          <w:p w14:paraId="3AC084C6" w14:textId="77777777" w:rsidR="00EE0C57" w:rsidRPr="0042294E" w:rsidRDefault="00EE0C57" w:rsidP="00E10B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en-AU"/>
              </w:rPr>
            </w:pPr>
            <w:r w:rsidRPr="0042294E">
              <w:rPr>
                <w:rFonts w:ascii="Times New Roman" w:eastAsia="SimSun" w:hAnsi="Times New Roman" w:cs="Times New Roman"/>
                <w:lang w:eastAsia="zh-CN"/>
              </w:rPr>
              <w:t>value</w:t>
            </w:r>
          </w:p>
        </w:tc>
        <w:tc>
          <w:tcPr>
            <w:tcW w:w="1438" w:type="dxa"/>
          </w:tcPr>
          <w:p w14:paraId="06B26564" w14:textId="77777777" w:rsidR="00EE0C57" w:rsidRPr="0042294E" w:rsidRDefault="00EE0C57" w:rsidP="00E10B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lang w:eastAsia="zh-CN"/>
              </w:rPr>
            </w:pPr>
            <w:r w:rsidRPr="0042294E">
              <w:rPr>
                <w:rFonts w:ascii="Times New Roman" w:eastAsia="SimSun" w:hAnsi="Times New Roman" w:cs="Times New Roman"/>
                <w:lang w:eastAsia="zh-CN"/>
              </w:rPr>
              <w:t xml:space="preserve">Decision </w:t>
            </w:r>
          </w:p>
        </w:tc>
      </w:tr>
      <w:tr w:rsidR="00592022" w:rsidRPr="0042294E" w14:paraId="36721205" w14:textId="77777777" w:rsidTr="00592022">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781" w:type="dxa"/>
            <w:gridSpan w:val="2"/>
          </w:tcPr>
          <w:p w14:paraId="6407174A" w14:textId="77777777" w:rsidR="00EE0C57" w:rsidRPr="0042294E" w:rsidRDefault="00EE0C57" w:rsidP="00E10BA5">
            <w:pPr>
              <w:spacing w:line="276" w:lineRule="auto"/>
              <w:jc w:val="both"/>
              <w:rPr>
                <w:rFonts w:ascii="Times New Roman" w:eastAsia="Calibri" w:hAnsi="Times New Roman" w:cs="Times New Roman"/>
                <w:b w:val="0"/>
                <w:bCs w:val="0"/>
                <w:lang w:val="en-AU"/>
              </w:rPr>
            </w:pPr>
            <w:r w:rsidRPr="0042294E">
              <w:rPr>
                <w:rFonts w:ascii="Times New Roman" w:eastAsia="SimSun" w:hAnsi="Times New Roman" w:cs="Times New Roman"/>
                <w:b w:val="0"/>
                <w:bCs w:val="0"/>
                <w:lang w:eastAsia="zh-CN"/>
              </w:rPr>
              <w:t xml:space="preserve">Distributive Justice -&gt; Employees Commitment </w:t>
            </w:r>
          </w:p>
        </w:tc>
        <w:tc>
          <w:tcPr>
            <w:tcW w:w="904" w:type="dxa"/>
          </w:tcPr>
          <w:p w14:paraId="7F154D4B" w14:textId="77777777" w:rsidR="00EE0C57" w:rsidRPr="0042294E" w:rsidRDefault="00EE0C57" w:rsidP="00E10B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0.357</w:t>
            </w:r>
          </w:p>
        </w:tc>
        <w:tc>
          <w:tcPr>
            <w:tcW w:w="1349" w:type="dxa"/>
          </w:tcPr>
          <w:p w14:paraId="6F432729" w14:textId="77777777" w:rsidR="00EE0C57" w:rsidRPr="0042294E" w:rsidRDefault="00EE0C57" w:rsidP="00E10B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0.360</w:t>
            </w:r>
          </w:p>
        </w:tc>
        <w:tc>
          <w:tcPr>
            <w:tcW w:w="1349" w:type="dxa"/>
          </w:tcPr>
          <w:p w14:paraId="7E4245E7" w14:textId="77777777" w:rsidR="00EE0C57" w:rsidRPr="0042294E" w:rsidRDefault="00EE0C57" w:rsidP="00E10B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0.045</w:t>
            </w:r>
          </w:p>
        </w:tc>
        <w:tc>
          <w:tcPr>
            <w:tcW w:w="900" w:type="dxa"/>
          </w:tcPr>
          <w:p w14:paraId="4F80B26B" w14:textId="77777777" w:rsidR="00EE0C57" w:rsidRPr="0042294E" w:rsidRDefault="00EE0C57" w:rsidP="00E10B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7.972</w:t>
            </w:r>
          </w:p>
        </w:tc>
        <w:tc>
          <w:tcPr>
            <w:tcW w:w="1259" w:type="dxa"/>
          </w:tcPr>
          <w:p w14:paraId="17498452" w14:textId="3D3196A5" w:rsidR="00EE0C57" w:rsidRPr="0042294E" w:rsidRDefault="005F49FE" w:rsidP="00E10B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 xml:space="preserve"> </w:t>
            </w:r>
            <w:r w:rsidR="00EE0C57" w:rsidRPr="0042294E">
              <w:rPr>
                <w:rFonts w:ascii="Times New Roman" w:eastAsia="SimSun" w:hAnsi="Times New Roman" w:cs="Times New Roman"/>
                <w:bCs/>
                <w:lang w:eastAsia="zh-CN"/>
              </w:rPr>
              <w:t>0.00</w:t>
            </w:r>
            <w:r w:rsidR="006831B3" w:rsidRPr="0042294E">
              <w:rPr>
                <w:rFonts w:ascii="Times New Roman" w:eastAsia="SimSun" w:hAnsi="Times New Roman" w:cs="Times New Roman"/>
                <w:bCs/>
                <w:lang w:eastAsia="zh-CN"/>
              </w:rPr>
              <w:t>0</w:t>
            </w:r>
            <w:r w:rsidRPr="0042294E">
              <w:rPr>
                <w:rFonts w:ascii="Times New Roman" w:eastAsia="SimSun" w:hAnsi="Times New Roman" w:cs="Times New Roman"/>
                <w:bCs/>
                <w:lang w:eastAsia="zh-CN"/>
              </w:rPr>
              <w:t>***</w:t>
            </w:r>
          </w:p>
        </w:tc>
        <w:tc>
          <w:tcPr>
            <w:tcW w:w="1438" w:type="dxa"/>
          </w:tcPr>
          <w:p w14:paraId="7A660245" w14:textId="77777777" w:rsidR="00EE0C57" w:rsidRPr="0042294E" w:rsidRDefault="00EE0C57" w:rsidP="00E10B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lang w:eastAsia="zh-CN"/>
              </w:rPr>
            </w:pPr>
            <w:r w:rsidRPr="0042294E">
              <w:rPr>
                <w:rFonts w:ascii="Times New Roman" w:eastAsia="SimSun" w:hAnsi="Times New Roman" w:cs="Times New Roman"/>
                <w:bCs/>
                <w:lang w:eastAsia="zh-CN"/>
              </w:rPr>
              <w:t xml:space="preserve">Supported </w:t>
            </w:r>
          </w:p>
        </w:tc>
      </w:tr>
      <w:tr w:rsidR="00592022" w:rsidRPr="0042294E" w14:paraId="06C0BBE9" w14:textId="77777777" w:rsidTr="00592022">
        <w:trPr>
          <w:trHeight w:val="647"/>
        </w:trPr>
        <w:tc>
          <w:tcPr>
            <w:cnfStyle w:val="001000000000" w:firstRow="0" w:lastRow="0" w:firstColumn="1" w:lastColumn="0" w:oddVBand="0" w:evenVBand="0" w:oddHBand="0" w:evenHBand="0" w:firstRowFirstColumn="0" w:firstRowLastColumn="0" w:lastRowFirstColumn="0" w:lastRowLastColumn="0"/>
            <w:tcW w:w="3781" w:type="dxa"/>
            <w:gridSpan w:val="2"/>
          </w:tcPr>
          <w:p w14:paraId="512A1485" w14:textId="77777777" w:rsidR="00EE0C57" w:rsidRPr="0042294E" w:rsidRDefault="00EE0C57" w:rsidP="00E10BA5">
            <w:pPr>
              <w:spacing w:line="276" w:lineRule="auto"/>
              <w:jc w:val="both"/>
              <w:rPr>
                <w:rFonts w:ascii="Times New Roman" w:eastAsia="Calibri" w:hAnsi="Times New Roman" w:cs="Times New Roman"/>
                <w:b w:val="0"/>
                <w:bCs w:val="0"/>
                <w:lang w:val="en-AU"/>
              </w:rPr>
            </w:pPr>
            <w:r w:rsidRPr="0042294E">
              <w:rPr>
                <w:rFonts w:ascii="Times New Roman" w:eastAsia="SimSun" w:hAnsi="Times New Roman" w:cs="Times New Roman"/>
                <w:b w:val="0"/>
                <w:bCs w:val="0"/>
                <w:lang w:eastAsia="zh-CN"/>
              </w:rPr>
              <w:t xml:space="preserve">Informational Justice -&gt; Employees Commitment </w:t>
            </w:r>
          </w:p>
        </w:tc>
        <w:tc>
          <w:tcPr>
            <w:tcW w:w="904" w:type="dxa"/>
          </w:tcPr>
          <w:p w14:paraId="56620FD3" w14:textId="77777777" w:rsidR="00EE0C57" w:rsidRPr="0042294E" w:rsidRDefault="00EE0C57" w:rsidP="00E10B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0.069</w:t>
            </w:r>
          </w:p>
        </w:tc>
        <w:tc>
          <w:tcPr>
            <w:tcW w:w="1349" w:type="dxa"/>
          </w:tcPr>
          <w:p w14:paraId="0B0605DF" w14:textId="77777777" w:rsidR="00EE0C57" w:rsidRPr="0042294E" w:rsidRDefault="00EE0C57" w:rsidP="00E10B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0.071</w:t>
            </w:r>
          </w:p>
        </w:tc>
        <w:tc>
          <w:tcPr>
            <w:tcW w:w="1349" w:type="dxa"/>
          </w:tcPr>
          <w:p w14:paraId="011BE4ED" w14:textId="77777777" w:rsidR="00EE0C57" w:rsidRPr="0042294E" w:rsidRDefault="00EE0C57" w:rsidP="00E10B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0.040</w:t>
            </w:r>
          </w:p>
        </w:tc>
        <w:tc>
          <w:tcPr>
            <w:tcW w:w="900" w:type="dxa"/>
          </w:tcPr>
          <w:p w14:paraId="262A1252" w14:textId="77777777" w:rsidR="00EE0C57" w:rsidRPr="0042294E" w:rsidRDefault="00EE0C57" w:rsidP="00E10B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1.732</w:t>
            </w:r>
          </w:p>
        </w:tc>
        <w:tc>
          <w:tcPr>
            <w:tcW w:w="1259" w:type="dxa"/>
          </w:tcPr>
          <w:p w14:paraId="370D8C70" w14:textId="77777777" w:rsidR="00EE0C57" w:rsidRPr="0042294E" w:rsidRDefault="00EE0C57" w:rsidP="00E10B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0.083</w:t>
            </w:r>
          </w:p>
        </w:tc>
        <w:tc>
          <w:tcPr>
            <w:tcW w:w="1438" w:type="dxa"/>
          </w:tcPr>
          <w:p w14:paraId="1DD16FF5" w14:textId="77777777" w:rsidR="00EE0C57" w:rsidRPr="0042294E" w:rsidRDefault="00EE0C57" w:rsidP="00E10B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lang w:eastAsia="zh-CN"/>
              </w:rPr>
            </w:pPr>
            <w:r w:rsidRPr="0042294E">
              <w:rPr>
                <w:rFonts w:ascii="Times New Roman" w:eastAsia="SimSun" w:hAnsi="Times New Roman" w:cs="Times New Roman"/>
                <w:bCs/>
                <w:lang w:eastAsia="zh-CN"/>
              </w:rPr>
              <w:t>Not Supported</w:t>
            </w:r>
          </w:p>
        </w:tc>
      </w:tr>
      <w:tr w:rsidR="00592022" w:rsidRPr="0042294E" w14:paraId="1245DD07" w14:textId="77777777" w:rsidTr="00592022">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781" w:type="dxa"/>
            <w:gridSpan w:val="2"/>
          </w:tcPr>
          <w:p w14:paraId="2AF58C13" w14:textId="77777777" w:rsidR="00EE0C57" w:rsidRPr="0042294E" w:rsidRDefault="00EE0C57" w:rsidP="00E10BA5">
            <w:pPr>
              <w:spacing w:line="276" w:lineRule="auto"/>
              <w:jc w:val="both"/>
              <w:rPr>
                <w:rFonts w:ascii="Times New Roman" w:eastAsia="Calibri" w:hAnsi="Times New Roman" w:cs="Times New Roman"/>
                <w:b w:val="0"/>
                <w:bCs w:val="0"/>
                <w:lang w:val="en-AU"/>
              </w:rPr>
            </w:pPr>
            <w:r w:rsidRPr="0042294E">
              <w:rPr>
                <w:rFonts w:ascii="Times New Roman" w:eastAsia="SimSun" w:hAnsi="Times New Roman" w:cs="Times New Roman"/>
                <w:b w:val="0"/>
                <w:bCs w:val="0"/>
                <w:lang w:eastAsia="zh-CN"/>
              </w:rPr>
              <w:t xml:space="preserve">Interpersonal Justice -&gt; Employees Commitment </w:t>
            </w:r>
          </w:p>
        </w:tc>
        <w:tc>
          <w:tcPr>
            <w:tcW w:w="904" w:type="dxa"/>
          </w:tcPr>
          <w:p w14:paraId="290B71BF" w14:textId="77777777" w:rsidR="00EE0C57" w:rsidRPr="0042294E" w:rsidRDefault="00EE0C57" w:rsidP="00E10B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0.271</w:t>
            </w:r>
          </w:p>
        </w:tc>
        <w:tc>
          <w:tcPr>
            <w:tcW w:w="1349" w:type="dxa"/>
          </w:tcPr>
          <w:p w14:paraId="371772BF" w14:textId="77777777" w:rsidR="00EE0C57" w:rsidRPr="0042294E" w:rsidRDefault="00EE0C57" w:rsidP="00E10B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0.272</w:t>
            </w:r>
          </w:p>
        </w:tc>
        <w:tc>
          <w:tcPr>
            <w:tcW w:w="1349" w:type="dxa"/>
          </w:tcPr>
          <w:p w14:paraId="1999D25F" w14:textId="77777777" w:rsidR="00EE0C57" w:rsidRPr="0042294E" w:rsidRDefault="00EE0C57" w:rsidP="00E10B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0.049</w:t>
            </w:r>
          </w:p>
        </w:tc>
        <w:tc>
          <w:tcPr>
            <w:tcW w:w="900" w:type="dxa"/>
          </w:tcPr>
          <w:p w14:paraId="3D2836D7" w14:textId="77777777" w:rsidR="00EE0C57" w:rsidRPr="0042294E" w:rsidRDefault="00EE0C57" w:rsidP="00E10B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5.520</w:t>
            </w:r>
          </w:p>
        </w:tc>
        <w:tc>
          <w:tcPr>
            <w:tcW w:w="1259" w:type="dxa"/>
          </w:tcPr>
          <w:p w14:paraId="4ACCB603" w14:textId="1FB92B22" w:rsidR="00EE0C57" w:rsidRPr="0042294E" w:rsidRDefault="005F49FE" w:rsidP="00E10B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0.00</w:t>
            </w:r>
            <w:r w:rsidR="006831B3" w:rsidRPr="0042294E">
              <w:rPr>
                <w:rFonts w:ascii="Times New Roman" w:eastAsia="SimSun" w:hAnsi="Times New Roman" w:cs="Times New Roman"/>
                <w:bCs/>
                <w:lang w:eastAsia="zh-CN"/>
              </w:rPr>
              <w:t>0</w:t>
            </w:r>
            <w:r w:rsidRPr="0042294E">
              <w:rPr>
                <w:rFonts w:ascii="Times New Roman" w:eastAsia="SimSun" w:hAnsi="Times New Roman" w:cs="Times New Roman"/>
                <w:bCs/>
                <w:lang w:eastAsia="zh-CN"/>
              </w:rPr>
              <w:t>***</w:t>
            </w:r>
          </w:p>
        </w:tc>
        <w:tc>
          <w:tcPr>
            <w:tcW w:w="1438" w:type="dxa"/>
          </w:tcPr>
          <w:p w14:paraId="2A6F7E1D" w14:textId="77777777" w:rsidR="00EE0C57" w:rsidRPr="0042294E" w:rsidRDefault="00EE0C57" w:rsidP="00E10B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lang w:eastAsia="zh-CN"/>
              </w:rPr>
            </w:pPr>
            <w:r w:rsidRPr="0042294E">
              <w:rPr>
                <w:rFonts w:ascii="Times New Roman" w:eastAsia="SimSun" w:hAnsi="Times New Roman" w:cs="Times New Roman"/>
                <w:bCs/>
                <w:lang w:eastAsia="zh-CN"/>
              </w:rPr>
              <w:t>Supported</w:t>
            </w:r>
          </w:p>
        </w:tc>
      </w:tr>
      <w:tr w:rsidR="00592022" w:rsidRPr="0042294E" w14:paraId="20CFBE7C" w14:textId="77777777" w:rsidTr="00592022">
        <w:trPr>
          <w:trHeight w:val="647"/>
        </w:trPr>
        <w:tc>
          <w:tcPr>
            <w:cnfStyle w:val="001000000000" w:firstRow="0" w:lastRow="0" w:firstColumn="1" w:lastColumn="0" w:oddVBand="0" w:evenVBand="0" w:oddHBand="0" w:evenHBand="0" w:firstRowFirstColumn="0" w:firstRowLastColumn="0" w:lastRowFirstColumn="0" w:lastRowLastColumn="0"/>
            <w:tcW w:w="3781" w:type="dxa"/>
            <w:gridSpan w:val="2"/>
          </w:tcPr>
          <w:p w14:paraId="1D3D1BC1" w14:textId="77777777" w:rsidR="00EE0C57" w:rsidRPr="0042294E" w:rsidRDefault="00EE0C57" w:rsidP="00E10BA5">
            <w:pPr>
              <w:spacing w:line="276" w:lineRule="auto"/>
              <w:jc w:val="both"/>
              <w:rPr>
                <w:rFonts w:ascii="Times New Roman" w:eastAsia="Calibri" w:hAnsi="Times New Roman" w:cs="Times New Roman"/>
                <w:b w:val="0"/>
                <w:bCs w:val="0"/>
                <w:lang w:val="en-AU"/>
              </w:rPr>
            </w:pPr>
            <w:r w:rsidRPr="0042294E">
              <w:rPr>
                <w:rFonts w:ascii="Times New Roman" w:eastAsia="SimSun" w:hAnsi="Times New Roman" w:cs="Times New Roman"/>
                <w:b w:val="0"/>
                <w:bCs w:val="0"/>
                <w:lang w:eastAsia="zh-CN"/>
              </w:rPr>
              <w:t xml:space="preserve">Procedural Justice -&gt; Employees Commitment </w:t>
            </w:r>
          </w:p>
        </w:tc>
        <w:tc>
          <w:tcPr>
            <w:tcW w:w="904" w:type="dxa"/>
          </w:tcPr>
          <w:p w14:paraId="4C5E7628" w14:textId="77777777" w:rsidR="00EE0C57" w:rsidRPr="0042294E" w:rsidRDefault="00EE0C57" w:rsidP="00E10B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0.308</w:t>
            </w:r>
          </w:p>
        </w:tc>
        <w:tc>
          <w:tcPr>
            <w:tcW w:w="1349" w:type="dxa"/>
          </w:tcPr>
          <w:p w14:paraId="5EE7BB77" w14:textId="77777777" w:rsidR="00EE0C57" w:rsidRPr="0042294E" w:rsidRDefault="00EE0C57" w:rsidP="00E10B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0.306</w:t>
            </w:r>
          </w:p>
        </w:tc>
        <w:tc>
          <w:tcPr>
            <w:tcW w:w="1349" w:type="dxa"/>
          </w:tcPr>
          <w:p w14:paraId="7B0FA363" w14:textId="77777777" w:rsidR="00EE0C57" w:rsidRPr="0042294E" w:rsidRDefault="00EE0C57" w:rsidP="00E10B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0.048</w:t>
            </w:r>
          </w:p>
        </w:tc>
        <w:tc>
          <w:tcPr>
            <w:tcW w:w="900" w:type="dxa"/>
          </w:tcPr>
          <w:p w14:paraId="21FC0108" w14:textId="77777777" w:rsidR="00EE0C57" w:rsidRPr="0042294E" w:rsidRDefault="00EE0C57" w:rsidP="00E10B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6.406</w:t>
            </w:r>
          </w:p>
        </w:tc>
        <w:tc>
          <w:tcPr>
            <w:tcW w:w="1259" w:type="dxa"/>
          </w:tcPr>
          <w:p w14:paraId="5BC05151" w14:textId="3BF88C90" w:rsidR="00EE0C57" w:rsidRPr="0042294E" w:rsidRDefault="005F49FE" w:rsidP="00E10B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lang w:val="en-AU"/>
              </w:rPr>
            </w:pPr>
            <w:r w:rsidRPr="0042294E">
              <w:rPr>
                <w:rFonts w:ascii="Times New Roman" w:eastAsia="SimSun" w:hAnsi="Times New Roman" w:cs="Times New Roman"/>
                <w:bCs/>
                <w:lang w:eastAsia="zh-CN"/>
              </w:rPr>
              <w:t>0.00</w:t>
            </w:r>
            <w:r w:rsidR="006831B3" w:rsidRPr="0042294E">
              <w:rPr>
                <w:rFonts w:ascii="Times New Roman" w:eastAsia="SimSun" w:hAnsi="Times New Roman" w:cs="Times New Roman"/>
                <w:bCs/>
                <w:lang w:eastAsia="zh-CN"/>
              </w:rPr>
              <w:t>0</w:t>
            </w:r>
            <w:r w:rsidRPr="0042294E">
              <w:rPr>
                <w:rFonts w:ascii="Times New Roman" w:eastAsia="SimSun" w:hAnsi="Times New Roman" w:cs="Times New Roman"/>
                <w:bCs/>
                <w:lang w:eastAsia="zh-CN"/>
              </w:rPr>
              <w:t>***</w:t>
            </w:r>
          </w:p>
        </w:tc>
        <w:tc>
          <w:tcPr>
            <w:tcW w:w="1438" w:type="dxa"/>
          </w:tcPr>
          <w:p w14:paraId="7BFC8037" w14:textId="77777777" w:rsidR="00EE0C57" w:rsidRPr="0042294E" w:rsidRDefault="00EE0C57" w:rsidP="00E10B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lang w:eastAsia="zh-CN"/>
              </w:rPr>
            </w:pPr>
            <w:r w:rsidRPr="0042294E">
              <w:rPr>
                <w:rFonts w:ascii="Times New Roman" w:eastAsia="SimSun" w:hAnsi="Times New Roman" w:cs="Times New Roman"/>
                <w:bCs/>
                <w:lang w:eastAsia="zh-CN"/>
              </w:rPr>
              <w:t>Supported</w:t>
            </w:r>
          </w:p>
        </w:tc>
      </w:tr>
    </w:tbl>
    <w:p w14:paraId="5CCB624D" w14:textId="77777777" w:rsidR="00EE0C57" w:rsidRPr="0042294E" w:rsidRDefault="00EE0C57" w:rsidP="00E10BA5">
      <w:pPr>
        <w:spacing w:before="120" w:after="120" w:line="360" w:lineRule="auto"/>
        <w:jc w:val="both"/>
        <w:rPr>
          <w:rFonts w:ascii="Times New Roman" w:eastAsia="Times New Roman" w:hAnsi="Times New Roman" w:cs="Times New Roman"/>
          <w:kern w:val="0"/>
          <w:sz w:val="22"/>
          <w:szCs w:val="22"/>
          <w:lang w:eastAsia="zh-CN"/>
          <w14:ligatures w14:val="none"/>
        </w:rPr>
      </w:pPr>
      <w:r w:rsidRPr="0042294E">
        <w:rPr>
          <w:rFonts w:ascii="Times New Roman" w:eastAsia="Times New Roman" w:hAnsi="Times New Roman" w:cs="Times New Roman"/>
          <w:kern w:val="0"/>
          <w:sz w:val="22"/>
          <w:szCs w:val="22"/>
          <w:lang w:eastAsia="zh-CN"/>
          <w14:ligatures w14:val="none"/>
        </w:rPr>
        <w:t>Source: SMART PLS 4.1 Bootstrapping Analysis (2025)</w:t>
      </w:r>
    </w:p>
    <w:p w14:paraId="62A329BF" w14:textId="08A1563D" w:rsidR="00EE0C57" w:rsidRPr="0042294E" w:rsidRDefault="00EE0C57" w:rsidP="00E10BA5">
      <w:pPr>
        <w:spacing w:before="120" w:after="120" w:line="360" w:lineRule="auto"/>
        <w:jc w:val="both"/>
        <w:rPr>
          <w:rFonts w:ascii="Times New Roman" w:eastAsia="SimSun" w:hAnsi="Times New Roman" w:cs="Times New Roman"/>
          <w:kern w:val="0"/>
          <w:sz w:val="22"/>
          <w:szCs w:val="22"/>
          <w:lang w:eastAsia="zh-CN"/>
          <w14:ligatures w14:val="none"/>
        </w:rPr>
      </w:pPr>
      <w:r w:rsidRPr="0042294E">
        <w:rPr>
          <w:rFonts w:ascii="Times New Roman" w:eastAsia="SimSun" w:hAnsi="Times New Roman" w:cs="Times New Roman"/>
          <w:bCs/>
          <w:kern w:val="0"/>
          <w:sz w:val="22"/>
          <w:szCs w:val="22"/>
          <w:lang w:eastAsia="zh-CN"/>
          <w14:ligatures w14:val="none"/>
        </w:rPr>
        <w:t>Moreover, procedural justice reveals a prominent effect on employees’ commitment (</w:t>
      </w:r>
      <w:r w:rsidRPr="0042294E">
        <w:rPr>
          <w:rFonts w:ascii="Times New Roman" w:eastAsia="Times New Roman" w:hAnsi="Times New Roman" w:cs="Times New Roman"/>
          <w:kern w:val="0"/>
          <w:sz w:val="22"/>
          <w:szCs w:val="22"/>
          <w:lang w:eastAsia="zh-CN"/>
          <w14:ligatures w14:val="none"/>
        </w:rPr>
        <w:t xml:space="preserve">β = </w:t>
      </w:r>
      <w:r w:rsidRPr="0042294E">
        <w:rPr>
          <w:rFonts w:ascii="Times New Roman" w:eastAsia="SimSun" w:hAnsi="Times New Roman" w:cs="Times New Roman"/>
          <w:kern w:val="0"/>
          <w:sz w:val="22"/>
          <w:szCs w:val="22"/>
          <w:lang w:eastAsia="zh-CN"/>
          <w14:ligatures w14:val="none"/>
        </w:rPr>
        <w:t xml:space="preserve">0.308, </w:t>
      </w:r>
      <w:r w:rsidRPr="0042294E">
        <w:rPr>
          <w:rFonts w:ascii="Times New Roman" w:eastAsia="SimSun" w:hAnsi="Times New Roman" w:cs="Times New Roman"/>
          <w:bCs/>
          <w:kern w:val="0"/>
          <w:sz w:val="22"/>
          <w:szCs w:val="22"/>
          <w:lang w:eastAsia="zh-CN"/>
          <w14:ligatures w14:val="none"/>
        </w:rPr>
        <w:t xml:space="preserve">t = </w:t>
      </w:r>
      <w:r w:rsidRPr="0042294E">
        <w:rPr>
          <w:rFonts w:ascii="Times New Roman" w:eastAsia="SimSun" w:hAnsi="Times New Roman" w:cs="Times New Roman"/>
          <w:kern w:val="0"/>
          <w:sz w:val="22"/>
          <w:szCs w:val="22"/>
          <w:lang w:eastAsia="zh-CN"/>
          <w14:ligatures w14:val="none"/>
        </w:rPr>
        <w:t xml:space="preserve">6.406, p </w:t>
      </w:r>
      <w:r w:rsidRPr="0042294E">
        <w:rPr>
          <w:rFonts w:ascii="Times New Roman" w:eastAsia="SimSun" w:hAnsi="Times New Roman" w:cs="Times New Roman"/>
          <w:bCs/>
          <w:kern w:val="0"/>
          <w:sz w:val="22"/>
          <w:szCs w:val="22"/>
          <w:lang w:eastAsia="zh-CN"/>
          <w14:ligatures w14:val="none"/>
        </w:rPr>
        <w:t>&lt; 0.001)</w:t>
      </w:r>
      <w:r w:rsidRPr="0042294E">
        <w:rPr>
          <w:rFonts w:ascii="Times New Roman" w:eastAsia="SimSun" w:hAnsi="Times New Roman" w:cs="Times New Roman"/>
          <w:kern w:val="0"/>
          <w:sz w:val="22"/>
          <w:szCs w:val="22"/>
          <w:lang w:eastAsia="zh-CN"/>
          <w14:ligatures w14:val="none"/>
        </w:rPr>
        <w:t>,</w:t>
      </w:r>
      <w:r w:rsidR="00950685" w:rsidRPr="0042294E">
        <w:rPr>
          <w:rFonts w:ascii="Times New Roman" w:eastAsia="SimSun" w:hAnsi="Times New Roman" w:cs="Times New Roman"/>
          <w:kern w:val="0"/>
          <w:sz w:val="22"/>
          <w:szCs w:val="22"/>
          <w:lang w:eastAsia="zh-CN"/>
          <w14:ligatures w14:val="none"/>
        </w:rPr>
        <w:t xml:space="preserve"> allowing us to accept the alternative hypothesis, which tells us</w:t>
      </w:r>
      <w:r w:rsidRPr="0042294E">
        <w:rPr>
          <w:rFonts w:ascii="Times New Roman" w:eastAsia="SimSun" w:hAnsi="Times New Roman" w:cs="Times New Roman"/>
          <w:kern w:val="0"/>
          <w:sz w:val="22"/>
          <w:szCs w:val="22"/>
          <w:lang w:eastAsia="zh-CN"/>
          <w14:ligatures w14:val="none"/>
        </w:rPr>
        <w:t xml:space="preserve"> reasonable decision-making processes within the hospital organization </w:t>
      </w:r>
      <w:r w:rsidR="00950685" w:rsidRPr="0042294E">
        <w:rPr>
          <w:rFonts w:ascii="Times New Roman" w:eastAsia="SimSun" w:hAnsi="Times New Roman" w:cs="Times New Roman"/>
          <w:kern w:val="0"/>
          <w:sz w:val="22"/>
          <w:szCs w:val="22"/>
          <w:lang w:eastAsia="zh-CN"/>
          <w14:ligatures w14:val="none"/>
        </w:rPr>
        <w:t xml:space="preserve">speed up </w:t>
      </w:r>
      <w:r w:rsidRPr="0042294E">
        <w:rPr>
          <w:rFonts w:ascii="Times New Roman" w:eastAsia="SimSun" w:hAnsi="Times New Roman" w:cs="Times New Roman"/>
          <w:kern w:val="0"/>
          <w:sz w:val="22"/>
          <w:szCs w:val="22"/>
          <w:lang w:eastAsia="zh-CN"/>
          <w14:ligatures w14:val="none"/>
        </w:rPr>
        <w:t>to higher stages of employee commitment. Nevertheless, informational justice doesn’t reveal a statistically significant effect on employees’ commitment (</w:t>
      </w:r>
      <w:r w:rsidRPr="0042294E">
        <w:rPr>
          <w:rFonts w:ascii="Times New Roman" w:eastAsia="SimSun" w:hAnsi="Times New Roman" w:cs="Times New Roman"/>
          <w:bCs/>
          <w:kern w:val="0"/>
          <w:sz w:val="22"/>
          <w:szCs w:val="22"/>
          <w:lang w:eastAsia="zh-CN"/>
          <w14:ligatures w14:val="none"/>
        </w:rPr>
        <w:t>β</w:t>
      </w:r>
      <w:r w:rsidR="007E0571" w:rsidRPr="0042294E">
        <w:rPr>
          <w:rFonts w:ascii="Times New Roman" w:eastAsia="SimSun" w:hAnsi="Times New Roman" w:cs="Times New Roman"/>
          <w:bCs/>
          <w:kern w:val="0"/>
          <w:sz w:val="22"/>
          <w:szCs w:val="22"/>
          <w:lang w:eastAsia="zh-CN"/>
          <w14:ligatures w14:val="none"/>
        </w:rPr>
        <w:t xml:space="preserve"> </w:t>
      </w:r>
      <w:r w:rsidRPr="0042294E">
        <w:rPr>
          <w:rFonts w:ascii="Times New Roman" w:eastAsia="SimSun" w:hAnsi="Times New Roman" w:cs="Times New Roman"/>
          <w:bCs/>
          <w:kern w:val="0"/>
          <w:sz w:val="22"/>
          <w:szCs w:val="22"/>
          <w:lang w:eastAsia="zh-CN"/>
          <w14:ligatures w14:val="none"/>
        </w:rPr>
        <w:t>=</w:t>
      </w:r>
      <w:r w:rsidR="007E0571" w:rsidRPr="0042294E">
        <w:rPr>
          <w:rFonts w:ascii="Times New Roman" w:eastAsia="SimSun" w:hAnsi="Times New Roman" w:cs="Times New Roman"/>
          <w:bCs/>
          <w:kern w:val="0"/>
          <w:sz w:val="22"/>
          <w:szCs w:val="22"/>
          <w:lang w:eastAsia="zh-CN"/>
          <w14:ligatures w14:val="none"/>
        </w:rPr>
        <w:t xml:space="preserve"> </w:t>
      </w:r>
      <w:r w:rsidRPr="0042294E">
        <w:rPr>
          <w:rFonts w:ascii="Times New Roman" w:eastAsia="SimSun" w:hAnsi="Times New Roman" w:cs="Times New Roman"/>
          <w:bCs/>
          <w:kern w:val="0"/>
          <w:sz w:val="22"/>
          <w:szCs w:val="22"/>
          <w:lang w:eastAsia="zh-CN"/>
          <w14:ligatures w14:val="none"/>
        </w:rPr>
        <w:t>0.069, t</w:t>
      </w:r>
      <w:r w:rsidR="007E0571" w:rsidRPr="0042294E">
        <w:rPr>
          <w:rFonts w:ascii="Times New Roman" w:eastAsia="SimSun" w:hAnsi="Times New Roman" w:cs="Times New Roman"/>
          <w:bCs/>
          <w:kern w:val="0"/>
          <w:sz w:val="22"/>
          <w:szCs w:val="22"/>
          <w:lang w:eastAsia="zh-CN"/>
          <w14:ligatures w14:val="none"/>
        </w:rPr>
        <w:t xml:space="preserve"> </w:t>
      </w:r>
      <w:r w:rsidRPr="0042294E">
        <w:rPr>
          <w:rFonts w:ascii="Times New Roman" w:eastAsia="SimSun" w:hAnsi="Times New Roman" w:cs="Times New Roman"/>
          <w:bCs/>
          <w:kern w:val="0"/>
          <w:sz w:val="22"/>
          <w:szCs w:val="22"/>
          <w:lang w:eastAsia="zh-CN"/>
          <w14:ligatures w14:val="none"/>
        </w:rPr>
        <w:t>=</w:t>
      </w:r>
      <w:r w:rsidR="007E0571" w:rsidRPr="0042294E">
        <w:rPr>
          <w:rFonts w:ascii="Times New Roman" w:eastAsia="SimSun" w:hAnsi="Times New Roman" w:cs="Times New Roman"/>
          <w:bCs/>
          <w:kern w:val="0"/>
          <w:sz w:val="22"/>
          <w:szCs w:val="22"/>
          <w:lang w:eastAsia="zh-CN"/>
          <w14:ligatures w14:val="none"/>
        </w:rPr>
        <w:t xml:space="preserve"> </w:t>
      </w:r>
      <w:r w:rsidRPr="0042294E">
        <w:rPr>
          <w:rFonts w:ascii="Times New Roman" w:eastAsia="SimSun" w:hAnsi="Times New Roman" w:cs="Times New Roman"/>
          <w:kern w:val="0"/>
          <w:sz w:val="22"/>
          <w:szCs w:val="22"/>
          <w:lang w:eastAsia="zh-CN"/>
          <w14:ligatures w14:val="none"/>
        </w:rPr>
        <w:t>1.732, and p</w:t>
      </w:r>
      <w:r w:rsidR="007E0571" w:rsidRPr="0042294E">
        <w:rPr>
          <w:rFonts w:ascii="Times New Roman" w:eastAsia="SimSun" w:hAnsi="Times New Roman" w:cs="Times New Roman"/>
          <w:kern w:val="0"/>
          <w:sz w:val="22"/>
          <w:szCs w:val="22"/>
          <w:lang w:eastAsia="zh-CN"/>
          <w14:ligatures w14:val="none"/>
        </w:rPr>
        <w:t xml:space="preserve"> </w:t>
      </w:r>
      <w:r w:rsidRPr="0042294E">
        <w:rPr>
          <w:rFonts w:ascii="Times New Roman" w:eastAsia="SimSun" w:hAnsi="Times New Roman" w:cs="Times New Roman"/>
          <w:kern w:val="0"/>
          <w:sz w:val="22"/>
          <w:szCs w:val="22"/>
          <w:lang w:eastAsia="zh-CN"/>
          <w14:ligatures w14:val="none"/>
        </w:rPr>
        <w:t>=</w:t>
      </w:r>
      <w:r w:rsidR="007E0571" w:rsidRPr="0042294E">
        <w:rPr>
          <w:rFonts w:ascii="Times New Roman" w:eastAsia="SimSun" w:hAnsi="Times New Roman" w:cs="Times New Roman"/>
          <w:kern w:val="0"/>
          <w:sz w:val="22"/>
          <w:szCs w:val="22"/>
          <w:lang w:eastAsia="zh-CN"/>
          <w14:ligatures w14:val="none"/>
        </w:rPr>
        <w:t xml:space="preserve"> </w:t>
      </w:r>
      <w:r w:rsidRPr="0042294E">
        <w:rPr>
          <w:rFonts w:ascii="Times New Roman" w:eastAsia="SimSun" w:hAnsi="Times New Roman" w:cs="Times New Roman"/>
          <w:kern w:val="0"/>
          <w:sz w:val="22"/>
          <w:szCs w:val="22"/>
          <w:lang w:eastAsia="zh-CN"/>
          <w14:ligatures w14:val="none"/>
        </w:rPr>
        <w:t xml:space="preserve">0.083), suggesting we </w:t>
      </w:r>
      <w:r w:rsidR="00950685" w:rsidRPr="0042294E">
        <w:rPr>
          <w:rFonts w:ascii="Times New Roman" w:eastAsia="SimSun" w:hAnsi="Times New Roman" w:cs="Times New Roman"/>
          <w:kern w:val="0"/>
          <w:sz w:val="22"/>
          <w:szCs w:val="22"/>
          <w:lang w:eastAsia="zh-CN"/>
          <w14:ligatures w14:val="none"/>
        </w:rPr>
        <w:t>cannot</w:t>
      </w:r>
      <w:r w:rsidRPr="0042294E">
        <w:rPr>
          <w:rFonts w:ascii="Times New Roman" w:eastAsia="SimSun" w:hAnsi="Times New Roman" w:cs="Times New Roman"/>
          <w:kern w:val="0"/>
          <w:sz w:val="22"/>
          <w:szCs w:val="22"/>
          <w:lang w:eastAsia="zh-CN"/>
          <w14:ligatures w14:val="none"/>
        </w:rPr>
        <w:t xml:space="preserve"> accept the alternative hypothesis. </w:t>
      </w:r>
      <w:r w:rsidRPr="0042294E">
        <w:rPr>
          <w:rFonts w:ascii="Times New Roman" w:eastAsia="SimSun" w:hAnsi="Times New Roman" w:cs="Times New Roman"/>
          <w:kern w:val="0"/>
          <w:sz w:val="22"/>
          <w:szCs w:val="22"/>
          <w:lang w:eastAsia="zh-CN"/>
          <w14:ligatures w14:val="none"/>
        </w:rPr>
        <w:lastRenderedPageBreak/>
        <w:t xml:space="preserve">This suggests that vivid communication and satisfactory clarifications of decisions may be less influential to employees’ commitment as compared to other justice constructs. </w:t>
      </w:r>
    </w:p>
    <w:p w14:paraId="4CB0561F" w14:textId="735844CC" w:rsidR="006F261F" w:rsidRPr="0042294E" w:rsidRDefault="00202EE4" w:rsidP="00E10BA5">
      <w:pPr>
        <w:pStyle w:val="ListParagraph"/>
        <w:numPr>
          <w:ilvl w:val="1"/>
          <w:numId w:val="67"/>
        </w:numPr>
        <w:spacing w:before="240" w:line="360" w:lineRule="auto"/>
        <w:jc w:val="both"/>
        <w:rPr>
          <w:rFonts w:ascii="Times New Roman" w:eastAsia="Calibri" w:hAnsi="Times New Roman" w:cs="Times New Roman"/>
          <w:b/>
          <w:sz w:val="22"/>
          <w:szCs w:val="22"/>
        </w:rPr>
      </w:pPr>
      <w:r w:rsidRPr="0042294E">
        <w:rPr>
          <w:rFonts w:ascii="Times New Roman" w:eastAsia="Calibri" w:hAnsi="Times New Roman" w:cs="Times New Roman"/>
          <w:b/>
          <w:sz w:val="22"/>
          <w:szCs w:val="22"/>
        </w:rPr>
        <w:t>Main Results and Discussions</w:t>
      </w:r>
    </w:p>
    <w:p w14:paraId="57955B9F" w14:textId="163407B9" w:rsidR="00110623" w:rsidRPr="0042294E" w:rsidRDefault="00112811" w:rsidP="00E10BA5">
      <w:pPr>
        <w:spacing w:line="360" w:lineRule="auto"/>
        <w:jc w:val="both"/>
        <w:rPr>
          <w:rFonts w:ascii="Times New Roman" w:hAnsi="Times New Roman" w:cs="Times New Roman"/>
          <w:sz w:val="22"/>
          <w:szCs w:val="22"/>
        </w:rPr>
      </w:pPr>
      <w:r w:rsidRPr="0042294E">
        <w:rPr>
          <w:rFonts w:ascii="Times New Roman" w:hAnsi="Times New Roman" w:cs="Times New Roman"/>
          <w:sz w:val="22"/>
          <w:szCs w:val="22"/>
        </w:rPr>
        <w:t xml:space="preserve">The study found that public hospital justice practices are </w:t>
      </w:r>
      <w:r w:rsidR="007168F5" w:rsidRPr="0042294E">
        <w:rPr>
          <w:rFonts w:ascii="Times New Roman" w:hAnsi="Times New Roman" w:cs="Times New Roman"/>
          <w:sz w:val="22"/>
          <w:szCs w:val="22"/>
        </w:rPr>
        <w:t xml:space="preserve">a </w:t>
      </w:r>
      <w:r w:rsidRPr="0042294E">
        <w:rPr>
          <w:rFonts w:ascii="Times New Roman" w:hAnsi="Times New Roman" w:cs="Times New Roman"/>
          <w:sz w:val="22"/>
          <w:szCs w:val="22"/>
        </w:rPr>
        <w:t xml:space="preserve">substantial feature for employee organizational commitment. </w:t>
      </w:r>
      <w:r w:rsidR="00C216EA" w:rsidRPr="0042294E">
        <w:rPr>
          <w:rFonts w:ascii="Times New Roman" w:hAnsi="Times New Roman" w:cs="Times New Roman"/>
          <w:sz w:val="22"/>
          <w:szCs w:val="22"/>
        </w:rPr>
        <w:t xml:space="preserve">The </w:t>
      </w:r>
      <w:r w:rsidRPr="0042294E">
        <w:rPr>
          <w:rFonts w:ascii="Times New Roman" w:hAnsi="Times New Roman" w:cs="Times New Roman"/>
          <w:sz w:val="22"/>
          <w:szCs w:val="22"/>
        </w:rPr>
        <w:t>investigation safeguarded data quality</w:t>
      </w:r>
      <w:r w:rsidR="007168F5" w:rsidRPr="0042294E">
        <w:rPr>
          <w:rFonts w:ascii="Times New Roman" w:hAnsi="Times New Roman" w:cs="Times New Roman"/>
          <w:sz w:val="22"/>
          <w:szCs w:val="22"/>
        </w:rPr>
        <w:t xml:space="preserve"> and </w:t>
      </w:r>
      <w:r w:rsidRPr="0042294E">
        <w:rPr>
          <w:rFonts w:ascii="Times New Roman" w:hAnsi="Times New Roman" w:cs="Times New Roman"/>
          <w:sz w:val="22"/>
          <w:szCs w:val="22"/>
        </w:rPr>
        <w:t xml:space="preserve">created </w:t>
      </w:r>
      <w:r w:rsidR="007168F5" w:rsidRPr="0042294E">
        <w:rPr>
          <w:rFonts w:ascii="Times New Roman" w:hAnsi="Times New Roman" w:cs="Times New Roman"/>
          <w:sz w:val="22"/>
          <w:szCs w:val="22"/>
        </w:rPr>
        <w:t xml:space="preserve">a </w:t>
      </w:r>
      <w:r w:rsidRPr="0042294E">
        <w:rPr>
          <w:rFonts w:ascii="Times New Roman" w:hAnsi="Times New Roman" w:cs="Times New Roman"/>
          <w:sz w:val="22"/>
          <w:szCs w:val="22"/>
        </w:rPr>
        <w:t xml:space="preserve">robust model in both outer and inner model assessments, with no validity and reliability problems. </w:t>
      </w:r>
      <w:r w:rsidR="001C4D0A" w:rsidRPr="0042294E">
        <w:rPr>
          <w:rFonts w:ascii="Times New Roman" w:hAnsi="Times New Roman" w:cs="Times New Roman"/>
          <w:sz w:val="22"/>
          <w:szCs w:val="22"/>
        </w:rPr>
        <w:t xml:space="preserve">The analysis shows that distributive justice has </w:t>
      </w:r>
      <w:r w:rsidR="007168F5" w:rsidRPr="0042294E">
        <w:rPr>
          <w:rFonts w:ascii="Times New Roman" w:hAnsi="Times New Roman" w:cs="Times New Roman"/>
          <w:sz w:val="22"/>
          <w:szCs w:val="22"/>
        </w:rPr>
        <w:t xml:space="preserve">a </w:t>
      </w:r>
      <w:r w:rsidR="001C4D0A" w:rsidRPr="0042294E">
        <w:rPr>
          <w:rFonts w:ascii="Times New Roman" w:hAnsi="Times New Roman" w:cs="Times New Roman"/>
          <w:sz w:val="22"/>
          <w:szCs w:val="22"/>
        </w:rPr>
        <w:t xml:space="preserve">significant positive effect on employee commitment. This </w:t>
      </w:r>
      <w:r w:rsidR="00AE57D6" w:rsidRPr="0042294E">
        <w:rPr>
          <w:rFonts w:ascii="Times New Roman" w:hAnsi="Times New Roman" w:cs="Times New Roman"/>
          <w:sz w:val="22"/>
          <w:szCs w:val="22"/>
        </w:rPr>
        <w:t xml:space="preserve">finding is </w:t>
      </w:r>
      <w:r w:rsidR="00624AAE" w:rsidRPr="0042294E">
        <w:rPr>
          <w:rFonts w:ascii="Times New Roman" w:hAnsi="Times New Roman" w:cs="Times New Roman"/>
          <w:sz w:val="22"/>
          <w:szCs w:val="22"/>
        </w:rPr>
        <w:t>alike</w:t>
      </w:r>
      <w:r w:rsidR="00AE57D6" w:rsidRPr="0042294E">
        <w:rPr>
          <w:rFonts w:ascii="Times New Roman" w:hAnsi="Times New Roman" w:cs="Times New Roman"/>
          <w:sz w:val="22"/>
          <w:szCs w:val="22"/>
        </w:rPr>
        <w:t xml:space="preserve"> </w:t>
      </w:r>
      <w:r w:rsidR="007168F5" w:rsidRPr="0042294E">
        <w:rPr>
          <w:rFonts w:ascii="Times New Roman" w:hAnsi="Times New Roman" w:cs="Times New Roman"/>
          <w:sz w:val="22"/>
          <w:szCs w:val="22"/>
        </w:rPr>
        <w:t>to</w:t>
      </w:r>
      <w:r w:rsidR="00AE57D6" w:rsidRPr="0042294E">
        <w:rPr>
          <w:rFonts w:ascii="Times New Roman" w:hAnsi="Times New Roman" w:cs="Times New Roman"/>
          <w:sz w:val="22"/>
          <w:szCs w:val="22"/>
        </w:rPr>
        <w:t xml:space="preserve"> the finding</w:t>
      </w:r>
      <w:r w:rsidR="00624AAE" w:rsidRPr="0042294E">
        <w:rPr>
          <w:rFonts w:ascii="Times New Roman" w:hAnsi="Times New Roman" w:cs="Times New Roman"/>
          <w:sz w:val="22"/>
          <w:szCs w:val="22"/>
        </w:rPr>
        <w:t xml:space="preserve"> of </w:t>
      </w:r>
      <w:r w:rsidR="00AE57D6" w:rsidRPr="0042294E">
        <w:rPr>
          <w:rFonts w:ascii="Times New Roman" w:hAnsi="Times New Roman" w:cs="Times New Roman"/>
          <w:sz w:val="22"/>
          <w:szCs w:val="22"/>
        </w:rPr>
        <w:t xml:space="preserve"> </w:t>
      </w:r>
      <w:r w:rsidR="00271809" w:rsidRPr="0042294E">
        <w:rPr>
          <w:rFonts w:ascii="Times New Roman" w:hAnsi="Times New Roman" w:cs="Times New Roman"/>
          <w:sz w:val="22"/>
          <w:szCs w:val="22"/>
        </w:rPr>
        <w:fldChar w:fldCharType="begin"/>
      </w:r>
      <w:r w:rsidR="007168F5" w:rsidRPr="0042294E">
        <w:rPr>
          <w:rFonts w:ascii="Times New Roman" w:hAnsi="Times New Roman" w:cs="Times New Roman"/>
          <w:sz w:val="22"/>
          <w:szCs w:val="22"/>
        </w:rPr>
        <w:instrText xml:space="preserve"> ADDIN EN.CITE &lt;EndNote&gt;&lt;Cite AuthorYear="1"&gt;&lt;Author&gt;Deressa &lt;/Author&gt;&lt;Year&gt;2022&lt;/Year&gt;&lt;RecNum&gt;1055&lt;/RecNum&gt;&lt;DisplayText&gt;Deressa  et al. (2022)&lt;/DisplayText&gt;&lt;record&gt;&lt;rec-number&gt;1055&lt;/rec-number&gt;&lt;foreign-keys&gt;&lt;key app="EN" db-id="w5t9rarwtz59eue20ptp9t2qxep9ww5zrew0" timestamp="1684311703"&gt;1055&lt;/key&gt;&lt;/foreign-keys&gt;&lt;ref-type name="Journal Article"&gt;17&lt;/ref-type&gt;&lt;contributors&gt;&lt;authors&gt;&lt;author&gt;Deressa ,   Beshea&lt;/author&gt;&lt;author&gt;Adugna, Kebebe&lt;/author&gt;&lt;author&gt;Bezane, Bezawit&lt;/author&gt;&lt;author&gt;Jabessa, Matebu&lt;/author&gt;&lt;author&gt;Wayessa, Gemechis&lt;/author&gt;&lt;author&gt;Kebede, Alemi&lt;/author&gt;&lt;author&gt;Tefera, Gelila&lt;/author&gt;&lt;author&gt;Demissie, Yisalemush&lt;/author&gt;&lt;/authors&gt;&lt;/contributors&gt;&lt;titles&gt;&lt;title&gt;The relationship between organizational commitment and organizational justice among health care workers in Ethiopian Jimma Zone public health facilities&lt;/title&gt;&lt;secondary-title&gt;Journal of Healthcare Leadership&lt;/secondary-title&gt;&lt;/titles&gt;&lt;pages&gt;5-16&lt;/pages&gt;&lt;dates&gt;&lt;year&gt;2022&lt;/year&gt;&lt;/dates&gt;&lt;isbn&gt;1179-3201&lt;/isbn&gt;&lt;urls&gt;&lt;/urls&gt;&lt;/record&gt;&lt;/Cite&gt;&lt;/EndNote&gt;</w:instrText>
      </w:r>
      <w:r w:rsidR="00271809" w:rsidRPr="0042294E">
        <w:rPr>
          <w:rFonts w:ascii="Times New Roman" w:hAnsi="Times New Roman" w:cs="Times New Roman"/>
          <w:sz w:val="22"/>
          <w:szCs w:val="22"/>
        </w:rPr>
        <w:fldChar w:fldCharType="separate"/>
      </w:r>
      <w:r w:rsidR="007168F5" w:rsidRPr="0042294E">
        <w:rPr>
          <w:rFonts w:ascii="Times New Roman" w:hAnsi="Times New Roman" w:cs="Times New Roman"/>
          <w:noProof/>
          <w:sz w:val="22"/>
          <w:szCs w:val="22"/>
        </w:rPr>
        <w:t>Deressa  et al. (2022)</w:t>
      </w:r>
      <w:r w:rsidR="00271809" w:rsidRPr="0042294E">
        <w:rPr>
          <w:rFonts w:ascii="Times New Roman" w:hAnsi="Times New Roman" w:cs="Times New Roman"/>
          <w:sz w:val="22"/>
          <w:szCs w:val="22"/>
        </w:rPr>
        <w:fldChar w:fldCharType="end"/>
      </w:r>
      <w:r w:rsidR="007168F5" w:rsidRPr="0042294E">
        <w:rPr>
          <w:rFonts w:ascii="Times New Roman" w:hAnsi="Times New Roman" w:cs="Times New Roman"/>
          <w:sz w:val="22"/>
          <w:szCs w:val="22"/>
        </w:rPr>
        <w:t>,</w:t>
      </w:r>
      <w:r w:rsidR="00271809" w:rsidRPr="0042294E">
        <w:rPr>
          <w:rFonts w:ascii="Times New Roman" w:hAnsi="Times New Roman" w:cs="Times New Roman"/>
          <w:sz w:val="22"/>
          <w:szCs w:val="22"/>
        </w:rPr>
        <w:t xml:space="preserve"> who pointed </w:t>
      </w:r>
      <w:r w:rsidR="007D71CD" w:rsidRPr="0042294E">
        <w:rPr>
          <w:rFonts w:ascii="Times New Roman" w:hAnsi="Times New Roman" w:cs="Times New Roman"/>
          <w:sz w:val="22"/>
          <w:szCs w:val="22"/>
        </w:rPr>
        <w:t>out the significant</w:t>
      </w:r>
      <w:r w:rsidR="00271809" w:rsidRPr="0042294E">
        <w:rPr>
          <w:rFonts w:ascii="Times New Roman" w:hAnsi="Times New Roman" w:cs="Times New Roman"/>
          <w:sz w:val="22"/>
          <w:szCs w:val="22"/>
        </w:rPr>
        <w:t xml:space="preserve"> impact</w:t>
      </w:r>
      <w:r w:rsidR="007D71CD" w:rsidRPr="0042294E">
        <w:rPr>
          <w:rFonts w:ascii="Times New Roman" w:hAnsi="Times New Roman" w:cs="Times New Roman"/>
          <w:sz w:val="22"/>
          <w:szCs w:val="22"/>
        </w:rPr>
        <w:t xml:space="preserve"> of distributive </w:t>
      </w:r>
      <w:r w:rsidR="007168F5" w:rsidRPr="0042294E">
        <w:rPr>
          <w:rFonts w:ascii="Times New Roman" w:hAnsi="Times New Roman" w:cs="Times New Roman"/>
          <w:sz w:val="22"/>
          <w:szCs w:val="22"/>
        </w:rPr>
        <w:t xml:space="preserve">justice </w:t>
      </w:r>
      <w:r w:rsidR="007D71CD" w:rsidRPr="0042294E">
        <w:rPr>
          <w:rFonts w:ascii="Times New Roman" w:hAnsi="Times New Roman" w:cs="Times New Roman"/>
          <w:sz w:val="22"/>
          <w:szCs w:val="22"/>
        </w:rPr>
        <w:t xml:space="preserve">on </w:t>
      </w:r>
      <w:r w:rsidR="00271809" w:rsidRPr="0042294E">
        <w:rPr>
          <w:rFonts w:ascii="Times New Roman" w:hAnsi="Times New Roman" w:cs="Times New Roman"/>
          <w:sz w:val="22"/>
          <w:szCs w:val="22"/>
        </w:rPr>
        <w:t xml:space="preserve">employee commitment. </w:t>
      </w:r>
      <w:r w:rsidR="00110623" w:rsidRPr="0042294E">
        <w:rPr>
          <w:rFonts w:ascii="Times New Roman" w:hAnsi="Times New Roman" w:cs="Times New Roman"/>
          <w:sz w:val="22"/>
          <w:szCs w:val="22"/>
        </w:rPr>
        <w:t>Similarly</w:t>
      </w:r>
      <w:r w:rsidR="007168F5" w:rsidRPr="0042294E">
        <w:rPr>
          <w:rFonts w:ascii="Times New Roman" w:hAnsi="Times New Roman" w:cs="Times New Roman"/>
          <w:sz w:val="22"/>
          <w:szCs w:val="22"/>
        </w:rPr>
        <w:t>,</w:t>
      </w:r>
      <w:r w:rsidR="00110623" w:rsidRPr="0042294E">
        <w:rPr>
          <w:rFonts w:ascii="Times New Roman" w:hAnsi="Times New Roman" w:cs="Times New Roman"/>
          <w:sz w:val="22"/>
          <w:szCs w:val="22"/>
        </w:rPr>
        <w:t xml:space="preserve"> </w:t>
      </w:r>
      <w:r w:rsidR="00501134" w:rsidRPr="0042294E">
        <w:rPr>
          <w:rFonts w:ascii="Times New Roman" w:hAnsi="Times New Roman" w:cs="Times New Roman"/>
          <w:sz w:val="22"/>
          <w:szCs w:val="22"/>
        </w:rPr>
        <w:fldChar w:fldCharType="begin"/>
      </w:r>
      <w:r w:rsidR="00501134" w:rsidRPr="0042294E">
        <w:rPr>
          <w:rFonts w:ascii="Times New Roman" w:hAnsi="Times New Roman" w:cs="Times New Roman"/>
          <w:sz w:val="22"/>
          <w:szCs w:val="22"/>
        </w:rPr>
        <w:instrText xml:space="preserve"> ADDIN EN.CITE &lt;EndNote&gt;&lt;Cite AuthorYear="1"&gt;&lt;Author&gt;Jang&lt;/Author&gt;&lt;Year&gt;2021&lt;/Year&gt;&lt;RecNum&gt;182&lt;/RecNum&gt;&lt;DisplayText&gt;Jang et al. (2021)&lt;/DisplayText&gt;&lt;record&gt;&lt;rec-number&gt;182&lt;/rec-number&gt;&lt;foreign-keys&gt;&lt;key app="EN" db-id="saxf2z258099r7ef2d4x90s6rta9d9vdapf0" timestamp="1671212990"&gt;182&lt;/key&gt;&lt;/foreign-keys&gt;&lt;ref-type name="Journal Article"&gt;17&lt;/ref-type&gt;&lt;contributors&gt;&lt;authors&gt;&lt;author&gt;Jang, Jeongyeon&lt;/author&gt;&lt;author&gt;Lee, Dae Woong&lt;/author&gt;&lt;author&gt;Kwon, Giheon&lt;/author&gt;&lt;/authors&gt;&lt;/contributors&gt;&lt;titles&gt;&lt;title&gt;An analysis of the influence of organizational justice on organizational commitment&lt;/title&gt;&lt;secondary-title&gt;International Journal of Public Administration&lt;/secondary-title&gt;&lt;/titles&gt;&lt;periodical&gt;&lt;full-title&gt;International Journal of Public Administration&lt;/full-title&gt;&lt;/periodical&gt;&lt;pages&gt;146-154&lt;/pages&gt;&lt;volume&gt;44&lt;/volume&gt;&lt;number&gt;2&lt;/number&gt;&lt;dates&gt;&lt;year&gt;2021&lt;/year&gt;&lt;/dates&gt;&lt;isbn&gt;0190-0692&lt;/isbn&gt;&lt;urls&gt;&lt;/urls&gt;&lt;/record&gt;&lt;/Cite&gt;&lt;/EndNote&gt;</w:instrText>
      </w:r>
      <w:r w:rsidR="00501134" w:rsidRPr="0042294E">
        <w:rPr>
          <w:rFonts w:ascii="Times New Roman" w:hAnsi="Times New Roman" w:cs="Times New Roman"/>
          <w:sz w:val="22"/>
          <w:szCs w:val="22"/>
        </w:rPr>
        <w:fldChar w:fldCharType="separate"/>
      </w:r>
      <w:r w:rsidR="00501134" w:rsidRPr="0042294E">
        <w:rPr>
          <w:rFonts w:ascii="Times New Roman" w:hAnsi="Times New Roman" w:cs="Times New Roman"/>
          <w:sz w:val="22"/>
          <w:szCs w:val="22"/>
        </w:rPr>
        <w:t>Jang et al. (2021)</w:t>
      </w:r>
      <w:r w:rsidR="00501134" w:rsidRPr="0042294E">
        <w:rPr>
          <w:rFonts w:ascii="Times New Roman" w:hAnsi="Times New Roman" w:cs="Times New Roman"/>
          <w:sz w:val="22"/>
          <w:szCs w:val="22"/>
        </w:rPr>
        <w:fldChar w:fldCharType="end"/>
      </w:r>
      <w:r w:rsidR="00501134" w:rsidRPr="0042294E">
        <w:rPr>
          <w:rFonts w:ascii="Times New Roman" w:hAnsi="Times New Roman" w:cs="Times New Roman"/>
          <w:sz w:val="22"/>
          <w:szCs w:val="22"/>
        </w:rPr>
        <w:t xml:space="preserve"> </w:t>
      </w:r>
      <w:r w:rsidR="000C680E" w:rsidRPr="0042294E">
        <w:rPr>
          <w:rFonts w:ascii="Times New Roman" w:hAnsi="Times New Roman" w:cs="Times New Roman"/>
          <w:sz w:val="22"/>
          <w:szCs w:val="22"/>
        </w:rPr>
        <w:t xml:space="preserve">also </w:t>
      </w:r>
      <w:r w:rsidR="00501134" w:rsidRPr="0042294E">
        <w:rPr>
          <w:rFonts w:ascii="Times New Roman" w:hAnsi="Times New Roman" w:cs="Times New Roman"/>
          <w:sz w:val="22"/>
          <w:szCs w:val="22"/>
        </w:rPr>
        <w:t>discovered that employee commitment improved as a result of distributive justice</w:t>
      </w:r>
      <w:r w:rsidR="00110623" w:rsidRPr="0042294E">
        <w:rPr>
          <w:rFonts w:ascii="Times New Roman" w:hAnsi="Times New Roman" w:cs="Times New Roman"/>
          <w:sz w:val="22"/>
          <w:szCs w:val="22"/>
        </w:rPr>
        <w:t xml:space="preserve">, and </w:t>
      </w:r>
      <w:r w:rsidR="000C680E" w:rsidRPr="0042294E">
        <w:rPr>
          <w:rFonts w:ascii="Times New Roman" w:hAnsi="Times New Roman" w:cs="Times New Roman"/>
          <w:sz w:val="22"/>
          <w:szCs w:val="22"/>
        </w:rPr>
        <w:fldChar w:fldCharType="begin"/>
      </w:r>
      <w:r w:rsidR="000C680E" w:rsidRPr="0042294E">
        <w:rPr>
          <w:rFonts w:ascii="Times New Roman" w:hAnsi="Times New Roman" w:cs="Times New Roman"/>
          <w:sz w:val="22"/>
          <w:szCs w:val="22"/>
        </w:rPr>
        <w:instrText xml:space="preserve"> ADDIN EN.CITE &lt;EndNote&gt;&lt;Cite AuthorYear="1"&gt;&lt;Author&gt;Raza&lt;/Author&gt;&lt;Year&gt;2013&lt;/Year&gt;&lt;RecNum&gt;524&lt;/RecNum&gt;&lt;DisplayText&gt;Raza et al. (2013)&lt;/DisplayText&gt;&lt;record&gt;&lt;rec-number&gt;524&lt;/rec-number&gt;&lt;foreign-keys&gt;&lt;key app="EN" db-id="s2t0pzssdaderseawp1vrdvfvssvfx5vrps0" timestamp="1671121852"&gt;524&lt;/key&gt;&lt;/foreign-keys&gt;&lt;ref-type name="Journal Article"&gt;17&lt;/ref-type&gt;&lt;contributors&gt;&lt;authors&gt;&lt;author&gt;Raza, Kanwal&lt;/author&gt;&lt;author&gt;Rana, Nosheen Adnan&lt;/author&gt;&lt;author&gt;Qadir, Mehwish&lt;/author&gt;&lt;author&gt;Rana, Adnan Masood&lt;/author&gt;&lt;/authors&gt;&lt;/contributors&gt;&lt;titles&gt;&lt;title&gt;Relationship between distributive, procedural justice and organizational commitment: An empirical analysis on public sector of Pakistan&lt;/title&gt;&lt;secondary-title&gt;Middle-East Journal of Scientific Research&lt;/secondary-title&gt;&lt;/titles&gt;&lt;periodical&gt;&lt;full-title&gt;Middle-East Journal of Scientific Research&lt;/full-title&gt;&lt;/periodical&gt;&lt;pages&gt;878-883&lt;/pages&gt;&lt;volume&gt;16&lt;/volume&gt;&lt;number&gt;6&lt;/number&gt;&lt;dates&gt;&lt;year&gt;2013&lt;/year&gt;&lt;/dates&gt;&lt;urls&gt;&lt;/urls&gt;&lt;/record&gt;&lt;/Cite&gt;&lt;/EndNote&gt;</w:instrText>
      </w:r>
      <w:r w:rsidR="000C680E" w:rsidRPr="0042294E">
        <w:rPr>
          <w:rFonts w:ascii="Times New Roman" w:hAnsi="Times New Roman" w:cs="Times New Roman"/>
          <w:sz w:val="22"/>
          <w:szCs w:val="22"/>
        </w:rPr>
        <w:fldChar w:fldCharType="separate"/>
      </w:r>
      <w:r w:rsidR="000C680E" w:rsidRPr="0042294E">
        <w:rPr>
          <w:rFonts w:ascii="Times New Roman" w:hAnsi="Times New Roman" w:cs="Times New Roman"/>
          <w:sz w:val="22"/>
          <w:szCs w:val="22"/>
        </w:rPr>
        <w:t>Raza et al. (2013)</w:t>
      </w:r>
      <w:r w:rsidR="000C680E" w:rsidRPr="0042294E">
        <w:rPr>
          <w:rFonts w:ascii="Times New Roman" w:hAnsi="Times New Roman" w:cs="Times New Roman"/>
          <w:sz w:val="22"/>
          <w:szCs w:val="22"/>
        </w:rPr>
        <w:fldChar w:fldCharType="end"/>
      </w:r>
      <w:r w:rsidR="000C680E" w:rsidRPr="0042294E">
        <w:rPr>
          <w:rFonts w:ascii="Times New Roman" w:hAnsi="Times New Roman" w:cs="Times New Roman"/>
          <w:sz w:val="22"/>
          <w:szCs w:val="22"/>
        </w:rPr>
        <w:t xml:space="preserve"> found </w:t>
      </w:r>
      <w:r w:rsidR="007D71CD" w:rsidRPr="0042294E">
        <w:rPr>
          <w:rFonts w:ascii="Times New Roman" w:hAnsi="Times New Roman" w:cs="Times New Roman"/>
          <w:sz w:val="22"/>
          <w:szCs w:val="22"/>
        </w:rPr>
        <w:t xml:space="preserve">a positive </w:t>
      </w:r>
      <w:r w:rsidR="000C680E" w:rsidRPr="0042294E">
        <w:rPr>
          <w:rFonts w:ascii="Times New Roman" w:hAnsi="Times New Roman" w:cs="Times New Roman"/>
          <w:sz w:val="22"/>
          <w:szCs w:val="22"/>
        </w:rPr>
        <w:t>association</w:t>
      </w:r>
      <w:r w:rsidR="007168F5" w:rsidRPr="0042294E">
        <w:rPr>
          <w:rFonts w:ascii="Times New Roman" w:hAnsi="Times New Roman" w:cs="Times New Roman"/>
          <w:sz w:val="22"/>
          <w:szCs w:val="22"/>
        </w:rPr>
        <w:t xml:space="preserve"> </w:t>
      </w:r>
      <w:r w:rsidR="000C680E" w:rsidRPr="0042294E">
        <w:rPr>
          <w:rFonts w:ascii="Times New Roman" w:hAnsi="Times New Roman" w:cs="Times New Roman"/>
          <w:sz w:val="22"/>
          <w:szCs w:val="22"/>
        </w:rPr>
        <w:t>between three dimensions of organizational justice and employee commitment.</w:t>
      </w:r>
      <w:r w:rsidR="00067E96" w:rsidRPr="0042294E">
        <w:rPr>
          <w:rFonts w:ascii="Times New Roman" w:hAnsi="Times New Roman" w:cs="Times New Roman"/>
          <w:sz w:val="22"/>
          <w:szCs w:val="22"/>
        </w:rPr>
        <w:t xml:space="preserve"> </w:t>
      </w:r>
      <w:r w:rsidR="007168F5" w:rsidRPr="0042294E">
        <w:rPr>
          <w:rFonts w:ascii="Times New Roman" w:hAnsi="Times New Roman" w:cs="Times New Roman"/>
          <w:sz w:val="22"/>
          <w:szCs w:val="22"/>
        </w:rPr>
        <w:t xml:space="preserve">In contrast </w:t>
      </w:r>
      <w:r w:rsidR="00067E96" w:rsidRPr="0042294E">
        <w:rPr>
          <w:rFonts w:ascii="Times New Roman" w:hAnsi="Times New Roman" w:cs="Times New Roman"/>
          <w:sz w:val="22"/>
          <w:szCs w:val="22"/>
        </w:rPr>
        <w:t>to these findings</w:t>
      </w:r>
      <w:r w:rsidR="005B1BF2" w:rsidRPr="0042294E">
        <w:rPr>
          <w:rFonts w:ascii="Times New Roman" w:hAnsi="Times New Roman" w:cs="Times New Roman"/>
          <w:sz w:val="22"/>
          <w:szCs w:val="22"/>
        </w:rPr>
        <w:t>,</w:t>
      </w:r>
      <w:r w:rsidR="00067E96" w:rsidRPr="0042294E">
        <w:rPr>
          <w:rFonts w:ascii="Times New Roman" w:hAnsi="Times New Roman" w:cs="Times New Roman"/>
          <w:sz w:val="22"/>
          <w:szCs w:val="22"/>
        </w:rPr>
        <w:t xml:space="preserve"> a study conducted in India among health professionals reveals that distributive justice do</w:t>
      </w:r>
      <w:r w:rsidR="007C1D01" w:rsidRPr="0042294E">
        <w:rPr>
          <w:rFonts w:ascii="Times New Roman" w:hAnsi="Times New Roman" w:cs="Times New Roman"/>
          <w:sz w:val="22"/>
          <w:szCs w:val="22"/>
        </w:rPr>
        <w:t>es</w:t>
      </w:r>
      <w:r w:rsidR="00067E96" w:rsidRPr="0042294E">
        <w:rPr>
          <w:rFonts w:ascii="Times New Roman" w:hAnsi="Times New Roman" w:cs="Times New Roman"/>
          <w:sz w:val="22"/>
          <w:szCs w:val="22"/>
        </w:rPr>
        <w:t xml:space="preserve"> not have </w:t>
      </w:r>
      <w:r w:rsidR="007C1D01" w:rsidRPr="0042294E">
        <w:rPr>
          <w:rFonts w:ascii="Times New Roman" w:hAnsi="Times New Roman" w:cs="Times New Roman"/>
          <w:sz w:val="22"/>
          <w:szCs w:val="22"/>
        </w:rPr>
        <w:t xml:space="preserve">a </w:t>
      </w:r>
      <w:r w:rsidR="00067E96" w:rsidRPr="0042294E">
        <w:rPr>
          <w:rFonts w:ascii="Times New Roman" w:hAnsi="Times New Roman" w:cs="Times New Roman"/>
          <w:sz w:val="22"/>
          <w:szCs w:val="22"/>
        </w:rPr>
        <w:t>substantial</w:t>
      </w:r>
      <w:r w:rsidR="007C1D01" w:rsidRPr="0042294E">
        <w:rPr>
          <w:rFonts w:ascii="Times New Roman" w:hAnsi="Times New Roman" w:cs="Times New Roman"/>
          <w:sz w:val="22"/>
          <w:szCs w:val="22"/>
        </w:rPr>
        <w:t xml:space="preserve"> </w:t>
      </w:r>
      <w:r w:rsidR="00067E96" w:rsidRPr="0042294E">
        <w:rPr>
          <w:rFonts w:ascii="Times New Roman" w:hAnsi="Times New Roman" w:cs="Times New Roman"/>
          <w:sz w:val="22"/>
          <w:szCs w:val="22"/>
        </w:rPr>
        <w:t xml:space="preserve">effect on employee commitment </w:t>
      </w:r>
      <w:r w:rsidR="00067E96" w:rsidRPr="0042294E">
        <w:rPr>
          <w:rFonts w:ascii="Times New Roman" w:hAnsi="Times New Roman" w:cs="Times New Roman"/>
          <w:sz w:val="22"/>
          <w:szCs w:val="22"/>
        </w:rPr>
        <w:fldChar w:fldCharType="begin"/>
      </w:r>
      <w:r w:rsidR="00A34A03" w:rsidRPr="0042294E">
        <w:rPr>
          <w:rFonts w:ascii="Times New Roman" w:hAnsi="Times New Roman" w:cs="Times New Roman"/>
          <w:sz w:val="22"/>
          <w:szCs w:val="22"/>
        </w:rPr>
        <w:instrText xml:space="preserve"> ADDIN EN.CITE &lt;EndNote&gt;&lt;Cite&gt;&lt;Author&gt;Urmila&lt;/Author&gt;&lt;Year&gt;2015&lt;/Year&gt;&lt;RecNum&gt;955&lt;/RecNum&gt;&lt;DisplayText&gt;(Urmila, 2015)&lt;/DisplayText&gt;&lt;record&gt;&lt;rec-number&gt;955&lt;/rec-number&gt;&lt;foreign-keys&gt;&lt;key app="EN" db-id="w5t9rarwtz59eue20ptp9t2qxep9ww5zrew0" timestamp="1671900560"&gt;955&lt;/key&gt;&lt;/foreign-keys&gt;&lt;ref-type name="Journal Article"&gt;17&lt;/ref-type&gt;&lt;contributors&gt;&lt;authors&gt;&lt;author&gt;Urmila, Rani ,Srivastava&lt;/author&gt;&lt;/authors&gt;&lt;/contributors&gt;&lt;titles&gt;&lt;title&gt;Multiple Dimensions of Organizational Justice and Work-Related Outcomes among Health-Care Professionals&lt;/title&gt;&lt;secondary-title&gt;American Journal of Industrial and Business Management,&lt;/secondary-title&gt;&lt;/titles&gt;&lt;volume&gt;5&lt;/volume&gt;&lt;dates&gt;&lt;year&gt;2015&lt;/year&gt;&lt;/dates&gt;&lt;urls&gt;&lt;/urls&gt;&lt;/record&gt;&lt;/Cite&gt;&lt;/EndNote&gt;</w:instrText>
      </w:r>
      <w:r w:rsidR="00067E96" w:rsidRPr="0042294E">
        <w:rPr>
          <w:rFonts w:ascii="Times New Roman" w:hAnsi="Times New Roman" w:cs="Times New Roman"/>
          <w:sz w:val="22"/>
          <w:szCs w:val="22"/>
        </w:rPr>
        <w:fldChar w:fldCharType="separate"/>
      </w:r>
      <w:r w:rsidR="00A34A03" w:rsidRPr="0042294E">
        <w:rPr>
          <w:rFonts w:ascii="Times New Roman" w:hAnsi="Times New Roman" w:cs="Times New Roman"/>
          <w:noProof/>
          <w:sz w:val="22"/>
          <w:szCs w:val="22"/>
        </w:rPr>
        <w:t>(Urmila, 2015)</w:t>
      </w:r>
      <w:r w:rsidR="00067E96" w:rsidRPr="0042294E">
        <w:rPr>
          <w:rFonts w:ascii="Times New Roman" w:hAnsi="Times New Roman" w:cs="Times New Roman"/>
          <w:sz w:val="22"/>
          <w:szCs w:val="22"/>
        </w:rPr>
        <w:fldChar w:fldCharType="end"/>
      </w:r>
      <w:r w:rsidR="007C1D01" w:rsidRPr="0042294E">
        <w:rPr>
          <w:rFonts w:ascii="Times New Roman" w:hAnsi="Times New Roman" w:cs="Times New Roman"/>
          <w:sz w:val="22"/>
          <w:szCs w:val="22"/>
        </w:rPr>
        <w:t xml:space="preserve">. </w:t>
      </w:r>
      <w:r w:rsidR="00067E96" w:rsidRPr="0042294E">
        <w:rPr>
          <w:rFonts w:ascii="Times New Roman" w:hAnsi="Times New Roman" w:cs="Times New Roman"/>
          <w:sz w:val="22"/>
          <w:szCs w:val="22"/>
        </w:rPr>
        <w:t xml:space="preserve"> </w:t>
      </w:r>
      <w:r w:rsidR="0096524F" w:rsidRPr="0042294E">
        <w:rPr>
          <w:rFonts w:ascii="Times New Roman" w:hAnsi="Times New Roman" w:cs="Times New Roman"/>
          <w:sz w:val="22"/>
          <w:szCs w:val="22"/>
        </w:rPr>
        <w:t xml:space="preserve">Procedural </w:t>
      </w:r>
      <w:r w:rsidR="00110623" w:rsidRPr="0042294E">
        <w:rPr>
          <w:rFonts w:ascii="Times New Roman" w:hAnsi="Times New Roman" w:cs="Times New Roman"/>
          <w:sz w:val="22"/>
          <w:szCs w:val="22"/>
        </w:rPr>
        <w:t xml:space="preserve">justice also has </w:t>
      </w:r>
      <w:r w:rsidR="007C1D01" w:rsidRPr="0042294E">
        <w:rPr>
          <w:rFonts w:ascii="Times New Roman" w:hAnsi="Times New Roman" w:cs="Times New Roman"/>
          <w:sz w:val="22"/>
          <w:szCs w:val="22"/>
        </w:rPr>
        <w:t xml:space="preserve">a </w:t>
      </w:r>
      <w:r w:rsidR="00110623" w:rsidRPr="0042294E">
        <w:rPr>
          <w:rFonts w:ascii="Times New Roman" w:hAnsi="Times New Roman" w:cs="Times New Roman"/>
          <w:sz w:val="22"/>
          <w:szCs w:val="22"/>
        </w:rPr>
        <w:t xml:space="preserve">significant </w:t>
      </w:r>
      <w:r w:rsidR="003233B8" w:rsidRPr="0042294E">
        <w:rPr>
          <w:rFonts w:ascii="Times New Roman" w:hAnsi="Times New Roman" w:cs="Times New Roman"/>
          <w:sz w:val="22"/>
          <w:szCs w:val="22"/>
        </w:rPr>
        <w:t xml:space="preserve">positive </w:t>
      </w:r>
      <w:r w:rsidR="00110623" w:rsidRPr="0042294E">
        <w:rPr>
          <w:rFonts w:ascii="Times New Roman" w:hAnsi="Times New Roman" w:cs="Times New Roman"/>
          <w:sz w:val="22"/>
          <w:szCs w:val="22"/>
        </w:rPr>
        <w:t>effect on employee commitment</w:t>
      </w:r>
      <w:r w:rsidR="007C1D01" w:rsidRPr="0042294E">
        <w:rPr>
          <w:rFonts w:ascii="Times New Roman" w:hAnsi="Times New Roman" w:cs="Times New Roman"/>
          <w:sz w:val="22"/>
          <w:szCs w:val="22"/>
        </w:rPr>
        <w:t xml:space="preserve">, </w:t>
      </w:r>
      <w:r w:rsidR="00110623" w:rsidRPr="0042294E">
        <w:rPr>
          <w:rFonts w:ascii="Times New Roman" w:hAnsi="Times New Roman" w:cs="Times New Roman"/>
          <w:sz w:val="22"/>
          <w:szCs w:val="22"/>
        </w:rPr>
        <w:t xml:space="preserve">similar </w:t>
      </w:r>
      <w:r w:rsidR="007C1D01" w:rsidRPr="0042294E">
        <w:rPr>
          <w:rFonts w:ascii="Times New Roman" w:hAnsi="Times New Roman" w:cs="Times New Roman"/>
          <w:sz w:val="22"/>
          <w:szCs w:val="22"/>
        </w:rPr>
        <w:t>to</w:t>
      </w:r>
      <w:r w:rsidR="00110623" w:rsidRPr="0042294E">
        <w:rPr>
          <w:rFonts w:ascii="Times New Roman" w:hAnsi="Times New Roman" w:cs="Times New Roman"/>
          <w:sz w:val="22"/>
          <w:szCs w:val="22"/>
        </w:rPr>
        <w:t xml:space="preserve"> the prior study findings </w:t>
      </w:r>
      <w:r w:rsidR="00E3036C" w:rsidRPr="0042294E">
        <w:rPr>
          <w:rFonts w:ascii="Times New Roman" w:eastAsia="Calibri" w:hAnsi="Times New Roman" w:cs="Times New Roman"/>
          <w:sz w:val="22"/>
          <w:szCs w:val="22"/>
        </w:rPr>
        <w:fldChar w:fldCharType="begin"/>
      </w:r>
      <w:r w:rsidR="00A074A3" w:rsidRPr="0042294E">
        <w:rPr>
          <w:rFonts w:ascii="Times New Roman" w:eastAsia="Calibri" w:hAnsi="Times New Roman" w:cs="Times New Roman"/>
          <w:sz w:val="22"/>
          <w:szCs w:val="22"/>
        </w:rPr>
        <w:instrText xml:space="preserve"> ADDIN EN.CITE &lt;EndNote&gt;&lt;Cite&gt;&lt;Author&gt;Imamoglu&lt;/Author&gt;&lt;Year&gt;2019&lt;/Year&gt;&lt;RecNum&gt;990&lt;/RecNum&gt;&lt;DisplayText&gt;(Imamoglu et al., 2019; Deressa  et al., 2022)&lt;/DisplayText&gt;&lt;record&gt;&lt;rec-number&gt;990&lt;/rec-number&gt;&lt;foreign-keys&gt;&lt;key app="EN" db-id="w5t9rarwtz59eue20ptp9t2qxep9ww5zrew0" timestamp="1671900715"&gt;990&lt;/key&gt;&lt;/foreign-keys&gt;&lt;ref-type name="Journal Article"&gt;17&lt;/ref-type&gt;&lt;contributors&gt;&lt;authors&gt;&lt;author&gt;Imamoglu, Salih Zeki&lt;/author&gt;&lt;author&gt;Ince, Huseyin&lt;/author&gt;&lt;author&gt;Turkcan, Hulya&lt;/author&gt;&lt;author&gt;Atakay, Birsen&lt;/author&gt;&lt;/authors&gt;&lt;/contributors&gt;&lt;titles&gt;&lt;title&gt;The effect of organizational justice and organizational commitment on knowledge sharing and firm performance&lt;/title&gt;&lt;secondary-title&gt;Procedia Computer Science&lt;/secondary-title&gt;&lt;/titles&gt;&lt;pages&gt;899-906&lt;/pages&gt;&lt;volume&gt;158&lt;/volume&gt;&lt;dates&gt;&lt;year&gt;2019&lt;/year&gt;&lt;/dates&gt;&lt;isbn&gt;1877-0509&lt;/isbn&gt;&lt;urls&gt;&lt;/urls&gt;&lt;/record&gt;&lt;/Cite&gt;&lt;Cite&gt;&lt;Author&gt;Deressa &lt;/Author&gt;&lt;Year&gt;2022&lt;/Year&gt;&lt;RecNum&gt;1055&lt;/RecNum&gt;&lt;record&gt;&lt;rec-number&gt;1055&lt;/rec-number&gt;&lt;foreign-keys&gt;&lt;key app="EN" db-id="w5t9rarwtz59eue20ptp9t2qxep9ww5zrew0" timestamp="1684311703"&gt;1055&lt;/key&gt;&lt;/foreign-keys&gt;&lt;ref-type name="Journal Article"&gt;17&lt;/ref-type&gt;&lt;contributors&gt;&lt;authors&gt;&lt;author&gt;Deressa ,   Beshea&lt;/author&gt;&lt;author&gt;Adugna, Kebebe&lt;/author&gt;&lt;author&gt;Bezane, Bezawit&lt;/author&gt;&lt;author&gt;Jabessa, Matebu&lt;/author&gt;&lt;author&gt;Wayessa, Gemechis&lt;/author&gt;&lt;author&gt;Kebede, Alemi&lt;/author&gt;&lt;author&gt;Tefera, Gelila&lt;/author&gt;&lt;author&gt;Demissie, Yisalemush&lt;/author&gt;&lt;/authors&gt;&lt;/contributors&gt;&lt;titles&gt;&lt;title&gt;The relationship between organizational commitment and organizational justice among health care workers in Ethiopian Jimma Zone public health facilities&lt;/title&gt;&lt;secondary-title&gt;Journal of Healthcare Leadership&lt;/secondary-title&gt;&lt;/titles&gt;&lt;pages&gt;5-16&lt;/pages&gt;&lt;dates&gt;&lt;year&gt;2022&lt;/year&gt;&lt;/dates&gt;&lt;isbn&gt;1179-3201&lt;/isbn&gt;&lt;urls&gt;&lt;/urls&gt;&lt;/record&gt;&lt;/Cite&gt;&lt;/EndNote&gt;</w:instrText>
      </w:r>
      <w:r w:rsidR="00E3036C" w:rsidRPr="0042294E">
        <w:rPr>
          <w:rFonts w:ascii="Times New Roman" w:eastAsia="Calibri" w:hAnsi="Times New Roman" w:cs="Times New Roman"/>
          <w:sz w:val="22"/>
          <w:szCs w:val="22"/>
        </w:rPr>
        <w:fldChar w:fldCharType="separate"/>
      </w:r>
      <w:r w:rsidR="00A074A3" w:rsidRPr="0042294E">
        <w:rPr>
          <w:rFonts w:ascii="Times New Roman" w:eastAsia="Calibri" w:hAnsi="Times New Roman" w:cs="Times New Roman"/>
          <w:noProof/>
          <w:sz w:val="22"/>
          <w:szCs w:val="22"/>
        </w:rPr>
        <w:t>(Imamoglu et al., 2019; Deressa  et al., 2022)</w:t>
      </w:r>
      <w:r w:rsidR="00E3036C" w:rsidRPr="0042294E">
        <w:rPr>
          <w:rFonts w:ascii="Times New Roman" w:eastAsia="Calibri" w:hAnsi="Times New Roman" w:cs="Times New Roman"/>
          <w:sz w:val="22"/>
          <w:szCs w:val="22"/>
        </w:rPr>
        <w:fldChar w:fldCharType="end"/>
      </w:r>
      <w:r w:rsidR="00E3036C" w:rsidRPr="0042294E">
        <w:rPr>
          <w:rFonts w:ascii="Times New Roman" w:eastAsia="Calibri" w:hAnsi="Times New Roman" w:cs="Times New Roman"/>
          <w:sz w:val="22"/>
          <w:szCs w:val="22"/>
        </w:rPr>
        <w:t xml:space="preserve">.  </w:t>
      </w:r>
      <w:r w:rsidR="00E3036C" w:rsidRPr="0042294E">
        <w:rPr>
          <w:rFonts w:ascii="Times New Roman" w:hAnsi="Times New Roman" w:cs="Times New Roman"/>
          <w:sz w:val="22"/>
          <w:szCs w:val="22"/>
        </w:rPr>
        <w:t>Perceived procedural injustices can impact commitment levels, as demonstrated by a study involving firefighters in Lagos State</w:t>
      </w:r>
      <w:r w:rsidR="008C5081" w:rsidRPr="0042294E">
        <w:rPr>
          <w:rFonts w:ascii="Times New Roman" w:hAnsi="Times New Roman" w:cs="Times New Roman"/>
          <w:sz w:val="22"/>
          <w:szCs w:val="22"/>
        </w:rPr>
        <w:t xml:space="preserve"> </w:t>
      </w:r>
      <w:r w:rsidR="00E3036C" w:rsidRPr="0042294E">
        <w:rPr>
          <w:rFonts w:ascii="Times New Roman" w:hAnsi="Times New Roman" w:cs="Times New Roman"/>
          <w:sz w:val="22"/>
          <w:szCs w:val="22"/>
        </w:rPr>
        <w:fldChar w:fldCharType="begin"/>
      </w:r>
      <w:r w:rsidR="00E3036C" w:rsidRPr="0042294E">
        <w:rPr>
          <w:rFonts w:ascii="Times New Roman" w:hAnsi="Times New Roman" w:cs="Times New Roman"/>
          <w:sz w:val="22"/>
          <w:szCs w:val="22"/>
        </w:rPr>
        <w:instrText xml:space="preserve"> ADDIN EN.CITE &lt;EndNote&gt;&lt;Cite&gt;&lt;Author&gt;Etim&lt;/Author&gt;&lt;Year&gt;2019&lt;/Year&gt;&lt;RecNum&gt;1017&lt;/RecNum&gt;&lt;DisplayText&gt;(Etim &amp;amp; Okudero, 2019)&lt;/DisplayText&gt;&lt;record&gt;&lt;rec-number&gt;1017&lt;/rec-number&gt;&lt;foreign-keys&gt;&lt;key app="EN" db-id="w5t9rarwtz59eue20ptp9t2qxep9ww5zrew0" timestamp="1672044346"&gt;1017&lt;/key&gt;&lt;/foreign-keys&gt;&lt;ref-type name="Journal Article"&gt;17&lt;/ref-type&gt;&lt;contributors&gt;&lt;authors&gt;&lt;author&gt;Etim, Emmanuel E&lt;/author&gt;&lt;author&gt;Okudero, Gbolabo O&lt;/author&gt;&lt;/authors&gt;&lt;/contributors&gt;&lt;titles&gt;&lt;title&gt;Effects of employees’ perception of organizational injustice on commitment to work among staff of Lagos state fire service&lt;/title&gt;&lt;secondary-title&gt;Asian J Adv Res Rep&lt;/secondary-title&gt;&lt;/titles&gt;&lt;pages&gt;1-8&lt;/pages&gt;&lt;dates&gt;&lt;year&gt;2019&lt;/year&gt;&lt;/dates&gt;&lt;urls&gt;&lt;/urls&gt;&lt;/record&gt;&lt;/Cite&gt;&lt;/EndNote&gt;</w:instrText>
      </w:r>
      <w:r w:rsidR="00E3036C" w:rsidRPr="0042294E">
        <w:rPr>
          <w:rFonts w:ascii="Times New Roman" w:hAnsi="Times New Roman" w:cs="Times New Roman"/>
          <w:sz w:val="22"/>
          <w:szCs w:val="22"/>
        </w:rPr>
        <w:fldChar w:fldCharType="separate"/>
      </w:r>
      <w:r w:rsidR="00E3036C" w:rsidRPr="0042294E">
        <w:rPr>
          <w:rFonts w:ascii="Times New Roman" w:hAnsi="Times New Roman" w:cs="Times New Roman"/>
          <w:sz w:val="22"/>
          <w:szCs w:val="22"/>
        </w:rPr>
        <w:t>(Etim &amp; Okudero, 2019)</w:t>
      </w:r>
      <w:r w:rsidR="00E3036C" w:rsidRPr="0042294E">
        <w:rPr>
          <w:rFonts w:ascii="Times New Roman" w:hAnsi="Times New Roman" w:cs="Times New Roman"/>
          <w:sz w:val="22"/>
          <w:szCs w:val="22"/>
        </w:rPr>
        <w:fldChar w:fldCharType="end"/>
      </w:r>
      <w:r w:rsidR="00E3036C" w:rsidRPr="0042294E">
        <w:rPr>
          <w:rFonts w:ascii="Times New Roman" w:hAnsi="Times New Roman" w:cs="Times New Roman"/>
          <w:sz w:val="22"/>
          <w:szCs w:val="22"/>
        </w:rPr>
        <w:t>.</w:t>
      </w:r>
      <w:r w:rsidR="00D31399" w:rsidRPr="0042294E">
        <w:rPr>
          <w:rFonts w:ascii="Times New Roman" w:hAnsi="Times New Roman" w:cs="Times New Roman"/>
          <w:sz w:val="22"/>
          <w:szCs w:val="22"/>
        </w:rPr>
        <w:t xml:space="preserve"> </w:t>
      </w:r>
      <w:r w:rsidR="00BC457D" w:rsidRPr="0042294E">
        <w:rPr>
          <w:rFonts w:ascii="Times New Roman" w:hAnsi="Times New Roman" w:cs="Times New Roman"/>
          <w:sz w:val="22"/>
          <w:szCs w:val="22"/>
        </w:rPr>
        <w:t>Different</w:t>
      </w:r>
      <w:r w:rsidR="00D31399" w:rsidRPr="0042294E">
        <w:rPr>
          <w:rFonts w:ascii="Times New Roman" w:hAnsi="Times New Roman" w:cs="Times New Roman"/>
          <w:sz w:val="22"/>
          <w:szCs w:val="22"/>
        </w:rPr>
        <w:t xml:space="preserve"> </w:t>
      </w:r>
      <w:r w:rsidR="00BC457D" w:rsidRPr="0042294E">
        <w:rPr>
          <w:rFonts w:ascii="Times New Roman" w:hAnsi="Times New Roman" w:cs="Times New Roman"/>
          <w:sz w:val="22"/>
          <w:szCs w:val="22"/>
        </w:rPr>
        <w:t>from</w:t>
      </w:r>
      <w:r w:rsidR="00D31399" w:rsidRPr="0042294E">
        <w:rPr>
          <w:rFonts w:ascii="Times New Roman" w:hAnsi="Times New Roman" w:cs="Times New Roman"/>
          <w:sz w:val="22"/>
          <w:szCs w:val="22"/>
        </w:rPr>
        <w:t xml:space="preserve"> this</w:t>
      </w:r>
      <w:r w:rsidR="007C1D01" w:rsidRPr="0042294E">
        <w:rPr>
          <w:rFonts w:ascii="Times New Roman" w:hAnsi="Times New Roman" w:cs="Times New Roman"/>
          <w:sz w:val="22"/>
          <w:szCs w:val="22"/>
        </w:rPr>
        <w:t>,</w:t>
      </w:r>
      <w:r w:rsidR="00D31399" w:rsidRPr="0042294E">
        <w:rPr>
          <w:rFonts w:ascii="Times New Roman" w:hAnsi="Times New Roman" w:cs="Times New Roman"/>
          <w:sz w:val="22"/>
          <w:szCs w:val="22"/>
        </w:rPr>
        <w:t xml:space="preserve"> </w:t>
      </w:r>
      <w:r w:rsidR="00D31399" w:rsidRPr="0042294E">
        <w:rPr>
          <w:rFonts w:ascii="Times New Roman" w:hAnsi="Times New Roman" w:cs="Times New Roman"/>
          <w:sz w:val="22"/>
          <w:szCs w:val="22"/>
        </w:rPr>
        <w:fldChar w:fldCharType="begin"/>
      </w:r>
      <w:r w:rsidR="00A34A03" w:rsidRPr="0042294E">
        <w:rPr>
          <w:rFonts w:ascii="Times New Roman" w:hAnsi="Times New Roman" w:cs="Times New Roman"/>
          <w:sz w:val="22"/>
          <w:szCs w:val="22"/>
        </w:rPr>
        <w:instrText xml:space="preserve"> ADDIN EN.CITE &lt;EndNote&gt;&lt;Cite AuthorYear="1"&gt;&lt;Author&gt;Urmila&lt;/Author&gt;&lt;Year&gt;2015&lt;/Year&gt;&lt;RecNum&gt;955&lt;/RecNum&gt;&lt;DisplayText&gt;Urmila (2015)&lt;/DisplayText&gt;&lt;record&gt;&lt;rec-number&gt;955&lt;/rec-number&gt;&lt;foreign-keys&gt;&lt;key app="EN" db-id="w5t9rarwtz59eue20ptp9t2qxep9ww5zrew0" timestamp="1671900560"&gt;955&lt;/key&gt;&lt;/foreign-keys&gt;&lt;ref-type name="Journal Article"&gt;17&lt;/ref-type&gt;&lt;contributors&gt;&lt;authors&gt;&lt;author&gt;Urmila, Rani ,Srivastava&lt;/author&gt;&lt;/authors&gt;&lt;/contributors&gt;&lt;titles&gt;&lt;title&gt;Multiple Dimensions of Organizational Justice and Work-Related Outcomes among Health-Care Professionals&lt;/title&gt;&lt;secondary-title&gt;American Journal of Industrial and Business Management,&lt;/secondary-title&gt;&lt;/titles&gt;&lt;volume&gt;5&lt;/volume&gt;&lt;dates&gt;&lt;year&gt;2015&lt;/year&gt;&lt;/dates&gt;&lt;urls&gt;&lt;/urls&gt;&lt;/record&gt;&lt;/Cite&gt;&lt;/EndNote&gt;</w:instrText>
      </w:r>
      <w:r w:rsidR="00D31399" w:rsidRPr="0042294E">
        <w:rPr>
          <w:rFonts w:ascii="Times New Roman" w:hAnsi="Times New Roman" w:cs="Times New Roman"/>
          <w:sz w:val="22"/>
          <w:szCs w:val="22"/>
        </w:rPr>
        <w:fldChar w:fldCharType="separate"/>
      </w:r>
      <w:r w:rsidR="00A34A03" w:rsidRPr="0042294E">
        <w:rPr>
          <w:rFonts w:ascii="Times New Roman" w:hAnsi="Times New Roman" w:cs="Times New Roman"/>
          <w:noProof/>
          <w:sz w:val="22"/>
          <w:szCs w:val="22"/>
        </w:rPr>
        <w:t>Urmila (2015)</w:t>
      </w:r>
      <w:r w:rsidR="00D31399" w:rsidRPr="0042294E">
        <w:rPr>
          <w:rFonts w:ascii="Times New Roman" w:hAnsi="Times New Roman" w:cs="Times New Roman"/>
          <w:sz w:val="22"/>
          <w:szCs w:val="22"/>
        </w:rPr>
        <w:fldChar w:fldCharType="end"/>
      </w:r>
      <w:r w:rsidR="00D31399" w:rsidRPr="0042294E">
        <w:rPr>
          <w:rFonts w:ascii="Times New Roman" w:hAnsi="Times New Roman" w:cs="Times New Roman"/>
          <w:sz w:val="22"/>
          <w:szCs w:val="22"/>
        </w:rPr>
        <w:t xml:space="preserve"> reported that distributive justice does not have </w:t>
      </w:r>
      <w:r w:rsidR="007C1D01" w:rsidRPr="0042294E">
        <w:rPr>
          <w:rFonts w:ascii="Times New Roman" w:hAnsi="Times New Roman" w:cs="Times New Roman"/>
          <w:sz w:val="22"/>
          <w:szCs w:val="22"/>
        </w:rPr>
        <w:t xml:space="preserve">a </w:t>
      </w:r>
      <w:r w:rsidR="00D31399" w:rsidRPr="0042294E">
        <w:rPr>
          <w:rFonts w:ascii="Times New Roman" w:hAnsi="Times New Roman" w:cs="Times New Roman"/>
          <w:sz w:val="22"/>
          <w:szCs w:val="22"/>
        </w:rPr>
        <w:t>noteworthy influence on healthcare workers</w:t>
      </w:r>
      <w:r w:rsidR="007C1D01" w:rsidRPr="0042294E">
        <w:rPr>
          <w:rFonts w:ascii="Times New Roman" w:hAnsi="Times New Roman" w:cs="Times New Roman"/>
          <w:sz w:val="22"/>
          <w:szCs w:val="22"/>
        </w:rPr>
        <w:t>’</w:t>
      </w:r>
      <w:r w:rsidR="00D31399" w:rsidRPr="0042294E">
        <w:rPr>
          <w:rFonts w:ascii="Times New Roman" w:hAnsi="Times New Roman" w:cs="Times New Roman"/>
          <w:sz w:val="22"/>
          <w:szCs w:val="22"/>
        </w:rPr>
        <w:t xml:space="preserve"> commitment.</w:t>
      </w:r>
      <w:r w:rsidR="00624AAE" w:rsidRPr="0042294E">
        <w:rPr>
          <w:rFonts w:ascii="Times New Roman" w:hAnsi="Times New Roman" w:cs="Times New Roman"/>
          <w:sz w:val="22"/>
          <w:szCs w:val="22"/>
        </w:rPr>
        <w:t xml:space="preserve"> A s</w:t>
      </w:r>
      <w:r w:rsidR="007C1D01" w:rsidRPr="0042294E">
        <w:rPr>
          <w:rFonts w:ascii="Times New Roman" w:hAnsi="Times New Roman" w:cs="Times New Roman"/>
          <w:sz w:val="22"/>
          <w:szCs w:val="22"/>
        </w:rPr>
        <w:t xml:space="preserve">tudy </w:t>
      </w:r>
      <w:r w:rsidR="00B91A53" w:rsidRPr="0042294E">
        <w:rPr>
          <w:rFonts w:ascii="Times New Roman" w:hAnsi="Times New Roman" w:cs="Times New Roman"/>
          <w:sz w:val="22"/>
          <w:szCs w:val="22"/>
        </w:rPr>
        <w:t xml:space="preserve">on </w:t>
      </w:r>
      <w:r w:rsidR="007C1D01" w:rsidRPr="0042294E">
        <w:rPr>
          <w:rFonts w:ascii="Times New Roman" w:hAnsi="Times New Roman" w:cs="Times New Roman"/>
          <w:sz w:val="22"/>
          <w:szCs w:val="22"/>
        </w:rPr>
        <w:t xml:space="preserve">the </w:t>
      </w:r>
      <w:r w:rsidR="00C025B8" w:rsidRPr="0042294E">
        <w:rPr>
          <w:rFonts w:ascii="Times New Roman" w:hAnsi="Times New Roman" w:cs="Times New Roman"/>
          <w:sz w:val="22"/>
          <w:szCs w:val="22"/>
        </w:rPr>
        <w:t>hospitality</w:t>
      </w:r>
      <w:r w:rsidR="00B91A53" w:rsidRPr="0042294E">
        <w:rPr>
          <w:rFonts w:ascii="Times New Roman" w:hAnsi="Times New Roman" w:cs="Times New Roman"/>
          <w:sz w:val="22"/>
          <w:szCs w:val="22"/>
        </w:rPr>
        <w:t xml:space="preserve"> industry </w:t>
      </w:r>
      <w:r w:rsidR="007C1D01" w:rsidRPr="0042294E">
        <w:rPr>
          <w:rFonts w:ascii="Times New Roman" w:hAnsi="Times New Roman" w:cs="Times New Roman"/>
          <w:sz w:val="22"/>
          <w:szCs w:val="22"/>
        </w:rPr>
        <w:t xml:space="preserve">also </w:t>
      </w:r>
      <w:r w:rsidR="00B91A53" w:rsidRPr="0042294E">
        <w:rPr>
          <w:rFonts w:ascii="Times New Roman" w:hAnsi="Times New Roman" w:cs="Times New Roman"/>
          <w:sz w:val="22"/>
          <w:szCs w:val="22"/>
        </w:rPr>
        <w:t xml:space="preserve">didn’t find </w:t>
      </w:r>
      <w:r w:rsidR="00C025B8" w:rsidRPr="0042294E">
        <w:rPr>
          <w:rFonts w:ascii="Times New Roman" w:hAnsi="Times New Roman" w:cs="Times New Roman"/>
          <w:sz w:val="22"/>
          <w:szCs w:val="22"/>
        </w:rPr>
        <w:t xml:space="preserve">a </w:t>
      </w:r>
      <w:r w:rsidR="00B91A53" w:rsidRPr="0042294E">
        <w:rPr>
          <w:rFonts w:ascii="Times New Roman" w:hAnsi="Times New Roman" w:cs="Times New Roman"/>
          <w:sz w:val="22"/>
          <w:szCs w:val="22"/>
        </w:rPr>
        <w:t>direct relationship between commitment</w:t>
      </w:r>
      <w:r w:rsidR="007C1D01" w:rsidRPr="0042294E">
        <w:rPr>
          <w:rFonts w:ascii="Times New Roman" w:hAnsi="Times New Roman" w:cs="Times New Roman"/>
          <w:sz w:val="22"/>
          <w:szCs w:val="22"/>
        </w:rPr>
        <w:t xml:space="preserve"> </w:t>
      </w:r>
      <w:r w:rsidR="00B91A53" w:rsidRPr="0042294E">
        <w:rPr>
          <w:rFonts w:ascii="Times New Roman" w:hAnsi="Times New Roman" w:cs="Times New Roman"/>
          <w:sz w:val="22"/>
          <w:szCs w:val="22"/>
        </w:rPr>
        <w:t>and</w:t>
      </w:r>
      <w:r w:rsidR="007C1D01" w:rsidRPr="0042294E">
        <w:rPr>
          <w:rFonts w:ascii="Times New Roman" w:hAnsi="Times New Roman" w:cs="Times New Roman"/>
          <w:sz w:val="22"/>
          <w:szCs w:val="22"/>
        </w:rPr>
        <w:t xml:space="preserve"> </w:t>
      </w:r>
      <w:r w:rsidR="00B91A53" w:rsidRPr="0042294E">
        <w:rPr>
          <w:rFonts w:ascii="Times New Roman" w:hAnsi="Times New Roman" w:cs="Times New Roman"/>
          <w:sz w:val="22"/>
          <w:szCs w:val="22"/>
        </w:rPr>
        <w:t>procedural justice</w:t>
      </w:r>
      <w:r w:rsidR="00137FA4" w:rsidRPr="0042294E">
        <w:rPr>
          <w:rFonts w:ascii="Times New Roman" w:hAnsi="Times New Roman" w:cs="Times New Roman"/>
          <w:sz w:val="22"/>
          <w:szCs w:val="22"/>
        </w:rPr>
        <w:t xml:space="preserve"> </w:t>
      </w:r>
      <w:r w:rsidR="00137FA4" w:rsidRPr="0042294E">
        <w:rPr>
          <w:rFonts w:ascii="Times New Roman" w:hAnsi="Times New Roman" w:cs="Times New Roman"/>
          <w:sz w:val="22"/>
          <w:szCs w:val="22"/>
        </w:rPr>
        <w:fldChar w:fldCharType="begin"/>
      </w:r>
      <w:r w:rsidR="00137FA4" w:rsidRPr="0042294E">
        <w:rPr>
          <w:rFonts w:ascii="Times New Roman" w:hAnsi="Times New Roman" w:cs="Times New Roman"/>
          <w:sz w:val="22"/>
          <w:szCs w:val="22"/>
        </w:rPr>
        <w:instrText xml:space="preserve"> ADDIN EN.CITE &lt;EndNote&gt;&lt;Cite&gt;&lt;Author&gt;Ghaderi&lt;/Author&gt;&lt;Year&gt;2023&lt;/Year&gt;&lt;RecNum&gt;643&lt;/RecNum&gt;&lt;DisplayText&gt;(Ghaderi et al., 2023)&lt;/DisplayText&gt;&lt;record&gt;&lt;rec-number&gt;643&lt;/rec-number&gt;&lt;foreign-keys&gt;&lt;key app="EN" db-id="xtwf25srce5rv8ee0xnvdvtdpvfef5frd9rw" timestamp="1760881347"&gt;643&lt;/key&gt;&lt;/foreign-keys&gt;&lt;ref-type name="Journal Article"&gt;17&lt;/ref-type&gt;&lt;contributors&gt;&lt;authors&gt;&lt;author&gt;Ghaderi, Zahed&lt;/author&gt;&lt;author&gt;Tabatabaei, Farhad&lt;/author&gt;&lt;author&gt;Khoshkam, Mana&lt;/author&gt;&lt;author&gt;Shahabi Sorman Abadi, Rasoul&lt;/author&gt;&lt;/authors&gt;&lt;/contributors&gt;&lt;titles&gt;&lt;title&gt;Exploring the role of perceived organizational justice and organizational commitment as predictors of job satisfaction among employees in the hospitality industry&lt;/title&gt;&lt;secondary-title&gt;International Journal of Hospitality &amp;amp; Tourism Administration&lt;/secondary-title&gt;&lt;/titles&gt;&lt;periodical&gt;&lt;full-title&gt;International Journal of Hospitality &amp;amp; Tourism Administration&lt;/full-title&gt;&lt;/periodical&gt;&lt;pages&gt;415-444&lt;/pages&gt;&lt;volume&gt;24&lt;/volume&gt;&lt;number&gt;3&lt;/number&gt;&lt;dates&gt;&lt;year&gt;2023&lt;/year&gt;&lt;/dates&gt;&lt;isbn&gt;1525-6480&lt;/isbn&gt;&lt;urls&gt;&lt;/urls&gt;&lt;/record&gt;&lt;/Cite&gt;&lt;/EndNote&gt;</w:instrText>
      </w:r>
      <w:r w:rsidR="00137FA4" w:rsidRPr="0042294E">
        <w:rPr>
          <w:rFonts w:ascii="Times New Roman" w:hAnsi="Times New Roman" w:cs="Times New Roman"/>
          <w:sz w:val="22"/>
          <w:szCs w:val="22"/>
        </w:rPr>
        <w:fldChar w:fldCharType="separate"/>
      </w:r>
      <w:r w:rsidR="00137FA4" w:rsidRPr="0042294E">
        <w:rPr>
          <w:rFonts w:ascii="Times New Roman" w:hAnsi="Times New Roman" w:cs="Times New Roman"/>
          <w:noProof/>
          <w:sz w:val="22"/>
          <w:szCs w:val="22"/>
        </w:rPr>
        <w:t>(Ghaderi et al., 2023)</w:t>
      </w:r>
      <w:r w:rsidR="00137FA4" w:rsidRPr="0042294E">
        <w:rPr>
          <w:rFonts w:ascii="Times New Roman" w:hAnsi="Times New Roman" w:cs="Times New Roman"/>
          <w:sz w:val="22"/>
          <w:szCs w:val="22"/>
        </w:rPr>
        <w:fldChar w:fldCharType="end"/>
      </w:r>
      <w:r w:rsidR="00B91A53" w:rsidRPr="0042294E">
        <w:rPr>
          <w:rFonts w:ascii="Times New Roman" w:hAnsi="Times New Roman" w:cs="Times New Roman"/>
          <w:sz w:val="22"/>
          <w:szCs w:val="22"/>
        </w:rPr>
        <w:t xml:space="preserve">. </w:t>
      </w:r>
    </w:p>
    <w:p w14:paraId="24F88C2C" w14:textId="58A2D3C2" w:rsidR="00112811" w:rsidRPr="0042294E" w:rsidRDefault="0096524F" w:rsidP="00E10BA5">
      <w:pPr>
        <w:spacing w:line="360" w:lineRule="auto"/>
        <w:jc w:val="both"/>
        <w:rPr>
          <w:rFonts w:ascii="Times New Roman" w:hAnsi="Times New Roman" w:cs="Times New Roman"/>
          <w:sz w:val="22"/>
          <w:szCs w:val="22"/>
        </w:rPr>
      </w:pPr>
      <w:r w:rsidRPr="0042294E">
        <w:rPr>
          <w:rFonts w:ascii="Times New Roman" w:hAnsi="Times New Roman" w:cs="Times New Roman"/>
          <w:sz w:val="22"/>
          <w:szCs w:val="22"/>
        </w:rPr>
        <w:t>Similarly, interpersonal justice has</w:t>
      </w:r>
      <w:r w:rsidR="007C1D01" w:rsidRPr="0042294E">
        <w:rPr>
          <w:rFonts w:ascii="Times New Roman" w:hAnsi="Times New Roman" w:cs="Times New Roman"/>
          <w:sz w:val="22"/>
          <w:szCs w:val="22"/>
        </w:rPr>
        <w:t xml:space="preserve"> a</w:t>
      </w:r>
      <w:r w:rsidRPr="0042294E">
        <w:rPr>
          <w:rFonts w:ascii="Times New Roman" w:hAnsi="Times New Roman" w:cs="Times New Roman"/>
          <w:sz w:val="22"/>
          <w:szCs w:val="22"/>
        </w:rPr>
        <w:t xml:space="preserve"> noteworthy positive effect on employee commitment</w:t>
      </w:r>
      <w:r w:rsidR="00312ED9" w:rsidRPr="0042294E">
        <w:rPr>
          <w:rFonts w:ascii="Times New Roman" w:hAnsi="Times New Roman" w:cs="Times New Roman"/>
          <w:sz w:val="22"/>
          <w:szCs w:val="22"/>
        </w:rPr>
        <w:t xml:space="preserve">, noting </w:t>
      </w:r>
      <w:r w:rsidR="00FF6A40" w:rsidRPr="0042294E">
        <w:rPr>
          <w:rFonts w:ascii="Times New Roman" w:hAnsi="Times New Roman" w:cs="Times New Roman"/>
          <w:sz w:val="22"/>
          <w:szCs w:val="22"/>
        </w:rPr>
        <w:t xml:space="preserve">us </w:t>
      </w:r>
      <w:r w:rsidR="00312ED9" w:rsidRPr="0042294E">
        <w:rPr>
          <w:rFonts w:ascii="Times New Roman" w:hAnsi="Times New Roman" w:cs="Times New Roman"/>
          <w:sz w:val="22"/>
          <w:szCs w:val="22"/>
        </w:rPr>
        <w:t xml:space="preserve">that handling employees with politeness, respect, and dignity and ceasing from unsuitable comments valuably influences the commitment of public hospital </w:t>
      </w:r>
      <w:r w:rsidR="005C1AF3" w:rsidRPr="0042294E">
        <w:rPr>
          <w:rFonts w:ascii="Times New Roman" w:hAnsi="Times New Roman" w:cs="Times New Roman"/>
          <w:sz w:val="22"/>
          <w:szCs w:val="22"/>
        </w:rPr>
        <w:t>employees</w:t>
      </w:r>
      <w:r w:rsidR="00312ED9" w:rsidRPr="0042294E">
        <w:rPr>
          <w:rFonts w:ascii="Times New Roman" w:hAnsi="Times New Roman" w:cs="Times New Roman"/>
          <w:sz w:val="22"/>
          <w:szCs w:val="22"/>
        </w:rPr>
        <w:t>.</w:t>
      </w:r>
      <w:r w:rsidR="005C1AF3" w:rsidRPr="0042294E">
        <w:rPr>
          <w:rFonts w:ascii="Times New Roman" w:hAnsi="Times New Roman" w:cs="Times New Roman"/>
          <w:sz w:val="22"/>
          <w:szCs w:val="22"/>
        </w:rPr>
        <w:t xml:space="preserve"> Similar to</w:t>
      </w:r>
      <w:r w:rsidR="00736745" w:rsidRPr="0042294E">
        <w:rPr>
          <w:rFonts w:ascii="Times New Roman" w:hAnsi="Times New Roman" w:cs="Times New Roman"/>
          <w:sz w:val="22"/>
          <w:szCs w:val="22"/>
        </w:rPr>
        <w:t xml:space="preserve"> </w:t>
      </w:r>
      <w:r w:rsidR="00967FE2" w:rsidRPr="0042294E">
        <w:rPr>
          <w:rFonts w:ascii="Times New Roman" w:hAnsi="Times New Roman" w:cs="Times New Roman"/>
          <w:sz w:val="22"/>
          <w:szCs w:val="22"/>
        </w:rPr>
        <w:t xml:space="preserve"> this</w:t>
      </w:r>
      <w:r w:rsidR="007C1D01" w:rsidRPr="0042294E">
        <w:rPr>
          <w:rFonts w:ascii="Times New Roman" w:hAnsi="Times New Roman" w:cs="Times New Roman"/>
          <w:sz w:val="22"/>
          <w:szCs w:val="22"/>
        </w:rPr>
        <w:t>,</w:t>
      </w:r>
      <w:r w:rsidR="00967FE2" w:rsidRPr="0042294E">
        <w:rPr>
          <w:rFonts w:ascii="Times New Roman" w:hAnsi="Times New Roman" w:cs="Times New Roman"/>
          <w:sz w:val="22"/>
          <w:szCs w:val="22"/>
        </w:rPr>
        <w:t xml:space="preserve"> </w:t>
      </w:r>
      <w:r w:rsidR="005C1AF3" w:rsidRPr="0042294E">
        <w:rPr>
          <w:rFonts w:ascii="Times New Roman" w:hAnsi="Times New Roman" w:cs="Times New Roman"/>
          <w:sz w:val="22"/>
          <w:szCs w:val="22"/>
        </w:rPr>
        <w:fldChar w:fldCharType="begin"/>
      </w:r>
      <w:r w:rsidR="00967FE2" w:rsidRPr="0042294E">
        <w:rPr>
          <w:rFonts w:ascii="Times New Roman" w:hAnsi="Times New Roman" w:cs="Times New Roman"/>
          <w:sz w:val="22"/>
          <w:szCs w:val="22"/>
        </w:rPr>
        <w:instrText xml:space="preserve"> ADDIN EN.CITE &lt;EndNote&gt;&lt;Cite AuthorYear="1"&gt;&lt;Author&gt;Etim&lt;/Author&gt;&lt;Year&gt;2019&lt;/Year&gt;&lt;RecNum&gt;1017&lt;/RecNum&gt;&lt;DisplayText&gt;Etim and Okudero (2019)&lt;/DisplayText&gt;&lt;record&gt;&lt;rec-number&gt;1017&lt;/rec-number&gt;&lt;foreign-keys&gt;&lt;key app="EN" db-id="w5t9rarwtz59eue20ptp9t2qxep9ww5zrew0" timestamp="1672044346"&gt;1017&lt;/key&gt;&lt;/foreign-keys&gt;&lt;ref-type name="Journal Article"&gt;17&lt;/ref-type&gt;&lt;contributors&gt;&lt;authors&gt;&lt;author&gt;Etim, Emmanuel E&lt;/author&gt;&lt;author&gt;Okudero, Gbolabo O&lt;/author&gt;&lt;/authors&gt;&lt;/contributors&gt;&lt;titles&gt;&lt;title&gt;Effects of employees’ perception of organizational injustice on commitment to work among staff of Lagos state fire service&lt;/title&gt;&lt;secondary-title&gt;Asian J Adv Res Rep&lt;/secondary-title&gt;&lt;/titles&gt;&lt;pages&gt;1-8&lt;/pages&gt;&lt;dates&gt;&lt;year&gt;2019&lt;/year&gt;&lt;/dates&gt;&lt;urls&gt;&lt;/urls&gt;&lt;/record&gt;&lt;/Cite&gt;&lt;/EndNote&gt;</w:instrText>
      </w:r>
      <w:r w:rsidR="005C1AF3" w:rsidRPr="0042294E">
        <w:rPr>
          <w:rFonts w:ascii="Times New Roman" w:hAnsi="Times New Roman" w:cs="Times New Roman"/>
          <w:sz w:val="22"/>
          <w:szCs w:val="22"/>
        </w:rPr>
        <w:fldChar w:fldCharType="separate"/>
      </w:r>
      <w:r w:rsidR="00967FE2" w:rsidRPr="0042294E">
        <w:rPr>
          <w:rFonts w:ascii="Times New Roman" w:hAnsi="Times New Roman" w:cs="Times New Roman"/>
          <w:noProof/>
          <w:sz w:val="22"/>
          <w:szCs w:val="22"/>
        </w:rPr>
        <w:t>Etim and Okudero (2019)</w:t>
      </w:r>
      <w:r w:rsidR="005C1AF3" w:rsidRPr="0042294E">
        <w:rPr>
          <w:rFonts w:ascii="Times New Roman" w:hAnsi="Times New Roman" w:cs="Times New Roman"/>
          <w:sz w:val="22"/>
          <w:szCs w:val="22"/>
        </w:rPr>
        <w:fldChar w:fldCharType="end"/>
      </w:r>
      <w:r w:rsidR="005C1AF3" w:rsidRPr="0042294E">
        <w:rPr>
          <w:rFonts w:ascii="Times New Roman" w:hAnsi="Times New Roman" w:cs="Times New Roman"/>
          <w:sz w:val="22"/>
          <w:szCs w:val="22"/>
        </w:rPr>
        <w:t xml:space="preserve"> confirmed the significant positive effect of interpersonal</w:t>
      </w:r>
      <w:r w:rsidR="00736745" w:rsidRPr="0042294E">
        <w:rPr>
          <w:rFonts w:ascii="Times New Roman" w:hAnsi="Times New Roman" w:cs="Times New Roman"/>
          <w:sz w:val="22"/>
          <w:szCs w:val="22"/>
        </w:rPr>
        <w:t xml:space="preserve"> </w:t>
      </w:r>
      <w:r w:rsidR="00967FE2" w:rsidRPr="0042294E">
        <w:rPr>
          <w:rFonts w:ascii="Times New Roman" w:hAnsi="Times New Roman" w:cs="Times New Roman"/>
          <w:sz w:val="22"/>
          <w:szCs w:val="22"/>
        </w:rPr>
        <w:t>justice</w:t>
      </w:r>
      <w:r w:rsidR="00736745" w:rsidRPr="0042294E">
        <w:rPr>
          <w:rFonts w:ascii="Times New Roman" w:hAnsi="Times New Roman" w:cs="Times New Roman"/>
          <w:sz w:val="22"/>
          <w:szCs w:val="22"/>
        </w:rPr>
        <w:t xml:space="preserve"> </w:t>
      </w:r>
      <w:r w:rsidR="005C1AF3" w:rsidRPr="0042294E">
        <w:rPr>
          <w:rFonts w:ascii="Times New Roman" w:hAnsi="Times New Roman" w:cs="Times New Roman"/>
          <w:sz w:val="22"/>
          <w:szCs w:val="22"/>
        </w:rPr>
        <w:t>on</w:t>
      </w:r>
      <w:r w:rsidR="00736745" w:rsidRPr="0042294E">
        <w:rPr>
          <w:rFonts w:ascii="Times New Roman" w:hAnsi="Times New Roman" w:cs="Times New Roman"/>
          <w:sz w:val="22"/>
          <w:szCs w:val="22"/>
        </w:rPr>
        <w:t xml:space="preserve"> </w:t>
      </w:r>
      <w:r w:rsidR="005C1AF3" w:rsidRPr="0042294E">
        <w:rPr>
          <w:rFonts w:ascii="Times New Roman" w:hAnsi="Times New Roman" w:cs="Times New Roman"/>
          <w:sz w:val="22"/>
          <w:szCs w:val="22"/>
        </w:rPr>
        <w:t>employees</w:t>
      </w:r>
      <w:r w:rsidR="007C1D01" w:rsidRPr="0042294E">
        <w:rPr>
          <w:rFonts w:ascii="Times New Roman" w:hAnsi="Times New Roman" w:cs="Times New Roman"/>
          <w:sz w:val="22"/>
          <w:szCs w:val="22"/>
        </w:rPr>
        <w:t>’</w:t>
      </w:r>
      <w:r w:rsidR="005C1AF3" w:rsidRPr="0042294E">
        <w:rPr>
          <w:rFonts w:ascii="Times New Roman" w:hAnsi="Times New Roman" w:cs="Times New Roman"/>
          <w:sz w:val="22"/>
          <w:szCs w:val="22"/>
        </w:rPr>
        <w:t xml:space="preserve"> commitment levels in Lagos State. </w:t>
      </w:r>
      <w:r w:rsidR="00280108" w:rsidRPr="0042294E">
        <w:rPr>
          <w:rFonts w:ascii="Times New Roman" w:hAnsi="Times New Roman" w:cs="Times New Roman"/>
          <w:sz w:val="22"/>
          <w:szCs w:val="22"/>
        </w:rPr>
        <w:t xml:space="preserve"> Positive perceptions of interpersonal justice among employees also lead to greater commitment to the organization</w:t>
      </w:r>
      <w:r w:rsidR="007C1D01" w:rsidRPr="0042294E">
        <w:rPr>
          <w:rFonts w:ascii="Times New Roman" w:hAnsi="Times New Roman" w:cs="Times New Roman"/>
          <w:sz w:val="22"/>
          <w:szCs w:val="22"/>
        </w:rPr>
        <w:t xml:space="preserve"> </w:t>
      </w:r>
      <w:r w:rsidR="00280108" w:rsidRPr="0042294E">
        <w:rPr>
          <w:rFonts w:ascii="Times New Roman" w:hAnsi="Times New Roman" w:cs="Times New Roman"/>
          <w:sz w:val="22"/>
          <w:szCs w:val="22"/>
        </w:rPr>
        <w:t>and increase</w:t>
      </w:r>
      <w:r w:rsidR="00736745" w:rsidRPr="0042294E">
        <w:rPr>
          <w:rFonts w:ascii="Times New Roman" w:hAnsi="Times New Roman" w:cs="Times New Roman"/>
          <w:sz w:val="22"/>
          <w:szCs w:val="22"/>
        </w:rPr>
        <w:t xml:space="preserve"> </w:t>
      </w:r>
      <w:r w:rsidR="00280108" w:rsidRPr="0042294E">
        <w:rPr>
          <w:rFonts w:ascii="Times New Roman" w:hAnsi="Times New Roman" w:cs="Times New Roman"/>
          <w:sz w:val="22"/>
          <w:szCs w:val="22"/>
        </w:rPr>
        <w:t xml:space="preserve">job satisfaction </w:t>
      </w:r>
      <w:r w:rsidR="00280108" w:rsidRPr="0042294E">
        <w:rPr>
          <w:rFonts w:ascii="Times New Roman" w:hAnsi="Times New Roman" w:cs="Times New Roman"/>
          <w:sz w:val="22"/>
          <w:szCs w:val="22"/>
        </w:rPr>
        <w:fldChar w:fldCharType="begin">
          <w:fldData xml:space="preserve">PEVuZE5vdGU+PENpdGU+PEF1dGhvcj5SYXphPC9BdXRob3I+PFllYXI+MjAxMzwvWWVhcj48UmVj
TnVtPjUyNDwvUmVjTnVtPjxEaXNwbGF5VGV4dD4oVHVyZ3V0IGV0IGFsLiwgMjAxMjsgUmF6YSBl
dCBhbC4sIDIwMTMpPC9EaXNwbGF5VGV4dD48cmVjb3JkPjxyZWMtbnVtYmVyPjUyNDwvcmVjLW51
bWJlcj48Zm9yZWlnbi1rZXlzPjxrZXkgYXBwPSJFTiIgZGItaWQ9InMydDBwenNzZGFkZXJzZWF3
cDF2cmR2ZnZzc3ZmeDV2cnBzMCIgdGltZXN0YW1wPSIxNjcxMTIxODUyIj41MjQ8L2tleT48L2Zv
cmVpZ24ta2V5cz48cmVmLXR5cGUgbmFtZT0iSm91cm5hbCBBcnRpY2xlIj4xNzwvcmVmLXR5cGU+
PGNvbnRyaWJ1dG9ycz48YXV0aG9ycz48YXV0aG9yPlJhemEsIEthbndhbDwvYXV0aG9yPjxhdXRo
b3I+UmFuYSwgTm9zaGVlbiBBZG5hbjwvYXV0aG9yPjxhdXRob3I+UWFkaXIsIE1laHdpc2g8L2F1
dGhvcj48YXV0aG9yPlJhbmEsIEFkbmFuIE1hc29vZDwvYXV0aG9yPjwvYXV0aG9ycz48L2NvbnRy
aWJ1dG9ycz48dGl0bGVzPjx0aXRsZT5SZWxhdGlvbnNoaXAgYmV0d2VlbiBkaXN0cmlidXRpdmUs
IHByb2NlZHVyYWwganVzdGljZSBhbmQgb3JnYW5pemF0aW9uYWwgY29tbWl0bWVudDogQW4gZW1w
aXJpY2FsIGFuYWx5c2lzIG9uIHB1YmxpYyBzZWN0b3Igb2YgUGFraXN0YW48L3RpdGxlPjxzZWNv
bmRhcnktdGl0bGU+TWlkZGxlLUVhc3QgSm91cm5hbCBvZiBTY2llbnRpZmljIFJlc2VhcmNoPC9z
ZWNvbmRhcnktdGl0bGU+PC90aXRsZXM+PHBlcmlvZGljYWw+PGZ1bGwtdGl0bGU+TWlkZGxlLUVh
c3QgSm91cm5hbCBvZiBTY2llbnRpZmljIFJlc2VhcmNoPC9mdWxsLXRpdGxlPjwvcGVyaW9kaWNh
bD48cGFnZXM+ODc4LTg4MzwvcGFnZXM+PHZvbHVtZT4xNjwvdm9sdW1lPjxudW1iZXI+NjwvbnVt
YmVyPjxkYXRlcz48eWVhcj4yMDEzPC95ZWFyPjwvZGF0ZXM+PHVybHM+PC91cmxzPjwvcmVjb3Jk
PjwvQ2l0ZT48Q2l0ZT48QXV0aG9yPlR1cmd1dDwvQXV0aG9yPjxZZWFyPjIwMTI8L1llYXI+PFJl
Y051bT45NTI8L1JlY051bT48cmVjb3JkPjxyZWMtbnVtYmVyPjk1MjwvcmVjLW51bWJlcj48Zm9y
ZWlnbi1rZXlzPjxrZXkgYXBwPSJFTiIgZGItaWQ9Inc1dDlyYXJ3dHo1OWV1ZTIwcHRwOXQycXhl
cDl3dzV6cmV3MCIgdGltZXN0YW1wPSIxNjcxOTAwNTYwIj45NTI8L2tleT48L2ZvcmVpZ24ta2V5
cz48cmVmLXR5cGUgbmFtZT0iSm91cm5hbCBBcnRpY2xlIj4xNzwvcmVmLXR5cGU+PGNvbnRyaWJ1
dG9ycz48YXV0aG9ycz48YXV0aG9yPlR1cmd1dCwgSGFrYW48L2F1dGhvcj48YXV0aG9yPlRva21h
aywgSXNtYWlsPC9hdXRob3I+PGF1dGhvcj5HdWNlbCwgQ2VtPC9hdXRob3I+PC9hdXRob3JzPjwv
Y29udHJpYnV0b3JzPjx0aXRsZXM+PHRpdGxlPlRoZSBFZmZlY3Qgb2YgRW1wbG95ZWVz4oCZb3Jn
YW5pemF0aW9uYWwgSnVzdGljZSBQZXJjZXB0aW9ucyBvbiB0aGVpciBPcmdhbml6YXRpb25hbCBD
b21taXRtZW50OiBhIFVuaXZlcnNpdHkgU2FtcGxlPC90aXRsZT48c2Vjb25kYXJ5LXRpdGxlPklu
dGVybmF0aW9uYWwgam91cm5hbCBvZiBidXNpbmVzcyBhbmQgbWFuYWdlbWVudCBzdHVkaWVzPC9z
ZWNvbmRhcnktdGl0bGU+PC90aXRsZXM+PHBlcmlvZGljYWw+PGZ1bGwtdGl0bGU+SW50ZXJuYXRp
b25hbCBqb3VybmFsIG9mIGJ1c2luZXNzIGFuZCBtYW5hZ2VtZW50IHN0dWRpZXM8L2Z1bGwtdGl0
bGU+PC9wZXJpb2RpY2FsPjxwYWdlcz4yMS0zMDwvcGFnZXM+PHZvbHVtZT40PC92b2x1bWU+PG51
bWJlcj4xPC9udW1iZXI+PGRhdGVzPjx5ZWFyPjIwMTI8L3llYXI+PC9kYXRlcz48dXJscz48L3Vy
bHM+PC9yZWNvcmQ+PC9DaXRlPjxDaXRlPjxBdXRob3I+VHVyZ3V0PC9BdXRob3I+PFllYXI+MjAx
MjwvWWVhcj48UmVjTnVtPjk1MjwvUmVjTnVtPjxyZWNvcmQ+PHJlYy1udW1iZXI+OTUyPC9yZWMt
bnVtYmVyPjxmb3JlaWduLWtleXM+PGtleSBhcHA9IkVOIiBkYi1pZD0idzV0OXJhcnd0ejU5ZXVl
MjBwdHA5dDJxeGVwOXd3NXpyZXcwIiB0aW1lc3RhbXA9IjE2NzE5MDA1NjAiPjk1Mjwva2V5Pjwv
Zm9yZWlnbi1rZXlzPjxyZWYtdHlwZSBuYW1lPSJKb3VybmFsIEFydGljbGUiPjE3PC9yZWYtdHlw
ZT48Y29udHJpYnV0b3JzPjxhdXRob3JzPjxhdXRob3I+VHVyZ3V0LCBIYWthbjwvYXV0aG9yPjxh
dXRob3I+VG9rbWFrLCBJc21haWw8L2F1dGhvcj48YXV0aG9yPkd1Y2VsLCBDZW08L2F1dGhvcj48
L2F1dGhvcnM+PC9jb250cmlidXRvcnM+PHRpdGxlcz48dGl0bGU+VGhlIEVmZmVjdCBvZiBFbXBs
b3llZXPigJlvcmdhbml6YXRpb25hbCBKdXN0aWNlIFBlcmNlcHRpb25zIG9uIHRoZWlyIE9yZ2Fu
aXphdGlvbmFsIENvbW1pdG1lbnQ6IGEgVW5pdmVyc2l0eSBTYW1wbGU8L3RpdGxlPjxzZWNvbmRh
cnktdGl0bGU+SW50ZXJuYXRpb25hbCBqb3VybmFsIG9mIGJ1c2luZXNzIGFuZCBtYW5hZ2VtZW50
IHN0dWRpZXM8L3NlY29uZGFyeS10aXRsZT48L3RpdGxlcz48cGVyaW9kaWNhbD48ZnVsbC10aXRs
ZT5JbnRlcm5hdGlvbmFsIGpvdXJuYWwgb2YgYnVzaW5lc3MgYW5kIG1hbmFnZW1lbnQgc3R1ZGll
czwvZnVsbC10aXRsZT48L3BlcmlvZGljYWw+PHBhZ2VzPjIxLTMwPC9wYWdlcz48dm9sdW1lPjQ8
L3ZvbHVtZT48bnVtYmVyPjE8L251bWJlcj48ZGF0ZXM+PHllYXI+MjAxMjwveWVhcj48L2RhdGVz
Pjx1cmxzPjwvdXJscz48L3JlY29yZD48L0NpdGU+PC9FbmROb3RlPgBAAA==
</w:fldData>
        </w:fldChar>
      </w:r>
      <w:r w:rsidR="00280108" w:rsidRPr="0042294E">
        <w:rPr>
          <w:rFonts w:ascii="Times New Roman" w:hAnsi="Times New Roman" w:cs="Times New Roman"/>
          <w:sz w:val="22"/>
          <w:szCs w:val="22"/>
        </w:rPr>
        <w:instrText xml:space="preserve"> ADDIN EN.CITE </w:instrText>
      </w:r>
      <w:r w:rsidR="00280108" w:rsidRPr="0042294E">
        <w:rPr>
          <w:rFonts w:ascii="Times New Roman" w:hAnsi="Times New Roman" w:cs="Times New Roman"/>
          <w:sz w:val="22"/>
          <w:szCs w:val="22"/>
        </w:rPr>
        <w:fldChar w:fldCharType="begin">
          <w:fldData xml:space="preserve">PEVuZE5vdGU+PENpdGU+PEF1dGhvcj5SYXphPC9BdXRob3I+PFllYXI+MjAxMzwvWWVhcj48UmVj
TnVtPjUyNDwvUmVjTnVtPjxEaXNwbGF5VGV4dD4oVHVyZ3V0IGV0IGFsLiwgMjAxMjsgUmF6YSBl
dCBhbC4sIDIwMTMpPC9EaXNwbGF5VGV4dD48cmVjb3JkPjxyZWMtbnVtYmVyPjUyNDwvcmVjLW51
bWJlcj48Zm9yZWlnbi1rZXlzPjxrZXkgYXBwPSJFTiIgZGItaWQ9InMydDBwenNzZGFkZXJzZWF3
cDF2cmR2ZnZzc3ZmeDV2cnBzMCIgdGltZXN0YW1wPSIxNjcxMTIxODUyIj41MjQ8L2tleT48L2Zv
cmVpZ24ta2V5cz48cmVmLXR5cGUgbmFtZT0iSm91cm5hbCBBcnRpY2xlIj4xNzwvcmVmLXR5cGU+
PGNvbnRyaWJ1dG9ycz48YXV0aG9ycz48YXV0aG9yPlJhemEsIEthbndhbDwvYXV0aG9yPjxhdXRo
b3I+UmFuYSwgTm9zaGVlbiBBZG5hbjwvYXV0aG9yPjxhdXRob3I+UWFkaXIsIE1laHdpc2g8L2F1
dGhvcj48YXV0aG9yPlJhbmEsIEFkbmFuIE1hc29vZDwvYXV0aG9yPjwvYXV0aG9ycz48L2NvbnRy
aWJ1dG9ycz48dGl0bGVzPjx0aXRsZT5SZWxhdGlvbnNoaXAgYmV0d2VlbiBkaXN0cmlidXRpdmUs
IHByb2NlZHVyYWwganVzdGljZSBhbmQgb3JnYW5pemF0aW9uYWwgY29tbWl0bWVudDogQW4gZW1w
aXJpY2FsIGFuYWx5c2lzIG9uIHB1YmxpYyBzZWN0b3Igb2YgUGFraXN0YW48L3RpdGxlPjxzZWNv
bmRhcnktdGl0bGU+TWlkZGxlLUVhc3QgSm91cm5hbCBvZiBTY2llbnRpZmljIFJlc2VhcmNoPC9z
ZWNvbmRhcnktdGl0bGU+PC90aXRsZXM+PHBlcmlvZGljYWw+PGZ1bGwtdGl0bGU+TWlkZGxlLUVh
c3QgSm91cm5hbCBvZiBTY2llbnRpZmljIFJlc2VhcmNoPC9mdWxsLXRpdGxlPjwvcGVyaW9kaWNh
bD48cGFnZXM+ODc4LTg4MzwvcGFnZXM+PHZvbHVtZT4xNjwvdm9sdW1lPjxudW1iZXI+NjwvbnVt
YmVyPjxkYXRlcz48eWVhcj4yMDEzPC95ZWFyPjwvZGF0ZXM+PHVybHM+PC91cmxzPjwvcmVjb3Jk
PjwvQ2l0ZT48Q2l0ZT48QXV0aG9yPlR1cmd1dDwvQXV0aG9yPjxZZWFyPjIwMTI8L1llYXI+PFJl
Y051bT45NTI8L1JlY051bT48cmVjb3JkPjxyZWMtbnVtYmVyPjk1MjwvcmVjLW51bWJlcj48Zm9y
ZWlnbi1rZXlzPjxrZXkgYXBwPSJFTiIgZGItaWQ9Inc1dDlyYXJ3dHo1OWV1ZTIwcHRwOXQycXhl
cDl3dzV6cmV3MCIgdGltZXN0YW1wPSIxNjcxOTAwNTYwIj45NTI8L2tleT48L2ZvcmVpZ24ta2V5
cz48cmVmLXR5cGUgbmFtZT0iSm91cm5hbCBBcnRpY2xlIj4xNzwvcmVmLXR5cGU+PGNvbnRyaWJ1
dG9ycz48YXV0aG9ycz48YXV0aG9yPlR1cmd1dCwgSGFrYW48L2F1dGhvcj48YXV0aG9yPlRva21h
aywgSXNtYWlsPC9hdXRob3I+PGF1dGhvcj5HdWNlbCwgQ2VtPC9hdXRob3I+PC9hdXRob3JzPjwv
Y29udHJpYnV0b3JzPjx0aXRsZXM+PHRpdGxlPlRoZSBFZmZlY3Qgb2YgRW1wbG95ZWVz4oCZb3Jn
YW5pemF0aW9uYWwgSnVzdGljZSBQZXJjZXB0aW9ucyBvbiB0aGVpciBPcmdhbml6YXRpb25hbCBD
b21taXRtZW50OiBhIFVuaXZlcnNpdHkgU2FtcGxlPC90aXRsZT48c2Vjb25kYXJ5LXRpdGxlPklu
dGVybmF0aW9uYWwgam91cm5hbCBvZiBidXNpbmVzcyBhbmQgbWFuYWdlbWVudCBzdHVkaWVzPC9z
ZWNvbmRhcnktdGl0bGU+PC90aXRsZXM+PHBlcmlvZGljYWw+PGZ1bGwtdGl0bGU+SW50ZXJuYXRp
b25hbCBqb3VybmFsIG9mIGJ1c2luZXNzIGFuZCBtYW5hZ2VtZW50IHN0dWRpZXM8L2Z1bGwtdGl0
bGU+PC9wZXJpb2RpY2FsPjxwYWdlcz4yMS0zMDwvcGFnZXM+PHZvbHVtZT40PC92b2x1bWU+PG51
bWJlcj4xPC9udW1iZXI+PGRhdGVzPjx5ZWFyPjIwMTI8L3llYXI+PC9kYXRlcz48dXJscz48L3Vy
bHM+PC9yZWNvcmQ+PC9DaXRlPjxDaXRlPjxBdXRob3I+VHVyZ3V0PC9BdXRob3I+PFllYXI+MjAx
MjwvWWVhcj48UmVjTnVtPjk1MjwvUmVjTnVtPjxyZWNvcmQ+PHJlYy1udW1iZXI+OTUyPC9yZWMt
bnVtYmVyPjxmb3JlaWduLWtleXM+PGtleSBhcHA9IkVOIiBkYi1pZD0idzV0OXJhcnd0ejU5ZXVl
MjBwdHA5dDJxeGVwOXd3NXpyZXcwIiB0aW1lc3RhbXA9IjE2NzE5MDA1NjAiPjk1Mjwva2V5Pjwv
Zm9yZWlnbi1rZXlzPjxyZWYtdHlwZSBuYW1lPSJKb3VybmFsIEFydGljbGUiPjE3PC9yZWYtdHlw
ZT48Y29udHJpYnV0b3JzPjxhdXRob3JzPjxhdXRob3I+VHVyZ3V0LCBIYWthbjwvYXV0aG9yPjxh
dXRob3I+VG9rbWFrLCBJc21haWw8L2F1dGhvcj48YXV0aG9yPkd1Y2VsLCBDZW08L2F1dGhvcj48
L2F1dGhvcnM+PC9jb250cmlidXRvcnM+PHRpdGxlcz48dGl0bGU+VGhlIEVmZmVjdCBvZiBFbXBs
b3llZXPigJlvcmdhbml6YXRpb25hbCBKdXN0aWNlIFBlcmNlcHRpb25zIG9uIHRoZWlyIE9yZ2Fu
aXphdGlvbmFsIENvbW1pdG1lbnQ6IGEgVW5pdmVyc2l0eSBTYW1wbGU8L3RpdGxlPjxzZWNvbmRh
cnktdGl0bGU+SW50ZXJuYXRpb25hbCBqb3VybmFsIG9mIGJ1c2luZXNzIGFuZCBtYW5hZ2VtZW50
IHN0dWRpZXM8L3NlY29uZGFyeS10aXRsZT48L3RpdGxlcz48cGVyaW9kaWNhbD48ZnVsbC10aXRs
ZT5JbnRlcm5hdGlvbmFsIGpvdXJuYWwgb2YgYnVzaW5lc3MgYW5kIG1hbmFnZW1lbnQgc3R1ZGll
czwvZnVsbC10aXRsZT48L3BlcmlvZGljYWw+PHBhZ2VzPjIxLTMwPC9wYWdlcz48dm9sdW1lPjQ8
L3ZvbHVtZT48bnVtYmVyPjE8L251bWJlcj48ZGF0ZXM+PHllYXI+MjAxMjwveWVhcj48L2RhdGVz
Pjx1cmxzPjwvdXJscz48L3JlY29yZD48L0NpdGU+PC9FbmROb3RlPgBAAA==
</w:fldData>
        </w:fldChar>
      </w:r>
      <w:r w:rsidR="00280108" w:rsidRPr="0042294E">
        <w:rPr>
          <w:rFonts w:ascii="Times New Roman" w:hAnsi="Times New Roman" w:cs="Times New Roman"/>
          <w:sz w:val="22"/>
          <w:szCs w:val="22"/>
        </w:rPr>
        <w:instrText xml:space="preserve"> ADDIN EN.CITE.DATA </w:instrText>
      </w:r>
      <w:r w:rsidR="00280108" w:rsidRPr="0042294E">
        <w:rPr>
          <w:rFonts w:ascii="Times New Roman" w:hAnsi="Times New Roman" w:cs="Times New Roman"/>
          <w:sz w:val="22"/>
          <w:szCs w:val="22"/>
        </w:rPr>
      </w:r>
      <w:r w:rsidR="00280108" w:rsidRPr="0042294E">
        <w:rPr>
          <w:rFonts w:ascii="Times New Roman" w:hAnsi="Times New Roman" w:cs="Times New Roman"/>
          <w:sz w:val="22"/>
          <w:szCs w:val="22"/>
        </w:rPr>
        <w:fldChar w:fldCharType="end"/>
      </w:r>
      <w:r w:rsidR="00280108" w:rsidRPr="0042294E">
        <w:rPr>
          <w:rFonts w:ascii="Times New Roman" w:hAnsi="Times New Roman" w:cs="Times New Roman"/>
          <w:sz w:val="22"/>
          <w:szCs w:val="22"/>
        </w:rPr>
      </w:r>
      <w:r w:rsidR="00280108" w:rsidRPr="0042294E">
        <w:rPr>
          <w:rFonts w:ascii="Times New Roman" w:hAnsi="Times New Roman" w:cs="Times New Roman"/>
          <w:sz w:val="22"/>
          <w:szCs w:val="22"/>
        </w:rPr>
        <w:fldChar w:fldCharType="separate"/>
      </w:r>
      <w:r w:rsidR="00280108" w:rsidRPr="0042294E">
        <w:rPr>
          <w:rFonts w:ascii="Times New Roman" w:hAnsi="Times New Roman" w:cs="Times New Roman"/>
          <w:sz w:val="22"/>
          <w:szCs w:val="22"/>
        </w:rPr>
        <w:t>(Turgut et al., 2012; Raza et al., 2013)</w:t>
      </w:r>
      <w:r w:rsidR="00280108" w:rsidRPr="0042294E">
        <w:rPr>
          <w:rFonts w:ascii="Times New Roman" w:hAnsi="Times New Roman" w:cs="Times New Roman"/>
          <w:sz w:val="22"/>
          <w:szCs w:val="22"/>
        </w:rPr>
        <w:fldChar w:fldCharType="end"/>
      </w:r>
      <w:r w:rsidR="00280108" w:rsidRPr="0042294E">
        <w:rPr>
          <w:rFonts w:ascii="Times New Roman" w:hAnsi="Times New Roman" w:cs="Times New Roman"/>
          <w:sz w:val="22"/>
          <w:szCs w:val="22"/>
        </w:rPr>
        <w:t>.</w:t>
      </w:r>
      <w:r w:rsidR="00CC7DB1" w:rsidRPr="0042294E">
        <w:rPr>
          <w:rFonts w:ascii="Times New Roman" w:hAnsi="Times New Roman" w:cs="Times New Roman"/>
          <w:sz w:val="22"/>
          <w:szCs w:val="22"/>
        </w:rPr>
        <w:t xml:space="preserve"> </w:t>
      </w:r>
      <w:r w:rsidR="00650B0F" w:rsidRPr="0042294E">
        <w:rPr>
          <w:rFonts w:ascii="Times New Roman" w:hAnsi="Times New Roman" w:cs="Times New Roman"/>
          <w:sz w:val="22"/>
          <w:szCs w:val="22"/>
        </w:rPr>
        <w:t xml:space="preserve">Inconsistent </w:t>
      </w:r>
      <w:r w:rsidR="007C1D01" w:rsidRPr="0042294E">
        <w:rPr>
          <w:rFonts w:ascii="Times New Roman" w:hAnsi="Times New Roman" w:cs="Times New Roman"/>
          <w:sz w:val="22"/>
          <w:szCs w:val="22"/>
        </w:rPr>
        <w:t>with</w:t>
      </w:r>
      <w:r w:rsidR="00650B0F" w:rsidRPr="0042294E">
        <w:rPr>
          <w:rFonts w:ascii="Times New Roman" w:hAnsi="Times New Roman" w:cs="Times New Roman"/>
          <w:sz w:val="22"/>
          <w:szCs w:val="22"/>
        </w:rPr>
        <w:t xml:space="preserve"> t</w:t>
      </w:r>
      <w:r w:rsidR="00424553" w:rsidRPr="0042294E">
        <w:rPr>
          <w:rFonts w:ascii="Times New Roman" w:hAnsi="Times New Roman" w:cs="Times New Roman"/>
          <w:sz w:val="22"/>
          <w:szCs w:val="22"/>
        </w:rPr>
        <w:t>he earlier statement</w:t>
      </w:r>
      <w:r w:rsidR="007C1D01" w:rsidRPr="0042294E">
        <w:rPr>
          <w:rFonts w:ascii="Times New Roman" w:hAnsi="Times New Roman" w:cs="Times New Roman"/>
          <w:sz w:val="22"/>
          <w:szCs w:val="22"/>
        </w:rPr>
        <w:t>,</w:t>
      </w:r>
      <w:r w:rsidR="00424553" w:rsidRPr="0042294E">
        <w:rPr>
          <w:rFonts w:ascii="Times New Roman" w:hAnsi="Times New Roman" w:cs="Times New Roman"/>
          <w:sz w:val="22"/>
          <w:szCs w:val="22"/>
        </w:rPr>
        <w:t xml:space="preserve"> </w:t>
      </w:r>
      <w:r w:rsidR="00650B0F" w:rsidRPr="0042294E">
        <w:rPr>
          <w:rFonts w:ascii="Times New Roman" w:hAnsi="Times New Roman" w:cs="Times New Roman"/>
          <w:sz w:val="22"/>
          <w:szCs w:val="22"/>
        </w:rPr>
        <w:fldChar w:fldCharType="begin"/>
      </w:r>
      <w:r w:rsidR="00A34A03" w:rsidRPr="0042294E">
        <w:rPr>
          <w:rFonts w:ascii="Times New Roman" w:hAnsi="Times New Roman" w:cs="Times New Roman"/>
          <w:sz w:val="22"/>
          <w:szCs w:val="22"/>
        </w:rPr>
        <w:instrText xml:space="preserve"> ADDIN EN.CITE &lt;EndNote&gt;&lt;Cite AuthorYear="1"&gt;&lt;Author&gt;Urmila&lt;/Author&gt;&lt;Year&gt;2015&lt;/Year&gt;&lt;RecNum&gt;955&lt;/RecNum&gt;&lt;DisplayText&gt;Urmila (2015)&lt;/DisplayText&gt;&lt;record&gt;&lt;rec-number&gt;955&lt;/rec-number&gt;&lt;foreign-keys&gt;&lt;key app="EN" db-id="w5t9rarwtz59eue20ptp9t2qxep9ww5zrew0" timestamp="1671900560"&gt;955&lt;/key&gt;&lt;/foreign-keys&gt;&lt;ref-type name="Journal Article"&gt;17&lt;/ref-type&gt;&lt;contributors&gt;&lt;authors&gt;&lt;author&gt;Urmila, Rani ,Srivastava&lt;/author&gt;&lt;/authors&gt;&lt;/contributors&gt;&lt;titles&gt;&lt;title&gt;Multiple Dimensions of Organizational Justice and Work-Related Outcomes among Health-Care Professionals&lt;/title&gt;&lt;secondary-title&gt;American Journal of Industrial and Business Management,&lt;/secondary-title&gt;&lt;/titles&gt;&lt;volume&gt;5&lt;/volume&gt;&lt;dates&gt;&lt;year&gt;2015&lt;/year&gt;&lt;/dates&gt;&lt;urls&gt;&lt;/urls&gt;&lt;/record&gt;&lt;/Cite&gt;&lt;/EndNote&gt;</w:instrText>
      </w:r>
      <w:r w:rsidR="00650B0F" w:rsidRPr="0042294E">
        <w:rPr>
          <w:rFonts w:ascii="Times New Roman" w:hAnsi="Times New Roman" w:cs="Times New Roman"/>
          <w:sz w:val="22"/>
          <w:szCs w:val="22"/>
        </w:rPr>
        <w:fldChar w:fldCharType="separate"/>
      </w:r>
      <w:r w:rsidR="00A34A03" w:rsidRPr="0042294E">
        <w:rPr>
          <w:rFonts w:ascii="Times New Roman" w:hAnsi="Times New Roman" w:cs="Times New Roman"/>
          <w:noProof/>
          <w:sz w:val="22"/>
          <w:szCs w:val="22"/>
        </w:rPr>
        <w:t>Urmila (2015)</w:t>
      </w:r>
      <w:r w:rsidR="00650B0F" w:rsidRPr="0042294E">
        <w:rPr>
          <w:rFonts w:ascii="Times New Roman" w:hAnsi="Times New Roman" w:cs="Times New Roman"/>
          <w:sz w:val="22"/>
          <w:szCs w:val="22"/>
        </w:rPr>
        <w:fldChar w:fldCharType="end"/>
      </w:r>
      <w:r w:rsidR="00650B0F" w:rsidRPr="0042294E">
        <w:rPr>
          <w:rFonts w:ascii="Times New Roman" w:hAnsi="Times New Roman" w:cs="Times New Roman"/>
          <w:sz w:val="22"/>
          <w:szCs w:val="22"/>
        </w:rPr>
        <w:t xml:space="preserve"> repor</w:t>
      </w:r>
      <w:r w:rsidR="009F27CB" w:rsidRPr="0042294E">
        <w:rPr>
          <w:rFonts w:ascii="Times New Roman" w:hAnsi="Times New Roman" w:cs="Times New Roman"/>
          <w:sz w:val="22"/>
          <w:szCs w:val="22"/>
        </w:rPr>
        <w:t>t</w:t>
      </w:r>
      <w:r w:rsidR="00650B0F" w:rsidRPr="0042294E">
        <w:rPr>
          <w:rFonts w:ascii="Times New Roman" w:hAnsi="Times New Roman" w:cs="Times New Roman"/>
          <w:sz w:val="22"/>
          <w:szCs w:val="22"/>
        </w:rPr>
        <w:t>ed that interpersonal justice does not influence Indian health professionals</w:t>
      </w:r>
      <w:r w:rsidR="007C1D01" w:rsidRPr="0042294E">
        <w:rPr>
          <w:rFonts w:ascii="Times New Roman" w:hAnsi="Times New Roman" w:cs="Times New Roman"/>
          <w:sz w:val="22"/>
          <w:szCs w:val="22"/>
        </w:rPr>
        <w:t>’</w:t>
      </w:r>
      <w:r w:rsidR="00650B0F" w:rsidRPr="0042294E">
        <w:rPr>
          <w:rFonts w:ascii="Times New Roman" w:hAnsi="Times New Roman" w:cs="Times New Roman"/>
          <w:sz w:val="22"/>
          <w:szCs w:val="22"/>
        </w:rPr>
        <w:t xml:space="preserve"> commitment. </w:t>
      </w:r>
      <w:r w:rsidR="009026F0" w:rsidRPr="0042294E">
        <w:rPr>
          <w:rFonts w:ascii="Times New Roman" w:hAnsi="Times New Roman" w:cs="Times New Roman"/>
          <w:sz w:val="22"/>
          <w:szCs w:val="22"/>
        </w:rPr>
        <w:t xml:space="preserve">In this study, informational </w:t>
      </w:r>
      <w:r w:rsidR="003B41E7" w:rsidRPr="0042294E">
        <w:rPr>
          <w:rFonts w:ascii="Times New Roman" w:hAnsi="Times New Roman" w:cs="Times New Roman"/>
          <w:sz w:val="22"/>
          <w:szCs w:val="22"/>
        </w:rPr>
        <w:t xml:space="preserve">justice has an insignificant positive effect on employee commitment. </w:t>
      </w:r>
      <w:r w:rsidR="008B15E1" w:rsidRPr="0042294E">
        <w:rPr>
          <w:rFonts w:ascii="Times New Roman" w:hAnsi="Times New Roman" w:cs="Times New Roman"/>
          <w:sz w:val="22"/>
          <w:szCs w:val="22"/>
        </w:rPr>
        <w:t xml:space="preserve">It </w:t>
      </w:r>
      <w:r w:rsidR="0024074E" w:rsidRPr="0042294E">
        <w:rPr>
          <w:rFonts w:ascii="Times New Roman" w:hAnsi="Times New Roman" w:cs="Times New Roman"/>
          <w:sz w:val="22"/>
          <w:szCs w:val="22"/>
        </w:rPr>
        <w:t xml:space="preserve">is </w:t>
      </w:r>
      <w:r w:rsidR="00272CDB" w:rsidRPr="0042294E">
        <w:rPr>
          <w:rFonts w:ascii="Times New Roman" w:hAnsi="Times New Roman" w:cs="Times New Roman"/>
          <w:sz w:val="22"/>
          <w:szCs w:val="22"/>
        </w:rPr>
        <w:t xml:space="preserve">in </w:t>
      </w:r>
      <w:r w:rsidR="0024074E" w:rsidRPr="0042294E">
        <w:rPr>
          <w:rFonts w:ascii="Times New Roman" w:hAnsi="Times New Roman" w:cs="Times New Roman"/>
          <w:sz w:val="22"/>
          <w:szCs w:val="22"/>
        </w:rPr>
        <w:t>line with the</w:t>
      </w:r>
      <w:r w:rsidR="00E41337" w:rsidRPr="0042294E">
        <w:rPr>
          <w:rFonts w:ascii="Times New Roman" w:hAnsi="Times New Roman" w:cs="Times New Roman"/>
          <w:sz w:val="22"/>
          <w:szCs w:val="22"/>
        </w:rPr>
        <w:t xml:space="preserve"> </w:t>
      </w:r>
      <w:r w:rsidR="009026F0" w:rsidRPr="0042294E">
        <w:rPr>
          <w:rFonts w:ascii="Times New Roman" w:hAnsi="Times New Roman" w:cs="Times New Roman"/>
          <w:sz w:val="22"/>
          <w:szCs w:val="22"/>
        </w:rPr>
        <w:t>findings</w:t>
      </w:r>
      <w:r w:rsidR="00E41337" w:rsidRPr="0042294E">
        <w:rPr>
          <w:rFonts w:ascii="Times New Roman" w:hAnsi="Times New Roman" w:cs="Times New Roman"/>
          <w:sz w:val="22"/>
          <w:szCs w:val="22"/>
        </w:rPr>
        <w:t xml:space="preserve"> of </w:t>
      </w:r>
      <w:r w:rsidR="0024074E" w:rsidRPr="0042294E">
        <w:rPr>
          <w:rFonts w:ascii="Times New Roman" w:hAnsi="Times New Roman" w:cs="Times New Roman"/>
          <w:sz w:val="22"/>
          <w:szCs w:val="22"/>
        </w:rPr>
        <w:t xml:space="preserve"> </w:t>
      </w:r>
      <w:r w:rsidR="00B47B3C" w:rsidRPr="0042294E">
        <w:rPr>
          <w:rFonts w:ascii="Times New Roman" w:hAnsi="Times New Roman" w:cs="Times New Roman"/>
          <w:sz w:val="22"/>
          <w:szCs w:val="22"/>
        </w:rPr>
        <w:fldChar w:fldCharType="begin"/>
      </w:r>
      <w:r w:rsidR="00B47B3C" w:rsidRPr="0042294E">
        <w:rPr>
          <w:rFonts w:ascii="Times New Roman" w:hAnsi="Times New Roman" w:cs="Times New Roman"/>
          <w:sz w:val="22"/>
          <w:szCs w:val="22"/>
        </w:rPr>
        <w:instrText xml:space="preserve"> ADDIN EN.CITE &lt;EndNote&gt;&lt;Cite AuthorYear="1"&gt;&lt;Author&gt;Thorn&lt;/Author&gt;&lt;Year&gt;2010&lt;/Year&gt;&lt;RecNum&gt;642&lt;/RecNum&gt;&lt;DisplayText&gt;Thorn (2010)&lt;/DisplayText&gt;&lt;record&gt;&lt;rec-number&gt;642&lt;/rec-number&gt;&lt;foreign-keys&gt;&lt;key app="EN" db-id="xtwf25srce5rv8ee0xnvdvtdpvfef5frd9rw" timestamp="1760868896"&gt;642&lt;/key&gt;&lt;/foreign-keys&gt;&lt;ref-type name="Book"&gt;6&lt;/ref-type&gt;&lt;contributors&gt;&lt;authors&gt;&lt;author&gt;Thorn, Dustin&lt;/author&gt;&lt;/authors&gt;&lt;/contributors&gt;&lt;titles&gt;&lt;title&gt;Perceptions of organizational justice, job satisfaction, and organizational commitment in intercollegiate athletics: A study of NCAA men&amp;apos;s sport coaches&lt;/title&gt;&lt;/titles&gt;&lt;dates&gt;&lt;year&gt;2010&lt;/year&gt;&lt;/dates&gt;&lt;publisher&gt;University of Louisville&lt;/publisher&gt;&lt;isbn&gt;1124088369&lt;/isbn&gt;&lt;urls&gt;&lt;/urls&gt;&lt;/record&gt;&lt;/Cite&gt;&lt;/EndNote&gt;</w:instrText>
      </w:r>
      <w:r w:rsidR="00B47B3C" w:rsidRPr="0042294E">
        <w:rPr>
          <w:rFonts w:ascii="Times New Roman" w:hAnsi="Times New Roman" w:cs="Times New Roman"/>
          <w:sz w:val="22"/>
          <w:szCs w:val="22"/>
        </w:rPr>
        <w:fldChar w:fldCharType="separate"/>
      </w:r>
      <w:r w:rsidR="00B47B3C" w:rsidRPr="0042294E">
        <w:rPr>
          <w:rFonts w:ascii="Times New Roman" w:hAnsi="Times New Roman" w:cs="Times New Roman"/>
          <w:noProof/>
          <w:sz w:val="22"/>
          <w:szCs w:val="22"/>
        </w:rPr>
        <w:t>Thorn (2010)</w:t>
      </w:r>
      <w:r w:rsidR="00B47B3C" w:rsidRPr="0042294E">
        <w:rPr>
          <w:rFonts w:ascii="Times New Roman" w:hAnsi="Times New Roman" w:cs="Times New Roman"/>
          <w:sz w:val="22"/>
          <w:szCs w:val="22"/>
        </w:rPr>
        <w:fldChar w:fldCharType="end"/>
      </w:r>
      <w:r w:rsidR="009026F0" w:rsidRPr="0042294E">
        <w:rPr>
          <w:rFonts w:ascii="Times New Roman" w:hAnsi="Times New Roman" w:cs="Times New Roman"/>
          <w:sz w:val="22"/>
          <w:szCs w:val="22"/>
        </w:rPr>
        <w:t xml:space="preserve"> </w:t>
      </w:r>
      <w:r w:rsidR="00B47B3C" w:rsidRPr="0042294E">
        <w:rPr>
          <w:rFonts w:ascii="Times New Roman" w:hAnsi="Times New Roman" w:cs="Times New Roman"/>
          <w:sz w:val="22"/>
          <w:szCs w:val="22"/>
        </w:rPr>
        <w:t xml:space="preserve">and </w:t>
      </w:r>
      <w:r w:rsidR="0024074E" w:rsidRPr="0042294E">
        <w:rPr>
          <w:rFonts w:ascii="Times New Roman" w:hAnsi="Times New Roman" w:cs="Times New Roman"/>
          <w:sz w:val="22"/>
          <w:szCs w:val="22"/>
        </w:rPr>
        <w:fldChar w:fldCharType="begin"/>
      </w:r>
      <w:r w:rsidR="008B15E1" w:rsidRPr="0042294E">
        <w:rPr>
          <w:rFonts w:ascii="Times New Roman" w:hAnsi="Times New Roman" w:cs="Times New Roman"/>
          <w:sz w:val="22"/>
          <w:szCs w:val="22"/>
        </w:rPr>
        <w:instrText xml:space="preserve"> ADDIN EN.CITE &lt;EndNote&gt;&lt;Cite AuthorYear="1"&gt;&lt;Author&gt;Rai&lt;/Author&gt;&lt;Year&gt;2013&lt;/Year&gt;&lt;RecNum&gt;640&lt;/RecNum&gt;&lt;DisplayText&gt;Rai (2013)&lt;/DisplayText&gt;&lt;record&gt;&lt;rec-number&gt;640&lt;/rec-number&gt;&lt;foreign-keys&gt;&lt;key app="EN" db-id="xtwf25srce5rv8ee0xnvdvtdpvfef5frd9rw" timestamp="1760813727"&gt;640&lt;/key&gt;&lt;/foreign-keys&gt;&lt;ref-type name="Journal Article"&gt;17&lt;/ref-type&gt;&lt;contributors&gt;&lt;authors&gt;&lt;author&gt;Rai, Gauri S&lt;/author&gt;&lt;/authors&gt;&lt;/contributors&gt;&lt;titles&gt;&lt;title&gt;Impact of organizational justice on satisfaction, commitment and turnover intention: Can fair treatment by organizations make a difference in their workers’ attitudes and behaviors&lt;/title&gt;&lt;secondary-title&gt;International Journal of Human Sciences&lt;/secondary-title&gt;&lt;/titles&gt;&lt;periodical&gt;&lt;full-title&gt;International Journal of Human Sciences&lt;/full-title&gt;&lt;/periodical&gt;&lt;pages&gt;260-284&lt;/pages&gt;&lt;volume&gt;10&lt;/volume&gt;&lt;number&gt;2&lt;/number&gt;&lt;dates&gt;&lt;year&gt;2013&lt;/year&gt;&lt;/dates&gt;&lt;urls&gt;&lt;/urls&gt;&lt;/record&gt;&lt;/Cite&gt;&lt;/EndNote&gt;</w:instrText>
      </w:r>
      <w:r w:rsidR="0024074E" w:rsidRPr="0042294E">
        <w:rPr>
          <w:rFonts w:ascii="Times New Roman" w:hAnsi="Times New Roman" w:cs="Times New Roman"/>
          <w:sz w:val="22"/>
          <w:szCs w:val="22"/>
        </w:rPr>
        <w:fldChar w:fldCharType="separate"/>
      </w:r>
      <w:r w:rsidR="008B15E1" w:rsidRPr="0042294E">
        <w:rPr>
          <w:rFonts w:ascii="Times New Roman" w:hAnsi="Times New Roman" w:cs="Times New Roman"/>
          <w:noProof/>
          <w:sz w:val="22"/>
          <w:szCs w:val="22"/>
        </w:rPr>
        <w:t>Rai (2013)</w:t>
      </w:r>
      <w:r w:rsidR="0024074E" w:rsidRPr="0042294E">
        <w:rPr>
          <w:rFonts w:ascii="Times New Roman" w:hAnsi="Times New Roman" w:cs="Times New Roman"/>
          <w:sz w:val="22"/>
          <w:szCs w:val="22"/>
        </w:rPr>
        <w:fldChar w:fldCharType="end"/>
      </w:r>
      <w:r w:rsidR="009026F0" w:rsidRPr="0042294E">
        <w:rPr>
          <w:rFonts w:ascii="Times New Roman" w:hAnsi="Times New Roman" w:cs="Times New Roman"/>
          <w:sz w:val="22"/>
          <w:szCs w:val="22"/>
        </w:rPr>
        <w:t>,</w:t>
      </w:r>
      <w:r w:rsidR="0024074E" w:rsidRPr="0042294E">
        <w:rPr>
          <w:rFonts w:ascii="Times New Roman" w:hAnsi="Times New Roman" w:cs="Times New Roman"/>
          <w:sz w:val="22"/>
          <w:szCs w:val="22"/>
        </w:rPr>
        <w:t xml:space="preserve"> who found informational justice </w:t>
      </w:r>
      <w:r w:rsidR="00272CDB" w:rsidRPr="0042294E">
        <w:rPr>
          <w:rFonts w:ascii="Times New Roman" w:hAnsi="Times New Roman" w:cs="Times New Roman"/>
          <w:sz w:val="22"/>
          <w:szCs w:val="22"/>
        </w:rPr>
        <w:t>cannot</w:t>
      </w:r>
      <w:r w:rsidR="0024074E" w:rsidRPr="0042294E">
        <w:rPr>
          <w:rFonts w:ascii="Times New Roman" w:hAnsi="Times New Roman" w:cs="Times New Roman"/>
          <w:sz w:val="22"/>
          <w:szCs w:val="22"/>
        </w:rPr>
        <w:t xml:space="preserve"> significantly influence employee commitment</w:t>
      </w:r>
      <w:r w:rsidR="00424500" w:rsidRPr="0042294E">
        <w:rPr>
          <w:rFonts w:ascii="Times New Roman" w:hAnsi="Times New Roman" w:cs="Times New Roman"/>
          <w:sz w:val="22"/>
          <w:szCs w:val="22"/>
        </w:rPr>
        <w:t>. A</w:t>
      </w:r>
      <w:r w:rsidR="00163647" w:rsidRPr="0042294E">
        <w:rPr>
          <w:rFonts w:ascii="Times New Roman" w:hAnsi="Times New Roman" w:cs="Times New Roman"/>
          <w:sz w:val="22"/>
          <w:szCs w:val="22"/>
        </w:rPr>
        <w:t xml:space="preserve"> study conducted by </w:t>
      </w:r>
      <w:r w:rsidR="00163647" w:rsidRPr="0042294E">
        <w:rPr>
          <w:rFonts w:ascii="Times New Roman" w:hAnsi="Times New Roman" w:cs="Times New Roman"/>
          <w:sz w:val="22"/>
          <w:szCs w:val="22"/>
        </w:rPr>
        <w:fldChar w:fldCharType="begin"/>
      </w:r>
      <w:r w:rsidR="00163647" w:rsidRPr="0042294E">
        <w:rPr>
          <w:rFonts w:ascii="Times New Roman" w:hAnsi="Times New Roman" w:cs="Times New Roman"/>
          <w:sz w:val="22"/>
          <w:szCs w:val="22"/>
        </w:rPr>
        <w:instrText xml:space="preserve"> ADDIN EN.CITE &lt;EndNote&gt;&lt;Cite AuthorYear="1"&gt;&lt;Author&gt;Deressa &lt;/Author&gt;&lt;Year&gt;2022&lt;/Year&gt;&lt;RecNum&gt;1055&lt;/RecNum&gt;&lt;DisplayText&gt;Deressa  et al. (2022)&lt;/DisplayText&gt;&lt;record&gt;&lt;rec-number&gt;1055&lt;/rec-number&gt;&lt;foreign-keys&gt;&lt;key app="EN" db-id="w5t9rarwtz59eue20ptp9t2qxep9ww5zrew0" timestamp="1684311703"&gt;1055&lt;/key&gt;&lt;/foreign-keys&gt;&lt;ref-type name="Journal Article"&gt;17&lt;/ref-type&gt;&lt;contributors&gt;&lt;authors&gt;&lt;author&gt;Deressa ,   Beshea&lt;/author&gt;&lt;author&gt;Adugna, Kebebe&lt;/author&gt;&lt;author&gt;Bezane, Bezawit&lt;/author&gt;&lt;author&gt;Jabessa, Matebu&lt;/author&gt;&lt;author&gt;Wayessa, Gemechis&lt;/author&gt;&lt;author&gt;Kebede, Alemi&lt;/author&gt;&lt;author&gt;Tefera, Gelila&lt;/author&gt;&lt;author&gt;Demissie, Yisalemush&lt;/author&gt;&lt;/authors&gt;&lt;/contributors&gt;&lt;titles&gt;&lt;title&gt;The relationship between organizational commitment and organizational justice among health care workers in Ethiopian Jimma Zone public health facilities&lt;/title&gt;&lt;secondary-title&gt;Journal of Healthcare Leadership&lt;/secondary-title&gt;&lt;/titles&gt;&lt;pages&gt;5-16&lt;/pages&gt;&lt;dates&gt;&lt;year&gt;2022&lt;/year&gt;&lt;/dates&gt;&lt;isbn&gt;1179-3201&lt;/isbn&gt;&lt;urls&gt;&lt;/urls&gt;&lt;/record&gt;&lt;/Cite&gt;&lt;/EndNote&gt;</w:instrText>
      </w:r>
      <w:r w:rsidR="00163647" w:rsidRPr="0042294E">
        <w:rPr>
          <w:rFonts w:ascii="Times New Roman" w:hAnsi="Times New Roman" w:cs="Times New Roman"/>
          <w:sz w:val="22"/>
          <w:szCs w:val="22"/>
        </w:rPr>
        <w:fldChar w:fldCharType="separate"/>
      </w:r>
      <w:r w:rsidR="00163647" w:rsidRPr="0042294E">
        <w:rPr>
          <w:rFonts w:ascii="Times New Roman" w:hAnsi="Times New Roman" w:cs="Times New Roman"/>
          <w:noProof/>
          <w:sz w:val="22"/>
          <w:szCs w:val="22"/>
        </w:rPr>
        <w:t>Deressa  et al. (2022)</w:t>
      </w:r>
      <w:r w:rsidR="00163647" w:rsidRPr="0042294E">
        <w:rPr>
          <w:rFonts w:ascii="Times New Roman" w:hAnsi="Times New Roman" w:cs="Times New Roman"/>
          <w:sz w:val="22"/>
          <w:szCs w:val="22"/>
        </w:rPr>
        <w:fldChar w:fldCharType="end"/>
      </w:r>
      <w:r w:rsidR="00163647" w:rsidRPr="0042294E">
        <w:rPr>
          <w:rFonts w:ascii="Times New Roman" w:hAnsi="Times New Roman" w:cs="Times New Roman"/>
          <w:sz w:val="22"/>
          <w:szCs w:val="22"/>
        </w:rPr>
        <w:t xml:space="preserve"> </w:t>
      </w:r>
      <w:r w:rsidR="00424500" w:rsidRPr="0042294E">
        <w:rPr>
          <w:rFonts w:ascii="Times New Roman" w:hAnsi="Times New Roman" w:cs="Times New Roman"/>
          <w:sz w:val="22"/>
          <w:szCs w:val="22"/>
        </w:rPr>
        <w:t xml:space="preserve">in Jimma </w:t>
      </w:r>
      <w:r w:rsidR="00272CDB" w:rsidRPr="0042294E">
        <w:rPr>
          <w:rFonts w:ascii="Times New Roman" w:hAnsi="Times New Roman" w:cs="Times New Roman"/>
          <w:sz w:val="22"/>
          <w:szCs w:val="22"/>
        </w:rPr>
        <w:t>Zone</w:t>
      </w:r>
      <w:r w:rsidR="00424500" w:rsidRPr="0042294E">
        <w:rPr>
          <w:rFonts w:ascii="Times New Roman" w:hAnsi="Times New Roman" w:cs="Times New Roman"/>
          <w:sz w:val="22"/>
          <w:szCs w:val="22"/>
        </w:rPr>
        <w:t>, Ethiopia, at public health facilities shows</w:t>
      </w:r>
      <w:r w:rsidR="00D73C24" w:rsidRPr="0042294E">
        <w:rPr>
          <w:rFonts w:ascii="Times New Roman" w:hAnsi="Times New Roman" w:cs="Times New Roman"/>
          <w:sz w:val="22"/>
          <w:szCs w:val="22"/>
        </w:rPr>
        <w:t xml:space="preserve"> that</w:t>
      </w:r>
      <w:r w:rsidR="00163647" w:rsidRPr="0042294E">
        <w:rPr>
          <w:rFonts w:ascii="Times New Roman" w:hAnsi="Times New Roman" w:cs="Times New Roman"/>
          <w:sz w:val="22"/>
          <w:szCs w:val="22"/>
        </w:rPr>
        <w:t xml:space="preserve"> among justice dimensions</w:t>
      </w:r>
      <w:r w:rsidR="009026F0" w:rsidRPr="0042294E">
        <w:rPr>
          <w:rFonts w:ascii="Times New Roman" w:hAnsi="Times New Roman" w:cs="Times New Roman"/>
          <w:sz w:val="22"/>
          <w:szCs w:val="22"/>
        </w:rPr>
        <w:t>,</w:t>
      </w:r>
      <w:r w:rsidR="00163647" w:rsidRPr="0042294E">
        <w:rPr>
          <w:rFonts w:ascii="Times New Roman" w:hAnsi="Times New Roman" w:cs="Times New Roman"/>
          <w:sz w:val="22"/>
          <w:szCs w:val="22"/>
        </w:rPr>
        <w:t xml:space="preserve"> only distributive and procedural justice have </w:t>
      </w:r>
      <w:r w:rsidR="009026F0" w:rsidRPr="0042294E">
        <w:rPr>
          <w:rFonts w:ascii="Times New Roman" w:hAnsi="Times New Roman" w:cs="Times New Roman"/>
          <w:sz w:val="22"/>
          <w:szCs w:val="22"/>
        </w:rPr>
        <w:t xml:space="preserve">a </w:t>
      </w:r>
      <w:r w:rsidR="00163647" w:rsidRPr="0042294E">
        <w:rPr>
          <w:rFonts w:ascii="Times New Roman" w:hAnsi="Times New Roman" w:cs="Times New Roman"/>
          <w:sz w:val="22"/>
          <w:szCs w:val="22"/>
        </w:rPr>
        <w:t xml:space="preserve">significant effect on commitment.  </w:t>
      </w:r>
      <w:r w:rsidR="007F172D" w:rsidRPr="0042294E">
        <w:rPr>
          <w:rFonts w:ascii="Times New Roman" w:hAnsi="Times New Roman" w:cs="Times New Roman"/>
          <w:sz w:val="22"/>
          <w:szCs w:val="22"/>
        </w:rPr>
        <w:fldChar w:fldCharType="begin"/>
      </w:r>
      <w:r w:rsidR="007F172D" w:rsidRPr="0042294E">
        <w:rPr>
          <w:rFonts w:ascii="Times New Roman" w:hAnsi="Times New Roman" w:cs="Times New Roman"/>
          <w:sz w:val="22"/>
          <w:szCs w:val="22"/>
        </w:rPr>
        <w:instrText xml:space="preserve"> ADDIN EN.CITE &lt;EndNote&gt;&lt;Cite AuthorYear="1"&gt;&lt;Author&gt;Lane&lt;/Author&gt;&lt;Year&gt;2023&lt;/Year&gt;&lt;RecNum&gt;641&lt;/RecNum&gt;&lt;DisplayText&gt;Lane and Aplin-Houtz (2023)&lt;/DisplayText&gt;&lt;record&gt;&lt;rec-number&gt;641&lt;/rec-number&gt;&lt;foreign-keys&gt;&lt;key app="EN" db-id="xtwf25srce5rv8ee0xnvdvtdpvfef5frd9rw" timestamp="1760867996"&gt;641&lt;/key&gt;&lt;/foreign-keys&gt;&lt;ref-type name="Journal Article"&gt;17&lt;/ref-type&gt;&lt;contributors&gt;&lt;authors&gt;&lt;author&gt;Lane, Emily&lt;/author&gt;&lt;author&gt;Aplin-Houtz, Matthew J&lt;/author&gt;&lt;/authors&gt;&lt;/contributors&gt;&lt;titles&gt;&lt;title&gt;Informational justice and remote working: All is not fair for work at Home&lt;/title&gt;&lt;secondary-title&gt;Employee Responsibilities and Rights Journal&lt;/secondary-title&gt;&lt;/titles&gt;&lt;periodical&gt;&lt;full-title&gt;Employee Responsibilities and Rights Journal&lt;/full-title&gt;&lt;/periodical&gt;&lt;pages&gt;541-564&lt;/pages&gt;&lt;volume&gt;35&lt;/volume&gt;&lt;number&gt;4&lt;/number&gt;&lt;dates&gt;&lt;year&gt;2023&lt;/year&gt;&lt;/dates&gt;&lt;isbn&gt;0892-7545&lt;/isbn&gt;&lt;urls&gt;&lt;/urls&gt;&lt;/record&gt;&lt;/Cite&gt;&lt;/EndNote&gt;</w:instrText>
      </w:r>
      <w:r w:rsidR="007F172D" w:rsidRPr="0042294E">
        <w:rPr>
          <w:rFonts w:ascii="Times New Roman" w:hAnsi="Times New Roman" w:cs="Times New Roman"/>
          <w:sz w:val="22"/>
          <w:szCs w:val="22"/>
        </w:rPr>
        <w:fldChar w:fldCharType="separate"/>
      </w:r>
      <w:r w:rsidR="007F172D" w:rsidRPr="0042294E">
        <w:rPr>
          <w:rFonts w:ascii="Times New Roman" w:hAnsi="Times New Roman" w:cs="Times New Roman"/>
          <w:noProof/>
          <w:sz w:val="22"/>
          <w:szCs w:val="22"/>
        </w:rPr>
        <w:t>Lane and Aplin-Houtz (2023)</w:t>
      </w:r>
      <w:r w:rsidR="007F172D" w:rsidRPr="0042294E">
        <w:rPr>
          <w:rFonts w:ascii="Times New Roman" w:hAnsi="Times New Roman" w:cs="Times New Roman"/>
          <w:sz w:val="22"/>
          <w:szCs w:val="22"/>
        </w:rPr>
        <w:fldChar w:fldCharType="end"/>
      </w:r>
      <w:r w:rsidR="007F172D" w:rsidRPr="0042294E">
        <w:rPr>
          <w:rFonts w:ascii="Times New Roman" w:hAnsi="Times New Roman" w:cs="Times New Roman"/>
          <w:sz w:val="22"/>
          <w:szCs w:val="22"/>
        </w:rPr>
        <w:t xml:space="preserve"> clearly claim informational justice </w:t>
      </w:r>
      <w:r w:rsidR="003061DA" w:rsidRPr="0042294E">
        <w:rPr>
          <w:rFonts w:ascii="Times New Roman" w:hAnsi="Times New Roman" w:cs="Times New Roman"/>
          <w:sz w:val="22"/>
          <w:szCs w:val="22"/>
        </w:rPr>
        <w:t>don’t</w:t>
      </w:r>
      <w:r w:rsidR="009026F0" w:rsidRPr="0042294E">
        <w:rPr>
          <w:rFonts w:ascii="Times New Roman" w:hAnsi="Times New Roman" w:cs="Times New Roman"/>
          <w:sz w:val="22"/>
          <w:szCs w:val="22"/>
        </w:rPr>
        <w:t xml:space="preserve"> </w:t>
      </w:r>
      <w:r w:rsidR="007F172D" w:rsidRPr="0042294E">
        <w:rPr>
          <w:rFonts w:ascii="Times New Roman" w:hAnsi="Times New Roman" w:cs="Times New Roman"/>
          <w:sz w:val="22"/>
          <w:szCs w:val="22"/>
        </w:rPr>
        <w:t>directly affect commitment</w:t>
      </w:r>
      <w:r w:rsidR="00FF6A40" w:rsidRPr="0042294E">
        <w:rPr>
          <w:rFonts w:ascii="Times New Roman" w:hAnsi="Times New Roman" w:cs="Times New Roman"/>
          <w:sz w:val="22"/>
          <w:szCs w:val="22"/>
        </w:rPr>
        <w:t xml:space="preserve"> but</w:t>
      </w:r>
      <w:r w:rsidR="007F172D" w:rsidRPr="0042294E">
        <w:rPr>
          <w:rFonts w:ascii="Times New Roman" w:hAnsi="Times New Roman" w:cs="Times New Roman"/>
          <w:sz w:val="22"/>
          <w:szCs w:val="22"/>
        </w:rPr>
        <w:t xml:space="preserve"> rather th</w:t>
      </w:r>
      <w:r w:rsidR="00424500" w:rsidRPr="0042294E">
        <w:rPr>
          <w:rFonts w:ascii="Times New Roman" w:hAnsi="Times New Roman" w:cs="Times New Roman"/>
          <w:sz w:val="22"/>
          <w:szCs w:val="22"/>
        </w:rPr>
        <w:t>r</w:t>
      </w:r>
      <w:r w:rsidR="007F172D" w:rsidRPr="0042294E">
        <w:rPr>
          <w:rFonts w:ascii="Times New Roman" w:hAnsi="Times New Roman" w:cs="Times New Roman"/>
          <w:sz w:val="22"/>
          <w:szCs w:val="22"/>
        </w:rPr>
        <w:t>ough other moderation or indirect effects.</w:t>
      </w:r>
      <w:r w:rsidR="00DA2037" w:rsidRPr="0042294E">
        <w:rPr>
          <w:rFonts w:ascii="Times New Roman" w:hAnsi="Times New Roman" w:cs="Times New Roman"/>
          <w:sz w:val="22"/>
          <w:szCs w:val="22"/>
        </w:rPr>
        <w:t xml:space="preserve"> </w:t>
      </w:r>
      <w:r w:rsidR="008B15E1" w:rsidRPr="0042294E">
        <w:rPr>
          <w:rFonts w:ascii="Times New Roman" w:hAnsi="Times New Roman" w:cs="Times New Roman"/>
          <w:sz w:val="22"/>
          <w:szCs w:val="22"/>
        </w:rPr>
        <w:t xml:space="preserve">Contrary </w:t>
      </w:r>
      <w:r w:rsidR="004453E1" w:rsidRPr="0042294E">
        <w:rPr>
          <w:rFonts w:ascii="Times New Roman" w:hAnsi="Times New Roman" w:cs="Times New Roman"/>
          <w:sz w:val="22"/>
          <w:szCs w:val="22"/>
        </w:rPr>
        <w:t>to th</w:t>
      </w:r>
      <w:r w:rsidR="008B15E1" w:rsidRPr="0042294E">
        <w:rPr>
          <w:rFonts w:ascii="Times New Roman" w:hAnsi="Times New Roman" w:cs="Times New Roman"/>
          <w:sz w:val="22"/>
          <w:szCs w:val="22"/>
        </w:rPr>
        <w:t>is</w:t>
      </w:r>
      <w:r w:rsidR="00424500" w:rsidRPr="0042294E">
        <w:rPr>
          <w:rFonts w:ascii="Times New Roman" w:hAnsi="Times New Roman" w:cs="Times New Roman"/>
          <w:sz w:val="22"/>
          <w:szCs w:val="22"/>
        </w:rPr>
        <w:t>,</w:t>
      </w:r>
      <w:r w:rsidR="008B15E1" w:rsidRPr="0042294E">
        <w:rPr>
          <w:rFonts w:ascii="Times New Roman" w:hAnsi="Times New Roman" w:cs="Times New Roman"/>
          <w:sz w:val="22"/>
          <w:szCs w:val="22"/>
        </w:rPr>
        <w:t xml:space="preserve"> many researchers confirmed the</w:t>
      </w:r>
      <w:r w:rsidR="004453E1" w:rsidRPr="0042294E">
        <w:rPr>
          <w:rFonts w:ascii="Times New Roman" w:hAnsi="Times New Roman" w:cs="Times New Roman"/>
          <w:sz w:val="22"/>
          <w:szCs w:val="22"/>
        </w:rPr>
        <w:t xml:space="preserve"> </w:t>
      </w:r>
      <w:r w:rsidR="008B15E1" w:rsidRPr="0042294E">
        <w:rPr>
          <w:rFonts w:ascii="Times New Roman" w:hAnsi="Times New Roman" w:cs="Times New Roman"/>
          <w:sz w:val="22"/>
          <w:szCs w:val="22"/>
        </w:rPr>
        <w:t xml:space="preserve">significant effect of informational justice on employee organizational commitment </w:t>
      </w:r>
      <w:r w:rsidR="00DB33C6" w:rsidRPr="0042294E">
        <w:rPr>
          <w:rFonts w:ascii="Times New Roman" w:hAnsi="Times New Roman" w:cs="Times New Roman"/>
          <w:sz w:val="22"/>
          <w:szCs w:val="22"/>
        </w:rPr>
        <w:fldChar w:fldCharType="begin"/>
      </w:r>
      <w:r w:rsidR="00321B5E" w:rsidRPr="0042294E">
        <w:rPr>
          <w:rFonts w:ascii="Times New Roman" w:hAnsi="Times New Roman" w:cs="Times New Roman"/>
          <w:sz w:val="22"/>
          <w:szCs w:val="22"/>
        </w:rPr>
        <w:instrText xml:space="preserve"> ADDIN EN.CITE &lt;EndNote&gt;&lt;Cite&gt;&lt;Author&gt;Hussain&lt;/Author&gt;&lt;Year&gt;2023&lt;/Year&gt;&lt;RecNum&gt;639&lt;/RecNum&gt;&lt;DisplayText&gt;(Hussain &amp;amp; Nisar, 2023)&lt;/DisplayText&gt;&lt;record&gt;&lt;rec-number&gt;639&lt;/rec-number&gt;&lt;foreign-keys&gt;&lt;key app="EN" db-id="xtwf25srce5rv8ee0xnvdvtdpvfef5frd9rw" timestamp="1760811804"&gt;639&lt;/key&gt;&lt;/foreign-keys&gt;&lt;ref-type name="Journal Article"&gt;17&lt;/ref-type&gt;&lt;contributors&gt;&lt;authors&gt;&lt;author&gt;Hussain, Sara&lt;/author&gt;&lt;author&gt;Nisar, Shoaib&lt;/author&gt;&lt;/authors&gt;&lt;/contributors&gt;&lt;titles&gt;&lt;title&gt;Impact of the informational justice &amp;amp; interpersonal justice on organization commitment&lt;/title&gt;&lt;secondary-title&gt;Research Journal for Societal Issues&lt;/secondary-title&gt;&lt;/titles&gt;&lt;periodical&gt;&lt;full-title&gt;Research Journal for Societal Issues&lt;/full-title&gt;&lt;/periodical&gt;&lt;pages&gt;181-189&lt;/pages&gt;&lt;volume&gt;5&lt;/volume&gt;&lt;number&gt;3&lt;/number&gt;&lt;dates&gt;&lt;year&gt;2023&lt;/year&gt;&lt;/dates&gt;&lt;isbn&gt;2788-7227&lt;/isbn&gt;&lt;urls&gt;&lt;/urls&gt;&lt;/record&gt;&lt;/Cite&gt;&lt;/EndNote&gt;</w:instrText>
      </w:r>
      <w:r w:rsidR="00DB33C6" w:rsidRPr="0042294E">
        <w:rPr>
          <w:rFonts w:ascii="Times New Roman" w:hAnsi="Times New Roman" w:cs="Times New Roman"/>
          <w:sz w:val="22"/>
          <w:szCs w:val="22"/>
        </w:rPr>
        <w:fldChar w:fldCharType="separate"/>
      </w:r>
      <w:r w:rsidR="00321B5E" w:rsidRPr="0042294E">
        <w:rPr>
          <w:rFonts w:ascii="Times New Roman" w:hAnsi="Times New Roman" w:cs="Times New Roman"/>
          <w:noProof/>
          <w:sz w:val="22"/>
          <w:szCs w:val="22"/>
        </w:rPr>
        <w:t>(Hussain &amp; Nisar, 2023)</w:t>
      </w:r>
      <w:r w:rsidR="00DB33C6" w:rsidRPr="0042294E">
        <w:rPr>
          <w:rFonts w:ascii="Times New Roman" w:hAnsi="Times New Roman" w:cs="Times New Roman"/>
          <w:sz w:val="22"/>
          <w:szCs w:val="22"/>
        </w:rPr>
        <w:fldChar w:fldCharType="end"/>
      </w:r>
      <w:r w:rsidR="008B15E1" w:rsidRPr="0042294E">
        <w:rPr>
          <w:rFonts w:ascii="Times New Roman" w:hAnsi="Times New Roman" w:cs="Times New Roman"/>
          <w:sz w:val="22"/>
          <w:szCs w:val="22"/>
        </w:rPr>
        <w:t xml:space="preserve">. </w:t>
      </w:r>
    </w:p>
    <w:p w14:paraId="29869804" w14:textId="3DBC918E" w:rsidR="00202EE4" w:rsidRPr="0042294E" w:rsidRDefault="00202EE4" w:rsidP="00E10BA5">
      <w:pPr>
        <w:pStyle w:val="ListParagraph"/>
        <w:numPr>
          <w:ilvl w:val="0"/>
          <w:numId w:val="60"/>
        </w:numPr>
        <w:jc w:val="both"/>
        <w:rPr>
          <w:rFonts w:ascii="Times New Roman" w:hAnsi="Times New Roman" w:cs="Times New Roman"/>
          <w:b/>
          <w:bCs/>
          <w:sz w:val="22"/>
          <w:szCs w:val="22"/>
        </w:rPr>
      </w:pPr>
      <w:r w:rsidRPr="0042294E">
        <w:rPr>
          <w:rFonts w:ascii="Times New Roman" w:hAnsi="Times New Roman" w:cs="Times New Roman"/>
          <w:b/>
          <w:bCs/>
          <w:sz w:val="22"/>
          <w:szCs w:val="22"/>
        </w:rPr>
        <w:lastRenderedPageBreak/>
        <w:t xml:space="preserve">Conclusions and </w:t>
      </w:r>
      <w:r w:rsidR="00B5625D" w:rsidRPr="0042294E">
        <w:rPr>
          <w:rFonts w:ascii="Times New Roman" w:hAnsi="Times New Roman" w:cs="Times New Roman"/>
          <w:b/>
          <w:bCs/>
          <w:sz w:val="22"/>
          <w:szCs w:val="22"/>
        </w:rPr>
        <w:t xml:space="preserve">Implications </w:t>
      </w:r>
    </w:p>
    <w:p w14:paraId="387CE168" w14:textId="5ED99891" w:rsidR="00E4400A" w:rsidRPr="0042294E" w:rsidRDefault="00876AD3" w:rsidP="00E10BA5">
      <w:pPr>
        <w:spacing w:line="360" w:lineRule="auto"/>
        <w:jc w:val="both"/>
        <w:rPr>
          <w:rFonts w:ascii="Times New Roman" w:hAnsi="Times New Roman" w:cs="Times New Roman"/>
          <w:sz w:val="22"/>
          <w:szCs w:val="22"/>
        </w:rPr>
      </w:pPr>
      <w:r w:rsidRPr="0042294E">
        <w:rPr>
          <w:rFonts w:ascii="Times New Roman" w:hAnsi="Times New Roman" w:cs="Times New Roman"/>
          <w:sz w:val="22"/>
          <w:szCs w:val="22"/>
        </w:rPr>
        <w:t xml:space="preserve">Taken together, this </w:t>
      </w:r>
      <w:r w:rsidR="00E53B77" w:rsidRPr="0042294E">
        <w:rPr>
          <w:rFonts w:ascii="Times New Roman" w:hAnsi="Times New Roman" w:cs="Times New Roman"/>
          <w:sz w:val="22"/>
          <w:szCs w:val="22"/>
        </w:rPr>
        <w:t>study shows that organizational justice play</w:t>
      </w:r>
      <w:r w:rsidR="00233408" w:rsidRPr="0042294E">
        <w:rPr>
          <w:rFonts w:ascii="Times New Roman" w:hAnsi="Times New Roman" w:cs="Times New Roman"/>
          <w:sz w:val="22"/>
          <w:szCs w:val="22"/>
        </w:rPr>
        <w:t>s</w:t>
      </w:r>
      <w:r w:rsidR="00E53B77" w:rsidRPr="0042294E">
        <w:rPr>
          <w:rFonts w:ascii="Times New Roman" w:hAnsi="Times New Roman" w:cs="Times New Roman"/>
          <w:sz w:val="22"/>
          <w:szCs w:val="22"/>
        </w:rPr>
        <w:t xml:space="preserve"> a significant role </w:t>
      </w:r>
      <w:r w:rsidR="007C064B" w:rsidRPr="0042294E">
        <w:rPr>
          <w:rFonts w:ascii="Times New Roman" w:hAnsi="Times New Roman" w:cs="Times New Roman"/>
          <w:sz w:val="22"/>
          <w:szCs w:val="22"/>
        </w:rPr>
        <w:t>in</w:t>
      </w:r>
      <w:r w:rsidR="00E53B77" w:rsidRPr="0042294E">
        <w:rPr>
          <w:rFonts w:ascii="Times New Roman" w:hAnsi="Times New Roman" w:cs="Times New Roman"/>
          <w:sz w:val="22"/>
          <w:szCs w:val="22"/>
        </w:rPr>
        <w:t xml:space="preserve"> influenc</w:t>
      </w:r>
      <w:r w:rsidR="007C064B" w:rsidRPr="0042294E">
        <w:rPr>
          <w:rFonts w:ascii="Times New Roman" w:hAnsi="Times New Roman" w:cs="Times New Roman"/>
          <w:sz w:val="22"/>
          <w:szCs w:val="22"/>
        </w:rPr>
        <w:t xml:space="preserve">ing </w:t>
      </w:r>
      <w:r w:rsidR="00233408" w:rsidRPr="0042294E">
        <w:rPr>
          <w:rFonts w:ascii="Times New Roman" w:hAnsi="Times New Roman" w:cs="Times New Roman"/>
          <w:sz w:val="22"/>
          <w:szCs w:val="22"/>
        </w:rPr>
        <w:t>employee commitment.</w:t>
      </w:r>
      <w:r w:rsidR="0059554E" w:rsidRPr="0042294E">
        <w:rPr>
          <w:rFonts w:ascii="Times New Roman" w:hAnsi="Times New Roman" w:cs="Times New Roman"/>
          <w:sz w:val="22"/>
          <w:szCs w:val="22"/>
        </w:rPr>
        <w:t xml:space="preserve"> </w:t>
      </w:r>
      <w:r w:rsidR="00233408" w:rsidRPr="0042294E">
        <w:rPr>
          <w:rFonts w:ascii="Times New Roman" w:hAnsi="Times New Roman" w:cs="Times New Roman"/>
          <w:sz w:val="22"/>
          <w:szCs w:val="22"/>
        </w:rPr>
        <w:t>Specifically</w:t>
      </w:r>
      <w:r w:rsidR="007C064B" w:rsidRPr="0042294E">
        <w:rPr>
          <w:rFonts w:ascii="Times New Roman" w:hAnsi="Times New Roman" w:cs="Times New Roman"/>
          <w:sz w:val="22"/>
          <w:szCs w:val="22"/>
        </w:rPr>
        <w:t>,</w:t>
      </w:r>
      <w:r w:rsidR="00233408" w:rsidRPr="0042294E">
        <w:rPr>
          <w:rFonts w:ascii="Times New Roman" w:hAnsi="Times New Roman" w:cs="Times New Roman"/>
          <w:sz w:val="22"/>
          <w:szCs w:val="22"/>
        </w:rPr>
        <w:t xml:space="preserve"> distributive justice, procedural justice</w:t>
      </w:r>
      <w:r w:rsidR="00272CDB" w:rsidRPr="0042294E">
        <w:rPr>
          <w:rFonts w:ascii="Times New Roman" w:hAnsi="Times New Roman" w:cs="Times New Roman"/>
          <w:sz w:val="22"/>
          <w:szCs w:val="22"/>
        </w:rPr>
        <w:t>,</w:t>
      </w:r>
      <w:r w:rsidR="00233408" w:rsidRPr="0042294E">
        <w:rPr>
          <w:rFonts w:ascii="Times New Roman" w:hAnsi="Times New Roman" w:cs="Times New Roman"/>
          <w:sz w:val="22"/>
          <w:szCs w:val="22"/>
        </w:rPr>
        <w:t xml:space="preserve"> and interpersonal justice have statistically significant effect</w:t>
      </w:r>
      <w:r w:rsidR="00272CDB" w:rsidRPr="0042294E">
        <w:rPr>
          <w:rFonts w:ascii="Times New Roman" w:hAnsi="Times New Roman" w:cs="Times New Roman"/>
          <w:sz w:val="22"/>
          <w:szCs w:val="22"/>
        </w:rPr>
        <w:t>s</w:t>
      </w:r>
      <w:r w:rsidR="00233408" w:rsidRPr="0042294E">
        <w:rPr>
          <w:rFonts w:ascii="Times New Roman" w:hAnsi="Times New Roman" w:cs="Times New Roman"/>
          <w:sz w:val="22"/>
          <w:szCs w:val="22"/>
        </w:rPr>
        <w:t xml:space="preserve"> on public hospital employees’ commitment. But informational justice </w:t>
      </w:r>
      <w:r w:rsidR="00212391" w:rsidRPr="0042294E">
        <w:rPr>
          <w:rFonts w:ascii="Times New Roman" w:hAnsi="Times New Roman" w:cs="Times New Roman"/>
          <w:sz w:val="22"/>
          <w:szCs w:val="22"/>
        </w:rPr>
        <w:t>has</w:t>
      </w:r>
      <w:r w:rsidR="00233408" w:rsidRPr="0042294E">
        <w:rPr>
          <w:rFonts w:ascii="Times New Roman" w:hAnsi="Times New Roman" w:cs="Times New Roman"/>
          <w:sz w:val="22"/>
          <w:szCs w:val="22"/>
        </w:rPr>
        <w:t xml:space="preserve"> a</w:t>
      </w:r>
      <w:r w:rsidR="00212391" w:rsidRPr="0042294E">
        <w:rPr>
          <w:rFonts w:ascii="Times New Roman" w:hAnsi="Times New Roman" w:cs="Times New Roman"/>
          <w:sz w:val="22"/>
          <w:szCs w:val="22"/>
        </w:rPr>
        <w:t>n</w:t>
      </w:r>
      <w:r w:rsidR="00233408" w:rsidRPr="0042294E">
        <w:rPr>
          <w:rFonts w:ascii="Times New Roman" w:hAnsi="Times New Roman" w:cs="Times New Roman"/>
          <w:sz w:val="22"/>
          <w:szCs w:val="22"/>
        </w:rPr>
        <w:t xml:space="preserve"> insignificant effect. </w:t>
      </w:r>
      <w:r w:rsidR="0099323E" w:rsidRPr="0042294E">
        <w:rPr>
          <w:rFonts w:ascii="Times New Roman" w:hAnsi="Times New Roman" w:cs="Times New Roman"/>
          <w:sz w:val="22"/>
          <w:szCs w:val="22"/>
        </w:rPr>
        <w:t>This implies that reasonable distribution of resources</w:t>
      </w:r>
      <w:r w:rsidR="007C064B" w:rsidRPr="0042294E">
        <w:rPr>
          <w:rFonts w:ascii="Times New Roman" w:hAnsi="Times New Roman" w:cs="Times New Roman"/>
          <w:sz w:val="22"/>
          <w:szCs w:val="22"/>
        </w:rPr>
        <w:t>,</w:t>
      </w:r>
      <w:r w:rsidR="0099323E" w:rsidRPr="0042294E">
        <w:rPr>
          <w:rFonts w:ascii="Times New Roman" w:hAnsi="Times New Roman" w:cs="Times New Roman"/>
          <w:sz w:val="22"/>
          <w:szCs w:val="22"/>
        </w:rPr>
        <w:t xml:space="preserve"> such </w:t>
      </w:r>
      <w:r w:rsidR="007C064B" w:rsidRPr="0042294E">
        <w:rPr>
          <w:rFonts w:ascii="Times New Roman" w:hAnsi="Times New Roman" w:cs="Times New Roman"/>
          <w:sz w:val="22"/>
          <w:szCs w:val="22"/>
        </w:rPr>
        <w:t xml:space="preserve">as </w:t>
      </w:r>
      <w:r w:rsidR="0099323E" w:rsidRPr="0042294E">
        <w:rPr>
          <w:rFonts w:ascii="Times New Roman" w:hAnsi="Times New Roman" w:cs="Times New Roman"/>
          <w:sz w:val="22"/>
          <w:szCs w:val="22"/>
        </w:rPr>
        <w:t xml:space="preserve">promotion, benefits, salary, </w:t>
      </w:r>
      <w:r w:rsidR="007C064B" w:rsidRPr="0042294E">
        <w:rPr>
          <w:rFonts w:ascii="Times New Roman" w:hAnsi="Times New Roman" w:cs="Times New Roman"/>
          <w:sz w:val="22"/>
          <w:szCs w:val="22"/>
        </w:rPr>
        <w:t xml:space="preserve">and </w:t>
      </w:r>
      <w:r w:rsidR="0099323E" w:rsidRPr="0042294E">
        <w:rPr>
          <w:rFonts w:ascii="Times New Roman" w:hAnsi="Times New Roman" w:cs="Times New Roman"/>
          <w:sz w:val="22"/>
          <w:szCs w:val="22"/>
        </w:rPr>
        <w:t>rewards</w:t>
      </w:r>
      <w:r w:rsidR="007C064B" w:rsidRPr="0042294E">
        <w:rPr>
          <w:rFonts w:ascii="Times New Roman" w:hAnsi="Times New Roman" w:cs="Times New Roman"/>
          <w:sz w:val="22"/>
          <w:szCs w:val="22"/>
        </w:rPr>
        <w:t>,</w:t>
      </w:r>
      <w:r w:rsidR="0099323E" w:rsidRPr="0042294E">
        <w:rPr>
          <w:rFonts w:ascii="Times New Roman" w:hAnsi="Times New Roman" w:cs="Times New Roman"/>
          <w:sz w:val="22"/>
          <w:szCs w:val="22"/>
        </w:rPr>
        <w:t xml:space="preserve"> ha</w:t>
      </w:r>
      <w:r w:rsidR="007C064B" w:rsidRPr="0042294E">
        <w:rPr>
          <w:rFonts w:ascii="Times New Roman" w:hAnsi="Times New Roman" w:cs="Times New Roman"/>
          <w:sz w:val="22"/>
          <w:szCs w:val="22"/>
        </w:rPr>
        <w:t>s</w:t>
      </w:r>
      <w:r w:rsidR="0099323E" w:rsidRPr="0042294E">
        <w:rPr>
          <w:rFonts w:ascii="Times New Roman" w:hAnsi="Times New Roman" w:cs="Times New Roman"/>
          <w:sz w:val="22"/>
          <w:szCs w:val="22"/>
        </w:rPr>
        <w:t xml:space="preserve"> a pivotal role </w:t>
      </w:r>
      <w:r w:rsidR="007C064B" w:rsidRPr="0042294E">
        <w:rPr>
          <w:rFonts w:ascii="Times New Roman" w:hAnsi="Times New Roman" w:cs="Times New Roman"/>
          <w:sz w:val="22"/>
          <w:szCs w:val="22"/>
        </w:rPr>
        <w:t>in</w:t>
      </w:r>
      <w:r w:rsidR="0099323E" w:rsidRPr="0042294E">
        <w:rPr>
          <w:rFonts w:ascii="Times New Roman" w:hAnsi="Times New Roman" w:cs="Times New Roman"/>
          <w:sz w:val="22"/>
          <w:szCs w:val="22"/>
        </w:rPr>
        <w:t xml:space="preserve"> influencing hospital employee</w:t>
      </w:r>
      <w:r w:rsidR="007C064B" w:rsidRPr="0042294E">
        <w:rPr>
          <w:rFonts w:ascii="Times New Roman" w:hAnsi="Times New Roman" w:cs="Times New Roman"/>
          <w:sz w:val="22"/>
          <w:szCs w:val="22"/>
        </w:rPr>
        <w:t>s’</w:t>
      </w:r>
      <w:r w:rsidR="0099323E" w:rsidRPr="0042294E">
        <w:rPr>
          <w:rFonts w:ascii="Times New Roman" w:hAnsi="Times New Roman" w:cs="Times New Roman"/>
          <w:sz w:val="22"/>
          <w:szCs w:val="22"/>
        </w:rPr>
        <w:t xml:space="preserve"> commitment to their organization. </w:t>
      </w:r>
      <w:r w:rsidR="00897E84" w:rsidRPr="0042294E">
        <w:rPr>
          <w:rFonts w:ascii="Times New Roman" w:hAnsi="Times New Roman" w:cs="Times New Roman"/>
          <w:sz w:val="22"/>
          <w:szCs w:val="22"/>
        </w:rPr>
        <w:t xml:space="preserve">When distributive justice </w:t>
      </w:r>
      <w:r w:rsidR="0078019A" w:rsidRPr="0042294E">
        <w:rPr>
          <w:rFonts w:ascii="Times New Roman" w:hAnsi="Times New Roman" w:cs="Times New Roman"/>
          <w:sz w:val="22"/>
          <w:szCs w:val="22"/>
        </w:rPr>
        <w:t>is ensured,</w:t>
      </w:r>
      <w:r w:rsidR="00897E84" w:rsidRPr="0042294E">
        <w:rPr>
          <w:rFonts w:ascii="Times New Roman" w:hAnsi="Times New Roman" w:cs="Times New Roman"/>
          <w:sz w:val="22"/>
          <w:szCs w:val="22"/>
        </w:rPr>
        <w:t xml:space="preserve"> employees would be motivated and committed</w:t>
      </w:r>
      <w:r w:rsidR="00A90941" w:rsidRPr="0042294E">
        <w:rPr>
          <w:rFonts w:ascii="Times New Roman" w:hAnsi="Times New Roman" w:cs="Times New Roman"/>
          <w:sz w:val="22"/>
          <w:szCs w:val="22"/>
        </w:rPr>
        <w:t>,</w:t>
      </w:r>
      <w:r w:rsidR="00897E84" w:rsidRPr="0042294E">
        <w:rPr>
          <w:rFonts w:ascii="Times New Roman" w:hAnsi="Times New Roman" w:cs="Times New Roman"/>
          <w:sz w:val="22"/>
          <w:szCs w:val="22"/>
        </w:rPr>
        <w:t xml:space="preserve"> which</w:t>
      </w:r>
      <w:r w:rsidR="0078019A" w:rsidRPr="0042294E">
        <w:rPr>
          <w:rFonts w:ascii="Times New Roman" w:hAnsi="Times New Roman" w:cs="Times New Roman"/>
          <w:sz w:val="22"/>
          <w:szCs w:val="22"/>
        </w:rPr>
        <w:t xml:space="preserve"> would</w:t>
      </w:r>
      <w:r w:rsidR="00897E84" w:rsidRPr="0042294E">
        <w:rPr>
          <w:rFonts w:ascii="Times New Roman" w:hAnsi="Times New Roman" w:cs="Times New Roman"/>
          <w:sz w:val="22"/>
          <w:szCs w:val="22"/>
        </w:rPr>
        <w:t xml:space="preserve"> assist </w:t>
      </w:r>
      <w:r w:rsidR="0078019A" w:rsidRPr="0042294E">
        <w:rPr>
          <w:rFonts w:ascii="Times New Roman" w:hAnsi="Times New Roman" w:cs="Times New Roman"/>
          <w:sz w:val="22"/>
          <w:szCs w:val="22"/>
        </w:rPr>
        <w:t>in</w:t>
      </w:r>
      <w:r w:rsidR="00897E84" w:rsidRPr="0042294E">
        <w:rPr>
          <w:rFonts w:ascii="Times New Roman" w:hAnsi="Times New Roman" w:cs="Times New Roman"/>
          <w:sz w:val="22"/>
          <w:szCs w:val="22"/>
        </w:rPr>
        <w:t xml:space="preserve"> boost performance. </w:t>
      </w:r>
      <w:r w:rsidR="00C904BB" w:rsidRPr="0042294E">
        <w:rPr>
          <w:rFonts w:ascii="Times New Roman" w:hAnsi="Times New Roman" w:cs="Times New Roman"/>
          <w:sz w:val="22"/>
          <w:szCs w:val="22"/>
        </w:rPr>
        <w:t>The study additionally reveals that procedural justice meaningfully affects employee commitment.</w:t>
      </w:r>
      <w:r w:rsidR="00A90941" w:rsidRPr="0042294E">
        <w:rPr>
          <w:rFonts w:ascii="Times New Roman" w:hAnsi="Times New Roman" w:cs="Times New Roman"/>
          <w:sz w:val="22"/>
          <w:szCs w:val="22"/>
        </w:rPr>
        <w:t xml:space="preserve"> </w:t>
      </w:r>
      <w:r w:rsidR="00255F4C" w:rsidRPr="0042294E">
        <w:rPr>
          <w:rFonts w:ascii="Times New Roman" w:hAnsi="Times New Roman" w:cs="Times New Roman"/>
          <w:sz w:val="22"/>
          <w:szCs w:val="22"/>
        </w:rPr>
        <w:t>This brings forward the role employees</w:t>
      </w:r>
      <w:r w:rsidR="00A90941" w:rsidRPr="0042294E">
        <w:rPr>
          <w:rFonts w:ascii="Times New Roman" w:hAnsi="Times New Roman" w:cs="Times New Roman"/>
          <w:sz w:val="22"/>
          <w:szCs w:val="22"/>
        </w:rPr>
        <w:t>’</w:t>
      </w:r>
      <w:r w:rsidR="00255F4C" w:rsidRPr="0042294E">
        <w:rPr>
          <w:rFonts w:ascii="Times New Roman" w:hAnsi="Times New Roman" w:cs="Times New Roman"/>
          <w:sz w:val="22"/>
          <w:szCs w:val="22"/>
        </w:rPr>
        <w:t xml:space="preserve"> procedural justice perception</w:t>
      </w:r>
      <w:r w:rsidR="002056E7" w:rsidRPr="0042294E">
        <w:rPr>
          <w:rFonts w:ascii="Times New Roman" w:hAnsi="Times New Roman" w:cs="Times New Roman"/>
          <w:sz w:val="22"/>
          <w:szCs w:val="22"/>
        </w:rPr>
        <w:t>,</w:t>
      </w:r>
      <w:r w:rsidR="00255F4C" w:rsidRPr="0042294E">
        <w:rPr>
          <w:rFonts w:ascii="Times New Roman" w:hAnsi="Times New Roman" w:cs="Times New Roman"/>
          <w:sz w:val="22"/>
          <w:szCs w:val="22"/>
        </w:rPr>
        <w:t xml:space="preserve"> like decision</w:t>
      </w:r>
      <w:r w:rsidR="002056E7" w:rsidRPr="0042294E">
        <w:rPr>
          <w:rFonts w:ascii="Times New Roman" w:hAnsi="Times New Roman" w:cs="Times New Roman"/>
          <w:sz w:val="22"/>
          <w:szCs w:val="22"/>
        </w:rPr>
        <w:t>s</w:t>
      </w:r>
      <w:r w:rsidR="00255F4C" w:rsidRPr="0042294E">
        <w:rPr>
          <w:rFonts w:ascii="Times New Roman" w:hAnsi="Times New Roman" w:cs="Times New Roman"/>
          <w:sz w:val="22"/>
          <w:szCs w:val="22"/>
        </w:rPr>
        <w:t xml:space="preserve"> being consistent, free from bias, and consider</w:t>
      </w:r>
      <w:r w:rsidR="002056E7" w:rsidRPr="0042294E">
        <w:rPr>
          <w:rFonts w:ascii="Times New Roman" w:hAnsi="Times New Roman" w:cs="Times New Roman"/>
          <w:sz w:val="22"/>
          <w:szCs w:val="22"/>
        </w:rPr>
        <w:t>ate</w:t>
      </w:r>
      <w:r w:rsidR="00255F4C" w:rsidRPr="0042294E">
        <w:rPr>
          <w:rFonts w:ascii="Times New Roman" w:hAnsi="Times New Roman" w:cs="Times New Roman"/>
          <w:sz w:val="22"/>
          <w:szCs w:val="22"/>
        </w:rPr>
        <w:t xml:space="preserve"> of their voice</w:t>
      </w:r>
      <w:r w:rsidR="002056E7" w:rsidRPr="0042294E">
        <w:rPr>
          <w:rFonts w:ascii="Times New Roman" w:hAnsi="Times New Roman" w:cs="Times New Roman"/>
          <w:sz w:val="22"/>
          <w:szCs w:val="22"/>
        </w:rPr>
        <w:t>,</w:t>
      </w:r>
      <w:r w:rsidR="00255F4C" w:rsidRPr="0042294E">
        <w:rPr>
          <w:rFonts w:ascii="Times New Roman" w:hAnsi="Times New Roman" w:cs="Times New Roman"/>
          <w:sz w:val="22"/>
          <w:szCs w:val="22"/>
        </w:rPr>
        <w:t xml:space="preserve"> has considerable effect on commitment. </w:t>
      </w:r>
      <w:r w:rsidR="00882F02" w:rsidRPr="0042294E">
        <w:rPr>
          <w:rFonts w:ascii="Times New Roman" w:hAnsi="Times New Roman" w:cs="Times New Roman"/>
          <w:sz w:val="22"/>
          <w:szCs w:val="22"/>
        </w:rPr>
        <w:t xml:space="preserve">Interpersonal justice also has </w:t>
      </w:r>
      <w:r w:rsidR="00402635" w:rsidRPr="0042294E">
        <w:rPr>
          <w:rFonts w:ascii="Times New Roman" w:hAnsi="Times New Roman" w:cs="Times New Roman"/>
          <w:sz w:val="22"/>
          <w:szCs w:val="22"/>
        </w:rPr>
        <w:t xml:space="preserve">a substantial effect on employee commitment, </w:t>
      </w:r>
      <w:r w:rsidR="002056E7" w:rsidRPr="0042294E">
        <w:rPr>
          <w:rFonts w:ascii="Times New Roman" w:hAnsi="Times New Roman" w:cs="Times New Roman"/>
          <w:sz w:val="22"/>
          <w:szCs w:val="22"/>
        </w:rPr>
        <w:t>enlightening</w:t>
      </w:r>
      <w:r w:rsidR="00402635" w:rsidRPr="0042294E">
        <w:rPr>
          <w:rFonts w:ascii="Times New Roman" w:hAnsi="Times New Roman" w:cs="Times New Roman"/>
          <w:sz w:val="22"/>
          <w:szCs w:val="22"/>
        </w:rPr>
        <w:t xml:space="preserve"> that handling employees with politeness, respect, and dignity and </w:t>
      </w:r>
      <w:r w:rsidR="002056E7" w:rsidRPr="0042294E">
        <w:rPr>
          <w:rFonts w:ascii="Times New Roman" w:hAnsi="Times New Roman" w:cs="Times New Roman"/>
          <w:sz w:val="22"/>
          <w:szCs w:val="22"/>
        </w:rPr>
        <w:t>refraining from</w:t>
      </w:r>
      <w:r w:rsidR="00402635" w:rsidRPr="0042294E">
        <w:rPr>
          <w:rFonts w:ascii="Times New Roman" w:hAnsi="Times New Roman" w:cs="Times New Roman"/>
          <w:sz w:val="22"/>
          <w:szCs w:val="22"/>
        </w:rPr>
        <w:t xml:space="preserve"> unsuitable comments valuably influences the commitment of public hospital </w:t>
      </w:r>
      <w:r w:rsidR="00312ED9" w:rsidRPr="0042294E">
        <w:rPr>
          <w:rFonts w:ascii="Times New Roman" w:hAnsi="Times New Roman" w:cs="Times New Roman"/>
          <w:sz w:val="22"/>
          <w:szCs w:val="22"/>
        </w:rPr>
        <w:t>employees</w:t>
      </w:r>
      <w:r w:rsidR="00402635" w:rsidRPr="0042294E">
        <w:rPr>
          <w:rFonts w:ascii="Times New Roman" w:hAnsi="Times New Roman" w:cs="Times New Roman"/>
          <w:sz w:val="22"/>
          <w:szCs w:val="22"/>
        </w:rPr>
        <w:t xml:space="preserve">. </w:t>
      </w:r>
      <w:r w:rsidR="00A90941" w:rsidRPr="0042294E">
        <w:rPr>
          <w:rFonts w:ascii="Times New Roman" w:hAnsi="Times New Roman" w:cs="Times New Roman"/>
          <w:sz w:val="22"/>
          <w:szCs w:val="22"/>
        </w:rPr>
        <w:t>Nevertheless,</w:t>
      </w:r>
      <w:r w:rsidR="006B0998" w:rsidRPr="0042294E">
        <w:rPr>
          <w:rFonts w:ascii="Times New Roman" w:hAnsi="Times New Roman" w:cs="Times New Roman"/>
          <w:sz w:val="22"/>
          <w:szCs w:val="22"/>
        </w:rPr>
        <w:t xml:space="preserve"> </w:t>
      </w:r>
      <w:r w:rsidR="0083796D" w:rsidRPr="0042294E">
        <w:rPr>
          <w:rFonts w:ascii="Times New Roman" w:hAnsi="Times New Roman" w:cs="Times New Roman"/>
          <w:sz w:val="22"/>
          <w:szCs w:val="22"/>
        </w:rPr>
        <w:t xml:space="preserve">in this study informational justice does not have </w:t>
      </w:r>
      <w:r w:rsidR="00A90941" w:rsidRPr="0042294E">
        <w:rPr>
          <w:rFonts w:ascii="Times New Roman" w:hAnsi="Times New Roman" w:cs="Times New Roman"/>
          <w:sz w:val="22"/>
          <w:szCs w:val="22"/>
        </w:rPr>
        <w:t xml:space="preserve">a </w:t>
      </w:r>
      <w:r w:rsidR="0083796D" w:rsidRPr="0042294E">
        <w:rPr>
          <w:rFonts w:ascii="Times New Roman" w:hAnsi="Times New Roman" w:cs="Times New Roman"/>
          <w:sz w:val="22"/>
          <w:szCs w:val="22"/>
        </w:rPr>
        <w:t>significant effect on employees’ commitment</w:t>
      </w:r>
      <w:r w:rsidR="00084776" w:rsidRPr="0042294E">
        <w:rPr>
          <w:rFonts w:ascii="Times New Roman" w:hAnsi="Times New Roman" w:cs="Times New Roman"/>
          <w:sz w:val="22"/>
          <w:szCs w:val="22"/>
        </w:rPr>
        <w:t>,</w:t>
      </w:r>
      <w:r w:rsidR="0083796D" w:rsidRPr="0042294E">
        <w:rPr>
          <w:rFonts w:ascii="Times New Roman" w:hAnsi="Times New Roman" w:cs="Times New Roman"/>
          <w:sz w:val="22"/>
          <w:szCs w:val="22"/>
        </w:rPr>
        <w:t xml:space="preserve"> </w:t>
      </w:r>
      <w:r w:rsidR="00084776" w:rsidRPr="0042294E">
        <w:rPr>
          <w:rFonts w:ascii="Times New Roman" w:hAnsi="Times New Roman" w:cs="Times New Roman"/>
          <w:sz w:val="22"/>
          <w:szCs w:val="22"/>
        </w:rPr>
        <w:t>even</w:t>
      </w:r>
      <w:r w:rsidR="0083796D" w:rsidRPr="0042294E">
        <w:rPr>
          <w:rFonts w:ascii="Times New Roman" w:hAnsi="Times New Roman" w:cs="Times New Roman"/>
          <w:sz w:val="22"/>
          <w:szCs w:val="22"/>
        </w:rPr>
        <w:t xml:space="preserve"> though </w:t>
      </w:r>
      <w:r w:rsidR="00084776" w:rsidRPr="0042294E">
        <w:rPr>
          <w:rFonts w:ascii="Times New Roman" w:hAnsi="Times New Roman" w:cs="Times New Roman"/>
          <w:sz w:val="22"/>
          <w:szCs w:val="22"/>
        </w:rPr>
        <w:t xml:space="preserve">it is </w:t>
      </w:r>
      <w:r w:rsidR="0083796D" w:rsidRPr="0042294E">
        <w:rPr>
          <w:rFonts w:ascii="Times New Roman" w:hAnsi="Times New Roman" w:cs="Times New Roman"/>
          <w:sz w:val="22"/>
          <w:szCs w:val="22"/>
        </w:rPr>
        <w:t>positive</w:t>
      </w:r>
      <w:r w:rsidR="00A93E85" w:rsidRPr="0042294E">
        <w:rPr>
          <w:rFonts w:ascii="Times New Roman" w:hAnsi="Times New Roman" w:cs="Times New Roman"/>
          <w:sz w:val="22"/>
          <w:szCs w:val="22"/>
        </w:rPr>
        <w:t>.</w:t>
      </w:r>
      <w:r w:rsidR="0083796D" w:rsidRPr="0042294E">
        <w:rPr>
          <w:rFonts w:ascii="Times New Roman" w:hAnsi="Times New Roman" w:cs="Times New Roman"/>
          <w:sz w:val="22"/>
          <w:szCs w:val="22"/>
        </w:rPr>
        <w:t xml:space="preserve"> </w:t>
      </w:r>
      <w:r w:rsidR="00A93E85" w:rsidRPr="0042294E">
        <w:rPr>
          <w:rFonts w:ascii="Times New Roman" w:hAnsi="Times New Roman" w:cs="Times New Roman"/>
          <w:sz w:val="22"/>
          <w:szCs w:val="22"/>
        </w:rPr>
        <w:t xml:space="preserve">This </w:t>
      </w:r>
      <w:r w:rsidR="00A90941" w:rsidRPr="0042294E">
        <w:rPr>
          <w:rFonts w:ascii="Times New Roman" w:hAnsi="Times New Roman" w:cs="Times New Roman"/>
          <w:sz w:val="22"/>
          <w:szCs w:val="22"/>
        </w:rPr>
        <w:t>show</w:t>
      </w:r>
      <w:r w:rsidR="00A93E85" w:rsidRPr="0042294E">
        <w:rPr>
          <w:rFonts w:ascii="Times New Roman" w:hAnsi="Times New Roman" w:cs="Times New Roman"/>
          <w:sz w:val="22"/>
          <w:szCs w:val="22"/>
        </w:rPr>
        <w:t>s</w:t>
      </w:r>
      <w:r w:rsidR="0083796D" w:rsidRPr="0042294E">
        <w:rPr>
          <w:rFonts w:ascii="Times New Roman" w:hAnsi="Times New Roman" w:cs="Times New Roman"/>
          <w:sz w:val="22"/>
          <w:szCs w:val="22"/>
        </w:rPr>
        <w:t xml:space="preserve"> that </w:t>
      </w:r>
      <w:r w:rsidR="00416965" w:rsidRPr="0042294E">
        <w:rPr>
          <w:rFonts w:ascii="Times New Roman" w:hAnsi="Times New Roman" w:cs="Times New Roman"/>
          <w:sz w:val="22"/>
          <w:szCs w:val="22"/>
        </w:rPr>
        <w:t xml:space="preserve">public hospital </w:t>
      </w:r>
      <w:r w:rsidR="0083796D" w:rsidRPr="0042294E">
        <w:rPr>
          <w:rFonts w:ascii="Times New Roman" w:hAnsi="Times New Roman" w:cs="Times New Roman"/>
          <w:sz w:val="22"/>
          <w:szCs w:val="22"/>
        </w:rPr>
        <w:t>employees may</w:t>
      </w:r>
      <w:r w:rsidR="00A90941" w:rsidRPr="0042294E">
        <w:rPr>
          <w:rFonts w:ascii="Times New Roman" w:hAnsi="Times New Roman" w:cs="Times New Roman"/>
          <w:sz w:val="22"/>
          <w:szCs w:val="22"/>
        </w:rPr>
        <w:t xml:space="preserve"> </w:t>
      </w:r>
      <w:r w:rsidR="00A93E85" w:rsidRPr="0042294E">
        <w:rPr>
          <w:rFonts w:ascii="Times New Roman" w:hAnsi="Times New Roman" w:cs="Times New Roman"/>
          <w:sz w:val="22"/>
          <w:szCs w:val="22"/>
        </w:rPr>
        <w:t>place</w:t>
      </w:r>
      <w:r w:rsidR="00361366" w:rsidRPr="0042294E">
        <w:rPr>
          <w:rFonts w:ascii="Times New Roman" w:hAnsi="Times New Roman" w:cs="Times New Roman"/>
          <w:sz w:val="22"/>
          <w:szCs w:val="22"/>
        </w:rPr>
        <w:t xml:space="preserve"> greater importance on distributive, procedural</w:t>
      </w:r>
      <w:r w:rsidR="00A93E85" w:rsidRPr="0042294E">
        <w:rPr>
          <w:rFonts w:ascii="Times New Roman" w:hAnsi="Times New Roman" w:cs="Times New Roman"/>
          <w:sz w:val="22"/>
          <w:szCs w:val="22"/>
        </w:rPr>
        <w:t>,</w:t>
      </w:r>
      <w:r w:rsidR="00361366" w:rsidRPr="0042294E">
        <w:rPr>
          <w:rFonts w:ascii="Times New Roman" w:hAnsi="Times New Roman" w:cs="Times New Roman"/>
          <w:sz w:val="22"/>
          <w:szCs w:val="22"/>
        </w:rPr>
        <w:t xml:space="preserve"> and interpersonal justice</w:t>
      </w:r>
      <w:r w:rsidR="00A93E85" w:rsidRPr="0042294E">
        <w:rPr>
          <w:rFonts w:ascii="Times New Roman" w:hAnsi="Times New Roman" w:cs="Times New Roman"/>
          <w:sz w:val="22"/>
          <w:szCs w:val="22"/>
        </w:rPr>
        <w:t>,</w:t>
      </w:r>
      <w:r w:rsidR="00361366" w:rsidRPr="0042294E">
        <w:rPr>
          <w:rFonts w:ascii="Times New Roman" w:hAnsi="Times New Roman" w:cs="Times New Roman"/>
          <w:sz w:val="22"/>
          <w:szCs w:val="22"/>
        </w:rPr>
        <w:t xml:space="preserve"> like </w:t>
      </w:r>
      <w:r w:rsidR="00A90941" w:rsidRPr="0042294E">
        <w:rPr>
          <w:rFonts w:ascii="Times New Roman" w:hAnsi="Times New Roman" w:cs="Times New Roman"/>
          <w:sz w:val="22"/>
          <w:szCs w:val="22"/>
        </w:rPr>
        <w:t xml:space="preserve">a </w:t>
      </w:r>
      <w:r w:rsidR="00361366" w:rsidRPr="0042294E">
        <w:rPr>
          <w:rFonts w:ascii="Times New Roman" w:hAnsi="Times New Roman" w:cs="Times New Roman"/>
          <w:sz w:val="22"/>
          <w:szCs w:val="22"/>
        </w:rPr>
        <w:t>fair distribution of outcomes, clear decision</w:t>
      </w:r>
      <w:r w:rsidR="00A93E85" w:rsidRPr="0042294E">
        <w:rPr>
          <w:rFonts w:ascii="Times New Roman" w:hAnsi="Times New Roman" w:cs="Times New Roman"/>
          <w:sz w:val="22"/>
          <w:szCs w:val="22"/>
        </w:rPr>
        <w:t xml:space="preserve">-making, and </w:t>
      </w:r>
      <w:r w:rsidR="00361366" w:rsidRPr="0042294E">
        <w:rPr>
          <w:rFonts w:ascii="Times New Roman" w:hAnsi="Times New Roman" w:cs="Times New Roman"/>
          <w:sz w:val="22"/>
          <w:szCs w:val="22"/>
        </w:rPr>
        <w:t>respectful relationship</w:t>
      </w:r>
      <w:r w:rsidR="00A93E85" w:rsidRPr="0042294E">
        <w:rPr>
          <w:rFonts w:ascii="Times New Roman" w:hAnsi="Times New Roman" w:cs="Times New Roman"/>
          <w:sz w:val="22"/>
          <w:szCs w:val="22"/>
        </w:rPr>
        <w:t>s,</w:t>
      </w:r>
      <w:r w:rsidR="00361366" w:rsidRPr="0042294E">
        <w:rPr>
          <w:rFonts w:ascii="Times New Roman" w:hAnsi="Times New Roman" w:cs="Times New Roman"/>
          <w:sz w:val="22"/>
          <w:szCs w:val="22"/>
        </w:rPr>
        <w:t xml:space="preserve"> than</w:t>
      </w:r>
      <w:r w:rsidR="00A93E85" w:rsidRPr="0042294E">
        <w:rPr>
          <w:rFonts w:ascii="Times New Roman" w:hAnsi="Times New Roman" w:cs="Times New Roman"/>
          <w:sz w:val="22"/>
          <w:szCs w:val="22"/>
        </w:rPr>
        <w:t xml:space="preserve"> on</w:t>
      </w:r>
      <w:r w:rsidR="00361366" w:rsidRPr="0042294E">
        <w:rPr>
          <w:rFonts w:ascii="Times New Roman" w:hAnsi="Times New Roman" w:cs="Times New Roman"/>
          <w:sz w:val="22"/>
          <w:szCs w:val="22"/>
        </w:rPr>
        <w:t xml:space="preserve"> communication quality. </w:t>
      </w:r>
      <w:r w:rsidR="00050A40" w:rsidRPr="0042294E">
        <w:rPr>
          <w:rFonts w:ascii="Times New Roman" w:hAnsi="Times New Roman" w:cs="Times New Roman"/>
          <w:sz w:val="22"/>
          <w:szCs w:val="22"/>
        </w:rPr>
        <w:t>Again</w:t>
      </w:r>
      <w:r w:rsidR="00E4400A" w:rsidRPr="0042294E">
        <w:rPr>
          <w:rFonts w:ascii="Times New Roman" w:hAnsi="Times New Roman" w:cs="Times New Roman"/>
          <w:sz w:val="22"/>
          <w:szCs w:val="22"/>
        </w:rPr>
        <w:t>,</w:t>
      </w:r>
      <w:r w:rsidR="00050A40" w:rsidRPr="0042294E">
        <w:rPr>
          <w:rFonts w:ascii="Times New Roman" w:hAnsi="Times New Roman" w:cs="Times New Roman"/>
          <w:sz w:val="22"/>
          <w:szCs w:val="22"/>
        </w:rPr>
        <w:t xml:space="preserve"> this may </w:t>
      </w:r>
      <w:r w:rsidR="00A93E85" w:rsidRPr="0042294E">
        <w:rPr>
          <w:rFonts w:ascii="Times New Roman" w:hAnsi="Times New Roman" w:cs="Times New Roman"/>
          <w:sz w:val="22"/>
          <w:szCs w:val="22"/>
        </w:rPr>
        <w:t>have</w:t>
      </w:r>
      <w:r w:rsidR="00050A40" w:rsidRPr="0042294E">
        <w:rPr>
          <w:rFonts w:ascii="Times New Roman" w:hAnsi="Times New Roman" w:cs="Times New Roman"/>
          <w:sz w:val="22"/>
          <w:szCs w:val="22"/>
        </w:rPr>
        <w:t xml:space="preserve"> happed </w:t>
      </w:r>
      <w:r w:rsidR="00A90941" w:rsidRPr="0042294E">
        <w:rPr>
          <w:rFonts w:ascii="Times New Roman" w:hAnsi="Times New Roman" w:cs="Times New Roman"/>
          <w:sz w:val="22"/>
          <w:szCs w:val="22"/>
        </w:rPr>
        <w:t>because of</w:t>
      </w:r>
      <w:r w:rsidR="00050A40" w:rsidRPr="0042294E">
        <w:rPr>
          <w:rFonts w:ascii="Times New Roman" w:hAnsi="Times New Roman" w:cs="Times New Roman"/>
          <w:sz w:val="22"/>
          <w:szCs w:val="22"/>
        </w:rPr>
        <w:t xml:space="preserve"> cultural tendencies where employees emphasize interpersonal respect </w:t>
      </w:r>
      <w:r w:rsidR="00A93E85" w:rsidRPr="0042294E">
        <w:rPr>
          <w:rFonts w:ascii="Times New Roman" w:hAnsi="Times New Roman" w:cs="Times New Roman"/>
          <w:sz w:val="22"/>
          <w:szCs w:val="22"/>
        </w:rPr>
        <w:t xml:space="preserve">more </w:t>
      </w:r>
      <w:r w:rsidR="00050A40" w:rsidRPr="0042294E">
        <w:rPr>
          <w:rFonts w:ascii="Times New Roman" w:hAnsi="Times New Roman" w:cs="Times New Roman"/>
          <w:sz w:val="22"/>
          <w:szCs w:val="22"/>
        </w:rPr>
        <w:t>than detail</w:t>
      </w:r>
      <w:r w:rsidR="00A93E85" w:rsidRPr="0042294E">
        <w:rPr>
          <w:rFonts w:ascii="Times New Roman" w:hAnsi="Times New Roman" w:cs="Times New Roman"/>
          <w:sz w:val="22"/>
          <w:szCs w:val="22"/>
        </w:rPr>
        <w:t>ed</w:t>
      </w:r>
      <w:r w:rsidR="00050A40" w:rsidRPr="0042294E">
        <w:rPr>
          <w:rFonts w:ascii="Times New Roman" w:hAnsi="Times New Roman" w:cs="Times New Roman"/>
          <w:sz w:val="22"/>
          <w:szCs w:val="22"/>
        </w:rPr>
        <w:t xml:space="preserve"> information flow</w:t>
      </w:r>
      <w:r w:rsidR="0086479F" w:rsidRPr="0042294E">
        <w:rPr>
          <w:rFonts w:ascii="Times New Roman" w:hAnsi="Times New Roman" w:cs="Times New Roman"/>
          <w:sz w:val="22"/>
          <w:szCs w:val="22"/>
        </w:rPr>
        <w:t xml:space="preserve">. </w:t>
      </w:r>
    </w:p>
    <w:p w14:paraId="4EAEF859" w14:textId="70BE2FC3" w:rsidR="006F261F" w:rsidRPr="0042294E" w:rsidRDefault="00E4400A" w:rsidP="00E10BA5">
      <w:pPr>
        <w:spacing w:line="360" w:lineRule="auto"/>
        <w:jc w:val="both"/>
        <w:rPr>
          <w:rFonts w:ascii="Times New Roman" w:hAnsi="Times New Roman" w:cs="Times New Roman"/>
          <w:sz w:val="22"/>
          <w:szCs w:val="22"/>
        </w:rPr>
      </w:pPr>
      <w:r w:rsidRPr="0042294E">
        <w:rPr>
          <w:rFonts w:ascii="Times New Roman" w:hAnsi="Times New Roman" w:cs="Times New Roman"/>
          <w:sz w:val="22"/>
          <w:szCs w:val="22"/>
        </w:rPr>
        <w:t xml:space="preserve">In brief, </w:t>
      </w:r>
      <w:r w:rsidR="00D43623" w:rsidRPr="0042294E">
        <w:rPr>
          <w:rFonts w:ascii="Times New Roman" w:eastAsia="Times New Roman" w:hAnsi="Times New Roman" w:cs="Times New Roman"/>
          <w:kern w:val="0"/>
          <w:sz w:val="22"/>
          <w:szCs w:val="22"/>
          <w14:ligatures w14:val="none"/>
        </w:rPr>
        <w:t xml:space="preserve">organizational justice shortfalls undesirably influence commitment. Failure to address inequitable salary, payment delays, bias in promotions, </w:t>
      </w:r>
      <w:r w:rsidR="00084776" w:rsidRPr="0042294E">
        <w:rPr>
          <w:rFonts w:ascii="Times New Roman" w:eastAsia="Times New Roman" w:hAnsi="Times New Roman" w:cs="Times New Roman"/>
          <w:kern w:val="0"/>
          <w:sz w:val="22"/>
          <w:szCs w:val="22"/>
          <w14:ligatures w14:val="none"/>
        </w:rPr>
        <w:t xml:space="preserve">and </w:t>
      </w:r>
      <w:r w:rsidR="00D43623" w:rsidRPr="0042294E">
        <w:rPr>
          <w:rFonts w:ascii="Times New Roman" w:eastAsia="Times New Roman" w:hAnsi="Times New Roman" w:cs="Times New Roman"/>
          <w:kern w:val="0"/>
          <w:sz w:val="22"/>
          <w:szCs w:val="22"/>
          <w14:ligatures w14:val="none"/>
        </w:rPr>
        <w:t xml:space="preserve">workplace disrespect may lead to high absenteeism and harm commitment. Therefore, </w:t>
      </w:r>
      <w:r w:rsidR="00842395" w:rsidRPr="0042294E">
        <w:rPr>
          <w:rFonts w:ascii="Times New Roman" w:eastAsia="Times New Roman" w:hAnsi="Times New Roman" w:cs="Times New Roman"/>
          <w:kern w:val="0"/>
          <w:sz w:val="22"/>
          <w:szCs w:val="22"/>
          <w14:ligatures w14:val="none"/>
        </w:rPr>
        <w:t xml:space="preserve">we suggest that </w:t>
      </w:r>
      <w:r w:rsidR="00D43623" w:rsidRPr="0042294E">
        <w:rPr>
          <w:rFonts w:ascii="Times New Roman" w:eastAsia="Times New Roman" w:hAnsi="Times New Roman" w:cs="Times New Roman"/>
          <w:kern w:val="0"/>
          <w:sz w:val="22"/>
          <w:szCs w:val="22"/>
          <w14:ligatures w14:val="none"/>
        </w:rPr>
        <w:t>management practices</w:t>
      </w:r>
      <w:r w:rsidR="00842395" w:rsidRPr="0042294E">
        <w:rPr>
          <w:rFonts w:ascii="Times New Roman" w:eastAsia="Times New Roman" w:hAnsi="Times New Roman" w:cs="Times New Roman"/>
          <w:kern w:val="0"/>
          <w:sz w:val="22"/>
          <w:szCs w:val="22"/>
          <w14:ligatures w14:val="none"/>
        </w:rPr>
        <w:t xml:space="preserve"> should primarily give attention </w:t>
      </w:r>
      <w:r w:rsidR="00084776" w:rsidRPr="0042294E">
        <w:rPr>
          <w:rFonts w:ascii="Times New Roman" w:eastAsia="Times New Roman" w:hAnsi="Times New Roman" w:cs="Times New Roman"/>
          <w:kern w:val="0"/>
          <w:sz w:val="22"/>
          <w:szCs w:val="22"/>
          <w14:ligatures w14:val="none"/>
        </w:rPr>
        <w:t>to</w:t>
      </w:r>
      <w:r w:rsidR="00842395" w:rsidRPr="0042294E">
        <w:rPr>
          <w:rFonts w:ascii="Times New Roman" w:eastAsia="Times New Roman" w:hAnsi="Times New Roman" w:cs="Times New Roman"/>
          <w:kern w:val="0"/>
          <w:sz w:val="22"/>
          <w:szCs w:val="22"/>
          <w14:ligatures w14:val="none"/>
        </w:rPr>
        <w:t xml:space="preserve"> organizational justice implementation in every activity to</w:t>
      </w:r>
      <w:r w:rsidR="00D43623" w:rsidRPr="0042294E">
        <w:rPr>
          <w:rFonts w:ascii="Times New Roman" w:eastAsia="Times New Roman" w:hAnsi="Times New Roman" w:cs="Times New Roman"/>
          <w:kern w:val="0"/>
          <w:sz w:val="22"/>
          <w:szCs w:val="22"/>
          <w14:ligatures w14:val="none"/>
        </w:rPr>
        <w:t xml:space="preserve"> </w:t>
      </w:r>
      <w:r w:rsidR="00842395" w:rsidRPr="0042294E">
        <w:rPr>
          <w:rFonts w:ascii="Times New Roman" w:eastAsia="Times New Roman" w:hAnsi="Times New Roman" w:cs="Times New Roman"/>
          <w:kern w:val="0"/>
          <w:sz w:val="22"/>
          <w:szCs w:val="22"/>
          <w14:ligatures w14:val="none"/>
        </w:rPr>
        <w:t xml:space="preserve">get employee commitment and </w:t>
      </w:r>
      <w:r w:rsidR="00D43623" w:rsidRPr="0042294E">
        <w:rPr>
          <w:rFonts w:ascii="Times New Roman" w:eastAsia="Times New Roman" w:hAnsi="Times New Roman" w:cs="Times New Roman"/>
          <w:kern w:val="0"/>
          <w:sz w:val="22"/>
          <w:szCs w:val="22"/>
          <w14:ligatures w14:val="none"/>
        </w:rPr>
        <w:t>boost responsiveness</w:t>
      </w:r>
      <w:r w:rsidR="00084776" w:rsidRPr="0042294E">
        <w:rPr>
          <w:rFonts w:ascii="Times New Roman" w:eastAsia="Times New Roman" w:hAnsi="Times New Roman" w:cs="Times New Roman"/>
          <w:kern w:val="0"/>
          <w:sz w:val="22"/>
          <w:szCs w:val="22"/>
          <w14:ligatures w14:val="none"/>
        </w:rPr>
        <w:t>,</w:t>
      </w:r>
      <w:r w:rsidR="00842395" w:rsidRPr="0042294E">
        <w:rPr>
          <w:rFonts w:ascii="Times New Roman" w:eastAsia="Times New Roman" w:hAnsi="Times New Roman" w:cs="Times New Roman"/>
          <w:kern w:val="0"/>
          <w:sz w:val="22"/>
          <w:szCs w:val="22"/>
          <w14:ligatures w14:val="none"/>
        </w:rPr>
        <w:t xml:space="preserve"> which help</w:t>
      </w:r>
      <w:r w:rsidR="00084776" w:rsidRPr="0042294E">
        <w:rPr>
          <w:rFonts w:ascii="Times New Roman" w:eastAsia="Times New Roman" w:hAnsi="Times New Roman" w:cs="Times New Roman"/>
          <w:kern w:val="0"/>
          <w:sz w:val="22"/>
          <w:szCs w:val="22"/>
          <w14:ligatures w14:val="none"/>
        </w:rPr>
        <w:t>s</w:t>
      </w:r>
      <w:r w:rsidR="00842395" w:rsidRPr="0042294E">
        <w:rPr>
          <w:rFonts w:ascii="Times New Roman" w:eastAsia="Times New Roman" w:hAnsi="Times New Roman" w:cs="Times New Roman"/>
          <w:kern w:val="0"/>
          <w:sz w:val="22"/>
          <w:szCs w:val="22"/>
          <w14:ligatures w14:val="none"/>
        </w:rPr>
        <w:t xml:space="preserve"> for </w:t>
      </w:r>
      <w:r w:rsidR="00084776" w:rsidRPr="0042294E">
        <w:rPr>
          <w:rFonts w:ascii="Times New Roman" w:eastAsia="Times New Roman" w:hAnsi="Times New Roman" w:cs="Times New Roman"/>
          <w:kern w:val="0"/>
          <w:sz w:val="22"/>
          <w:szCs w:val="22"/>
          <w14:ligatures w14:val="none"/>
        </w:rPr>
        <w:t xml:space="preserve">an </w:t>
      </w:r>
      <w:r w:rsidR="00D43623" w:rsidRPr="0042294E">
        <w:rPr>
          <w:rFonts w:ascii="Times New Roman" w:hAnsi="Times New Roman" w:cs="Times New Roman"/>
          <w:sz w:val="22"/>
          <w:szCs w:val="22"/>
        </w:rPr>
        <w:t xml:space="preserve">effective healthcare system. </w:t>
      </w:r>
    </w:p>
    <w:p w14:paraId="69643A07" w14:textId="68BD9F18" w:rsidR="00DF1A3C" w:rsidRPr="0042294E" w:rsidRDefault="009131A0" w:rsidP="00E10BA5">
      <w:pPr>
        <w:pStyle w:val="ListParagraph"/>
        <w:keepNext/>
        <w:keepLines/>
        <w:numPr>
          <w:ilvl w:val="1"/>
          <w:numId w:val="60"/>
        </w:numPr>
        <w:spacing w:before="200" w:after="240" w:line="360" w:lineRule="auto"/>
        <w:jc w:val="both"/>
        <w:outlineLvl w:val="2"/>
        <w:rPr>
          <w:rFonts w:ascii="Times New Roman" w:eastAsia="SimSun" w:hAnsi="Times New Roman" w:cs="Times New Roman"/>
          <w:b/>
          <w:bCs/>
          <w:kern w:val="0"/>
          <w:sz w:val="22"/>
          <w:szCs w:val="22"/>
          <w:lang w:val="en-AU"/>
          <w14:ligatures w14:val="none"/>
        </w:rPr>
      </w:pPr>
      <w:r w:rsidRPr="0042294E">
        <w:rPr>
          <w:rFonts w:ascii="Times New Roman" w:eastAsia="SimSun" w:hAnsi="Times New Roman" w:cs="Times New Roman"/>
          <w:b/>
          <w:bCs/>
          <w:kern w:val="0"/>
          <w:sz w:val="22"/>
          <w:szCs w:val="22"/>
          <w:lang w:val="en-AU"/>
          <w14:ligatures w14:val="none"/>
        </w:rPr>
        <w:t>Future Research Suggestions</w:t>
      </w:r>
    </w:p>
    <w:p w14:paraId="1A44F424" w14:textId="6C579CC7" w:rsidR="00F855DB" w:rsidRPr="0042294E" w:rsidRDefault="00842395" w:rsidP="00E30AF8">
      <w:pPr>
        <w:tabs>
          <w:tab w:val="left" w:pos="2670"/>
        </w:tabs>
        <w:spacing w:line="360" w:lineRule="auto"/>
        <w:jc w:val="both"/>
        <w:rPr>
          <w:rFonts w:ascii="Times New Roman" w:eastAsia="Calibri" w:hAnsi="Times New Roman" w:cs="Times New Roman"/>
          <w:bCs/>
          <w:kern w:val="0"/>
          <w:sz w:val="22"/>
          <w:szCs w:val="22"/>
          <w:lang w:val="en-AU"/>
          <w14:ligatures w14:val="none"/>
        </w:rPr>
      </w:pPr>
      <w:r w:rsidRPr="0042294E">
        <w:rPr>
          <w:rFonts w:ascii="Times New Roman" w:eastAsia="Calibri" w:hAnsi="Times New Roman" w:cs="Times New Roman"/>
          <w:bCs/>
          <w:kern w:val="0"/>
          <w:sz w:val="22"/>
          <w:szCs w:val="22"/>
          <w:lang w:val="en-AU"/>
          <w14:ligatures w14:val="none"/>
        </w:rPr>
        <w:t>Th</w:t>
      </w:r>
      <w:r w:rsidR="004D7F73" w:rsidRPr="0042294E">
        <w:rPr>
          <w:rFonts w:ascii="Times New Roman" w:eastAsia="Calibri" w:hAnsi="Times New Roman" w:cs="Times New Roman"/>
          <w:bCs/>
          <w:kern w:val="0"/>
          <w:sz w:val="22"/>
          <w:szCs w:val="22"/>
          <w:lang w:val="en-AU"/>
          <w14:ligatures w14:val="none"/>
        </w:rPr>
        <w:t xml:space="preserve">e </w:t>
      </w:r>
      <w:r w:rsidR="00DF1A3C" w:rsidRPr="0042294E">
        <w:rPr>
          <w:rFonts w:ascii="Times New Roman" w:eastAsia="Calibri" w:hAnsi="Times New Roman" w:cs="Times New Roman"/>
          <w:bCs/>
          <w:kern w:val="0"/>
          <w:sz w:val="22"/>
          <w:szCs w:val="22"/>
          <w:lang w:val="en-AU"/>
          <w14:ligatures w14:val="none"/>
        </w:rPr>
        <w:t>study mainly focused on referral public hospitals in</w:t>
      </w:r>
      <w:r w:rsidR="005A722A" w:rsidRPr="0042294E">
        <w:rPr>
          <w:rFonts w:ascii="Times New Roman" w:eastAsia="Calibri" w:hAnsi="Times New Roman" w:cs="Times New Roman"/>
          <w:bCs/>
          <w:kern w:val="0"/>
          <w:sz w:val="22"/>
          <w:szCs w:val="22"/>
          <w:lang w:val="en-AU"/>
          <w14:ligatures w14:val="none"/>
        </w:rPr>
        <w:t xml:space="preserve"> the</w:t>
      </w:r>
      <w:r w:rsidR="00DF1A3C" w:rsidRPr="0042294E">
        <w:rPr>
          <w:rFonts w:ascii="Times New Roman" w:eastAsia="Calibri" w:hAnsi="Times New Roman" w:cs="Times New Roman"/>
          <w:bCs/>
          <w:kern w:val="0"/>
          <w:sz w:val="22"/>
          <w:szCs w:val="22"/>
          <w:lang w:val="en-AU"/>
          <w14:ligatures w14:val="none"/>
        </w:rPr>
        <w:t xml:space="preserve"> Amhara region, </w:t>
      </w:r>
      <w:r w:rsidRPr="0042294E">
        <w:rPr>
          <w:rFonts w:ascii="Times New Roman" w:eastAsia="Calibri" w:hAnsi="Times New Roman" w:cs="Times New Roman"/>
          <w:bCs/>
          <w:kern w:val="0"/>
          <w:sz w:val="22"/>
          <w:szCs w:val="22"/>
          <w:lang w:val="en-AU"/>
          <w14:ligatures w14:val="none"/>
        </w:rPr>
        <w:t>so</w:t>
      </w:r>
      <w:r w:rsidR="004D7F73" w:rsidRPr="0042294E">
        <w:rPr>
          <w:rFonts w:ascii="Times New Roman" w:eastAsia="Calibri" w:hAnsi="Times New Roman" w:cs="Times New Roman"/>
          <w:bCs/>
          <w:kern w:val="0"/>
          <w:sz w:val="22"/>
          <w:szCs w:val="22"/>
          <w:lang w:val="en-AU"/>
          <w14:ligatures w14:val="none"/>
        </w:rPr>
        <w:t xml:space="preserve"> we recommend</w:t>
      </w:r>
      <w:r w:rsidR="009131A0" w:rsidRPr="0042294E">
        <w:rPr>
          <w:rFonts w:ascii="Times New Roman" w:eastAsia="Calibri" w:hAnsi="Times New Roman" w:cs="Times New Roman"/>
          <w:bCs/>
          <w:kern w:val="0"/>
          <w:sz w:val="22"/>
          <w:szCs w:val="22"/>
          <w:lang w:val="en-AU"/>
          <w14:ligatures w14:val="none"/>
        </w:rPr>
        <w:t xml:space="preserve"> future research</w:t>
      </w:r>
      <w:r w:rsidR="005A722A" w:rsidRPr="0042294E">
        <w:rPr>
          <w:rFonts w:ascii="Times New Roman" w:eastAsia="Calibri" w:hAnsi="Times New Roman" w:cs="Times New Roman"/>
          <w:bCs/>
          <w:kern w:val="0"/>
          <w:sz w:val="22"/>
          <w:szCs w:val="22"/>
          <w:lang w:val="en-AU"/>
          <w14:ligatures w14:val="none"/>
        </w:rPr>
        <w:t>ers</w:t>
      </w:r>
      <w:r w:rsidR="009131A0" w:rsidRPr="0042294E">
        <w:rPr>
          <w:rFonts w:ascii="Times New Roman" w:eastAsia="Calibri" w:hAnsi="Times New Roman" w:cs="Times New Roman"/>
          <w:bCs/>
          <w:kern w:val="0"/>
          <w:sz w:val="22"/>
          <w:szCs w:val="22"/>
          <w:lang w:val="en-AU"/>
          <w14:ligatures w14:val="none"/>
        </w:rPr>
        <w:t xml:space="preserve"> broaden </w:t>
      </w:r>
      <w:r w:rsidR="005A722A" w:rsidRPr="0042294E">
        <w:rPr>
          <w:rFonts w:ascii="Times New Roman" w:eastAsia="Calibri" w:hAnsi="Times New Roman" w:cs="Times New Roman"/>
          <w:bCs/>
          <w:kern w:val="0"/>
          <w:sz w:val="22"/>
          <w:szCs w:val="22"/>
          <w:lang w:val="en-AU"/>
          <w14:ligatures w14:val="none"/>
        </w:rPr>
        <w:t xml:space="preserve">the </w:t>
      </w:r>
      <w:r w:rsidR="009131A0" w:rsidRPr="0042294E">
        <w:rPr>
          <w:rFonts w:ascii="Times New Roman" w:eastAsia="Calibri" w:hAnsi="Times New Roman" w:cs="Times New Roman"/>
          <w:bCs/>
          <w:kern w:val="0"/>
          <w:sz w:val="22"/>
          <w:szCs w:val="22"/>
          <w:lang w:val="en-AU"/>
          <w14:ligatures w14:val="none"/>
        </w:rPr>
        <w:t>scope by</w:t>
      </w:r>
      <w:r w:rsidR="004D7F73" w:rsidRPr="0042294E">
        <w:rPr>
          <w:rFonts w:ascii="Times New Roman" w:eastAsia="Calibri" w:hAnsi="Times New Roman" w:cs="Times New Roman"/>
          <w:bCs/>
          <w:kern w:val="0"/>
          <w:sz w:val="22"/>
          <w:szCs w:val="22"/>
          <w:lang w:val="en-AU"/>
          <w14:ligatures w14:val="none"/>
        </w:rPr>
        <w:t xml:space="preserve"> encompassing</w:t>
      </w:r>
      <w:r w:rsidR="009131A0" w:rsidRPr="0042294E">
        <w:rPr>
          <w:rFonts w:ascii="Times New Roman" w:eastAsia="Calibri" w:hAnsi="Times New Roman" w:cs="Times New Roman"/>
          <w:bCs/>
          <w:kern w:val="0"/>
          <w:sz w:val="22"/>
          <w:szCs w:val="22"/>
          <w:lang w:val="en-AU"/>
          <w14:ligatures w14:val="none"/>
        </w:rPr>
        <w:t xml:space="preserve"> multi-regional investigation,</w:t>
      </w:r>
      <w:r w:rsidR="004D7F73" w:rsidRPr="0042294E">
        <w:rPr>
          <w:rFonts w:ascii="Times New Roman" w:eastAsia="Calibri" w:hAnsi="Times New Roman" w:cs="Times New Roman"/>
          <w:bCs/>
          <w:kern w:val="0"/>
          <w:sz w:val="22"/>
          <w:szCs w:val="22"/>
          <w:lang w:val="en-AU"/>
          <w14:ligatures w14:val="none"/>
        </w:rPr>
        <w:t xml:space="preserve"> and </w:t>
      </w:r>
      <w:r w:rsidR="009131A0" w:rsidRPr="0042294E">
        <w:rPr>
          <w:rFonts w:ascii="Times New Roman" w:eastAsia="Calibri" w:hAnsi="Times New Roman" w:cs="Times New Roman"/>
          <w:bCs/>
          <w:kern w:val="0"/>
          <w:sz w:val="22"/>
          <w:szCs w:val="22"/>
          <w:lang w:val="en-AU"/>
          <w14:ligatures w14:val="none"/>
        </w:rPr>
        <w:t xml:space="preserve">national diversity to identify region-specific patterns from national patterns. </w:t>
      </w:r>
      <w:r w:rsidR="004D7F73" w:rsidRPr="0042294E">
        <w:rPr>
          <w:rFonts w:ascii="Times New Roman" w:eastAsia="Calibri" w:hAnsi="Times New Roman" w:cs="Times New Roman"/>
          <w:bCs/>
          <w:kern w:val="0"/>
          <w:sz w:val="22"/>
          <w:szCs w:val="22"/>
          <w:lang w:val="en-AU"/>
          <w14:ligatures w14:val="none"/>
        </w:rPr>
        <w:t xml:space="preserve">Directly </w:t>
      </w:r>
      <w:r w:rsidR="009131A0" w:rsidRPr="0042294E">
        <w:rPr>
          <w:rFonts w:ascii="Times New Roman" w:eastAsia="Calibri" w:hAnsi="Times New Roman" w:cs="Times New Roman"/>
          <w:bCs/>
          <w:kern w:val="0"/>
          <w:sz w:val="22"/>
          <w:szCs w:val="22"/>
          <w:lang w:val="en-AU"/>
          <w14:ligatures w14:val="none"/>
        </w:rPr>
        <w:t>compare the public and private health sectors within the same study design to comprehend how sector dynamics impact organizational justice insights. Similarly, develop multi-level hospital</w:t>
      </w:r>
      <w:r w:rsidR="0056712E" w:rsidRPr="0042294E">
        <w:rPr>
          <w:rFonts w:ascii="Times New Roman" w:eastAsia="Calibri" w:hAnsi="Times New Roman" w:cs="Times New Roman"/>
          <w:bCs/>
          <w:kern w:val="0"/>
          <w:sz w:val="22"/>
          <w:szCs w:val="22"/>
          <w:lang w:val="en-AU"/>
          <w14:ligatures w14:val="none"/>
        </w:rPr>
        <w:t xml:space="preserve">s and participant </w:t>
      </w:r>
      <w:r w:rsidR="009131A0" w:rsidRPr="0042294E">
        <w:rPr>
          <w:rFonts w:ascii="Times New Roman" w:eastAsia="Calibri" w:hAnsi="Times New Roman" w:cs="Times New Roman"/>
          <w:bCs/>
          <w:kern w:val="0"/>
          <w:sz w:val="22"/>
          <w:szCs w:val="22"/>
          <w:lang w:val="en-AU"/>
          <w14:ligatures w14:val="none"/>
        </w:rPr>
        <w:t>inclusion</w:t>
      </w:r>
      <w:r w:rsidR="00ED496F" w:rsidRPr="0042294E">
        <w:rPr>
          <w:rFonts w:ascii="Times New Roman" w:eastAsia="Calibri" w:hAnsi="Times New Roman" w:cs="Times New Roman"/>
          <w:bCs/>
          <w:kern w:val="0"/>
          <w:sz w:val="22"/>
          <w:szCs w:val="22"/>
          <w:lang w:val="en-AU"/>
          <w14:ligatures w14:val="none"/>
        </w:rPr>
        <w:t>s</w:t>
      </w:r>
      <w:r w:rsidR="001E3B2F" w:rsidRPr="0042294E">
        <w:rPr>
          <w:rFonts w:ascii="Times New Roman" w:eastAsia="Calibri" w:hAnsi="Times New Roman" w:cs="Times New Roman"/>
          <w:bCs/>
          <w:kern w:val="0"/>
          <w:sz w:val="22"/>
          <w:szCs w:val="22"/>
          <w:lang w:val="en-AU"/>
          <w14:ligatures w14:val="none"/>
        </w:rPr>
        <w:t xml:space="preserve"> </w:t>
      </w:r>
      <w:r w:rsidR="0056712E" w:rsidRPr="0042294E">
        <w:rPr>
          <w:rFonts w:ascii="Times New Roman" w:eastAsia="Calibri" w:hAnsi="Times New Roman" w:cs="Times New Roman"/>
          <w:bCs/>
          <w:kern w:val="0"/>
          <w:sz w:val="22"/>
          <w:szCs w:val="22"/>
          <w:lang w:val="en-AU"/>
          <w14:ligatures w14:val="none"/>
        </w:rPr>
        <w:t xml:space="preserve">to </w:t>
      </w:r>
      <w:r w:rsidR="00ED496F" w:rsidRPr="0042294E">
        <w:rPr>
          <w:rFonts w:ascii="Times New Roman" w:eastAsia="Calibri" w:hAnsi="Times New Roman" w:cs="Times New Roman"/>
          <w:bCs/>
          <w:kern w:val="0"/>
          <w:sz w:val="22"/>
          <w:szCs w:val="22"/>
          <w:lang w:val="en-AU"/>
          <w14:ligatures w14:val="none"/>
        </w:rPr>
        <w:t xml:space="preserve">reach </w:t>
      </w:r>
      <w:r w:rsidR="0056712E" w:rsidRPr="0042294E">
        <w:rPr>
          <w:rFonts w:ascii="Times New Roman" w:eastAsia="Calibri" w:hAnsi="Times New Roman" w:cs="Times New Roman"/>
          <w:bCs/>
          <w:kern w:val="0"/>
          <w:sz w:val="22"/>
          <w:szCs w:val="22"/>
          <w:lang w:val="en-AU"/>
          <w14:ligatures w14:val="none"/>
        </w:rPr>
        <w:t>a comprehensive comprehension</w:t>
      </w:r>
      <w:r w:rsidR="00ED496F" w:rsidRPr="0042294E">
        <w:rPr>
          <w:rFonts w:ascii="Times New Roman" w:eastAsia="Calibri" w:hAnsi="Times New Roman" w:cs="Times New Roman"/>
          <w:bCs/>
          <w:kern w:val="0"/>
          <w:sz w:val="22"/>
          <w:szCs w:val="22"/>
          <w:lang w:val="en-AU"/>
          <w14:ligatures w14:val="none"/>
        </w:rPr>
        <w:t xml:space="preserve"> of</w:t>
      </w:r>
      <w:r w:rsidR="0056712E" w:rsidRPr="0042294E">
        <w:rPr>
          <w:rFonts w:ascii="Times New Roman" w:eastAsia="Calibri" w:hAnsi="Times New Roman" w:cs="Times New Roman"/>
          <w:bCs/>
          <w:kern w:val="0"/>
          <w:sz w:val="22"/>
          <w:szCs w:val="22"/>
          <w:lang w:val="en-AU"/>
          <w14:ligatures w14:val="none"/>
        </w:rPr>
        <w:t xml:space="preserve"> </w:t>
      </w:r>
      <w:r w:rsidR="009131A0" w:rsidRPr="0042294E">
        <w:rPr>
          <w:rFonts w:ascii="Times New Roman" w:eastAsia="Calibri" w:hAnsi="Times New Roman" w:cs="Times New Roman"/>
          <w:bCs/>
          <w:kern w:val="0"/>
          <w:sz w:val="22"/>
          <w:szCs w:val="22"/>
          <w:lang w:val="en-AU"/>
          <w14:ligatures w14:val="none"/>
        </w:rPr>
        <w:t xml:space="preserve">how organizational size, resources, complexity, and service status influence justice </w:t>
      </w:r>
      <w:r w:rsidR="001E3B2F" w:rsidRPr="0042294E">
        <w:rPr>
          <w:rFonts w:ascii="Times New Roman" w:eastAsia="Calibri" w:hAnsi="Times New Roman" w:cs="Times New Roman"/>
          <w:bCs/>
          <w:kern w:val="0"/>
          <w:sz w:val="22"/>
          <w:szCs w:val="22"/>
          <w:lang w:val="en-AU"/>
          <w14:ligatures w14:val="none"/>
        </w:rPr>
        <w:t xml:space="preserve">perceptions of employees </w:t>
      </w:r>
      <w:r w:rsidR="009131A0" w:rsidRPr="0042294E">
        <w:rPr>
          <w:rFonts w:ascii="Times New Roman" w:eastAsia="Calibri" w:hAnsi="Times New Roman" w:cs="Times New Roman"/>
          <w:bCs/>
          <w:kern w:val="0"/>
          <w:sz w:val="22"/>
          <w:szCs w:val="22"/>
          <w:lang w:val="en-AU"/>
          <w14:ligatures w14:val="none"/>
        </w:rPr>
        <w:t xml:space="preserve">and </w:t>
      </w:r>
      <w:r w:rsidR="001E3B2F" w:rsidRPr="0042294E">
        <w:rPr>
          <w:rFonts w:ascii="Times New Roman" w:eastAsia="Calibri" w:hAnsi="Times New Roman" w:cs="Times New Roman"/>
          <w:bCs/>
          <w:kern w:val="0"/>
          <w:sz w:val="22"/>
          <w:szCs w:val="22"/>
          <w:lang w:val="en-AU"/>
          <w14:ligatures w14:val="none"/>
        </w:rPr>
        <w:t xml:space="preserve">their </w:t>
      </w:r>
      <w:r w:rsidR="009131A0" w:rsidRPr="0042294E">
        <w:rPr>
          <w:rFonts w:ascii="Times New Roman" w:eastAsia="Calibri" w:hAnsi="Times New Roman" w:cs="Times New Roman"/>
          <w:bCs/>
          <w:kern w:val="0"/>
          <w:sz w:val="22"/>
          <w:szCs w:val="22"/>
          <w:lang w:val="en-AU"/>
          <w14:ligatures w14:val="none"/>
        </w:rPr>
        <w:t>commitment</w:t>
      </w:r>
      <w:r w:rsidR="0056712E" w:rsidRPr="0042294E">
        <w:rPr>
          <w:rFonts w:ascii="Times New Roman" w:eastAsia="Calibri" w:hAnsi="Times New Roman" w:cs="Times New Roman"/>
          <w:bCs/>
          <w:kern w:val="0"/>
          <w:sz w:val="22"/>
          <w:szCs w:val="22"/>
          <w:lang w:val="en-AU"/>
          <w14:ligatures w14:val="none"/>
        </w:rPr>
        <w:t xml:space="preserve">. </w:t>
      </w:r>
      <w:r w:rsidR="00ED496F" w:rsidRPr="0042294E">
        <w:rPr>
          <w:rFonts w:ascii="Times New Roman" w:eastAsia="Calibri" w:hAnsi="Times New Roman" w:cs="Times New Roman"/>
          <w:bCs/>
          <w:kern w:val="0"/>
          <w:sz w:val="22"/>
          <w:szCs w:val="22"/>
          <w:lang w:val="en-AU"/>
          <w14:ligatures w14:val="none"/>
        </w:rPr>
        <w:t xml:space="preserve">It is also possible </w:t>
      </w:r>
      <w:r w:rsidR="009131A0" w:rsidRPr="0042294E">
        <w:rPr>
          <w:rFonts w:ascii="Times New Roman" w:eastAsia="Calibri" w:hAnsi="Times New Roman" w:cs="Times New Roman"/>
          <w:bCs/>
          <w:kern w:val="0"/>
          <w:sz w:val="22"/>
          <w:szCs w:val="22"/>
          <w:lang w:val="en-AU"/>
          <w14:ligatures w14:val="none"/>
        </w:rPr>
        <w:t>undertak</w:t>
      </w:r>
      <w:r w:rsidR="00ED496F" w:rsidRPr="0042294E">
        <w:rPr>
          <w:rFonts w:ascii="Times New Roman" w:eastAsia="Calibri" w:hAnsi="Times New Roman" w:cs="Times New Roman"/>
          <w:bCs/>
          <w:kern w:val="0"/>
          <w:sz w:val="22"/>
          <w:szCs w:val="22"/>
          <w:lang w:val="en-AU"/>
          <w14:ligatures w14:val="none"/>
        </w:rPr>
        <w:t xml:space="preserve">e </w:t>
      </w:r>
      <w:r w:rsidR="009131A0" w:rsidRPr="0042294E">
        <w:rPr>
          <w:rFonts w:ascii="Times New Roman" w:eastAsia="Calibri" w:hAnsi="Times New Roman" w:cs="Times New Roman"/>
          <w:bCs/>
          <w:kern w:val="0"/>
          <w:sz w:val="22"/>
          <w:szCs w:val="22"/>
          <w:lang w:val="en-AU"/>
          <w14:ligatures w14:val="none"/>
        </w:rPr>
        <w:t xml:space="preserve">a longitudinal study to trail organizational justice insights over time to comprehend trends, stability, and the impact of interventions or </w:t>
      </w:r>
      <w:r w:rsidR="009131A0" w:rsidRPr="0042294E">
        <w:rPr>
          <w:rFonts w:ascii="Times New Roman" w:eastAsia="Calibri" w:hAnsi="Times New Roman" w:cs="Times New Roman"/>
          <w:bCs/>
          <w:kern w:val="0"/>
          <w:sz w:val="22"/>
          <w:szCs w:val="22"/>
          <w:lang w:val="en-AU"/>
          <w14:ligatures w14:val="none"/>
        </w:rPr>
        <w:lastRenderedPageBreak/>
        <w:t xml:space="preserve">external events. </w:t>
      </w:r>
      <w:r w:rsidR="00EE2E6B" w:rsidRPr="0042294E">
        <w:rPr>
          <w:rFonts w:ascii="Times New Roman" w:eastAsia="Calibri" w:hAnsi="Times New Roman" w:cs="Times New Roman"/>
          <w:bCs/>
          <w:kern w:val="0"/>
          <w:sz w:val="22"/>
          <w:szCs w:val="22"/>
          <w:lang w:val="en-AU"/>
          <w14:ligatures w14:val="none"/>
        </w:rPr>
        <w:t xml:space="preserve">Moreover, </w:t>
      </w:r>
      <w:r w:rsidR="009131A0" w:rsidRPr="0042294E">
        <w:rPr>
          <w:rFonts w:ascii="Times New Roman" w:eastAsia="Calibri" w:hAnsi="Times New Roman" w:cs="Times New Roman"/>
          <w:bCs/>
          <w:kern w:val="0"/>
          <w:sz w:val="22"/>
          <w:szCs w:val="22"/>
          <w:lang w:val="en-AU"/>
          <w14:ligatures w14:val="none"/>
        </w:rPr>
        <w:t>carry</w:t>
      </w:r>
      <w:r w:rsidR="00EE2E6B" w:rsidRPr="0042294E">
        <w:rPr>
          <w:rFonts w:ascii="Times New Roman" w:eastAsia="Calibri" w:hAnsi="Times New Roman" w:cs="Times New Roman"/>
          <w:bCs/>
          <w:kern w:val="0"/>
          <w:sz w:val="22"/>
          <w:szCs w:val="22"/>
          <w:lang w:val="en-AU"/>
          <w14:ligatures w14:val="none"/>
        </w:rPr>
        <w:t xml:space="preserve">ing </w:t>
      </w:r>
      <w:r w:rsidR="009131A0" w:rsidRPr="0042294E">
        <w:rPr>
          <w:rFonts w:ascii="Times New Roman" w:eastAsia="Calibri" w:hAnsi="Times New Roman" w:cs="Times New Roman"/>
          <w:bCs/>
          <w:kern w:val="0"/>
          <w:sz w:val="22"/>
          <w:szCs w:val="22"/>
          <w:lang w:val="en-AU"/>
          <w14:ligatures w14:val="none"/>
        </w:rPr>
        <w:t xml:space="preserve">out a replication </w:t>
      </w:r>
      <w:r w:rsidR="00EE2E6B" w:rsidRPr="0042294E">
        <w:rPr>
          <w:rFonts w:ascii="Times New Roman" w:eastAsia="Calibri" w:hAnsi="Times New Roman" w:cs="Times New Roman"/>
          <w:bCs/>
          <w:kern w:val="0"/>
          <w:sz w:val="22"/>
          <w:szCs w:val="22"/>
          <w:lang w:val="en-AU"/>
          <w14:ligatures w14:val="none"/>
        </w:rPr>
        <w:t xml:space="preserve">study would be done </w:t>
      </w:r>
      <w:r w:rsidR="009131A0" w:rsidRPr="0042294E">
        <w:rPr>
          <w:rFonts w:ascii="Times New Roman" w:eastAsia="Calibri" w:hAnsi="Times New Roman" w:cs="Times New Roman"/>
          <w:bCs/>
          <w:kern w:val="0"/>
          <w:sz w:val="22"/>
          <w:szCs w:val="22"/>
          <w:lang w:val="en-AU"/>
          <w14:ligatures w14:val="none"/>
        </w:rPr>
        <w:t xml:space="preserve">through accompanying in the original setting after a significant period to evaluate changes over time and the consequence of any executed policies or reforms. </w:t>
      </w:r>
    </w:p>
    <w:p w14:paraId="5CD4DF13" w14:textId="0D697259" w:rsidR="00F855DB" w:rsidRPr="0042294E" w:rsidRDefault="00F855DB" w:rsidP="00E30AF8">
      <w:pPr>
        <w:spacing w:line="360" w:lineRule="auto"/>
        <w:rPr>
          <w:rFonts w:ascii="Times New Roman" w:hAnsi="Times New Roman" w:cs="Times New Roman"/>
          <w:b/>
          <w:bCs/>
          <w:sz w:val="22"/>
          <w:szCs w:val="22"/>
        </w:rPr>
      </w:pPr>
      <w:r w:rsidRPr="0042294E">
        <w:rPr>
          <w:rFonts w:ascii="Times New Roman" w:hAnsi="Times New Roman" w:cs="Times New Roman"/>
          <w:b/>
          <w:bCs/>
          <w:sz w:val="22"/>
          <w:szCs w:val="22"/>
        </w:rPr>
        <w:t>Funding</w:t>
      </w:r>
      <w:r w:rsidR="00E30AF8">
        <w:rPr>
          <w:rFonts w:ascii="Times New Roman" w:hAnsi="Times New Roman" w:cs="Times New Roman"/>
          <w:b/>
          <w:bCs/>
          <w:sz w:val="22"/>
          <w:szCs w:val="22"/>
        </w:rPr>
        <w:t xml:space="preserve"> statement </w:t>
      </w:r>
    </w:p>
    <w:p w14:paraId="6D7EBD75" w14:textId="0C109A4E" w:rsidR="00F855DB" w:rsidRPr="0042294E" w:rsidRDefault="00F855DB" w:rsidP="00E30AF8">
      <w:pPr>
        <w:spacing w:line="360" w:lineRule="auto"/>
        <w:rPr>
          <w:rFonts w:ascii="Times New Roman" w:hAnsi="Times New Roman" w:cs="Times New Roman"/>
          <w:sz w:val="22"/>
          <w:szCs w:val="22"/>
        </w:rPr>
      </w:pPr>
      <w:r w:rsidRPr="0042294E">
        <w:rPr>
          <w:rFonts w:ascii="Times New Roman" w:hAnsi="Times New Roman" w:cs="Times New Roman"/>
          <w:sz w:val="22"/>
          <w:szCs w:val="22"/>
        </w:rPr>
        <w:t>This research did not receive from fund</w:t>
      </w:r>
      <w:r w:rsidR="00A55E6D" w:rsidRPr="0042294E">
        <w:rPr>
          <w:rFonts w:ascii="Times New Roman" w:hAnsi="Times New Roman" w:cs="Times New Roman"/>
          <w:sz w:val="22"/>
          <w:szCs w:val="22"/>
        </w:rPr>
        <w:t>.</w:t>
      </w:r>
    </w:p>
    <w:p w14:paraId="32371E60" w14:textId="77777777" w:rsidR="00F855DB" w:rsidRPr="0042294E" w:rsidRDefault="00F855DB" w:rsidP="00E30AF8">
      <w:pPr>
        <w:spacing w:line="360" w:lineRule="auto"/>
        <w:rPr>
          <w:rFonts w:ascii="Times New Roman" w:eastAsia="Times New Roman" w:hAnsi="Times New Roman" w:cs="Times New Roman"/>
          <w:b/>
          <w:color w:val="222222"/>
          <w:sz w:val="22"/>
          <w:szCs w:val="22"/>
          <w:shd w:val="clear" w:color="auto" w:fill="FFFFFF"/>
        </w:rPr>
      </w:pPr>
      <w:r w:rsidRPr="0042294E">
        <w:rPr>
          <w:rFonts w:ascii="Times New Roman" w:eastAsia="Times New Roman" w:hAnsi="Times New Roman" w:cs="Times New Roman"/>
          <w:b/>
          <w:color w:val="222222"/>
          <w:sz w:val="22"/>
          <w:szCs w:val="22"/>
          <w:shd w:val="clear" w:color="auto" w:fill="FFFFFF"/>
        </w:rPr>
        <w:t xml:space="preserve">Data availability </w:t>
      </w:r>
    </w:p>
    <w:p w14:paraId="07951FDF" w14:textId="73FC543C" w:rsidR="00F855DB" w:rsidRPr="0042294E" w:rsidRDefault="00F855DB" w:rsidP="00E30AF8">
      <w:pPr>
        <w:spacing w:line="360" w:lineRule="auto"/>
        <w:rPr>
          <w:rFonts w:ascii="Times New Roman" w:hAnsi="Times New Roman" w:cs="Times New Roman"/>
          <w:color w:val="000000"/>
          <w:sz w:val="22"/>
          <w:szCs w:val="22"/>
        </w:rPr>
      </w:pPr>
      <w:r w:rsidRPr="0042294E">
        <w:rPr>
          <w:rStyle w:val="fontstyle01"/>
          <w:sz w:val="22"/>
          <w:szCs w:val="22"/>
        </w:rPr>
        <w:t>The datasets used are available from the corresponding author upon reasonable request.</w:t>
      </w:r>
    </w:p>
    <w:p w14:paraId="7FA331B5" w14:textId="62588636" w:rsidR="00F855DB" w:rsidRPr="0042294E" w:rsidRDefault="00F855DB" w:rsidP="00E30AF8">
      <w:pPr>
        <w:tabs>
          <w:tab w:val="left" w:pos="2670"/>
        </w:tabs>
        <w:spacing w:line="360" w:lineRule="auto"/>
        <w:rPr>
          <w:rFonts w:ascii="Times New Roman" w:hAnsi="Times New Roman" w:cs="Times New Roman"/>
          <w:b/>
          <w:bCs/>
          <w:sz w:val="22"/>
          <w:szCs w:val="22"/>
        </w:rPr>
      </w:pPr>
      <w:r w:rsidRPr="0042294E">
        <w:rPr>
          <w:rFonts w:ascii="Times New Roman" w:hAnsi="Times New Roman" w:cs="Times New Roman"/>
          <w:b/>
          <w:bCs/>
          <w:sz w:val="22"/>
          <w:szCs w:val="22"/>
        </w:rPr>
        <w:t xml:space="preserve">Ethical Approval </w:t>
      </w:r>
    </w:p>
    <w:p w14:paraId="32B6F98C" w14:textId="42C64A83" w:rsidR="00F855DB" w:rsidRPr="0042294E" w:rsidRDefault="00F855DB" w:rsidP="00E30AF8">
      <w:pPr>
        <w:spacing w:line="360" w:lineRule="auto"/>
        <w:rPr>
          <w:rFonts w:ascii="Times New Roman" w:hAnsi="Times New Roman" w:cs="Times New Roman"/>
          <w:b/>
          <w:bCs/>
          <w:color w:val="222222"/>
          <w:sz w:val="22"/>
          <w:szCs w:val="22"/>
          <w:shd w:val="clear" w:color="auto" w:fill="FFFFFF"/>
        </w:rPr>
      </w:pPr>
      <w:r w:rsidRPr="0042294E">
        <w:rPr>
          <w:rFonts w:ascii="Times New Roman" w:hAnsi="Times New Roman" w:cs="Times New Roman"/>
          <w:sz w:val="22"/>
          <w:szCs w:val="22"/>
          <w:shd w:val="clear" w:color="auto" w:fill="FFFFFF"/>
        </w:rPr>
        <w:t xml:space="preserve">All ethical approval and informed consent </w:t>
      </w:r>
      <w:r w:rsidR="00F11DD6" w:rsidRPr="0042294E">
        <w:rPr>
          <w:rFonts w:ascii="Times New Roman" w:hAnsi="Times New Roman" w:cs="Times New Roman"/>
          <w:sz w:val="22"/>
          <w:szCs w:val="22"/>
          <w:shd w:val="clear" w:color="auto" w:fill="FFFFFF"/>
        </w:rPr>
        <w:t>were</w:t>
      </w:r>
      <w:r w:rsidRPr="0042294E">
        <w:rPr>
          <w:rFonts w:ascii="Times New Roman" w:hAnsi="Times New Roman" w:cs="Times New Roman"/>
          <w:sz w:val="22"/>
          <w:szCs w:val="22"/>
          <w:shd w:val="clear" w:color="auto" w:fill="FFFFFF"/>
        </w:rPr>
        <w:t xml:space="preserve"> obtained from all participants.</w:t>
      </w:r>
    </w:p>
    <w:p w14:paraId="30902F06" w14:textId="77777777" w:rsidR="00F855DB" w:rsidRPr="0042294E" w:rsidRDefault="00F855DB" w:rsidP="00E30AF8">
      <w:pPr>
        <w:spacing w:line="360" w:lineRule="auto"/>
        <w:rPr>
          <w:rFonts w:ascii="Times New Roman" w:hAnsi="Times New Roman" w:cs="Times New Roman"/>
          <w:b/>
          <w:bCs/>
          <w:color w:val="222222"/>
          <w:sz w:val="22"/>
          <w:szCs w:val="22"/>
          <w:shd w:val="clear" w:color="auto" w:fill="FFFFFF"/>
        </w:rPr>
      </w:pPr>
      <w:r w:rsidRPr="0042294E">
        <w:rPr>
          <w:rFonts w:ascii="Times New Roman" w:hAnsi="Times New Roman" w:cs="Times New Roman"/>
          <w:b/>
          <w:bCs/>
          <w:color w:val="222222"/>
          <w:sz w:val="22"/>
          <w:szCs w:val="22"/>
          <w:shd w:val="clear" w:color="auto" w:fill="FFFFFF"/>
        </w:rPr>
        <w:t>Consent for publication</w:t>
      </w:r>
    </w:p>
    <w:p w14:paraId="2668D7BE" w14:textId="77777777" w:rsidR="00F855DB" w:rsidRPr="0042294E" w:rsidRDefault="00F855DB" w:rsidP="00E30AF8">
      <w:pPr>
        <w:spacing w:line="360" w:lineRule="auto"/>
        <w:rPr>
          <w:rFonts w:ascii="Times New Roman" w:hAnsi="Times New Roman" w:cs="Times New Roman"/>
          <w:color w:val="222222"/>
          <w:sz w:val="22"/>
          <w:szCs w:val="22"/>
          <w:shd w:val="clear" w:color="auto" w:fill="FFFFFF"/>
        </w:rPr>
      </w:pPr>
      <w:r w:rsidRPr="0042294E">
        <w:rPr>
          <w:rFonts w:ascii="Times New Roman" w:hAnsi="Times New Roman" w:cs="Times New Roman"/>
          <w:color w:val="222222"/>
          <w:sz w:val="22"/>
          <w:szCs w:val="22"/>
          <w:shd w:val="clear" w:color="auto" w:fill="FFFFFF"/>
        </w:rPr>
        <w:t xml:space="preserve">Not applicable </w:t>
      </w:r>
    </w:p>
    <w:p w14:paraId="1F295058" w14:textId="77777777" w:rsidR="00F855DB" w:rsidRPr="0042294E" w:rsidRDefault="00F855DB" w:rsidP="00E30AF8">
      <w:pPr>
        <w:spacing w:line="360" w:lineRule="auto"/>
        <w:rPr>
          <w:rFonts w:ascii="Times New Roman" w:hAnsi="Times New Roman" w:cs="Times New Roman"/>
          <w:b/>
          <w:bCs/>
          <w:sz w:val="22"/>
          <w:szCs w:val="22"/>
        </w:rPr>
      </w:pPr>
      <w:r w:rsidRPr="0042294E">
        <w:rPr>
          <w:rFonts w:ascii="Times New Roman" w:hAnsi="Times New Roman" w:cs="Times New Roman"/>
          <w:b/>
          <w:bCs/>
          <w:sz w:val="22"/>
          <w:szCs w:val="22"/>
        </w:rPr>
        <w:t xml:space="preserve">Competing Interests </w:t>
      </w:r>
    </w:p>
    <w:p w14:paraId="2E6588D7" w14:textId="0E949E23" w:rsidR="00E10BA5" w:rsidRPr="0042294E" w:rsidRDefault="00F855DB" w:rsidP="00E30AF8">
      <w:pPr>
        <w:spacing w:line="360" w:lineRule="auto"/>
        <w:rPr>
          <w:rFonts w:ascii="Times New Roman" w:hAnsi="Times New Roman" w:cs="Times New Roman"/>
          <w:sz w:val="22"/>
          <w:szCs w:val="22"/>
        </w:rPr>
      </w:pPr>
      <w:r w:rsidRPr="0042294E">
        <w:rPr>
          <w:rFonts w:ascii="Times New Roman" w:hAnsi="Times New Roman" w:cs="Times New Roman"/>
          <w:sz w:val="22"/>
          <w:szCs w:val="22"/>
        </w:rPr>
        <w:t>The authors declare no competing interests.</w:t>
      </w:r>
    </w:p>
    <w:p w14:paraId="74A87547" w14:textId="77777777" w:rsidR="00202EE4" w:rsidRPr="0042294E" w:rsidRDefault="00202EE4" w:rsidP="00E30AF8">
      <w:pPr>
        <w:tabs>
          <w:tab w:val="left" w:pos="2670"/>
        </w:tabs>
        <w:spacing w:line="360" w:lineRule="auto"/>
        <w:jc w:val="both"/>
        <w:rPr>
          <w:rFonts w:ascii="Times New Roman" w:eastAsia="Calibri" w:hAnsi="Times New Roman" w:cs="Times New Roman"/>
          <w:b/>
          <w:sz w:val="22"/>
          <w:szCs w:val="22"/>
        </w:rPr>
      </w:pPr>
      <w:r w:rsidRPr="0042294E">
        <w:rPr>
          <w:rFonts w:ascii="Times New Roman" w:eastAsia="Calibri" w:hAnsi="Times New Roman" w:cs="Times New Roman"/>
          <w:b/>
          <w:sz w:val="22"/>
          <w:szCs w:val="22"/>
        </w:rPr>
        <w:t>Author contributions</w:t>
      </w:r>
    </w:p>
    <w:p w14:paraId="7DA8279D" w14:textId="77777777" w:rsidR="00202EE4" w:rsidRPr="0042294E" w:rsidRDefault="00202EE4" w:rsidP="00E30AF8">
      <w:pPr>
        <w:tabs>
          <w:tab w:val="left" w:pos="2670"/>
        </w:tabs>
        <w:spacing w:line="360" w:lineRule="auto"/>
        <w:jc w:val="both"/>
        <w:rPr>
          <w:rFonts w:ascii="Times New Roman" w:eastAsia="Calibri" w:hAnsi="Times New Roman" w:cs="Times New Roman"/>
          <w:bCs/>
          <w:sz w:val="22"/>
          <w:szCs w:val="22"/>
        </w:rPr>
      </w:pPr>
      <w:bookmarkStart w:id="9" w:name="_Hlk207489498"/>
      <w:r w:rsidRPr="0042294E">
        <w:rPr>
          <w:rFonts w:ascii="Times New Roman" w:eastAsia="Calibri" w:hAnsi="Times New Roman" w:cs="Times New Roman"/>
          <w:b/>
          <w:sz w:val="22"/>
          <w:szCs w:val="22"/>
        </w:rPr>
        <w:t xml:space="preserve">Formal analysis: </w:t>
      </w:r>
      <w:proofErr w:type="spellStart"/>
      <w:r w:rsidRPr="0042294E">
        <w:rPr>
          <w:rFonts w:ascii="Times New Roman" w:eastAsia="Calibri" w:hAnsi="Times New Roman" w:cs="Times New Roman"/>
          <w:bCs/>
          <w:sz w:val="22"/>
          <w:szCs w:val="22"/>
        </w:rPr>
        <w:t>Chalchissa</w:t>
      </w:r>
      <w:proofErr w:type="spellEnd"/>
      <w:r w:rsidRPr="0042294E">
        <w:rPr>
          <w:rFonts w:ascii="Times New Roman" w:eastAsia="Calibri" w:hAnsi="Times New Roman" w:cs="Times New Roman"/>
          <w:bCs/>
          <w:sz w:val="22"/>
          <w:szCs w:val="22"/>
        </w:rPr>
        <w:t xml:space="preserve"> Amentie Kero, and Gemechu </w:t>
      </w:r>
      <w:proofErr w:type="spellStart"/>
      <w:r w:rsidRPr="0042294E">
        <w:rPr>
          <w:rFonts w:ascii="Times New Roman" w:eastAsia="Calibri" w:hAnsi="Times New Roman" w:cs="Times New Roman"/>
          <w:bCs/>
          <w:sz w:val="22"/>
          <w:szCs w:val="22"/>
        </w:rPr>
        <w:t>Nemera</w:t>
      </w:r>
      <w:proofErr w:type="spellEnd"/>
      <w:r w:rsidRPr="0042294E">
        <w:rPr>
          <w:rFonts w:ascii="Times New Roman" w:eastAsia="Calibri" w:hAnsi="Times New Roman" w:cs="Times New Roman"/>
          <w:bCs/>
          <w:sz w:val="22"/>
          <w:szCs w:val="22"/>
        </w:rPr>
        <w:t xml:space="preserve"> </w:t>
      </w:r>
      <w:proofErr w:type="spellStart"/>
      <w:r w:rsidRPr="0042294E">
        <w:rPr>
          <w:rFonts w:ascii="Times New Roman" w:eastAsia="Calibri" w:hAnsi="Times New Roman" w:cs="Times New Roman"/>
          <w:bCs/>
          <w:sz w:val="22"/>
          <w:szCs w:val="22"/>
        </w:rPr>
        <w:t>Dinber</w:t>
      </w:r>
      <w:proofErr w:type="spellEnd"/>
    </w:p>
    <w:p w14:paraId="3704B7EF" w14:textId="77777777" w:rsidR="00202EE4" w:rsidRPr="0042294E" w:rsidRDefault="00202EE4" w:rsidP="00E30AF8">
      <w:pPr>
        <w:tabs>
          <w:tab w:val="left" w:pos="2670"/>
        </w:tabs>
        <w:spacing w:line="360" w:lineRule="auto"/>
        <w:jc w:val="both"/>
        <w:rPr>
          <w:rFonts w:ascii="Times New Roman" w:eastAsia="Calibri" w:hAnsi="Times New Roman" w:cs="Times New Roman"/>
          <w:b/>
          <w:sz w:val="22"/>
          <w:szCs w:val="22"/>
        </w:rPr>
      </w:pPr>
      <w:r w:rsidRPr="0042294E">
        <w:rPr>
          <w:rFonts w:ascii="Times New Roman" w:eastAsia="Calibri" w:hAnsi="Times New Roman" w:cs="Times New Roman"/>
          <w:b/>
          <w:sz w:val="22"/>
          <w:szCs w:val="22"/>
        </w:rPr>
        <w:t xml:space="preserve">Investigation: </w:t>
      </w:r>
      <w:r w:rsidRPr="0042294E">
        <w:rPr>
          <w:rFonts w:ascii="Times New Roman" w:eastAsia="Calibri" w:hAnsi="Times New Roman" w:cs="Times New Roman"/>
          <w:bCs/>
          <w:sz w:val="22"/>
          <w:szCs w:val="22"/>
        </w:rPr>
        <w:t>Adisu Moges Tsehaye</w:t>
      </w:r>
      <w:r w:rsidRPr="0042294E">
        <w:rPr>
          <w:rFonts w:ascii="Times New Roman" w:eastAsia="Calibri" w:hAnsi="Times New Roman" w:cs="Times New Roman"/>
          <w:b/>
          <w:sz w:val="22"/>
          <w:szCs w:val="22"/>
        </w:rPr>
        <w:t xml:space="preserve"> </w:t>
      </w:r>
    </w:p>
    <w:p w14:paraId="4B111614" w14:textId="77777777" w:rsidR="00202EE4" w:rsidRPr="0042294E" w:rsidRDefault="00202EE4" w:rsidP="00E30AF8">
      <w:pPr>
        <w:tabs>
          <w:tab w:val="left" w:pos="2670"/>
        </w:tabs>
        <w:spacing w:line="360" w:lineRule="auto"/>
        <w:jc w:val="both"/>
        <w:rPr>
          <w:rFonts w:ascii="Times New Roman" w:eastAsia="Calibri" w:hAnsi="Times New Roman" w:cs="Times New Roman"/>
          <w:b/>
          <w:sz w:val="22"/>
          <w:szCs w:val="22"/>
        </w:rPr>
      </w:pPr>
      <w:r w:rsidRPr="0042294E">
        <w:rPr>
          <w:rFonts w:ascii="Times New Roman" w:eastAsia="Calibri" w:hAnsi="Times New Roman" w:cs="Times New Roman"/>
          <w:b/>
          <w:sz w:val="22"/>
          <w:szCs w:val="22"/>
        </w:rPr>
        <w:t xml:space="preserve">Methodology: </w:t>
      </w:r>
      <w:r w:rsidRPr="0042294E">
        <w:rPr>
          <w:rFonts w:ascii="Times New Roman" w:eastAsia="Calibri" w:hAnsi="Times New Roman" w:cs="Times New Roman"/>
          <w:bCs/>
          <w:sz w:val="22"/>
          <w:szCs w:val="22"/>
        </w:rPr>
        <w:t xml:space="preserve">Adisu Moges Tsehaye, and </w:t>
      </w:r>
      <w:proofErr w:type="spellStart"/>
      <w:r w:rsidRPr="0042294E">
        <w:rPr>
          <w:rFonts w:ascii="Times New Roman" w:eastAsia="Calibri" w:hAnsi="Times New Roman" w:cs="Times New Roman"/>
          <w:bCs/>
          <w:sz w:val="22"/>
          <w:szCs w:val="22"/>
        </w:rPr>
        <w:t>Chalchissa</w:t>
      </w:r>
      <w:proofErr w:type="spellEnd"/>
      <w:r w:rsidRPr="0042294E">
        <w:rPr>
          <w:rFonts w:ascii="Times New Roman" w:eastAsia="Calibri" w:hAnsi="Times New Roman" w:cs="Times New Roman"/>
          <w:bCs/>
          <w:sz w:val="22"/>
          <w:szCs w:val="22"/>
        </w:rPr>
        <w:t xml:space="preserve"> </w:t>
      </w:r>
      <w:proofErr w:type="spellStart"/>
      <w:r w:rsidRPr="0042294E">
        <w:rPr>
          <w:rFonts w:ascii="Times New Roman" w:eastAsia="Calibri" w:hAnsi="Times New Roman" w:cs="Times New Roman"/>
          <w:bCs/>
          <w:sz w:val="22"/>
          <w:szCs w:val="22"/>
        </w:rPr>
        <w:t>Amentie</w:t>
      </w:r>
      <w:proofErr w:type="spellEnd"/>
      <w:r w:rsidRPr="0042294E">
        <w:rPr>
          <w:rFonts w:ascii="Times New Roman" w:eastAsia="Calibri" w:hAnsi="Times New Roman" w:cs="Times New Roman"/>
          <w:bCs/>
          <w:sz w:val="22"/>
          <w:szCs w:val="22"/>
        </w:rPr>
        <w:t xml:space="preserve"> Kero</w:t>
      </w:r>
      <w:r w:rsidRPr="0042294E">
        <w:rPr>
          <w:rFonts w:ascii="Times New Roman" w:eastAsia="Calibri" w:hAnsi="Times New Roman" w:cs="Times New Roman"/>
          <w:b/>
          <w:sz w:val="22"/>
          <w:szCs w:val="22"/>
        </w:rPr>
        <w:t xml:space="preserve"> </w:t>
      </w:r>
    </w:p>
    <w:p w14:paraId="6988D754" w14:textId="350916BF" w:rsidR="00202EE4" w:rsidRPr="0042294E" w:rsidRDefault="00202EE4" w:rsidP="00E30AF8">
      <w:pPr>
        <w:tabs>
          <w:tab w:val="left" w:pos="2670"/>
        </w:tabs>
        <w:spacing w:line="360" w:lineRule="auto"/>
        <w:jc w:val="both"/>
        <w:rPr>
          <w:rFonts w:ascii="Times New Roman" w:eastAsia="Calibri" w:hAnsi="Times New Roman" w:cs="Times New Roman"/>
          <w:b/>
          <w:sz w:val="22"/>
          <w:szCs w:val="22"/>
        </w:rPr>
      </w:pPr>
      <w:r w:rsidRPr="0042294E">
        <w:rPr>
          <w:rFonts w:ascii="Times New Roman" w:eastAsia="Calibri" w:hAnsi="Times New Roman" w:cs="Times New Roman"/>
          <w:b/>
          <w:sz w:val="22"/>
          <w:szCs w:val="22"/>
        </w:rPr>
        <w:t xml:space="preserve">Resources: </w:t>
      </w:r>
      <w:proofErr w:type="spellStart"/>
      <w:r w:rsidRPr="0042294E">
        <w:rPr>
          <w:rFonts w:ascii="Times New Roman" w:eastAsia="Calibri" w:hAnsi="Times New Roman" w:cs="Times New Roman"/>
          <w:bCs/>
          <w:sz w:val="22"/>
          <w:szCs w:val="22"/>
        </w:rPr>
        <w:t>Chalchissa</w:t>
      </w:r>
      <w:proofErr w:type="spellEnd"/>
      <w:r w:rsidRPr="0042294E">
        <w:rPr>
          <w:rFonts w:ascii="Times New Roman" w:eastAsia="Calibri" w:hAnsi="Times New Roman" w:cs="Times New Roman"/>
          <w:bCs/>
          <w:sz w:val="22"/>
          <w:szCs w:val="22"/>
        </w:rPr>
        <w:t xml:space="preserve"> </w:t>
      </w:r>
      <w:proofErr w:type="spellStart"/>
      <w:r w:rsidRPr="0042294E">
        <w:rPr>
          <w:rFonts w:ascii="Times New Roman" w:eastAsia="Calibri" w:hAnsi="Times New Roman" w:cs="Times New Roman"/>
          <w:bCs/>
          <w:sz w:val="22"/>
          <w:szCs w:val="22"/>
        </w:rPr>
        <w:t>Amentie</w:t>
      </w:r>
      <w:proofErr w:type="spellEnd"/>
      <w:r w:rsidRPr="0042294E">
        <w:rPr>
          <w:rFonts w:ascii="Times New Roman" w:eastAsia="Calibri" w:hAnsi="Times New Roman" w:cs="Times New Roman"/>
          <w:bCs/>
          <w:sz w:val="22"/>
          <w:szCs w:val="22"/>
        </w:rPr>
        <w:t xml:space="preserve"> Kero</w:t>
      </w:r>
    </w:p>
    <w:p w14:paraId="26F099C7" w14:textId="7D304A8A" w:rsidR="004B780E" w:rsidRPr="0042294E" w:rsidRDefault="00202EE4" w:rsidP="00E30AF8">
      <w:pPr>
        <w:tabs>
          <w:tab w:val="left" w:pos="2670"/>
        </w:tabs>
        <w:spacing w:line="360" w:lineRule="auto"/>
        <w:jc w:val="both"/>
        <w:rPr>
          <w:rFonts w:ascii="Times New Roman" w:eastAsia="Calibri" w:hAnsi="Times New Roman" w:cs="Times New Roman"/>
          <w:bCs/>
          <w:sz w:val="22"/>
          <w:szCs w:val="22"/>
        </w:rPr>
      </w:pPr>
      <w:r w:rsidRPr="0042294E">
        <w:rPr>
          <w:rFonts w:ascii="Times New Roman" w:eastAsia="Calibri" w:hAnsi="Times New Roman" w:cs="Times New Roman"/>
          <w:b/>
          <w:sz w:val="22"/>
          <w:szCs w:val="22"/>
        </w:rPr>
        <w:t xml:space="preserve">Writing, review and editing: </w:t>
      </w:r>
      <w:r w:rsidRPr="0042294E">
        <w:rPr>
          <w:rFonts w:ascii="Times New Roman" w:eastAsia="Calibri" w:hAnsi="Times New Roman" w:cs="Times New Roman"/>
          <w:bCs/>
          <w:sz w:val="22"/>
          <w:szCs w:val="22"/>
        </w:rPr>
        <w:t xml:space="preserve">Gemechu </w:t>
      </w:r>
      <w:proofErr w:type="spellStart"/>
      <w:r w:rsidRPr="0042294E">
        <w:rPr>
          <w:rFonts w:ascii="Times New Roman" w:eastAsia="Calibri" w:hAnsi="Times New Roman" w:cs="Times New Roman"/>
          <w:bCs/>
          <w:sz w:val="22"/>
          <w:szCs w:val="22"/>
        </w:rPr>
        <w:t>Nemera</w:t>
      </w:r>
      <w:proofErr w:type="spellEnd"/>
      <w:r w:rsidRPr="0042294E">
        <w:rPr>
          <w:rFonts w:ascii="Times New Roman" w:eastAsia="Calibri" w:hAnsi="Times New Roman" w:cs="Times New Roman"/>
          <w:bCs/>
          <w:sz w:val="22"/>
          <w:szCs w:val="22"/>
        </w:rPr>
        <w:t xml:space="preserve"> </w:t>
      </w:r>
      <w:proofErr w:type="spellStart"/>
      <w:r w:rsidRPr="0042294E">
        <w:rPr>
          <w:rFonts w:ascii="Times New Roman" w:eastAsia="Calibri" w:hAnsi="Times New Roman" w:cs="Times New Roman"/>
          <w:bCs/>
          <w:sz w:val="22"/>
          <w:szCs w:val="22"/>
        </w:rPr>
        <w:t>Dinber</w:t>
      </w:r>
      <w:proofErr w:type="spellEnd"/>
    </w:p>
    <w:p w14:paraId="78DA61DD" w14:textId="692A3A0C" w:rsidR="004B780E" w:rsidRPr="0042294E" w:rsidRDefault="004B780E" w:rsidP="00E30AF8">
      <w:pPr>
        <w:tabs>
          <w:tab w:val="left" w:pos="2670"/>
        </w:tabs>
        <w:spacing w:after="0" w:line="360" w:lineRule="auto"/>
        <w:jc w:val="both"/>
        <w:rPr>
          <w:rFonts w:ascii="Times New Roman" w:eastAsia="Calibri" w:hAnsi="Times New Roman" w:cs="Times New Roman"/>
          <w:b/>
          <w:sz w:val="22"/>
          <w:szCs w:val="22"/>
        </w:rPr>
      </w:pPr>
      <w:r w:rsidRPr="0042294E">
        <w:rPr>
          <w:rFonts w:ascii="Times New Roman" w:eastAsia="Calibri" w:hAnsi="Times New Roman" w:cs="Times New Roman"/>
          <w:b/>
          <w:sz w:val="22"/>
          <w:szCs w:val="22"/>
        </w:rPr>
        <w:t>Authors’ Profile</w:t>
      </w:r>
    </w:p>
    <w:p w14:paraId="1261A1AC" w14:textId="46840280" w:rsidR="006007A1" w:rsidRPr="006007A1" w:rsidRDefault="00053E8B" w:rsidP="00E30AF8">
      <w:pPr>
        <w:spacing w:after="0" w:line="360" w:lineRule="auto"/>
        <w:jc w:val="both"/>
        <w:rPr>
          <w:rFonts w:ascii="Times New Roman" w:eastAsia="Calibri" w:hAnsi="Times New Roman" w:cs="Times New Roman"/>
          <w:sz w:val="22"/>
          <w:szCs w:val="22"/>
          <w:vertAlign w:val="superscript"/>
        </w:rPr>
      </w:pPr>
      <w:r w:rsidRPr="0042294E">
        <w:rPr>
          <w:rFonts w:ascii="Times New Roman" w:eastAsia="Calibri" w:hAnsi="Times New Roman" w:cs="Times New Roman"/>
          <w:sz w:val="22"/>
          <w:szCs w:val="22"/>
        </w:rPr>
        <w:t xml:space="preserve">Adisu Moges Tsehaye </w:t>
      </w:r>
      <w:r w:rsidRPr="0042294E">
        <w:rPr>
          <w:rFonts w:ascii="Times New Roman" w:eastAsia="Calibri" w:hAnsi="Times New Roman" w:cs="Times New Roman"/>
          <w:sz w:val="22"/>
          <w:szCs w:val="22"/>
          <w:vertAlign w:val="superscript"/>
        </w:rPr>
        <w:t>1</w:t>
      </w:r>
      <w:r w:rsidRPr="0042294E">
        <w:rPr>
          <w:rFonts w:ascii="Times New Roman" w:eastAsia="Calibri" w:hAnsi="Times New Roman" w:cs="Times New Roman"/>
          <w:sz w:val="22"/>
          <w:szCs w:val="22"/>
        </w:rPr>
        <w:t xml:space="preserve">*, Dr, </w:t>
      </w:r>
      <w:proofErr w:type="spellStart"/>
      <w:r w:rsidRPr="0042294E">
        <w:rPr>
          <w:rFonts w:ascii="Times New Roman" w:eastAsia="Calibri" w:hAnsi="Times New Roman" w:cs="Times New Roman"/>
          <w:sz w:val="22"/>
          <w:szCs w:val="22"/>
        </w:rPr>
        <w:t>Chalchissa</w:t>
      </w:r>
      <w:proofErr w:type="spellEnd"/>
      <w:r w:rsidRPr="0042294E">
        <w:rPr>
          <w:rFonts w:ascii="Times New Roman" w:eastAsia="Calibri" w:hAnsi="Times New Roman" w:cs="Times New Roman"/>
          <w:sz w:val="22"/>
          <w:szCs w:val="22"/>
        </w:rPr>
        <w:t xml:space="preserve"> Amentie Kero </w:t>
      </w:r>
      <w:r w:rsidRPr="0042294E">
        <w:rPr>
          <w:rFonts w:ascii="Times New Roman" w:eastAsia="Calibri" w:hAnsi="Times New Roman" w:cs="Times New Roman"/>
          <w:sz w:val="22"/>
          <w:szCs w:val="22"/>
          <w:vertAlign w:val="superscript"/>
        </w:rPr>
        <w:t>2</w:t>
      </w:r>
      <w:r w:rsidRPr="0042294E">
        <w:rPr>
          <w:rFonts w:ascii="Times New Roman" w:eastAsia="Calibri" w:hAnsi="Times New Roman" w:cs="Times New Roman"/>
          <w:sz w:val="22"/>
          <w:szCs w:val="22"/>
        </w:rPr>
        <w:t xml:space="preserve">, Dr, Gemechu </w:t>
      </w:r>
      <w:proofErr w:type="spellStart"/>
      <w:r w:rsidRPr="0042294E">
        <w:rPr>
          <w:rFonts w:ascii="Times New Roman" w:eastAsia="Calibri" w:hAnsi="Times New Roman" w:cs="Times New Roman"/>
          <w:sz w:val="22"/>
          <w:szCs w:val="22"/>
        </w:rPr>
        <w:t>Nemera</w:t>
      </w:r>
      <w:proofErr w:type="spellEnd"/>
      <w:r w:rsidRPr="0042294E">
        <w:rPr>
          <w:rFonts w:ascii="Times New Roman" w:eastAsia="Calibri" w:hAnsi="Times New Roman" w:cs="Times New Roman"/>
          <w:sz w:val="22"/>
          <w:szCs w:val="22"/>
        </w:rPr>
        <w:t xml:space="preserve"> </w:t>
      </w:r>
      <w:proofErr w:type="spellStart"/>
      <w:r w:rsidRPr="0042294E">
        <w:rPr>
          <w:rFonts w:ascii="Times New Roman" w:eastAsia="Calibri" w:hAnsi="Times New Roman" w:cs="Times New Roman"/>
          <w:sz w:val="22"/>
          <w:szCs w:val="22"/>
        </w:rPr>
        <w:t>Dinber</w:t>
      </w:r>
      <w:proofErr w:type="spellEnd"/>
      <w:r w:rsidRPr="0042294E">
        <w:rPr>
          <w:rFonts w:ascii="Times New Roman" w:eastAsia="Calibri" w:hAnsi="Times New Roman" w:cs="Times New Roman"/>
          <w:sz w:val="22"/>
          <w:szCs w:val="22"/>
        </w:rPr>
        <w:t xml:space="preserve"> </w:t>
      </w:r>
      <w:r w:rsidRPr="0042294E">
        <w:rPr>
          <w:rFonts w:ascii="Times New Roman" w:eastAsia="Calibri" w:hAnsi="Times New Roman" w:cs="Times New Roman"/>
          <w:sz w:val="22"/>
          <w:szCs w:val="22"/>
          <w:vertAlign w:val="superscript"/>
        </w:rPr>
        <w:t>3</w:t>
      </w:r>
    </w:p>
    <w:p w14:paraId="7F5103B3" w14:textId="347353B6" w:rsidR="004B780E" w:rsidRPr="0042294E" w:rsidRDefault="004B780E" w:rsidP="00E30AF8">
      <w:pPr>
        <w:pStyle w:val="ListParagraph"/>
        <w:numPr>
          <w:ilvl w:val="0"/>
          <w:numId w:val="68"/>
        </w:numPr>
        <w:shd w:val="clear" w:color="auto" w:fill="FFFFFF"/>
        <w:spacing w:after="0" w:line="360" w:lineRule="auto"/>
        <w:jc w:val="both"/>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 xml:space="preserve">a senior lecturer of management at Debark University. He is currently pursuing a Ph.D. in management at Arba Minch University. Email: </w:t>
      </w:r>
      <w:hyperlink r:id="rId6" w:history="1">
        <w:r w:rsidRPr="0042294E">
          <w:rPr>
            <w:rStyle w:val="Hyperlink"/>
            <w:rFonts w:ascii="Times New Roman" w:eastAsia="Times New Roman" w:hAnsi="Times New Roman" w:cs="Times New Roman"/>
            <w:kern w:val="0"/>
            <w:sz w:val="22"/>
            <w:szCs w:val="22"/>
            <w14:ligatures w14:val="none"/>
          </w:rPr>
          <w:t>adisumoges2693@gmail.com</w:t>
        </w:r>
      </w:hyperlink>
      <w:r w:rsidRPr="0042294E">
        <w:rPr>
          <w:rFonts w:ascii="Times New Roman" w:eastAsia="Times New Roman" w:hAnsi="Times New Roman" w:cs="Times New Roman"/>
          <w:kern w:val="0"/>
          <w:sz w:val="22"/>
          <w:szCs w:val="22"/>
          <w14:ligatures w14:val="none"/>
        </w:rPr>
        <w:t xml:space="preserve"> </w:t>
      </w:r>
    </w:p>
    <w:p w14:paraId="64F987DF" w14:textId="62BDCDFE" w:rsidR="004B780E" w:rsidRPr="0042294E" w:rsidRDefault="004B780E" w:rsidP="00E30AF8">
      <w:pPr>
        <w:pStyle w:val="ListParagraph"/>
        <w:numPr>
          <w:ilvl w:val="0"/>
          <w:numId w:val="68"/>
        </w:numPr>
        <w:shd w:val="clear" w:color="auto" w:fill="FFFFFF"/>
        <w:spacing w:after="0" w:line="360" w:lineRule="auto"/>
        <w:jc w:val="both"/>
        <w:rPr>
          <w:rFonts w:ascii="Times New Roman" w:eastAsia="Times New Roman" w:hAnsi="Times New Roman" w:cs="Times New Roman"/>
          <w:kern w:val="0"/>
          <w:sz w:val="22"/>
          <w:szCs w:val="22"/>
          <w14:ligatures w14:val="none"/>
        </w:rPr>
      </w:pPr>
      <w:r w:rsidRPr="0042294E">
        <w:rPr>
          <w:rFonts w:ascii="Times New Roman" w:eastAsia="Times New Roman" w:hAnsi="Times New Roman" w:cs="Times New Roman"/>
          <w:kern w:val="0"/>
          <w:sz w:val="22"/>
          <w:szCs w:val="22"/>
          <w14:ligatures w14:val="none"/>
        </w:rPr>
        <w:t xml:space="preserve">is an associate professor at </w:t>
      </w:r>
      <w:r w:rsidRPr="0042294E">
        <w:rPr>
          <w:rFonts w:ascii="Times New Roman" w:hAnsi="Times New Roman" w:cs="Times New Roman"/>
          <w:sz w:val="22"/>
          <w:szCs w:val="22"/>
          <w:shd w:val="clear" w:color="auto" w:fill="FFFFFF"/>
        </w:rPr>
        <w:t>Ethiopian Civil Service University</w:t>
      </w:r>
      <w:r w:rsidRPr="0042294E">
        <w:rPr>
          <w:rFonts w:ascii="Times New Roman" w:eastAsia="Times New Roman" w:hAnsi="Times New Roman" w:cs="Times New Roman"/>
          <w:kern w:val="0"/>
          <w:sz w:val="22"/>
          <w:szCs w:val="22"/>
          <w14:ligatures w14:val="none"/>
        </w:rPr>
        <w:t xml:space="preserve">. He is </w:t>
      </w:r>
      <w:r w:rsidRPr="0042294E">
        <w:rPr>
          <w:rFonts w:ascii="Times New Roman" w:hAnsi="Times New Roman" w:cs="Times New Roman"/>
          <w:color w:val="000000"/>
          <w:sz w:val="22"/>
          <w:szCs w:val="22"/>
        </w:rPr>
        <w:t>a researcher,</w:t>
      </w:r>
      <w:r w:rsidRPr="0042294E">
        <w:rPr>
          <w:rFonts w:ascii="Times New Roman" w:eastAsia="Times New Roman" w:hAnsi="Times New Roman" w:cs="Times New Roman"/>
          <w:kern w:val="0"/>
          <w:sz w:val="22"/>
          <w:szCs w:val="22"/>
          <w14:ligatures w14:val="none"/>
        </w:rPr>
        <w:t xml:space="preserve"> consultant, and trainer. Email: </w:t>
      </w:r>
      <w:hyperlink r:id="rId7" w:history="1">
        <w:r w:rsidRPr="0042294E">
          <w:rPr>
            <w:rStyle w:val="Hyperlink"/>
            <w:rFonts w:ascii="Times New Roman" w:eastAsia="Calibri" w:hAnsi="Times New Roman" w:cs="Times New Roman"/>
            <w:sz w:val="22"/>
            <w:szCs w:val="22"/>
          </w:rPr>
          <w:t>chalchissa@yahoo.com</w:t>
        </w:r>
      </w:hyperlink>
    </w:p>
    <w:p w14:paraId="19AA4782" w14:textId="414DBDD3" w:rsidR="00B82FB1" w:rsidRPr="00E30AF8" w:rsidRDefault="004B780E" w:rsidP="00E10BA5">
      <w:pPr>
        <w:pStyle w:val="ListParagraph"/>
        <w:numPr>
          <w:ilvl w:val="0"/>
          <w:numId w:val="68"/>
        </w:numPr>
        <w:spacing w:after="0" w:line="360" w:lineRule="auto"/>
        <w:jc w:val="both"/>
        <w:rPr>
          <w:rFonts w:ascii="Times New Roman" w:hAnsi="Times New Roman" w:cs="Times New Roman"/>
          <w:sz w:val="22"/>
          <w:szCs w:val="22"/>
        </w:rPr>
      </w:pPr>
      <w:r w:rsidRPr="0042294E">
        <w:rPr>
          <w:rFonts w:ascii="Times New Roman" w:hAnsi="Times New Roman" w:cs="Times New Roman"/>
          <w:color w:val="000000"/>
          <w:sz w:val="22"/>
          <w:szCs w:val="22"/>
        </w:rPr>
        <w:t xml:space="preserve">is an Associate Professor of Management at Arba Minch University. He is a researcher, consultant, and trainer in Ethiopia. Emil: </w:t>
      </w:r>
      <w:hyperlink r:id="rId8" w:history="1">
        <w:r w:rsidRPr="0042294E">
          <w:rPr>
            <w:rStyle w:val="Hyperlink"/>
            <w:rFonts w:ascii="Times New Roman" w:eastAsia="Calibri" w:hAnsi="Times New Roman" w:cs="Times New Roman"/>
            <w:sz w:val="22"/>
            <w:szCs w:val="22"/>
          </w:rPr>
          <w:t>gemenera@gmail.com</w:t>
        </w:r>
      </w:hyperlink>
      <w:bookmarkEnd w:id="9"/>
    </w:p>
    <w:p w14:paraId="14672D71" w14:textId="6FD48DD7" w:rsidR="00B82FB1" w:rsidRPr="0042294E" w:rsidRDefault="00B82FB1" w:rsidP="0042294E">
      <w:pPr>
        <w:spacing w:line="276" w:lineRule="auto"/>
        <w:jc w:val="both"/>
        <w:rPr>
          <w:rFonts w:ascii="Times New Roman" w:hAnsi="Times New Roman" w:cs="Times New Roman"/>
          <w:b/>
          <w:bCs/>
          <w:sz w:val="22"/>
          <w:szCs w:val="22"/>
        </w:rPr>
      </w:pPr>
      <w:r w:rsidRPr="0042294E">
        <w:rPr>
          <w:rFonts w:ascii="Times New Roman" w:hAnsi="Times New Roman" w:cs="Times New Roman"/>
          <w:b/>
          <w:bCs/>
          <w:sz w:val="22"/>
          <w:szCs w:val="22"/>
        </w:rPr>
        <w:lastRenderedPageBreak/>
        <w:t>References</w:t>
      </w:r>
    </w:p>
    <w:p w14:paraId="25BEEC81" w14:textId="77777777" w:rsidR="001E2115" w:rsidRPr="0042294E" w:rsidRDefault="00314204"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fldChar w:fldCharType="begin"/>
      </w:r>
      <w:r w:rsidRPr="0042294E">
        <w:rPr>
          <w:rFonts w:ascii="Times New Roman" w:hAnsi="Times New Roman" w:cs="Times New Roman"/>
          <w:sz w:val="22"/>
          <w:szCs w:val="22"/>
        </w:rPr>
        <w:instrText xml:space="preserve"> ADDIN EN.REFLIST </w:instrText>
      </w:r>
      <w:r w:rsidRPr="0042294E">
        <w:rPr>
          <w:rFonts w:ascii="Times New Roman" w:hAnsi="Times New Roman" w:cs="Times New Roman"/>
          <w:sz w:val="22"/>
          <w:szCs w:val="22"/>
        </w:rPr>
        <w:fldChar w:fldCharType="separate"/>
      </w:r>
      <w:r w:rsidR="001E2115" w:rsidRPr="0042294E">
        <w:rPr>
          <w:rFonts w:ascii="Times New Roman" w:hAnsi="Times New Roman" w:cs="Times New Roman"/>
          <w:sz w:val="22"/>
          <w:szCs w:val="22"/>
        </w:rPr>
        <w:t xml:space="preserve">Abdullah, A. (2011). Evaluation of Allen and Meyerâ€™ s Organizational Commitment Scale: A Cross-Cultural Application in Pakistan. </w:t>
      </w:r>
      <w:r w:rsidR="001E2115" w:rsidRPr="0042294E">
        <w:rPr>
          <w:rFonts w:ascii="Times New Roman" w:hAnsi="Times New Roman" w:cs="Times New Roman"/>
          <w:i/>
          <w:sz w:val="22"/>
          <w:szCs w:val="22"/>
        </w:rPr>
        <w:t>Journal of Education and Vocational Research</w:t>
      </w:r>
      <w:r w:rsidR="001E2115" w:rsidRPr="0042294E">
        <w:rPr>
          <w:rFonts w:ascii="Times New Roman" w:hAnsi="Times New Roman" w:cs="Times New Roman"/>
          <w:sz w:val="22"/>
          <w:szCs w:val="22"/>
        </w:rPr>
        <w:t>,</w:t>
      </w:r>
      <w:r w:rsidR="001E2115" w:rsidRPr="0042294E">
        <w:rPr>
          <w:rFonts w:ascii="Times New Roman" w:hAnsi="Times New Roman" w:cs="Times New Roman"/>
          <w:i/>
          <w:sz w:val="22"/>
          <w:szCs w:val="22"/>
        </w:rPr>
        <w:t xml:space="preserve"> 1</w:t>
      </w:r>
      <w:r w:rsidR="001E2115" w:rsidRPr="0042294E">
        <w:rPr>
          <w:rFonts w:ascii="Times New Roman" w:hAnsi="Times New Roman" w:cs="Times New Roman"/>
          <w:sz w:val="22"/>
          <w:szCs w:val="22"/>
        </w:rPr>
        <w:t xml:space="preserve">(3), 80-86. </w:t>
      </w:r>
    </w:p>
    <w:p w14:paraId="574DB00F"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Adugna, K., Birhanu, B., Kebede, A., Abraham, G., Asefa, Y., Gezahign, M., Gunja, G., &amp; Gelana, B. (2022). The relation between organizational justice and counter-productive work behavior among health care professionals in jimma zone public health institutions. </w:t>
      </w:r>
      <w:r w:rsidRPr="0042294E">
        <w:rPr>
          <w:rFonts w:ascii="Times New Roman" w:hAnsi="Times New Roman" w:cs="Times New Roman"/>
          <w:i/>
          <w:sz w:val="22"/>
          <w:szCs w:val="22"/>
        </w:rPr>
        <w:t>Journal of healthcare leadership</w:t>
      </w:r>
      <w:r w:rsidRPr="0042294E">
        <w:rPr>
          <w:rFonts w:ascii="Times New Roman" w:hAnsi="Times New Roman" w:cs="Times New Roman"/>
          <w:sz w:val="22"/>
          <w:szCs w:val="22"/>
        </w:rPr>
        <w:t xml:space="preserve">, 119-130. </w:t>
      </w:r>
    </w:p>
    <w:p w14:paraId="2B65FC3D"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Agari, P. Information, Interactional Justice and Employee Commitment in Oil and Gas Firms in South-South, Nigeria. </w:t>
      </w:r>
    </w:p>
    <w:p w14:paraId="7D71FD10"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Agegnehu, W., Abdissa, D., &amp; Alemayehu, D. (2022). Confirmatory and exploratory factor analysis for validating Allen and Meyer organizational commitment questionnaire for health professionals in Ethiopia—Amharic language. </w:t>
      </w:r>
      <w:r w:rsidRPr="0042294E">
        <w:rPr>
          <w:rFonts w:ascii="Times New Roman" w:hAnsi="Times New Roman" w:cs="Times New Roman"/>
          <w:i/>
          <w:sz w:val="22"/>
          <w:szCs w:val="22"/>
        </w:rPr>
        <w:t>Journal of healthcare leadership</w:t>
      </w:r>
      <w:r w:rsidRPr="0042294E">
        <w:rPr>
          <w:rFonts w:ascii="Times New Roman" w:hAnsi="Times New Roman" w:cs="Times New Roman"/>
          <w:sz w:val="22"/>
          <w:szCs w:val="22"/>
        </w:rPr>
        <w:t xml:space="preserve">, 99-111. </w:t>
      </w:r>
    </w:p>
    <w:p w14:paraId="632E3168"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Ahmad, R., Nawaz, M. R., Ishaq, M. I., Khan, M. M., &amp; Ashraf, H. A. (2023). Social exchange theory: Systematic review and future directions. </w:t>
      </w:r>
      <w:r w:rsidRPr="0042294E">
        <w:rPr>
          <w:rFonts w:ascii="Times New Roman" w:hAnsi="Times New Roman" w:cs="Times New Roman"/>
          <w:i/>
          <w:sz w:val="22"/>
          <w:szCs w:val="22"/>
        </w:rPr>
        <w:t>Frontiers in Psychology</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13</w:t>
      </w:r>
      <w:r w:rsidRPr="0042294E">
        <w:rPr>
          <w:rFonts w:ascii="Times New Roman" w:hAnsi="Times New Roman" w:cs="Times New Roman"/>
          <w:sz w:val="22"/>
          <w:szCs w:val="22"/>
        </w:rPr>
        <w:t xml:space="preserve">, 1015921. </w:t>
      </w:r>
    </w:p>
    <w:p w14:paraId="3820AB9F"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Ajlouni, S. M., Ajlouni, W. M. E., &amp; Al-Ajlouni, W. M. (2021). Relationship between Organizational Justice and Effectiveness of Human Resource Management Practices: A Mediating Role of Demographic Information in Greater Irbid Municipality (GIM) in North Region| of Hashemite Kingdom of Jordan (HKJ). </w:t>
      </w:r>
      <w:r w:rsidRPr="0042294E">
        <w:rPr>
          <w:rFonts w:ascii="Times New Roman" w:hAnsi="Times New Roman" w:cs="Times New Roman"/>
          <w:i/>
          <w:sz w:val="22"/>
          <w:szCs w:val="22"/>
        </w:rPr>
        <w:t>Dirasat, Human and Social Sciences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48</w:t>
      </w:r>
      <w:r w:rsidRPr="0042294E">
        <w:rPr>
          <w:rFonts w:ascii="Times New Roman" w:hAnsi="Times New Roman" w:cs="Times New Roman"/>
          <w:sz w:val="22"/>
          <w:szCs w:val="22"/>
        </w:rPr>
        <w:t xml:space="preserve">(1). </w:t>
      </w:r>
    </w:p>
    <w:p w14:paraId="160B7545"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Allen, N. J., &amp; Meyer, J. P. (1990). The measurement and antecedents of affective, continuance and normative commitment to the organization. </w:t>
      </w:r>
      <w:r w:rsidRPr="0042294E">
        <w:rPr>
          <w:rFonts w:ascii="Times New Roman" w:hAnsi="Times New Roman" w:cs="Times New Roman"/>
          <w:i/>
          <w:sz w:val="22"/>
          <w:szCs w:val="22"/>
        </w:rPr>
        <w:t>Journal of occupational psychology</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63</w:t>
      </w:r>
      <w:r w:rsidRPr="0042294E">
        <w:rPr>
          <w:rFonts w:ascii="Times New Roman" w:hAnsi="Times New Roman" w:cs="Times New Roman"/>
          <w:sz w:val="22"/>
          <w:szCs w:val="22"/>
        </w:rPr>
        <w:t xml:space="preserve">(1), 1-18. </w:t>
      </w:r>
    </w:p>
    <w:p w14:paraId="31A90666" w14:textId="3CAED405"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Arage, Daba, D. B., &amp; Dessalegn, A. Y. (2022). Organizational commitment of health professionals and associated factors in primary healthcare facilities of Addis Ababa, Ethiopia: A multi-center cross-sectional study. </w:t>
      </w:r>
      <w:r w:rsidRPr="0042294E">
        <w:rPr>
          <w:rFonts w:ascii="Times New Roman" w:hAnsi="Times New Roman" w:cs="Times New Roman"/>
          <w:i/>
          <w:sz w:val="22"/>
          <w:szCs w:val="22"/>
        </w:rPr>
        <w:t>Front Public Health</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10</w:t>
      </w:r>
      <w:r w:rsidRPr="0042294E">
        <w:rPr>
          <w:rFonts w:ascii="Times New Roman" w:hAnsi="Times New Roman" w:cs="Times New Roman"/>
          <w:sz w:val="22"/>
          <w:szCs w:val="22"/>
        </w:rPr>
        <w:t xml:space="preserve">, 981621. </w:t>
      </w:r>
      <w:hyperlink r:id="rId9" w:history="1">
        <w:r w:rsidRPr="0042294E">
          <w:rPr>
            <w:rStyle w:val="Hyperlink"/>
            <w:rFonts w:ascii="Times New Roman" w:hAnsi="Times New Roman" w:cs="Times New Roman"/>
            <w:sz w:val="22"/>
            <w:szCs w:val="22"/>
          </w:rPr>
          <w:t>https://doi.org/10.3389/fpubh.2022.981621</w:t>
        </w:r>
      </w:hyperlink>
      <w:r w:rsidRPr="0042294E">
        <w:rPr>
          <w:rFonts w:ascii="Times New Roman" w:hAnsi="Times New Roman" w:cs="Times New Roman"/>
          <w:sz w:val="22"/>
          <w:szCs w:val="22"/>
        </w:rPr>
        <w:t xml:space="preserve"> </w:t>
      </w:r>
    </w:p>
    <w:p w14:paraId="49C78A65"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Arage , S., Mohammed, Daba, D. B., &amp; Dessalegn, A. Y. (2022). Organizational commitment of health professionals and associated factors in primary healthcare facilities of Addis Ababa, Ethiopia: A multi-center cross-sectional study. </w:t>
      </w:r>
      <w:r w:rsidRPr="0042294E">
        <w:rPr>
          <w:rFonts w:ascii="Times New Roman" w:hAnsi="Times New Roman" w:cs="Times New Roman"/>
          <w:i/>
          <w:sz w:val="22"/>
          <w:szCs w:val="22"/>
        </w:rPr>
        <w:t>Frontiers in Public Health</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10</w:t>
      </w:r>
      <w:r w:rsidRPr="0042294E">
        <w:rPr>
          <w:rFonts w:ascii="Times New Roman" w:hAnsi="Times New Roman" w:cs="Times New Roman"/>
          <w:sz w:val="22"/>
          <w:szCs w:val="22"/>
        </w:rPr>
        <w:t xml:space="preserve">. </w:t>
      </w:r>
    </w:p>
    <w:p w14:paraId="450BDC34" w14:textId="69ADDBCF"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Ari, A., &amp; Çağlayan, H. S. (2017). Relationship between Organizational Justice Perceptions and Organizational Commitment Levels of School of Physical Education and Sports Academicians. </w:t>
      </w:r>
      <w:r w:rsidRPr="0042294E">
        <w:rPr>
          <w:rFonts w:ascii="Times New Roman" w:hAnsi="Times New Roman" w:cs="Times New Roman"/>
          <w:i/>
          <w:sz w:val="22"/>
          <w:szCs w:val="22"/>
        </w:rPr>
        <w:t>Journal of Education and Training Studies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5</w:t>
      </w:r>
      <w:r w:rsidRPr="0042294E">
        <w:rPr>
          <w:rFonts w:ascii="Times New Roman" w:hAnsi="Times New Roman" w:cs="Times New Roman"/>
          <w:sz w:val="22"/>
          <w:szCs w:val="22"/>
        </w:rPr>
        <w:t xml:space="preserve">(4), 240. </w:t>
      </w:r>
      <w:hyperlink r:id="rId10" w:history="1">
        <w:r w:rsidRPr="0042294E">
          <w:rPr>
            <w:rStyle w:val="Hyperlink"/>
            <w:rFonts w:ascii="Times New Roman" w:hAnsi="Times New Roman" w:cs="Times New Roman"/>
            <w:sz w:val="22"/>
            <w:szCs w:val="22"/>
          </w:rPr>
          <w:t>https://doi.org/10.11114/jets.v5i4.2201</w:t>
        </w:r>
      </w:hyperlink>
      <w:r w:rsidRPr="0042294E">
        <w:rPr>
          <w:rFonts w:ascii="Times New Roman" w:hAnsi="Times New Roman" w:cs="Times New Roman"/>
          <w:sz w:val="22"/>
          <w:szCs w:val="22"/>
        </w:rPr>
        <w:t xml:space="preserve"> </w:t>
      </w:r>
    </w:p>
    <w:p w14:paraId="645619BA" w14:textId="3F1B5490" w:rsidR="001E2115" w:rsidRPr="00B01C2E" w:rsidRDefault="001E2115" w:rsidP="00B01C2E">
      <w:pPr>
        <w:pStyle w:val="EndNoteBibliography"/>
        <w:ind w:left="720" w:hanging="720"/>
        <w:jc w:val="both"/>
        <w:rPr>
          <w:rFonts w:ascii="Times New Roman" w:hAnsi="Times New Roman" w:cs="Times New Roman"/>
          <w:i/>
          <w:sz w:val="22"/>
          <w:szCs w:val="22"/>
        </w:rPr>
      </w:pPr>
      <w:r w:rsidRPr="0042294E">
        <w:rPr>
          <w:rFonts w:ascii="Times New Roman" w:hAnsi="Times New Roman" w:cs="Times New Roman"/>
          <w:sz w:val="22"/>
          <w:szCs w:val="22"/>
        </w:rPr>
        <w:t xml:space="preserve">Asim, R., Shahzad, N., Kiran;Mustafa, Muhammad Fayaz, K., &amp; Qurashi, F. (2016). Effects of Organizational_Justice on Organizational commitment. </w:t>
      </w:r>
      <w:r w:rsidRPr="0042294E">
        <w:rPr>
          <w:rFonts w:ascii="Times New Roman" w:hAnsi="Times New Roman" w:cs="Times New Roman"/>
          <w:i/>
          <w:sz w:val="22"/>
          <w:szCs w:val="22"/>
        </w:rPr>
        <w:t>International Journal of Economics and Financial</w:t>
      </w:r>
      <w:r w:rsidR="00B01C2E">
        <w:rPr>
          <w:rFonts w:ascii="Times New Roman" w:hAnsi="Times New Roman" w:cs="Times New Roman"/>
          <w:i/>
          <w:sz w:val="22"/>
          <w:szCs w:val="22"/>
        </w:rPr>
        <w:t xml:space="preserve"> </w:t>
      </w:r>
      <w:r w:rsidRPr="0042294E">
        <w:rPr>
          <w:rFonts w:ascii="Times New Roman" w:hAnsi="Times New Roman" w:cs="Times New Roman"/>
          <w:i/>
          <w:sz w:val="22"/>
          <w:szCs w:val="22"/>
        </w:rPr>
        <w:t>Issues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6</w:t>
      </w:r>
      <w:r w:rsidRPr="0042294E">
        <w:rPr>
          <w:rFonts w:ascii="Times New Roman" w:hAnsi="Times New Roman" w:cs="Times New Roman"/>
          <w:sz w:val="22"/>
          <w:szCs w:val="22"/>
        </w:rPr>
        <w:t xml:space="preserve">(3). </w:t>
      </w:r>
    </w:p>
    <w:p w14:paraId="75D3B166"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Athar, K. J., Sheraz, M., &amp; Maher, S. (2018). Impact of Organizational Justice on Organizational Commitment: Evidences from KPK Private Sector Universities. </w:t>
      </w:r>
      <w:r w:rsidRPr="0042294E">
        <w:rPr>
          <w:rFonts w:ascii="Times New Roman" w:hAnsi="Times New Roman" w:cs="Times New Roman"/>
          <w:i/>
          <w:sz w:val="22"/>
          <w:szCs w:val="22"/>
        </w:rPr>
        <w:t>City university research journal</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8</w:t>
      </w:r>
      <w:r w:rsidRPr="0042294E">
        <w:rPr>
          <w:rFonts w:ascii="Times New Roman" w:hAnsi="Times New Roman" w:cs="Times New Roman"/>
          <w:sz w:val="22"/>
          <w:szCs w:val="22"/>
        </w:rPr>
        <w:t xml:space="preserve">(2), 236-246. </w:t>
      </w:r>
    </w:p>
    <w:p w14:paraId="436D3EE6" w14:textId="1BB016EB"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Azeem, M. M., Abrar, M., Bashir, M., &amp; Zubair, A. (2015). Impact of Organizational Justice and Psychological Empowerment on Perceived Organizational Performance: The Mediating Role of Organizational Citizenship Behaviour. </w:t>
      </w:r>
      <w:r w:rsidRPr="0042294E">
        <w:rPr>
          <w:rFonts w:ascii="Times New Roman" w:hAnsi="Times New Roman" w:cs="Times New Roman"/>
          <w:i/>
          <w:sz w:val="22"/>
          <w:szCs w:val="22"/>
        </w:rPr>
        <w:t>American Journal of Industrial and Business Management</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05</w:t>
      </w:r>
      <w:r w:rsidRPr="0042294E">
        <w:rPr>
          <w:rFonts w:ascii="Times New Roman" w:hAnsi="Times New Roman" w:cs="Times New Roman"/>
          <w:sz w:val="22"/>
          <w:szCs w:val="22"/>
        </w:rPr>
        <w:t xml:space="preserve">(05), 272-280. </w:t>
      </w:r>
      <w:hyperlink r:id="rId11" w:history="1">
        <w:r w:rsidRPr="0042294E">
          <w:rPr>
            <w:rStyle w:val="Hyperlink"/>
            <w:rFonts w:ascii="Times New Roman" w:hAnsi="Times New Roman" w:cs="Times New Roman"/>
            <w:sz w:val="22"/>
            <w:szCs w:val="22"/>
          </w:rPr>
          <w:t>https://doi.org/10.4236/ajibm.2015.55029</w:t>
        </w:r>
      </w:hyperlink>
      <w:r w:rsidRPr="0042294E">
        <w:rPr>
          <w:rFonts w:ascii="Times New Roman" w:hAnsi="Times New Roman" w:cs="Times New Roman"/>
          <w:sz w:val="22"/>
          <w:szCs w:val="22"/>
        </w:rPr>
        <w:t xml:space="preserve"> </w:t>
      </w:r>
    </w:p>
    <w:p w14:paraId="78E34EDA"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Azubuike, E. S., &amp; Madubochi, W. (2021). Procedural justice and employees’ commitment in selected hospitals in Rivers State. </w:t>
      </w:r>
      <w:r w:rsidRPr="0042294E">
        <w:rPr>
          <w:rFonts w:ascii="Times New Roman" w:hAnsi="Times New Roman" w:cs="Times New Roman"/>
          <w:i/>
          <w:sz w:val="22"/>
          <w:szCs w:val="22"/>
        </w:rPr>
        <w:t>African Journal of Social Sciences and Humanities Research</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4</w:t>
      </w:r>
      <w:r w:rsidRPr="0042294E">
        <w:rPr>
          <w:rFonts w:ascii="Times New Roman" w:hAnsi="Times New Roman" w:cs="Times New Roman"/>
          <w:sz w:val="22"/>
          <w:szCs w:val="22"/>
        </w:rPr>
        <w:t xml:space="preserve">(2), 49-58. </w:t>
      </w:r>
    </w:p>
    <w:p w14:paraId="4C29C456"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Bekahegn, G., Nigussie, J., Molla, A., &amp; Mareg, M. (2021). Health professional’s job satisfaction and its determinants in Ethiopia: a systematic review and meta-analysis. </w:t>
      </w:r>
      <w:r w:rsidRPr="0042294E">
        <w:rPr>
          <w:rFonts w:ascii="Times New Roman" w:hAnsi="Times New Roman" w:cs="Times New Roman"/>
          <w:i/>
          <w:sz w:val="22"/>
          <w:szCs w:val="22"/>
        </w:rPr>
        <w:t>Archives of Public Health</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79</w:t>
      </w:r>
      <w:r w:rsidRPr="0042294E">
        <w:rPr>
          <w:rFonts w:ascii="Times New Roman" w:hAnsi="Times New Roman" w:cs="Times New Roman"/>
          <w:sz w:val="22"/>
          <w:szCs w:val="22"/>
        </w:rPr>
        <w:t xml:space="preserve">, 1-11. </w:t>
      </w:r>
    </w:p>
    <w:p w14:paraId="25833275"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Bettencourt, L. A., Brown, S. W., &amp; MacKenzie, S. B. (2005). Customer-oriented boundary-spanning behaviors: Test of a social exchange model of antecedents. </w:t>
      </w:r>
      <w:r w:rsidRPr="0042294E">
        <w:rPr>
          <w:rFonts w:ascii="Times New Roman" w:hAnsi="Times New Roman" w:cs="Times New Roman"/>
          <w:i/>
          <w:sz w:val="22"/>
          <w:szCs w:val="22"/>
        </w:rPr>
        <w:t>Journal of retailing</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81</w:t>
      </w:r>
      <w:r w:rsidRPr="0042294E">
        <w:rPr>
          <w:rFonts w:ascii="Times New Roman" w:hAnsi="Times New Roman" w:cs="Times New Roman"/>
          <w:sz w:val="22"/>
          <w:szCs w:val="22"/>
        </w:rPr>
        <w:t xml:space="preserve">(2), 141-157. </w:t>
      </w:r>
    </w:p>
    <w:p w14:paraId="39D9ACC4"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lastRenderedPageBreak/>
        <w:t xml:space="preserve">Bizunesh, F., Dellie, E., Worku, N., &amp; Debie, A. (2023). Organizational commitment and associated factors among health professionals working in public hospitals of southwestern Oromia, Ethiopia. </w:t>
      </w:r>
      <w:r w:rsidRPr="0042294E">
        <w:rPr>
          <w:rFonts w:ascii="Times New Roman" w:hAnsi="Times New Roman" w:cs="Times New Roman"/>
          <w:i/>
          <w:sz w:val="22"/>
          <w:szCs w:val="22"/>
        </w:rPr>
        <w:t>BMC health services research</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23</w:t>
      </w:r>
      <w:r w:rsidRPr="0042294E">
        <w:rPr>
          <w:rFonts w:ascii="Times New Roman" w:hAnsi="Times New Roman" w:cs="Times New Roman"/>
          <w:sz w:val="22"/>
          <w:szCs w:val="22"/>
        </w:rPr>
        <w:t xml:space="preserve">(1), 1-9. </w:t>
      </w:r>
    </w:p>
    <w:p w14:paraId="29FDA698"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Buluc, B., &amp; Gunes, M. (2014). Relationship between organizational justice and organizational commitment in primary schools. </w:t>
      </w:r>
      <w:r w:rsidRPr="0042294E">
        <w:rPr>
          <w:rFonts w:ascii="Times New Roman" w:hAnsi="Times New Roman" w:cs="Times New Roman"/>
          <w:i/>
          <w:sz w:val="22"/>
          <w:szCs w:val="22"/>
        </w:rPr>
        <w:t>The Anthropologist</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18</w:t>
      </w:r>
      <w:r w:rsidRPr="0042294E">
        <w:rPr>
          <w:rFonts w:ascii="Times New Roman" w:hAnsi="Times New Roman" w:cs="Times New Roman"/>
          <w:sz w:val="22"/>
          <w:szCs w:val="22"/>
        </w:rPr>
        <w:t xml:space="preserve">(1), 145-152. </w:t>
      </w:r>
    </w:p>
    <w:p w14:paraId="1C746681" w14:textId="136BD66A"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Buluc, B., &amp; Gunes, M. (2017). Relationship Between Organizational Justice and Organizational Commitment in Primary Schools. </w:t>
      </w:r>
      <w:r w:rsidRPr="0042294E">
        <w:rPr>
          <w:rFonts w:ascii="Times New Roman" w:hAnsi="Times New Roman" w:cs="Times New Roman"/>
          <w:i/>
          <w:sz w:val="22"/>
          <w:szCs w:val="22"/>
        </w:rPr>
        <w:t>The Anthropologist</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18</w:t>
      </w:r>
      <w:r w:rsidRPr="0042294E">
        <w:rPr>
          <w:rFonts w:ascii="Times New Roman" w:hAnsi="Times New Roman" w:cs="Times New Roman"/>
          <w:sz w:val="22"/>
          <w:szCs w:val="22"/>
        </w:rPr>
        <w:t xml:space="preserve">(1), 145-152. </w:t>
      </w:r>
      <w:hyperlink r:id="rId12" w:history="1">
        <w:r w:rsidRPr="0042294E">
          <w:rPr>
            <w:rStyle w:val="Hyperlink"/>
            <w:rFonts w:ascii="Times New Roman" w:hAnsi="Times New Roman" w:cs="Times New Roman"/>
            <w:sz w:val="22"/>
            <w:szCs w:val="22"/>
          </w:rPr>
          <w:t>https://doi.org/10.1080/09720073.2014.11891530</w:t>
        </w:r>
      </w:hyperlink>
      <w:r w:rsidRPr="0042294E">
        <w:rPr>
          <w:rFonts w:ascii="Times New Roman" w:hAnsi="Times New Roman" w:cs="Times New Roman"/>
          <w:sz w:val="22"/>
          <w:szCs w:val="22"/>
        </w:rPr>
        <w:t xml:space="preserve"> </w:t>
      </w:r>
    </w:p>
    <w:p w14:paraId="1B3F4F82"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Cepeda, G., Cegarra, J.-G., &amp; Cillo, V. (2019). Tips to use partial least squares structural equation modelling (PLS-SEM) in knowledge management. </w:t>
      </w:r>
      <w:r w:rsidRPr="0042294E">
        <w:rPr>
          <w:rFonts w:ascii="Times New Roman" w:hAnsi="Times New Roman" w:cs="Times New Roman"/>
          <w:i/>
          <w:sz w:val="22"/>
          <w:szCs w:val="22"/>
        </w:rPr>
        <w:t>Journal of Knowledge Management</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23</w:t>
      </w:r>
      <w:r w:rsidRPr="0042294E">
        <w:rPr>
          <w:rFonts w:ascii="Times New Roman" w:hAnsi="Times New Roman" w:cs="Times New Roman"/>
          <w:sz w:val="22"/>
          <w:szCs w:val="22"/>
        </w:rPr>
        <w:t xml:space="preserve">(1), 67-89. </w:t>
      </w:r>
    </w:p>
    <w:p w14:paraId="5160D4CB" w14:textId="73891846"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Cherry, K. (2022). </w:t>
      </w:r>
      <w:r w:rsidRPr="0042294E">
        <w:rPr>
          <w:rFonts w:ascii="Times New Roman" w:hAnsi="Times New Roman" w:cs="Times New Roman"/>
          <w:i/>
          <w:sz w:val="22"/>
          <w:szCs w:val="22"/>
        </w:rPr>
        <w:t>What Is the Social Exchange Theory?</w:t>
      </w:r>
      <w:r w:rsidRPr="0042294E">
        <w:rPr>
          <w:rFonts w:ascii="Times New Roman" w:hAnsi="Times New Roman" w:cs="Times New Roman"/>
          <w:sz w:val="22"/>
          <w:szCs w:val="22"/>
        </w:rPr>
        <w:t xml:space="preserve"> </w:t>
      </w:r>
      <w:hyperlink r:id="rId13" w:history="1">
        <w:r w:rsidRPr="0042294E">
          <w:rPr>
            <w:rStyle w:val="Hyperlink"/>
            <w:rFonts w:ascii="Times New Roman" w:hAnsi="Times New Roman" w:cs="Times New Roman"/>
            <w:sz w:val="22"/>
            <w:szCs w:val="22"/>
          </w:rPr>
          <w:t>https://www.verywellmind.com/what-is-social-exchange-theory-2795882</w:t>
        </w:r>
      </w:hyperlink>
    </w:p>
    <w:p w14:paraId="0E2258A2"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Chidinma, G. N., Ogbuabor, D. C., &amp; Onodugo, V. A. (2020). Perceptions and predictors of organizational justice among healthcare professionals in academic hospitals in South-Eastern Nigeria. </w:t>
      </w:r>
      <w:r w:rsidRPr="0042294E">
        <w:rPr>
          <w:rFonts w:ascii="Times New Roman" w:hAnsi="Times New Roman" w:cs="Times New Roman"/>
          <w:i/>
          <w:sz w:val="22"/>
          <w:szCs w:val="22"/>
        </w:rPr>
        <w:t>BMC health services research</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20</w:t>
      </w:r>
      <w:r w:rsidRPr="0042294E">
        <w:rPr>
          <w:rFonts w:ascii="Times New Roman" w:hAnsi="Times New Roman" w:cs="Times New Roman"/>
          <w:sz w:val="22"/>
          <w:szCs w:val="22"/>
        </w:rPr>
        <w:t xml:space="preserve">, 1-12. </w:t>
      </w:r>
    </w:p>
    <w:p w14:paraId="141429D7"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Colquitt, J. A. (2001). On the dimensionality of organizational justice: a construct validation of a measure. </w:t>
      </w:r>
      <w:r w:rsidRPr="0042294E">
        <w:rPr>
          <w:rFonts w:ascii="Times New Roman" w:hAnsi="Times New Roman" w:cs="Times New Roman"/>
          <w:i/>
          <w:sz w:val="22"/>
          <w:szCs w:val="22"/>
        </w:rPr>
        <w:t>Journal of applied psychology</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86</w:t>
      </w:r>
      <w:r w:rsidRPr="0042294E">
        <w:rPr>
          <w:rFonts w:ascii="Times New Roman" w:hAnsi="Times New Roman" w:cs="Times New Roman"/>
          <w:sz w:val="22"/>
          <w:szCs w:val="22"/>
        </w:rPr>
        <w:t xml:space="preserve">(3), 386. </w:t>
      </w:r>
    </w:p>
    <w:p w14:paraId="5D018794"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Colquitt, J. A., Scott, B. A., Rodell, J. B., Long, D. M., Zapata, C. P., Conlon, D. E., &amp; Wesson, M. J. (2013). Justice at the millennium, a decade later: a meta-analytic test of social exchange and affect-based perspectives. </w:t>
      </w:r>
      <w:r w:rsidRPr="0042294E">
        <w:rPr>
          <w:rFonts w:ascii="Times New Roman" w:hAnsi="Times New Roman" w:cs="Times New Roman"/>
          <w:i/>
          <w:sz w:val="22"/>
          <w:szCs w:val="22"/>
        </w:rPr>
        <w:t>Journal of applied psychology</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98</w:t>
      </w:r>
      <w:r w:rsidRPr="0042294E">
        <w:rPr>
          <w:rFonts w:ascii="Times New Roman" w:hAnsi="Times New Roman" w:cs="Times New Roman"/>
          <w:sz w:val="22"/>
          <w:szCs w:val="22"/>
        </w:rPr>
        <w:t xml:space="preserve">(2), 199. </w:t>
      </w:r>
    </w:p>
    <w:p w14:paraId="0C2CBA4F"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Cook, K. S., Cheshire, C., Rice, E. R., &amp; Nakagawa, S. (2013). Social exchange theory. </w:t>
      </w:r>
      <w:r w:rsidRPr="0042294E">
        <w:rPr>
          <w:rFonts w:ascii="Times New Roman" w:hAnsi="Times New Roman" w:cs="Times New Roman"/>
          <w:i/>
          <w:sz w:val="22"/>
          <w:szCs w:val="22"/>
        </w:rPr>
        <w:t>Handbook of social psychology</w:t>
      </w:r>
      <w:r w:rsidRPr="0042294E">
        <w:rPr>
          <w:rFonts w:ascii="Times New Roman" w:hAnsi="Times New Roman" w:cs="Times New Roman"/>
          <w:sz w:val="22"/>
          <w:szCs w:val="22"/>
        </w:rPr>
        <w:t xml:space="preserve">, 61-88. </w:t>
      </w:r>
    </w:p>
    <w:p w14:paraId="2EDEE535"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Cropanzano, R., Anthony, E. L., Daniels, S. R., &amp; Hall, A. V. (2017). Social exchange theory: A critical review with theoretical remedies. </w:t>
      </w:r>
      <w:r w:rsidRPr="0042294E">
        <w:rPr>
          <w:rFonts w:ascii="Times New Roman" w:hAnsi="Times New Roman" w:cs="Times New Roman"/>
          <w:i/>
          <w:sz w:val="22"/>
          <w:szCs w:val="22"/>
        </w:rPr>
        <w:t>Academy of management annals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11</w:t>
      </w:r>
      <w:r w:rsidRPr="0042294E">
        <w:rPr>
          <w:rFonts w:ascii="Times New Roman" w:hAnsi="Times New Roman" w:cs="Times New Roman"/>
          <w:sz w:val="22"/>
          <w:szCs w:val="22"/>
        </w:rPr>
        <w:t xml:space="preserve">(1), 479-516. </w:t>
      </w:r>
    </w:p>
    <w:p w14:paraId="3D184A4F"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Cropanzano, R., Bowen, D. E., &amp; Gilliland, S. W. (2007). The management of organizational justice. </w:t>
      </w:r>
      <w:r w:rsidRPr="0042294E">
        <w:rPr>
          <w:rFonts w:ascii="Times New Roman" w:hAnsi="Times New Roman" w:cs="Times New Roman"/>
          <w:i/>
          <w:sz w:val="22"/>
          <w:szCs w:val="22"/>
        </w:rPr>
        <w:t>Academy of management perspectives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21</w:t>
      </w:r>
      <w:r w:rsidRPr="0042294E">
        <w:rPr>
          <w:rFonts w:ascii="Times New Roman" w:hAnsi="Times New Roman" w:cs="Times New Roman"/>
          <w:sz w:val="22"/>
          <w:szCs w:val="22"/>
        </w:rPr>
        <w:t xml:space="preserve">(4), 34-48. </w:t>
      </w:r>
    </w:p>
    <w:p w14:paraId="06C93778"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Cropanzano, R., &amp; Mitchell, M. S. (2005). Social exchange theory: An interdisciplinary review. </w:t>
      </w:r>
      <w:r w:rsidRPr="0042294E">
        <w:rPr>
          <w:rFonts w:ascii="Times New Roman" w:hAnsi="Times New Roman" w:cs="Times New Roman"/>
          <w:i/>
          <w:sz w:val="22"/>
          <w:szCs w:val="22"/>
        </w:rPr>
        <w:t>Journal of management</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31</w:t>
      </w:r>
      <w:r w:rsidRPr="0042294E">
        <w:rPr>
          <w:rFonts w:ascii="Times New Roman" w:hAnsi="Times New Roman" w:cs="Times New Roman"/>
          <w:sz w:val="22"/>
          <w:szCs w:val="22"/>
        </w:rPr>
        <w:t xml:space="preserve">(6), 874-900. </w:t>
      </w:r>
    </w:p>
    <w:p w14:paraId="62493D4A"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Cropanzano, R., Prehar, C. A., &amp; Chen, P. Y. (2002). Using social exchange theory to distinguish procedural from interactional justice. </w:t>
      </w:r>
      <w:r w:rsidRPr="0042294E">
        <w:rPr>
          <w:rFonts w:ascii="Times New Roman" w:hAnsi="Times New Roman" w:cs="Times New Roman"/>
          <w:i/>
          <w:sz w:val="22"/>
          <w:szCs w:val="22"/>
        </w:rPr>
        <w:t>Group &amp; organization management</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27</w:t>
      </w:r>
      <w:r w:rsidRPr="0042294E">
        <w:rPr>
          <w:rFonts w:ascii="Times New Roman" w:hAnsi="Times New Roman" w:cs="Times New Roman"/>
          <w:sz w:val="22"/>
          <w:szCs w:val="22"/>
        </w:rPr>
        <w:t xml:space="preserve">(3), 324-351. </w:t>
      </w:r>
    </w:p>
    <w:p w14:paraId="44BEF4F1"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Demir, M. (2011). Effects of organizational justice, trust and commitment on employees' deviant behavior. </w:t>
      </w:r>
      <w:r w:rsidRPr="0042294E">
        <w:rPr>
          <w:rFonts w:ascii="Times New Roman" w:hAnsi="Times New Roman" w:cs="Times New Roman"/>
          <w:i/>
          <w:sz w:val="22"/>
          <w:szCs w:val="22"/>
        </w:rPr>
        <w:t>Anatolia</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22</w:t>
      </w:r>
      <w:r w:rsidRPr="0042294E">
        <w:rPr>
          <w:rFonts w:ascii="Times New Roman" w:hAnsi="Times New Roman" w:cs="Times New Roman"/>
          <w:sz w:val="22"/>
          <w:szCs w:val="22"/>
        </w:rPr>
        <w:t xml:space="preserve">(2), 204-221. </w:t>
      </w:r>
    </w:p>
    <w:p w14:paraId="018B0C3E"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Demissie, A., &amp; Gajendran, A. (2016). Factors Determining Job Performance of Employees in Amhara National Regional State Bureaus, Ethiopia. </w:t>
      </w:r>
    </w:p>
    <w:p w14:paraId="1C8BAE85" w14:textId="59FEBE3A"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Deressa, Adugna, K., Bezane, B., Jabessa, M., Wayessa, G., Kebede, A., Tefera, G., &amp; Demissie, Y. (2022). The Relationship Between Organizational Commitment and Organizational Justice Among Health Care Workers in Ethiopian Jimma Zone Public Health Facilities. </w:t>
      </w:r>
      <w:r w:rsidRPr="0042294E">
        <w:rPr>
          <w:rFonts w:ascii="Times New Roman" w:hAnsi="Times New Roman" w:cs="Times New Roman"/>
          <w:i/>
          <w:sz w:val="22"/>
          <w:szCs w:val="22"/>
        </w:rPr>
        <w:t>J Healthc Leadersh</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14</w:t>
      </w:r>
      <w:r w:rsidRPr="0042294E">
        <w:rPr>
          <w:rFonts w:ascii="Times New Roman" w:hAnsi="Times New Roman" w:cs="Times New Roman"/>
          <w:sz w:val="22"/>
          <w:szCs w:val="22"/>
        </w:rPr>
        <w:t xml:space="preserve">, 5-16. </w:t>
      </w:r>
      <w:hyperlink r:id="rId14" w:history="1">
        <w:r w:rsidRPr="0042294E">
          <w:rPr>
            <w:rStyle w:val="Hyperlink"/>
            <w:rFonts w:ascii="Times New Roman" w:hAnsi="Times New Roman" w:cs="Times New Roman"/>
            <w:sz w:val="22"/>
            <w:szCs w:val="22"/>
          </w:rPr>
          <w:t>https://doi.org/10.2147/JHL.S345528</w:t>
        </w:r>
      </w:hyperlink>
      <w:r w:rsidRPr="0042294E">
        <w:rPr>
          <w:rFonts w:ascii="Times New Roman" w:hAnsi="Times New Roman" w:cs="Times New Roman"/>
          <w:sz w:val="22"/>
          <w:szCs w:val="22"/>
        </w:rPr>
        <w:t xml:space="preserve"> </w:t>
      </w:r>
    </w:p>
    <w:p w14:paraId="294CCFC8"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Deressa , B., Adugna, K., Bezane, B., Jabessa, M., Wayessa, G., Kebede, A., Tefera, G., &amp; Demissie, Y. (2022). The relationship between organizational commitment and organizational justice among health care workers in Ethiopian Jimma Zone public health facilities. </w:t>
      </w:r>
      <w:r w:rsidRPr="0042294E">
        <w:rPr>
          <w:rFonts w:ascii="Times New Roman" w:hAnsi="Times New Roman" w:cs="Times New Roman"/>
          <w:i/>
          <w:sz w:val="22"/>
          <w:szCs w:val="22"/>
        </w:rPr>
        <w:t>Journal of Healthcare Leadership</w:t>
      </w:r>
      <w:r w:rsidRPr="0042294E">
        <w:rPr>
          <w:rFonts w:ascii="Times New Roman" w:hAnsi="Times New Roman" w:cs="Times New Roman"/>
          <w:sz w:val="22"/>
          <w:szCs w:val="22"/>
        </w:rPr>
        <w:t xml:space="preserve">, 5-16. </w:t>
      </w:r>
    </w:p>
    <w:p w14:paraId="39C1871B"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Đorđević, B., Ivanović-Đukić, M., Lepojević, V., &amp; Milanović, S. (2020). The impact of employees' commitment on organizational performances. </w:t>
      </w:r>
      <w:r w:rsidRPr="0042294E">
        <w:rPr>
          <w:rFonts w:ascii="Times New Roman" w:hAnsi="Times New Roman" w:cs="Times New Roman"/>
          <w:i/>
          <w:sz w:val="22"/>
          <w:szCs w:val="22"/>
        </w:rPr>
        <w:t>Strategic Management</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25</w:t>
      </w:r>
      <w:r w:rsidRPr="0042294E">
        <w:rPr>
          <w:rFonts w:ascii="Times New Roman" w:hAnsi="Times New Roman" w:cs="Times New Roman"/>
          <w:sz w:val="22"/>
          <w:szCs w:val="22"/>
        </w:rPr>
        <w:t xml:space="preserve">(3), 28-37. </w:t>
      </w:r>
    </w:p>
    <w:p w14:paraId="597C8D3C"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Etim, E. E., &amp; Okudero, G. O. (2019). Effects of employees’ perception of organizational injustice on commitment to work among staff of Lagos state fire service. </w:t>
      </w:r>
      <w:r w:rsidRPr="0042294E">
        <w:rPr>
          <w:rFonts w:ascii="Times New Roman" w:hAnsi="Times New Roman" w:cs="Times New Roman"/>
          <w:i/>
          <w:sz w:val="22"/>
          <w:szCs w:val="22"/>
        </w:rPr>
        <w:t>Asian J Adv Res Rep</w:t>
      </w:r>
      <w:r w:rsidRPr="0042294E">
        <w:rPr>
          <w:rFonts w:ascii="Times New Roman" w:hAnsi="Times New Roman" w:cs="Times New Roman"/>
          <w:sz w:val="22"/>
          <w:szCs w:val="22"/>
        </w:rPr>
        <w:t xml:space="preserve">, 1-8. </w:t>
      </w:r>
    </w:p>
    <w:p w14:paraId="1D7705A2"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Fafasakin, S. O. (2021). </w:t>
      </w:r>
      <w:r w:rsidRPr="0042294E">
        <w:rPr>
          <w:rFonts w:ascii="Times New Roman" w:hAnsi="Times New Roman" w:cs="Times New Roman"/>
          <w:i/>
          <w:sz w:val="22"/>
          <w:szCs w:val="22"/>
        </w:rPr>
        <w:t>Impact of organizational justice on employee performance and commitment: case study of Guinness Nigeria Limited</w:t>
      </w:r>
      <w:r w:rsidRPr="0042294E">
        <w:rPr>
          <w:rFonts w:ascii="Times New Roman" w:hAnsi="Times New Roman" w:cs="Times New Roman"/>
          <w:sz w:val="22"/>
          <w:szCs w:val="22"/>
        </w:rPr>
        <w:t xml:space="preserve"> Dublin, National College of Ireland]. </w:t>
      </w:r>
    </w:p>
    <w:p w14:paraId="7D12D78E" w14:textId="6624CEB1"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Fantahun, B., Dellie, E., Worku, N., &amp; Debie, A. (2023). Organizational commitment and associated factors among health professionals working in public hospitals of southwestern Oromia, Ethiopia. </w:t>
      </w:r>
      <w:r w:rsidRPr="0042294E">
        <w:rPr>
          <w:rFonts w:ascii="Times New Roman" w:hAnsi="Times New Roman" w:cs="Times New Roman"/>
          <w:i/>
          <w:sz w:val="22"/>
          <w:szCs w:val="22"/>
        </w:rPr>
        <w:t>BMC Health Serv Res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23</w:t>
      </w:r>
      <w:r w:rsidRPr="0042294E">
        <w:rPr>
          <w:rFonts w:ascii="Times New Roman" w:hAnsi="Times New Roman" w:cs="Times New Roman"/>
          <w:sz w:val="22"/>
          <w:szCs w:val="22"/>
        </w:rPr>
        <w:t xml:space="preserve">(1), 180. </w:t>
      </w:r>
      <w:hyperlink r:id="rId15" w:history="1">
        <w:r w:rsidRPr="0042294E">
          <w:rPr>
            <w:rStyle w:val="Hyperlink"/>
            <w:rFonts w:ascii="Times New Roman" w:hAnsi="Times New Roman" w:cs="Times New Roman"/>
            <w:sz w:val="22"/>
            <w:szCs w:val="22"/>
          </w:rPr>
          <w:t>https://doi.org/10.1186/s12913-023-09167-3</w:t>
        </w:r>
      </w:hyperlink>
      <w:r w:rsidRPr="0042294E">
        <w:rPr>
          <w:rFonts w:ascii="Times New Roman" w:hAnsi="Times New Roman" w:cs="Times New Roman"/>
          <w:sz w:val="22"/>
          <w:szCs w:val="22"/>
        </w:rPr>
        <w:t xml:space="preserve"> </w:t>
      </w:r>
    </w:p>
    <w:p w14:paraId="2BED6231"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lastRenderedPageBreak/>
        <w:t xml:space="preserve">FMoH, E. (2021). Health Sector Transformation Plan II. </w:t>
      </w:r>
      <w:r w:rsidRPr="0042294E">
        <w:rPr>
          <w:rFonts w:ascii="Times New Roman" w:hAnsi="Times New Roman" w:cs="Times New Roman"/>
          <w:i/>
          <w:sz w:val="22"/>
          <w:szCs w:val="22"/>
        </w:rPr>
        <w:t>Addis Ababa, Ethiopia</w:t>
      </w:r>
      <w:r w:rsidRPr="0042294E">
        <w:rPr>
          <w:rFonts w:ascii="Times New Roman" w:hAnsi="Times New Roman" w:cs="Times New Roman"/>
          <w:sz w:val="22"/>
          <w:szCs w:val="22"/>
        </w:rPr>
        <w:t xml:space="preserve">. </w:t>
      </w:r>
    </w:p>
    <w:p w14:paraId="4CE1EB3C"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Fornell, C., &amp; Larcker, D. F. (1981). Evaluating structural equation models with unobservable variables and measurement error. </w:t>
      </w:r>
      <w:r w:rsidRPr="0042294E">
        <w:rPr>
          <w:rFonts w:ascii="Times New Roman" w:hAnsi="Times New Roman" w:cs="Times New Roman"/>
          <w:i/>
          <w:sz w:val="22"/>
          <w:szCs w:val="22"/>
        </w:rPr>
        <w:t>Journal of marketing research</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18</w:t>
      </w:r>
      <w:r w:rsidRPr="0042294E">
        <w:rPr>
          <w:rFonts w:ascii="Times New Roman" w:hAnsi="Times New Roman" w:cs="Times New Roman"/>
          <w:sz w:val="22"/>
          <w:szCs w:val="22"/>
        </w:rPr>
        <w:t xml:space="preserve">(1), 39-50. </w:t>
      </w:r>
    </w:p>
    <w:p w14:paraId="77181DA9"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Gezahegn, E. (2019). </w:t>
      </w:r>
      <w:r w:rsidRPr="0042294E">
        <w:rPr>
          <w:rFonts w:ascii="Times New Roman" w:hAnsi="Times New Roman" w:cs="Times New Roman"/>
          <w:i/>
          <w:sz w:val="22"/>
          <w:szCs w:val="22"/>
        </w:rPr>
        <w:t>An Investigation of Factors of Turnover of Employees: in Federal Attorney General of Ethiopia</w:t>
      </w:r>
      <w:r w:rsidRPr="0042294E">
        <w:rPr>
          <w:rFonts w:ascii="Times New Roman" w:hAnsi="Times New Roman" w:cs="Times New Roman"/>
          <w:sz w:val="22"/>
          <w:szCs w:val="22"/>
        </w:rPr>
        <w:t xml:space="preserve"> St. mary's University]. </w:t>
      </w:r>
    </w:p>
    <w:p w14:paraId="0B960417"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Ghaderi, Z., Tabatabaei, F., Khoshkam, M., &amp; Shahabi Sorman Abadi, R. (2023). Exploring the role of perceived organizational justice and organizational commitment as predictors of job satisfaction among employees in the hospitality industry. </w:t>
      </w:r>
      <w:r w:rsidRPr="0042294E">
        <w:rPr>
          <w:rFonts w:ascii="Times New Roman" w:hAnsi="Times New Roman" w:cs="Times New Roman"/>
          <w:i/>
          <w:sz w:val="22"/>
          <w:szCs w:val="22"/>
        </w:rPr>
        <w:t>International Journal of Hospitality &amp; Tourism Administration</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24</w:t>
      </w:r>
      <w:r w:rsidRPr="0042294E">
        <w:rPr>
          <w:rFonts w:ascii="Times New Roman" w:hAnsi="Times New Roman" w:cs="Times New Roman"/>
          <w:sz w:val="22"/>
          <w:szCs w:val="22"/>
        </w:rPr>
        <w:t xml:space="preserve">(3), 415-444. </w:t>
      </w:r>
    </w:p>
    <w:p w14:paraId="5C5706F9"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Gilbert, E. S., &amp; Konya, K. (2020). Continuance commitment and organisational performance of manufacturing firms in Port Harcourt, Nigeria. </w:t>
      </w:r>
      <w:r w:rsidRPr="0042294E">
        <w:rPr>
          <w:rFonts w:ascii="Times New Roman" w:hAnsi="Times New Roman" w:cs="Times New Roman"/>
          <w:i/>
          <w:sz w:val="22"/>
          <w:szCs w:val="22"/>
        </w:rPr>
        <w:t>International Journal of Innovative Social Sciences &amp; Humanities Research</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8</w:t>
      </w:r>
      <w:r w:rsidRPr="0042294E">
        <w:rPr>
          <w:rFonts w:ascii="Times New Roman" w:hAnsi="Times New Roman" w:cs="Times New Roman"/>
          <w:sz w:val="22"/>
          <w:szCs w:val="22"/>
        </w:rPr>
        <w:t xml:space="preserve">(1), 80-91. </w:t>
      </w:r>
    </w:p>
    <w:p w14:paraId="768A13CC"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Girma, Fikirte, Worku, F., Alayu, M., &amp; Bizuneh, H. (2021). Turnover Intention among Health Professionals Working at Primary Public Health Facilities in Addis Ababa, Ethiopia: Facility Based Cross-Sectional Study. </w:t>
      </w:r>
      <w:r w:rsidRPr="0042294E">
        <w:rPr>
          <w:rFonts w:ascii="Times New Roman" w:hAnsi="Times New Roman" w:cs="Times New Roman"/>
          <w:i/>
          <w:sz w:val="22"/>
          <w:szCs w:val="22"/>
        </w:rPr>
        <w:t>Prim Health Care</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11</w:t>
      </w:r>
      <w:r w:rsidRPr="0042294E">
        <w:rPr>
          <w:rFonts w:ascii="Times New Roman" w:hAnsi="Times New Roman" w:cs="Times New Roman"/>
          <w:sz w:val="22"/>
          <w:szCs w:val="22"/>
        </w:rPr>
        <w:t xml:space="preserve">, 385. </w:t>
      </w:r>
    </w:p>
    <w:p w14:paraId="64D96BE1"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Gizaw, A. B., Kebede, D. B., Hanfore, L. K., &amp; Belachew, Y. B. (2016). Level of professional commitment and associated factors among nurses working in Jimma Zone public hospitals; Jimma South West Ethiopia. </w:t>
      </w:r>
      <w:r w:rsidRPr="0042294E">
        <w:rPr>
          <w:rFonts w:ascii="Times New Roman" w:hAnsi="Times New Roman" w:cs="Times New Roman"/>
          <w:i/>
          <w:sz w:val="22"/>
          <w:szCs w:val="22"/>
        </w:rPr>
        <w:t>Palliat Med Care</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5</w:t>
      </w:r>
      <w:r w:rsidRPr="0042294E">
        <w:rPr>
          <w:rFonts w:ascii="Times New Roman" w:hAnsi="Times New Roman" w:cs="Times New Roman"/>
          <w:sz w:val="22"/>
          <w:szCs w:val="22"/>
        </w:rPr>
        <w:t xml:space="preserve">, 1-9. </w:t>
      </w:r>
    </w:p>
    <w:p w14:paraId="65C93C0C"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Haileamlak, A. (2018). How can Ethiopia mitigate the health workforce gap to meet universal health coverage? </w:t>
      </w:r>
      <w:r w:rsidRPr="0042294E">
        <w:rPr>
          <w:rFonts w:ascii="Times New Roman" w:hAnsi="Times New Roman" w:cs="Times New Roman"/>
          <w:i/>
          <w:sz w:val="22"/>
          <w:szCs w:val="22"/>
        </w:rPr>
        <w:t>Ethiopian journal of health sciences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28</w:t>
      </w:r>
      <w:r w:rsidRPr="0042294E">
        <w:rPr>
          <w:rFonts w:ascii="Times New Roman" w:hAnsi="Times New Roman" w:cs="Times New Roman"/>
          <w:sz w:val="22"/>
          <w:szCs w:val="22"/>
        </w:rPr>
        <w:t xml:space="preserve">(3), 249. </w:t>
      </w:r>
    </w:p>
    <w:p w14:paraId="5D31565E"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Hair, J., &amp; Alamer, A. (2022). Partial Least Squares Structural Equation Modeling (PLS-SEM) in second language and education research: Guidelines using an applied example. </w:t>
      </w:r>
      <w:r w:rsidRPr="0042294E">
        <w:rPr>
          <w:rFonts w:ascii="Times New Roman" w:hAnsi="Times New Roman" w:cs="Times New Roman"/>
          <w:i/>
          <w:sz w:val="22"/>
          <w:szCs w:val="22"/>
        </w:rPr>
        <w:t>Research Methods in Applied Linguistics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w:t>
      </w:r>
      <w:r w:rsidRPr="0042294E">
        <w:rPr>
          <w:rFonts w:ascii="Times New Roman" w:hAnsi="Times New Roman" w:cs="Times New Roman"/>
          <w:sz w:val="22"/>
          <w:szCs w:val="22"/>
        </w:rPr>
        <w:t xml:space="preserve">(3), 100027. </w:t>
      </w:r>
    </w:p>
    <w:p w14:paraId="63B1D328"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Henseler, J., Ringle, C. M., &amp; Sarstedt, M. (2015). A new criterion for assessing discriminant validity in variance-based structural equation modeling. </w:t>
      </w:r>
      <w:r w:rsidRPr="0042294E">
        <w:rPr>
          <w:rFonts w:ascii="Times New Roman" w:hAnsi="Times New Roman" w:cs="Times New Roman"/>
          <w:i/>
          <w:sz w:val="22"/>
          <w:szCs w:val="22"/>
        </w:rPr>
        <w:t>Journal of the academy of marketing science</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43</w:t>
      </w:r>
      <w:r w:rsidRPr="0042294E">
        <w:rPr>
          <w:rFonts w:ascii="Times New Roman" w:hAnsi="Times New Roman" w:cs="Times New Roman"/>
          <w:sz w:val="22"/>
          <w:szCs w:val="22"/>
        </w:rPr>
        <w:t xml:space="preserve">, 115-135. </w:t>
      </w:r>
    </w:p>
    <w:p w14:paraId="5F90248E"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Hussain, S., &amp; Nisar, S. (2023). Impact of the informational justice &amp; interpersonal justice on organization commitment. </w:t>
      </w:r>
      <w:r w:rsidRPr="0042294E">
        <w:rPr>
          <w:rFonts w:ascii="Times New Roman" w:hAnsi="Times New Roman" w:cs="Times New Roman"/>
          <w:i/>
          <w:sz w:val="22"/>
          <w:szCs w:val="22"/>
        </w:rPr>
        <w:t>Research Journal for Societal Issues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5</w:t>
      </w:r>
      <w:r w:rsidRPr="0042294E">
        <w:rPr>
          <w:rFonts w:ascii="Times New Roman" w:hAnsi="Times New Roman" w:cs="Times New Roman"/>
          <w:sz w:val="22"/>
          <w:szCs w:val="22"/>
        </w:rPr>
        <w:t xml:space="preserve">(3), 181-189. </w:t>
      </w:r>
    </w:p>
    <w:p w14:paraId="1E71C2D2"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Imamoglu, S. Z., Ince, H., Turkcan, H., &amp; Atakay, B. (2019). The effect of organizational justice and organizational commitment on knowledge sharing and firm performance. </w:t>
      </w:r>
      <w:r w:rsidRPr="0042294E">
        <w:rPr>
          <w:rFonts w:ascii="Times New Roman" w:hAnsi="Times New Roman" w:cs="Times New Roman"/>
          <w:i/>
          <w:sz w:val="22"/>
          <w:szCs w:val="22"/>
        </w:rPr>
        <w:t>Procedia Computer Science</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158</w:t>
      </w:r>
      <w:r w:rsidRPr="0042294E">
        <w:rPr>
          <w:rFonts w:ascii="Times New Roman" w:hAnsi="Times New Roman" w:cs="Times New Roman"/>
          <w:sz w:val="22"/>
          <w:szCs w:val="22"/>
        </w:rPr>
        <w:t xml:space="preserve">, 899-906. </w:t>
      </w:r>
    </w:p>
    <w:p w14:paraId="7D451E6F"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Jang, J., Lee, D. W., &amp; Kwon, G. (2021). An analysis of the influence of organizational justice on organizational commitment. </w:t>
      </w:r>
      <w:r w:rsidRPr="0042294E">
        <w:rPr>
          <w:rFonts w:ascii="Times New Roman" w:hAnsi="Times New Roman" w:cs="Times New Roman"/>
          <w:i/>
          <w:sz w:val="22"/>
          <w:szCs w:val="22"/>
        </w:rPr>
        <w:t>International Journal of Public Administration</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44</w:t>
      </w:r>
      <w:r w:rsidRPr="0042294E">
        <w:rPr>
          <w:rFonts w:ascii="Times New Roman" w:hAnsi="Times New Roman" w:cs="Times New Roman"/>
          <w:sz w:val="22"/>
          <w:szCs w:val="22"/>
        </w:rPr>
        <w:t xml:space="preserve">(2), 146-154. </w:t>
      </w:r>
    </w:p>
    <w:p w14:paraId="2160DD83"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Karanja, G. W. (2017). </w:t>
      </w:r>
      <w:r w:rsidRPr="0042294E">
        <w:rPr>
          <w:rFonts w:ascii="Times New Roman" w:hAnsi="Times New Roman" w:cs="Times New Roman"/>
          <w:i/>
          <w:sz w:val="22"/>
          <w:szCs w:val="22"/>
        </w:rPr>
        <w:t>Effect of organizational justice on organizational commitment in public secondary schools and commercial banks in Kenya</w:t>
      </w:r>
      <w:r w:rsidRPr="0042294E">
        <w:rPr>
          <w:rFonts w:ascii="Times New Roman" w:hAnsi="Times New Roman" w:cs="Times New Roman"/>
          <w:sz w:val="22"/>
          <w:szCs w:val="22"/>
        </w:rPr>
        <w:t xml:space="preserve"> COHRED, JKUAT]. </w:t>
      </w:r>
    </w:p>
    <w:p w14:paraId="37B2D489"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Karimaei, M. R., &amp; Amiri, N. S. (2013). Studying the Relationship between Organizational Justice and Organizational Entrepreneurship. </w:t>
      </w:r>
    </w:p>
    <w:p w14:paraId="57D36C23"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Kline, R. B. (2023). </w:t>
      </w:r>
      <w:r w:rsidRPr="0042294E">
        <w:rPr>
          <w:rFonts w:ascii="Times New Roman" w:hAnsi="Times New Roman" w:cs="Times New Roman"/>
          <w:i/>
          <w:sz w:val="22"/>
          <w:szCs w:val="22"/>
        </w:rPr>
        <w:t>Principles and practice of structural equation modeling</w:t>
      </w:r>
      <w:r w:rsidRPr="0042294E">
        <w:rPr>
          <w:rFonts w:ascii="Times New Roman" w:hAnsi="Times New Roman" w:cs="Times New Roman"/>
          <w:sz w:val="22"/>
          <w:szCs w:val="22"/>
        </w:rPr>
        <w:t xml:space="preserve">. Guilford publications. </w:t>
      </w:r>
    </w:p>
    <w:p w14:paraId="0FDFD1F8"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Kurian, D. (2018). The Influence of HRD Practices on Employees’ Organizational Justice Perceptions. </w:t>
      </w:r>
      <w:r w:rsidRPr="0042294E">
        <w:rPr>
          <w:rFonts w:ascii="Times New Roman" w:hAnsi="Times New Roman" w:cs="Times New Roman"/>
          <w:i/>
          <w:sz w:val="22"/>
          <w:szCs w:val="22"/>
        </w:rPr>
        <w:t>International Journal for HRD Policy, Practice and Research</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3</w:t>
      </w:r>
      <w:r w:rsidRPr="0042294E">
        <w:rPr>
          <w:rFonts w:ascii="Times New Roman" w:hAnsi="Times New Roman" w:cs="Times New Roman"/>
          <w:sz w:val="22"/>
          <w:szCs w:val="22"/>
        </w:rPr>
        <w:t xml:space="preserve">(2), 49-61. </w:t>
      </w:r>
    </w:p>
    <w:p w14:paraId="58F9B86E"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Lane, E., &amp; Aplin-Houtz, M. J. (2023). Informational justice and remote working: All is not fair for work at Home. </w:t>
      </w:r>
      <w:r w:rsidRPr="0042294E">
        <w:rPr>
          <w:rFonts w:ascii="Times New Roman" w:hAnsi="Times New Roman" w:cs="Times New Roman"/>
          <w:i/>
          <w:sz w:val="22"/>
          <w:szCs w:val="22"/>
        </w:rPr>
        <w:t>Employee Responsibilities and Rights Journal</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35</w:t>
      </w:r>
      <w:r w:rsidRPr="0042294E">
        <w:rPr>
          <w:rFonts w:ascii="Times New Roman" w:hAnsi="Times New Roman" w:cs="Times New Roman"/>
          <w:sz w:val="22"/>
          <w:szCs w:val="22"/>
        </w:rPr>
        <w:t xml:space="preserve">(4), 541-564. </w:t>
      </w:r>
    </w:p>
    <w:p w14:paraId="53464185"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Mason, C. H., &amp; Perreault, W. D. (1991). Collinearity, power, and interpretation of multiple regression analysis. </w:t>
      </w:r>
      <w:r w:rsidRPr="0042294E">
        <w:rPr>
          <w:rFonts w:ascii="Times New Roman" w:hAnsi="Times New Roman" w:cs="Times New Roman"/>
          <w:i/>
          <w:sz w:val="22"/>
          <w:szCs w:val="22"/>
        </w:rPr>
        <w:t>Journal of marketing research</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28</w:t>
      </w:r>
      <w:r w:rsidRPr="0042294E">
        <w:rPr>
          <w:rFonts w:ascii="Times New Roman" w:hAnsi="Times New Roman" w:cs="Times New Roman"/>
          <w:sz w:val="22"/>
          <w:szCs w:val="22"/>
        </w:rPr>
        <w:t xml:space="preserve">(3), 268-280. </w:t>
      </w:r>
    </w:p>
    <w:p w14:paraId="5323BDC8"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Masterson, S. S. (2001). A trickle-down model of organizational justice: Relating employees' and customers' perceptions of and reactions to fairness. </w:t>
      </w:r>
      <w:r w:rsidRPr="0042294E">
        <w:rPr>
          <w:rFonts w:ascii="Times New Roman" w:hAnsi="Times New Roman" w:cs="Times New Roman"/>
          <w:i/>
          <w:sz w:val="22"/>
          <w:szCs w:val="22"/>
        </w:rPr>
        <w:t>Journal of applied psychology</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86</w:t>
      </w:r>
      <w:r w:rsidRPr="0042294E">
        <w:rPr>
          <w:rFonts w:ascii="Times New Roman" w:hAnsi="Times New Roman" w:cs="Times New Roman"/>
          <w:sz w:val="22"/>
          <w:szCs w:val="22"/>
        </w:rPr>
        <w:t xml:space="preserve">(4), 594. </w:t>
      </w:r>
    </w:p>
    <w:p w14:paraId="4957580B"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Mbindyo, P. M., Blaauw, D., Gilson, L., &amp; English, M. (2009). Developing a tool to measure health worker motivation in district hospitals in Kenya. </w:t>
      </w:r>
      <w:r w:rsidRPr="0042294E">
        <w:rPr>
          <w:rFonts w:ascii="Times New Roman" w:hAnsi="Times New Roman" w:cs="Times New Roman"/>
          <w:i/>
          <w:sz w:val="22"/>
          <w:szCs w:val="22"/>
        </w:rPr>
        <w:t>Human resources for health</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7</w:t>
      </w:r>
      <w:r w:rsidRPr="0042294E">
        <w:rPr>
          <w:rFonts w:ascii="Times New Roman" w:hAnsi="Times New Roman" w:cs="Times New Roman"/>
          <w:sz w:val="22"/>
          <w:szCs w:val="22"/>
        </w:rPr>
        <w:t xml:space="preserve">, 1-11. </w:t>
      </w:r>
    </w:p>
    <w:p w14:paraId="0CACA854"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Mirsepasi, N., Memarzadeh, G., Alipour, H. A., &amp; Qaderi, E. (2014). Design of justice based human resource management model at Iranian public organizations. </w:t>
      </w:r>
      <w:r w:rsidRPr="0042294E">
        <w:rPr>
          <w:rFonts w:ascii="Times New Roman" w:hAnsi="Times New Roman" w:cs="Times New Roman"/>
          <w:i/>
          <w:sz w:val="22"/>
          <w:szCs w:val="22"/>
        </w:rPr>
        <w:t>European Online Journal of Natural and Social Sciences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3</w:t>
      </w:r>
      <w:r w:rsidRPr="0042294E">
        <w:rPr>
          <w:rFonts w:ascii="Times New Roman" w:hAnsi="Times New Roman" w:cs="Times New Roman"/>
          <w:sz w:val="22"/>
          <w:szCs w:val="22"/>
        </w:rPr>
        <w:t xml:space="preserve">(2), pp. 385-397. </w:t>
      </w:r>
    </w:p>
    <w:p w14:paraId="5457CBBD"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lastRenderedPageBreak/>
        <w:t xml:space="preserve">Mitchell, M. S., Cropanzano, R. S., &amp; Quisenberry, D. M. (2012). Social exchange theory, exchange resources, and interpersonal relationships: A modest resolution of theoretical difficulties. </w:t>
      </w:r>
      <w:r w:rsidRPr="0042294E">
        <w:rPr>
          <w:rFonts w:ascii="Times New Roman" w:hAnsi="Times New Roman" w:cs="Times New Roman"/>
          <w:i/>
          <w:sz w:val="22"/>
          <w:szCs w:val="22"/>
        </w:rPr>
        <w:t>Handbook of social resource theory: Theoretical extensions, empirical insights, and social applications</w:t>
      </w:r>
      <w:r w:rsidRPr="0042294E">
        <w:rPr>
          <w:rFonts w:ascii="Times New Roman" w:hAnsi="Times New Roman" w:cs="Times New Roman"/>
          <w:sz w:val="22"/>
          <w:szCs w:val="22"/>
        </w:rPr>
        <w:t xml:space="preserve">, 99-118. </w:t>
      </w:r>
    </w:p>
    <w:p w14:paraId="68C9C36A"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Murtaza, G., Shad, I., Shahzad, K., Shah, M. K., &amp; Khan, N. A. (2011). Impact of distributive and procedural justice on employees’ commitment: A case of public sector organization of Pakistan. </w:t>
      </w:r>
      <w:r w:rsidRPr="0042294E">
        <w:rPr>
          <w:rFonts w:ascii="Times New Roman" w:hAnsi="Times New Roman" w:cs="Times New Roman"/>
          <w:i/>
          <w:sz w:val="22"/>
          <w:szCs w:val="22"/>
        </w:rPr>
        <w:t>European Journal of Economics, Finance and Administrative Sciences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29</w:t>
      </w:r>
      <w:r w:rsidRPr="0042294E">
        <w:rPr>
          <w:rFonts w:ascii="Times New Roman" w:hAnsi="Times New Roman" w:cs="Times New Roman"/>
          <w:sz w:val="22"/>
          <w:szCs w:val="22"/>
        </w:rPr>
        <w:t xml:space="preserve">(2), 73-80. </w:t>
      </w:r>
    </w:p>
    <w:p w14:paraId="1DAF50E2"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Pracha, A. T., Malik, S., Azeem, M. F., &amp; Yasmin, R. (2017). Impact of Organizational Justice on Employee Performance: Mediating Role of Emotional Intelligence: An Analysis of Public Sector Organizations of Pakistan. </w:t>
      </w:r>
      <w:r w:rsidRPr="0042294E">
        <w:rPr>
          <w:rFonts w:ascii="Times New Roman" w:hAnsi="Times New Roman" w:cs="Times New Roman"/>
          <w:i/>
          <w:sz w:val="22"/>
          <w:szCs w:val="22"/>
        </w:rPr>
        <w:t>Journal of Management Sciences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11</w:t>
      </w:r>
      <w:r w:rsidRPr="0042294E">
        <w:rPr>
          <w:rFonts w:ascii="Times New Roman" w:hAnsi="Times New Roman" w:cs="Times New Roman"/>
          <w:sz w:val="22"/>
          <w:szCs w:val="22"/>
        </w:rPr>
        <w:t xml:space="preserve">(3), 315-334. </w:t>
      </w:r>
    </w:p>
    <w:p w14:paraId="2C094798"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Preacher, K. J., &amp; Hayes, A. F. (2008). Asymptotic and resampling strategies for assessing and comparing indirect effects in multiple mediator models. </w:t>
      </w:r>
      <w:r w:rsidRPr="0042294E">
        <w:rPr>
          <w:rFonts w:ascii="Times New Roman" w:hAnsi="Times New Roman" w:cs="Times New Roman"/>
          <w:i/>
          <w:sz w:val="22"/>
          <w:szCs w:val="22"/>
        </w:rPr>
        <w:t>Behavior research methods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40</w:t>
      </w:r>
      <w:r w:rsidRPr="0042294E">
        <w:rPr>
          <w:rFonts w:ascii="Times New Roman" w:hAnsi="Times New Roman" w:cs="Times New Roman"/>
          <w:sz w:val="22"/>
          <w:szCs w:val="22"/>
        </w:rPr>
        <w:t xml:space="preserve">(3), 879-891. </w:t>
      </w:r>
    </w:p>
    <w:p w14:paraId="34B43A2A"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Rai, G. S. (2013). Impact of organizational justice on satisfaction, commitment and turnover intention: Can fair treatment by organizations make a difference in their workers’ attitudes and behaviors. </w:t>
      </w:r>
      <w:r w:rsidRPr="0042294E">
        <w:rPr>
          <w:rFonts w:ascii="Times New Roman" w:hAnsi="Times New Roman" w:cs="Times New Roman"/>
          <w:i/>
          <w:sz w:val="22"/>
          <w:szCs w:val="22"/>
        </w:rPr>
        <w:t>International Journal of Human Sciences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10</w:t>
      </w:r>
      <w:r w:rsidRPr="0042294E">
        <w:rPr>
          <w:rFonts w:ascii="Times New Roman" w:hAnsi="Times New Roman" w:cs="Times New Roman"/>
          <w:sz w:val="22"/>
          <w:szCs w:val="22"/>
        </w:rPr>
        <w:t xml:space="preserve">(2), 260-284. </w:t>
      </w:r>
    </w:p>
    <w:p w14:paraId="7C44495E"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Ramamoorthy, N., &amp; Stringer, D. (2017). Equity versus equality norms of justice and organisational commitment: the moderating role of gender. </w:t>
      </w:r>
      <w:r w:rsidRPr="0042294E">
        <w:rPr>
          <w:rFonts w:ascii="Times New Roman" w:hAnsi="Times New Roman" w:cs="Times New Roman"/>
          <w:i/>
          <w:sz w:val="22"/>
          <w:szCs w:val="22"/>
        </w:rPr>
        <w:t>Irish Journal of Management</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36</w:t>
      </w:r>
      <w:r w:rsidRPr="0042294E">
        <w:rPr>
          <w:rFonts w:ascii="Times New Roman" w:hAnsi="Times New Roman" w:cs="Times New Roman"/>
          <w:sz w:val="22"/>
          <w:szCs w:val="22"/>
        </w:rPr>
        <w:t xml:space="preserve">(3), 206-220. </w:t>
      </w:r>
    </w:p>
    <w:p w14:paraId="1BCE5DB2"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Raza, K., Rana, N. A., Qadir, M., &amp; Rana, A. M. (2013). Relationship between distributive, procedural justice and organizational commitment: An empirical analysis on public sector of Pakistan. </w:t>
      </w:r>
      <w:r w:rsidRPr="0042294E">
        <w:rPr>
          <w:rFonts w:ascii="Times New Roman" w:hAnsi="Times New Roman" w:cs="Times New Roman"/>
          <w:i/>
          <w:sz w:val="22"/>
          <w:szCs w:val="22"/>
        </w:rPr>
        <w:t>Middle-East Journal of Scientific Research</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16</w:t>
      </w:r>
      <w:r w:rsidRPr="0042294E">
        <w:rPr>
          <w:rFonts w:ascii="Times New Roman" w:hAnsi="Times New Roman" w:cs="Times New Roman"/>
          <w:sz w:val="22"/>
          <w:szCs w:val="22"/>
        </w:rPr>
        <w:t xml:space="preserve">(6), 878-883. </w:t>
      </w:r>
    </w:p>
    <w:p w14:paraId="407948E4"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Repa, B. K., &amp; Barreiro, S. (2018). </w:t>
      </w:r>
      <w:r w:rsidRPr="0042294E">
        <w:rPr>
          <w:rFonts w:ascii="Times New Roman" w:hAnsi="Times New Roman" w:cs="Times New Roman"/>
          <w:i/>
          <w:sz w:val="22"/>
          <w:szCs w:val="22"/>
        </w:rPr>
        <w:t>Your Rights in the Workplace: An Employee's Guide to Fair Treatment</w:t>
      </w:r>
      <w:r w:rsidRPr="0042294E">
        <w:rPr>
          <w:rFonts w:ascii="Times New Roman" w:hAnsi="Times New Roman" w:cs="Times New Roman"/>
          <w:sz w:val="22"/>
          <w:szCs w:val="22"/>
        </w:rPr>
        <w:t xml:space="preserve">. Nolo. </w:t>
      </w:r>
    </w:p>
    <w:p w14:paraId="2EC606D8"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Rupp, D. E., &amp; Cropanzano, R. (2002). The mediating effects of social exchange relationships in predicting workplace outcomes from multifoci organizational justice. </w:t>
      </w:r>
      <w:r w:rsidRPr="0042294E">
        <w:rPr>
          <w:rFonts w:ascii="Times New Roman" w:hAnsi="Times New Roman" w:cs="Times New Roman"/>
          <w:i/>
          <w:sz w:val="22"/>
          <w:szCs w:val="22"/>
        </w:rPr>
        <w:t>Organizational Behavior and Human Decision Processes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89</w:t>
      </w:r>
      <w:r w:rsidRPr="0042294E">
        <w:rPr>
          <w:rFonts w:ascii="Times New Roman" w:hAnsi="Times New Roman" w:cs="Times New Roman"/>
          <w:sz w:val="22"/>
          <w:szCs w:val="22"/>
        </w:rPr>
        <w:t xml:space="preserve">(1), 925-946. </w:t>
      </w:r>
    </w:p>
    <w:p w14:paraId="140715AC"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Safari, S., &amp; Kalani, M. (2016). Investigation of the relationship between POS and organizational effectiveness in among of employees. </w:t>
      </w:r>
      <w:r w:rsidRPr="0042294E">
        <w:rPr>
          <w:rFonts w:ascii="Times New Roman" w:hAnsi="Times New Roman" w:cs="Times New Roman"/>
          <w:i/>
          <w:sz w:val="22"/>
          <w:szCs w:val="22"/>
        </w:rPr>
        <w:t>The Social Science</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11</w:t>
      </w:r>
      <w:r w:rsidRPr="0042294E">
        <w:rPr>
          <w:rFonts w:ascii="Times New Roman" w:hAnsi="Times New Roman" w:cs="Times New Roman"/>
          <w:sz w:val="22"/>
          <w:szCs w:val="22"/>
        </w:rPr>
        <w:t xml:space="preserve">(8), 1588-1591. </w:t>
      </w:r>
    </w:p>
    <w:p w14:paraId="24F7070C"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Sayed, Y. S. N., Wadie, M. R. B., &amp; El Koussy, M. O. (2021). The Influence of Organizational Justice on Organizational Commitment and Job Satisfaction-An Applied Study of Ain Shams University Hospitals. </w:t>
      </w:r>
    </w:p>
    <w:p w14:paraId="7EE71BE6"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Shmueli, G., Sarstedt, M., Hair, J. F., Cheah, J.-H., Ting, H., Vaithilingam, S., &amp; Ringle, C. M. (2019). Predictive model assessment in PLS-SEM: guidelines for using PLSpredict. </w:t>
      </w:r>
      <w:r w:rsidRPr="0042294E">
        <w:rPr>
          <w:rFonts w:ascii="Times New Roman" w:hAnsi="Times New Roman" w:cs="Times New Roman"/>
          <w:i/>
          <w:sz w:val="22"/>
          <w:szCs w:val="22"/>
        </w:rPr>
        <w:t>European journal of marketing</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53</w:t>
      </w:r>
      <w:r w:rsidRPr="0042294E">
        <w:rPr>
          <w:rFonts w:ascii="Times New Roman" w:hAnsi="Times New Roman" w:cs="Times New Roman"/>
          <w:sz w:val="22"/>
          <w:szCs w:val="22"/>
        </w:rPr>
        <w:t xml:space="preserve">(11), 2322-2347. </w:t>
      </w:r>
    </w:p>
    <w:p w14:paraId="7EDD7AEE"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Sri, W. M. M., Kamaluddin; Dedy ,Takdir S Ansir. (2013). Organizational Justice and Organizational Commitment. </w:t>
      </w:r>
      <w:r w:rsidRPr="0042294E">
        <w:rPr>
          <w:rFonts w:ascii="Times New Roman" w:hAnsi="Times New Roman" w:cs="Times New Roman"/>
          <w:i/>
          <w:sz w:val="22"/>
          <w:szCs w:val="22"/>
        </w:rPr>
        <w:t>International Journal of Science and Research (IJSR)</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4</w:t>
      </w:r>
      <w:r w:rsidRPr="0042294E">
        <w:rPr>
          <w:rFonts w:ascii="Times New Roman" w:hAnsi="Times New Roman" w:cs="Times New Roman"/>
          <w:sz w:val="22"/>
          <w:szCs w:val="22"/>
        </w:rPr>
        <w:t xml:space="preserve">(3). </w:t>
      </w:r>
    </w:p>
    <w:p w14:paraId="5B6587BA" w14:textId="48E162B6"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Suifan, T. S. (2019). The Effect of Organizational Justice on Employees’ Affective Commitment. </w:t>
      </w:r>
      <w:r w:rsidRPr="0042294E">
        <w:rPr>
          <w:rFonts w:ascii="Times New Roman" w:hAnsi="Times New Roman" w:cs="Times New Roman"/>
          <w:i/>
          <w:sz w:val="22"/>
          <w:szCs w:val="22"/>
        </w:rPr>
        <w:t>Modern Applied Science</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13</w:t>
      </w:r>
      <w:r w:rsidRPr="0042294E">
        <w:rPr>
          <w:rFonts w:ascii="Times New Roman" w:hAnsi="Times New Roman" w:cs="Times New Roman"/>
          <w:sz w:val="22"/>
          <w:szCs w:val="22"/>
        </w:rPr>
        <w:t xml:space="preserve">(2), 42. </w:t>
      </w:r>
      <w:hyperlink r:id="rId16" w:history="1">
        <w:r w:rsidRPr="0042294E">
          <w:rPr>
            <w:rStyle w:val="Hyperlink"/>
            <w:rFonts w:ascii="Times New Roman" w:hAnsi="Times New Roman" w:cs="Times New Roman"/>
            <w:sz w:val="22"/>
            <w:szCs w:val="22"/>
          </w:rPr>
          <w:t>https://doi.org/10.5539/mas.v13n2p42</w:t>
        </w:r>
      </w:hyperlink>
      <w:r w:rsidRPr="0042294E">
        <w:rPr>
          <w:rFonts w:ascii="Times New Roman" w:hAnsi="Times New Roman" w:cs="Times New Roman"/>
          <w:sz w:val="22"/>
          <w:szCs w:val="22"/>
        </w:rPr>
        <w:t xml:space="preserve"> </w:t>
      </w:r>
    </w:p>
    <w:p w14:paraId="328EEEB5"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Suliman, A., &amp; Al Kathairi, M. (2013). Organizational justice, commitment and performance in developing countries: The case of the UAE. </w:t>
      </w:r>
      <w:r w:rsidRPr="0042294E">
        <w:rPr>
          <w:rFonts w:ascii="Times New Roman" w:hAnsi="Times New Roman" w:cs="Times New Roman"/>
          <w:i/>
          <w:sz w:val="22"/>
          <w:szCs w:val="22"/>
        </w:rPr>
        <w:t>Employee Relations</w:t>
      </w:r>
      <w:r w:rsidRPr="0042294E">
        <w:rPr>
          <w:rFonts w:ascii="Times New Roman" w:hAnsi="Times New Roman" w:cs="Times New Roman"/>
          <w:sz w:val="22"/>
          <w:szCs w:val="22"/>
        </w:rPr>
        <w:t xml:space="preserve">. </w:t>
      </w:r>
    </w:p>
    <w:p w14:paraId="57EC59E8"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Supriya, C., &amp; Dadhabhai, D. S. (2020). Effect of Organizational Justice on Employee Commitment–A Study. </w:t>
      </w:r>
      <w:r w:rsidRPr="0042294E">
        <w:rPr>
          <w:rFonts w:ascii="Times New Roman" w:hAnsi="Times New Roman" w:cs="Times New Roman"/>
          <w:i/>
          <w:sz w:val="22"/>
          <w:szCs w:val="22"/>
        </w:rPr>
        <w:t>International Journal of Management</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11</w:t>
      </w:r>
      <w:r w:rsidRPr="0042294E">
        <w:rPr>
          <w:rFonts w:ascii="Times New Roman" w:hAnsi="Times New Roman" w:cs="Times New Roman"/>
          <w:sz w:val="22"/>
          <w:szCs w:val="22"/>
        </w:rPr>
        <w:t xml:space="preserve">(9). </w:t>
      </w:r>
    </w:p>
    <w:p w14:paraId="361A079A"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Suraje, S., Ahmed, H. M., &amp; Seman, A. A. (2023). Effect of Organizational Culture on Employees’ Commitment in Ethiopian Health Sector. </w:t>
      </w:r>
      <w:r w:rsidRPr="0042294E">
        <w:rPr>
          <w:rFonts w:ascii="Times New Roman" w:hAnsi="Times New Roman" w:cs="Times New Roman"/>
          <w:i/>
          <w:sz w:val="22"/>
          <w:szCs w:val="22"/>
        </w:rPr>
        <w:t>International Research Journal of Economics and Management Studies IRJEMS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2</w:t>
      </w:r>
      <w:r w:rsidRPr="0042294E">
        <w:rPr>
          <w:rFonts w:ascii="Times New Roman" w:hAnsi="Times New Roman" w:cs="Times New Roman"/>
          <w:sz w:val="22"/>
          <w:szCs w:val="22"/>
        </w:rPr>
        <w:t xml:space="preserve">(3). </w:t>
      </w:r>
    </w:p>
    <w:p w14:paraId="35B317B2"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Swarts, I., Leeuw, Z., &amp; Mukonza, C. (2019). The Impact of Human Resource Management Practices on Perceived Organisational Justice. </w:t>
      </w:r>
      <w:r w:rsidRPr="0042294E">
        <w:rPr>
          <w:rFonts w:ascii="Times New Roman" w:hAnsi="Times New Roman" w:cs="Times New Roman"/>
          <w:i/>
          <w:sz w:val="22"/>
          <w:szCs w:val="22"/>
        </w:rPr>
        <w:t>Business Management and Strategy</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10</w:t>
      </w:r>
      <w:r w:rsidRPr="0042294E">
        <w:rPr>
          <w:rFonts w:ascii="Times New Roman" w:hAnsi="Times New Roman" w:cs="Times New Roman"/>
          <w:sz w:val="22"/>
          <w:szCs w:val="22"/>
        </w:rPr>
        <w:t xml:space="preserve">(1), 219-238. </w:t>
      </w:r>
    </w:p>
    <w:p w14:paraId="275032FE"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Tenaw, Z., Siyoum, M., Tsegaye, B., Werba, T. B., &amp; Bitew, Z. W. (2021). Health professionals job satisfaction and associated factors in Ethiopia: a systematic review and meta-analysis. </w:t>
      </w:r>
      <w:r w:rsidRPr="0042294E">
        <w:rPr>
          <w:rFonts w:ascii="Times New Roman" w:hAnsi="Times New Roman" w:cs="Times New Roman"/>
          <w:i/>
          <w:sz w:val="22"/>
          <w:szCs w:val="22"/>
        </w:rPr>
        <w:t>Health services research and managerial epidemiology</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8</w:t>
      </w:r>
      <w:r w:rsidRPr="0042294E">
        <w:rPr>
          <w:rFonts w:ascii="Times New Roman" w:hAnsi="Times New Roman" w:cs="Times New Roman"/>
          <w:sz w:val="22"/>
          <w:szCs w:val="22"/>
        </w:rPr>
        <w:t xml:space="preserve">, 23333928211046484. </w:t>
      </w:r>
    </w:p>
    <w:p w14:paraId="27EFC1D1"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Thorn, D. (2010). </w:t>
      </w:r>
      <w:r w:rsidRPr="0042294E">
        <w:rPr>
          <w:rFonts w:ascii="Times New Roman" w:hAnsi="Times New Roman" w:cs="Times New Roman"/>
          <w:i/>
          <w:sz w:val="22"/>
          <w:szCs w:val="22"/>
        </w:rPr>
        <w:t>Perceptions of organizational justice, job satisfaction, and organizational commitment in intercollegiate athletics: A study of NCAA men's sport coaches</w:t>
      </w:r>
      <w:r w:rsidRPr="0042294E">
        <w:rPr>
          <w:rFonts w:ascii="Times New Roman" w:hAnsi="Times New Roman" w:cs="Times New Roman"/>
          <w:sz w:val="22"/>
          <w:szCs w:val="22"/>
        </w:rPr>
        <w:t xml:space="preserve">. University of Louisville. </w:t>
      </w:r>
    </w:p>
    <w:p w14:paraId="32014B91"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lastRenderedPageBreak/>
        <w:t xml:space="preserve">Turgut, H., Tokmak, I., &amp; Gucel, C. (2012). The Effect of Employees’organizational Justice Perceptions on their Organizational Commitment: a University Sample. </w:t>
      </w:r>
      <w:r w:rsidRPr="0042294E">
        <w:rPr>
          <w:rFonts w:ascii="Times New Roman" w:hAnsi="Times New Roman" w:cs="Times New Roman"/>
          <w:i/>
          <w:sz w:val="22"/>
          <w:szCs w:val="22"/>
        </w:rPr>
        <w:t>International journal of business and management studies</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4</w:t>
      </w:r>
      <w:r w:rsidRPr="0042294E">
        <w:rPr>
          <w:rFonts w:ascii="Times New Roman" w:hAnsi="Times New Roman" w:cs="Times New Roman"/>
          <w:sz w:val="22"/>
          <w:szCs w:val="22"/>
        </w:rPr>
        <w:t xml:space="preserve">(1), 21-30. </w:t>
      </w:r>
    </w:p>
    <w:p w14:paraId="18FFDA9A"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Urmila, R., Srivastava. (2015). Multiple Dimensions of Organizational Justice and Work-Related Outcomes among Health-Care Professionals. </w:t>
      </w:r>
      <w:r w:rsidRPr="0042294E">
        <w:rPr>
          <w:rFonts w:ascii="Times New Roman" w:hAnsi="Times New Roman" w:cs="Times New Roman"/>
          <w:i/>
          <w:sz w:val="22"/>
          <w:szCs w:val="22"/>
        </w:rPr>
        <w:t>American Journal of Industrial and Business Management,</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5</w:t>
      </w:r>
      <w:r w:rsidRPr="0042294E">
        <w:rPr>
          <w:rFonts w:ascii="Times New Roman" w:hAnsi="Times New Roman" w:cs="Times New Roman"/>
          <w:sz w:val="22"/>
          <w:szCs w:val="22"/>
        </w:rPr>
        <w:t xml:space="preserve">. </w:t>
      </w:r>
    </w:p>
    <w:p w14:paraId="75996671" w14:textId="77777777" w:rsidR="001E2115" w:rsidRPr="0042294E" w:rsidRDefault="001E2115" w:rsidP="0042294E">
      <w:pPr>
        <w:pStyle w:val="EndNoteBibliography"/>
        <w:spacing w:after="0"/>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Yagil, D. (2008). Social Exchange: Equity and Justice in Service. In </w:t>
      </w:r>
      <w:r w:rsidRPr="0042294E">
        <w:rPr>
          <w:rFonts w:ascii="Times New Roman" w:hAnsi="Times New Roman" w:cs="Times New Roman"/>
          <w:i/>
          <w:sz w:val="22"/>
          <w:szCs w:val="22"/>
        </w:rPr>
        <w:t>The Service Providers</w:t>
      </w:r>
      <w:r w:rsidRPr="0042294E">
        <w:rPr>
          <w:rFonts w:ascii="Times New Roman" w:hAnsi="Times New Roman" w:cs="Times New Roman"/>
          <w:sz w:val="22"/>
          <w:szCs w:val="22"/>
        </w:rPr>
        <w:t xml:space="preserve"> (pp. 65-80). Springer. </w:t>
      </w:r>
    </w:p>
    <w:p w14:paraId="26D0244B" w14:textId="77777777" w:rsidR="001E2115" w:rsidRPr="0042294E" w:rsidRDefault="001E2115" w:rsidP="0042294E">
      <w:pPr>
        <w:pStyle w:val="EndNoteBibliography"/>
        <w:ind w:left="720" w:hanging="720"/>
        <w:jc w:val="both"/>
        <w:rPr>
          <w:rFonts w:ascii="Times New Roman" w:hAnsi="Times New Roman" w:cs="Times New Roman"/>
          <w:sz w:val="22"/>
          <w:szCs w:val="22"/>
        </w:rPr>
      </w:pPr>
      <w:r w:rsidRPr="0042294E">
        <w:rPr>
          <w:rFonts w:ascii="Times New Roman" w:hAnsi="Times New Roman" w:cs="Times New Roman"/>
          <w:sz w:val="22"/>
          <w:szCs w:val="22"/>
        </w:rPr>
        <w:t xml:space="preserve">Zerihun, K. D., &amp; Kaur, N. (2018). The Effect of Organizational Culture on Organizational Commitment in Public Hospitals in Ethiopia. </w:t>
      </w:r>
      <w:r w:rsidRPr="0042294E">
        <w:rPr>
          <w:rFonts w:ascii="Times New Roman" w:hAnsi="Times New Roman" w:cs="Times New Roman"/>
          <w:i/>
          <w:sz w:val="22"/>
          <w:szCs w:val="22"/>
        </w:rPr>
        <w:t>International Journal of Technical Research &amp; Science</w:t>
      </w:r>
      <w:r w:rsidRPr="0042294E">
        <w:rPr>
          <w:rFonts w:ascii="Times New Roman" w:hAnsi="Times New Roman" w:cs="Times New Roman"/>
          <w:sz w:val="22"/>
          <w:szCs w:val="22"/>
        </w:rPr>
        <w:t>,</w:t>
      </w:r>
      <w:r w:rsidRPr="0042294E">
        <w:rPr>
          <w:rFonts w:ascii="Times New Roman" w:hAnsi="Times New Roman" w:cs="Times New Roman"/>
          <w:i/>
          <w:sz w:val="22"/>
          <w:szCs w:val="22"/>
        </w:rPr>
        <w:t xml:space="preserve"> 3</w:t>
      </w:r>
      <w:r w:rsidRPr="0042294E">
        <w:rPr>
          <w:rFonts w:ascii="Times New Roman" w:hAnsi="Times New Roman" w:cs="Times New Roman"/>
          <w:sz w:val="22"/>
          <w:szCs w:val="22"/>
        </w:rPr>
        <w:t xml:space="preserve">(1). </w:t>
      </w:r>
    </w:p>
    <w:p w14:paraId="1885F59F" w14:textId="13AE7521" w:rsidR="009C3F45" w:rsidRPr="0042294E" w:rsidRDefault="00314204" w:rsidP="0042294E">
      <w:pPr>
        <w:spacing w:line="276" w:lineRule="auto"/>
        <w:jc w:val="both"/>
        <w:rPr>
          <w:rFonts w:ascii="Times New Roman" w:hAnsi="Times New Roman" w:cs="Times New Roman"/>
          <w:sz w:val="22"/>
          <w:szCs w:val="22"/>
        </w:rPr>
      </w:pPr>
      <w:r w:rsidRPr="0042294E">
        <w:rPr>
          <w:rFonts w:ascii="Times New Roman" w:hAnsi="Times New Roman" w:cs="Times New Roman"/>
          <w:sz w:val="22"/>
          <w:szCs w:val="22"/>
        </w:rPr>
        <w:fldChar w:fldCharType="end"/>
      </w:r>
    </w:p>
    <w:sectPr w:rsidR="009C3F45" w:rsidRPr="00422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yala">
    <w:panose1 w:val="02000504070300020003"/>
    <w:charset w:val="00"/>
    <w:family w:val="auto"/>
    <w:pitch w:val="variable"/>
    <w:sig w:usb0="A000006F" w:usb1="00000000" w:usb2="000008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
    <w:altName w:val="Arial Unicode M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11.25pt;height:11.25pt" o:bullet="t">
        <v:imagedata r:id="rId1" o:title="mso3677"/>
      </v:shape>
    </w:pict>
  </w:numPicBullet>
  <w:abstractNum w:abstractNumId="0" w15:restartNumberingAfterBreak="0">
    <w:nsid w:val="046432D8"/>
    <w:multiLevelType w:val="multilevel"/>
    <w:tmpl w:val="046432D8"/>
    <w:lvl w:ilvl="0">
      <w:start w:val="1"/>
      <w:numFmt w:val="decimal"/>
      <w:lvlText w:val="%1."/>
      <w:lvlJc w:val="left"/>
      <w:pPr>
        <w:ind w:left="720" w:hanging="360"/>
      </w:pPr>
      <w:rPr>
        <w:rFonts w:ascii="Nyala" w:hAnsi="Nyala" w:cs="Nyal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62DE2"/>
    <w:multiLevelType w:val="multilevel"/>
    <w:tmpl w:val="06F62D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A14B4"/>
    <w:multiLevelType w:val="multilevel"/>
    <w:tmpl w:val="CCDCB0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D0FF2"/>
    <w:multiLevelType w:val="multilevel"/>
    <w:tmpl w:val="C9E84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55BD8"/>
    <w:multiLevelType w:val="multilevel"/>
    <w:tmpl w:val="0BB55BD8"/>
    <w:lvl w:ilvl="0">
      <w:start w:val="1"/>
      <w:numFmt w:val="decimal"/>
      <w:lvlText w:val="%1."/>
      <w:lvlJc w:val="left"/>
      <w:pPr>
        <w:ind w:left="720" w:hanging="360"/>
      </w:pPr>
      <w:rPr>
        <w:rFonts w:hint="default"/>
      </w:rPr>
    </w:lvl>
    <w:lvl w:ilvl="1">
      <w:start w:val="7"/>
      <w:numFmt w:val="decimal"/>
      <w:isLgl/>
      <w:lvlText w:val="%1.%2"/>
      <w:lvlJc w:val="left"/>
      <w:pPr>
        <w:ind w:left="360" w:hanging="360"/>
      </w:pPr>
      <w:rPr>
        <w:rFonts w:eastAsiaTheme="majorEastAsia" w:hint="default"/>
      </w:rPr>
    </w:lvl>
    <w:lvl w:ilvl="2">
      <w:start w:val="1"/>
      <w:numFmt w:val="decimal"/>
      <w:isLgl/>
      <w:lvlText w:val="%1.%2.%3"/>
      <w:lvlJc w:val="left"/>
      <w:pPr>
        <w:ind w:left="72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800" w:hanging="144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2160" w:hanging="180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5" w15:restartNumberingAfterBreak="0">
    <w:nsid w:val="0CCD57EC"/>
    <w:multiLevelType w:val="multilevel"/>
    <w:tmpl w:val="0CCD5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31D1C"/>
    <w:multiLevelType w:val="multilevel"/>
    <w:tmpl w:val="0F031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75278B"/>
    <w:multiLevelType w:val="multilevel"/>
    <w:tmpl w:val="0F75278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1D97619"/>
    <w:multiLevelType w:val="multilevel"/>
    <w:tmpl w:val="EF5C1CF8"/>
    <w:lvl w:ilvl="0">
      <w:start w:val="1"/>
      <w:numFmt w:val="decimal"/>
      <w:lvlText w:val="%1."/>
      <w:lvlJc w:val="left"/>
      <w:pPr>
        <w:ind w:left="540" w:hanging="360"/>
      </w:pPr>
      <w:rPr>
        <w:rFonts w:hint="default"/>
      </w:rPr>
    </w:lvl>
    <w:lvl w:ilvl="1">
      <w:start w:val="1"/>
      <w:numFmt w:val="decimal"/>
      <w:isLgl/>
      <w:lvlText w:val="%1.%2"/>
      <w:lvlJc w:val="left"/>
      <w:pPr>
        <w:ind w:left="450" w:hanging="360"/>
      </w:pPr>
      <w:rPr>
        <w:rFonts w:eastAsia="SimSun" w:hint="default"/>
        <w:sz w:val="24"/>
        <w:szCs w:val="24"/>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9" w15:restartNumberingAfterBreak="0">
    <w:nsid w:val="123F4197"/>
    <w:multiLevelType w:val="multilevel"/>
    <w:tmpl w:val="123F4197"/>
    <w:lvl w:ilvl="0">
      <w:start w:val="1"/>
      <w:numFmt w:val="decimal"/>
      <w:lvlText w:val="%1."/>
      <w:lvlJc w:val="left"/>
      <w:pPr>
        <w:tabs>
          <w:tab w:val="left" w:pos="720"/>
        </w:tabs>
        <w:ind w:left="720" w:hanging="360"/>
      </w:pPr>
    </w:lvl>
    <w:lvl w:ilvl="1">
      <w:start w:val="1"/>
      <w:numFmt w:val="decimal"/>
      <w:lvlText w:val="%2."/>
      <w:lvlJc w:val="left"/>
      <w:pPr>
        <w:ind w:left="72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13195C8A"/>
    <w:multiLevelType w:val="multilevel"/>
    <w:tmpl w:val="B05EB574"/>
    <w:lvl w:ilvl="0">
      <w:start w:val="2"/>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13403FDE"/>
    <w:multiLevelType w:val="multilevel"/>
    <w:tmpl w:val="13403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CD4CA8"/>
    <w:multiLevelType w:val="multilevel"/>
    <w:tmpl w:val="13CD4C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4385044"/>
    <w:multiLevelType w:val="multilevel"/>
    <w:tmpl w:val="14385044"/>
    <w:lvl w:ilvl="0">
      <w:start w:val="4"/>
      <w:numFmt w:val="decimal"/>
      <w:lvlText w:val="%1"/>
      <w:lvlJc w:val="left"/>
      <w:pPr>
        <w:ind w:left="360" w:hanging="360"/>
      </w:pPr>
      <w:rPr>
        <w:rFonts w:eastAsiaTheme="majorEastAsia" w:hint="default"/>
      </w:rPr>
    </w:lvl>
    <w:lvl w:ilvl="1">
      <w:start w:val="8"/>
      <w:numFmt w:val="decimal"/>
      <w:lvlText w:val="%1.%2"/>
      <w:lvlJc w:val="left"/>
      <w:pPr>
        <w:ind w:left="630" w:hanging="360"/>
      </w:pPr>
      <w:rPr>
        <w:rFonts w:eastAsiaTheme="majorEastAsia" w:hint="default"/>
      </w:rPr>
    </w:lvl>
    <w:lvl w:ilvl="2">
      <w:start w:val="1"/>
      <w:numFmt w:val="decimal"/>
      <w:lvlText w:val="%1.%2.%3"/>
      <w:lvlJc w:val="left"/>
      <w:pPr>
        <w:ind w:left="1260" w:hanging="720"/>
      </w:pPr>
      <w:rPr>
        <w:rFonts w:eastAsiaTheme="majorEastAsia" w:hint="default"/>
      </w:rPr>
    </w:lvl>
    <w:lvl w:ilvl="3">
      <w:start w:val="1"/>
      <w:numFmt w:val="decimal"/>
      <w:lvlText w:val="%1.%2.%3.%4"/>
      <w:lvlJc w:val="left"/>
      <w:pPr>
        <w:ind w:left="1530" w:hanging="720"/>
      </w:pPr>
      <w:rPr>
        <w:rFonts w:eastAsiaTheme="majorEastAsia" w:hint="default"/>
      </w:rPr>
    </w:lvl>
    <w:lvl w:ilvl="4">
      <w:start w:val="1"/>
      <w:numFmt w:val="decimal"/>
      <w:lvlText w:val="%1.%2.%3.%4.%5"/>
      <w:lvlJc w:val="left"/>
      <w:pPr>
        <w:ind w:left="2160" w:hanging="1080"/>
      </w:pPr>
      <w:rPr>
        <w:rFonts w:eastAsiaTheme="majorEastAsia" w:hint="default"/>
      </w:rPr>
    </w:lvl>
    <w:lvl w:ilvl="5">
      <w:start w:val="1"/>
      <w:numFmt w:val="decimal"/>
      <w:lvlText w:val="%1.%2.%3.%4.%5.%6"/>
      <w:lvlJc w:val="left"/>
      <w:pPr>
        <w:ind w:left="2790" w:hanging="1440"/>
      </w:pPr>
      <w:rPr>
        <w:rFonts w:eastAsiaTheme="majorEastAsia" w:hint="default"/>
      </w:rPr>
    </w:lvl>
    <w:lvl w:ilvl="6">
      <w:start w:val="1"/>
      <w:numFmt w:val="decimal"/>
      <w:lvlText w:val="%1.%2.%3.%4.%5.%6.%7"/>
      <w:lvlJc w:val="left"/>
      <w:pPr>
        <w:ind w:left="3060" w:hanging="1440"/>
      </w:pPr>
      <w:rPr>
        <w:rFonts w:eastAsiaTheme="majorEastAsia" w:hint="default"/>
      </w:rPr>
    </w:lvl>
    <w:lvl w:ilvl="7">
      <w:start w:val="1"/>
      <w:numFmt w:val="decimal"/>
      <w:lvlText w:val="%1.%2.%3.%4.%5.%6.%7.%8"/>
      <w:lvlJc w:val="left"/>
      <w:pPr>
        <w:ind w:left="3690" w:hanging="1800"/>
      </w:pPr>
      <w:rPr>
        <w:rFonts w:eastAsiaTheme="majorEastAsia" w:hint="default"/>
      </w:rPr>
    </w:lvl>
    <w:lvl w:ilvl="8">
      <w:start w:val="1"/>
      <w:numFmt w:val="decimal"/>
      <w:lvlText w:val="%1.%2.%3.%4.%5.%6.%7.%8.%9"/>
      <w:lvlJc w:val="left"/>
      <w:pPr>
        <w:ind w:left="3960" w:hanging="1800"/>
      </w:pPr>
      <w:rPr>
        <w:rFonts w:eastAsiaTheme="majorEastAsia" w:hint="default"/>
      </w:rPr>
    </w:lvl>
  </w:abstractNum>
  <w:abstractNum w:abstractNumId="14" w15:restartNumberingAfterBreak="0">
    <w:nsid w:val="155E637D"/>
    <w:multiLevelType w:val="multilevel"/>
    <w:tmpl w:val="155E63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6A57992"/>
    <w:multiLevelType w:val="hybridMultilevel"/>
    <w:tmpl w:val="4B4AAE0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70308EF"/>
    <w:multiLevelType w:val="multilevel"/>
    <w:tmpl w:val="EFA8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6D51A4"/>
    <w:multiLevelType w:val="multilevel"/>
    <w:tmpl w:val="186D51A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7C1016"/>
    <w:multiLevelType w:val="multilevel"/>
    <w:tmpl w:val="187C101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F52A85"/>
    <w:multiLevelType w:val="multilevel"/>
    <w:tmpl w:val="E38C11D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0422E7"/>
    <w:multiLevelType w:val="multilevel"/>
    <w:tmpl w:val="3BCC9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391873"/>
    <w:multiLevelType w:val="multilevel"/>
    <w:tmpl w:val="3B06AC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2B6D3F"/>
    <w:multiLevelType w:val="multilevel"/>
    <w:tmpl w:val="A4A4B808"/>
    <w:lvl w:ilvl="0">
      <w:start w:val="6"/>
      <w:numFmt w:val="decimal"/>
      <w:lvlText w:val="%1"/>
      <w:lvlJc w:val="left"/>
      <w:pPr>
        <w:ind w:left="360" w:hanging="360"/>
      </w:pPr>
      <w:rPr>
        <w:rFonts w:hint="default"/>
        <w:color w:val="404040"/>
      </w:rPr>
    </w:lvl>
    <w:lvl w:ilvl="1">
      <w:start w:val="2"/>
      <w:numFmt w:val="decimal"/>
      <w:lvlText w:val="%1.%2"/>
      <w:lvlJc w:val="left"/>
      <w:pPr>
        <w:ind w:left="360" w:hanging="360"/>
      </w:pPr>
      <w:rPr>
        <w:rFonts w:hint="default"/>
        <w:color w:val="404040"/>
      </w:rPr>
    </w:lvl>
    <w:lvl w:ilvl="2">
      <w:start w:val="1"/>
      <w:numFmt w:val="decimal"/>
      <w:lvlText w:val="%1.%2.%3"/>
      <w:lvlJc w:val="left"/>
      <w:pPr>
        <w:ind w:left="720" w:hanging="720"/>
      </w:pPr>
      <w:rPr>
        <w:rFonts w:hint="default"/>
        <w:color w:val="404040"/>
      </w:rPr>
    </w:lvl>
    <w:lvl w:ilvl="3">
      <w:start w:val="1"/>
      <w:numFmt w:val="decimal"/>
      <w:lvlText w:val="%1.%2.%3.%4"/>
      <w:lvlJc w:val="left"/>
      <w:pPr>
        <w:ind w:left="720" w:hanging="720"/>
      </w:pPr>
      <w:rPr>
        <w:rFonts w:hint="default"/>
        <w:color w:val="404040"/>
      </w:rPr>
    </w:lvl>
    <w:lvl w:ilvl="4">
      <w:start w:val="1"/>
      <w:numFmt w:val="decimal"/>
      <w:lvlText w:val="%1.%2.%3.%4.%5"/>
      <w:lvlJc w:val="left"/>
      <w:pPr>
        <w:ind w:left="1080" w:hanging="1080"/>
      </w:pPr>
      <w:rPr>
        <w:rFonts w:hint="default"/>
        <w:color w:val="404040"/>
      </w:rPr>
    </w:lvl>
    <w:lvl w:ilvl="5">
      <w:start w:val="1"/>
      <w:numFmt w:val="decimal"/>
      <w:lvlText w:val="%1.%2.%3.%4.%5.%6"/>
      <w:lvlJc w:val="left"/>
      <w:pPr>
        <w:ind w:left="1080" w:hanging="1080"/>
      </w:pPr>
      <w:rPr>
        <w:rFonts w:hint="default"/>
        <w:color w:val="404040"/>
      </w:rPr>
    </w:lvl>
    <w:lvl w:ilvl="6">
      <w:start w:val="1"/>
      <w:numFmt w:val="decimal"/>
      <w:lvlText w:val="%1.%2.%3.%4.%5.%6.%7"/>
      <w:lvlJc w:val="left"/>
      <w:pPr>
        <w:ind w:left="1440" w:hanging="1440"/>
      </w:pPr>
      <w:rPr>
        <w:rFonts w:hint="default"/>
        <w:color w:val="404040"/>
      </w:rPr>
    </w:lvl>
    <w:lvl w:ilvl="7">
      <w:start w:val="1"/>
      <w:numFmt w:val="decimal"/>
      <w:lvlText w:val="%1.%2.%3.%4.%5.%6.%7.%8"/>
      <w:lvlJc w:val="left"/>
      <w:pPr>
        <w:ind w:left="1440" w:hanging="1440"/>
      </w:pPr>
      <w:rPr>
        <w:rFonts w:hint="default"/>
        <w:color w:val="404040"/>
      </w:rPr>
    </w:lvl>
    <w:lvl w:ilvl="8">
      <w:start w:val="1"/>
      <w:numFmt w:val="decimal"/>
      <w:lvlText w:val="%1.%2.%3.%4.%5.%6.%7.%8.%9"/>
      <w:lvlJc w:val="left"/>
      <w:pPr>
        <w:ind w:left="1800" w:hanging="1800"/>
      </w:pPr>
      <w:rPr>
        <w:rFonts w:hint="default"/>
        <w:color w:val="404040"/>
      </w:rPr>
    </w:lvl>
  </w:abstractNum>
  <w:abstractNum w:abstractNumId="23" w15:restartNumberingAfterBreak="0">
    <w:nsid w:val="2424242C"/>
    <w:multiLevelType w:val="hybridMultilevel"/>
    <w:tmpl w:val="E5769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C66E7E"/>
    <w:multiLevelType w:val="multilevel"/>
    <w:tmpl w:val="24C66E7E"/>
    <w:lvl w:ilvl="0">
      <w:start w:val="1"/>
      <w:numFmt w:val="decimal"/>
      <w:lvlText w:val="%1."/>
      <w:lvlJc w:val="left"/>
      <w:pPr>
        <w:tabs>
          <w:tab w:val="left" w:pos="720"/>
        </w:tabs>
        <w:ind w:left="720" w:hanging="360"/>
      </w:pPr>
    </w:lvl>
    <w:lvl w:ilvl="1">
      <w:start w:val="1"/>
      <w:numFmt w:val="decimal"/>
      <w:lvlText w:val="%2."/>
      <w:lvlJc w:val="left"/>
      <w:pPr>
        <w:ind w:left="720" w:hanging="360"/>
      </w:pPr>
      <w:rPr>
        <w:rFonts w:ascii="Nyala" w:hAnsi="Nyala" w:cs="Nyala"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7500BD"/>
    <w:multiLevelType w:val="multilevel"/>
    <w:tmpl w:val="EE92E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0807CC"/>
    <w:multiLevelType w:val="multilevel"/>
    <w:tmpl w:val="95E0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E91C88"/>
    <w:multiLevelType w:val="multilevel"/>
    <w:tmpl w:val="28E91C88"/>
    <w:lvl w:ilvl="0">
      <w:start w:val="1"/>
      <w:numFmt w:val="decimal"/>
      <w:lvlText w:val="%1."/>
      <w:lvlJc w:val="left"/>
      <w:pPr>
        <w:ind w:left="72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9C1129A"/>
    <w:multiLevelType w:val="multilevel"/>
    <w:tmpl w:val="40A6845C"/>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eastAsia="SimSun"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29" w15:restartNumberingAfterBreak="0">
    <w:nsid w:val="2BE52373"/>
    <w:multiLevelType w:val="multilevel"/>
    <w:tmpl w:val="2BE52373"/>
    <w:lvl w:ilvl="0">
      <w:start w:val="1"/>
      <w:numFmt w:val="decimal"/>
      <w:lvlText w:val="(%1)"/>
      <w:lvlJc w:val="left"/>
      <w:pPr>
        <w:ind w:left="360" w:hanging="360"/>
      </w:pPr>
      <w:rPr>
        <w:rFonts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8B03EA"/>
    <w:multiLevelType w:val="multilevel"/>
    <w:tmpl w:val="2C8B03EA"/>
    <w:lvl w:ilvl="0">
      <w:start w:val="1"/>
      <w:numFmt w:val="decimal"/>
      <w:lvlText w:val="%1."/>
      <w:lvlJc w:val="left"/>
      <w:pPr>
        <w:ind w:left="720" w:hanging="360"/>
      </w:pPr>
      <w:rPr>
        <w:rFonts w:hint="default"/>
      </w:rPr>
    </w:lvl>
    <w:lvl w:ilvl="1">
      <w:start w:val="3"/>
      <w:numFmt w:val="decimal"/>
      <w:isLgl/>
      <w:lvlText w:val="%1.%2."/>
      <w:lvlJc w:val="left"/>
      <w:pPr>
        <w:ind w:left="51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DC05C11"/>
    <w:multiLevelType w:val="hybridMultilevel"/>
    <w:tmpl w:val="986CF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FF3D94"/>
    <w:multiLevelType w:val="multilevel"/>
    <w:tmpl w:val="40A6845C"/>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eastAsia="SimSun"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33" w15:restartNumberingAfterBreak="0">
    <w:nsid w:val="2EC17036"/>
    <w:multiLevelType w:val="hybridMultilevel"/>
    <w:tmpl w:val="50DC9754"/>
    <w:lvl w:ilvl="0" w:tplc="204664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69481E"/>
    <w:multiLevelType w:val="hybridMultilevel"/>
    <w:tmpl w:val="B1EAE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710298"/>
    <w:multiLevelType w:val="multilevel"/>
    <w:tmpl w:val="6C266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C50CE6"/>
    <w:multiLevelType w:val="hybridMultilevel"/>
    <w:tmpl w:val="1AD2602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55626F8"/>
    <w:multiLevelType w:val="multilevel"/>
    <w:tmpl w:val="455626F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A590C55"/>
    <w:multiLevelType w:val="multilevel"/>
    <w:tmpl w:val="4A590C55"/>
    <w:lvl w:ilvl="0">
      <w:start w:val="1"/>
      <w:numFmt w:val="decimal"/>
      <w:lvlText w:val="%1."/>
      <w:lvlJc w:val="left"/>
      <w:pPr>
        <w:tabs>
          <w:tab w:val="left" w:pos="720"/>
        </w:tabs>
        <w:ind w:left="720" w:hanging="360"/>
      </w:pPr>
    </w:lvl>
    <w:lvl w:ilvl="1">
      <w:start w:val="1"/>
      <w:numFmt w:val="decimal"/>
      <w:lvlText w:val="%2."/>
      <w:lvlJc w:val="left"/>
      <w:pPr>
        <w:ind w:left="90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4C22077F"/>
    <w:multiLevelType w:val="multilevel"/>
    <w:tmpl w:val="C53E66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5C2BB2"/>
    <w:multiLevelType w:val="multilevel"/>
    <w:tmpl w:val="4C5C2BB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3134FD2"/>
    <w:multiLevelType w:val="multilevel"/>
    <w:tmpl w:val="061807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843730"/>
    <w:multiLevelType w:val="multilevel"/>
    <w:tmpl w:val="53843730"/>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53FC314C"/>
    <w:multiLevelType w:val="multilevel"/>
    <w:tmpl w:val="53FC31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706B09"/>
    <w:multiLevelType w:val="multilevel"/>
    <w:tmpl w:val="55706B09"/>
    <w:lvl w:ilvl="0">
      <w:start w:val="2"/>
      <w:numFmt w:val="decimal"/>
      <w:lvlText w:val="%1"/>
      <w:lvlJc w:val="left"/>
      <w:pPr>
        <w:ind w:left="360" w:hanging="360"/>
      </w:pPr>
      <w:rPr>
        <w:rFonts w:hint="default"/>
      </w:rPr>
    </w:lvl>
    <w:lvl w:ilvl="1">
      <w:start w:val="7"/>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45" w15:restartNumberingAfterBreak="0">
    <w:nsid w:val="58A86FFE"/>
    <w:multiLevelType w:val="multilevel"/>
    <w:tmpl w:val="40A6845C"/>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eastAsia="SimSun"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46" w15:restartNumberingAfterBreak="0">
    <w:nsid w:val="59044040"/>
    <w:multiLevelType w:val="multilevel"/>
    <w:tmpl w:val="32568984"/>
    <w:lvl w:ilvl="0">
      <w:numFmt w:val="decimal"/>
      <w:lvlText w:val="%1"/>
      <w:lvlJc w:val="left"/>
      <w:pPr>
        <w:ind w:left="540" w:hanging="540"/>
      </w:pPr>
      <w:rPr>
        <w:rFonts w:eastAsia="SimSun" w:hint="default"/>
      </w:rPr>
    </w:lvl>
    <w:lvl w:ilvl="1">
      <w:start w:val="468"/>
      <w:numFmt w:val="decimal"/>
      <w:lvlText w:val="%1.%2"/>
      <w:lvlJc w:val="left"/>
      <w:pPr>
        <w:ind w:left="540" w:hanging="54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2160" w:hanging="2160"/>
      </w:pPr>
      <w:rPr>
        <w:rFonts w:eastAsia="SimSun" w:hint="default"/>
      </w:rPr>
    </w:lvl>
  </w:abstractNum>
  <w:abstractNum w:abstractNumId="47" w15:restartNumberingAfterBreak="0">
    <w:nsid w:val="5A135B85"/>
    <w:multiLevelType w:val="multilevel"/>
    <w:tmpl w:val="3AE61556"/>
    <w:lvl w:ilvl="0">
      <w:numFmt w:val="decimal"/>
      <w:lvlText w:val="%1"/>
      <w:lvlJc w:val="left"/>
      <w:pPr>
        <w:ind w:left="540" w:hanging="540"/>
      </w:pPr>
      <w:rPr>
        <w:rFonts w:eastAsia="SimSun" w:hint="default"/>
      </w:rPr>
    </w:lvl>
    <w:lvl w:ilvl="1">
      <w:start w:val="730"/>
      <w:numFmt w:val="decimal"/>
      <w:lvlText w:val="%1.%2"/>
      <w:lvlJc w:val="left"/>
      <w:pPr>
        <w:ind w:left="990" w:hanging="540"/>
      </w:pPr>
      <w:rPr>
        <w:rFonts w:eastAsia="SimSun" w:hint="default"/>
        <w:b/>
        <w:bCs/>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2160" w:hanging="2160"/>
      </w:pPr>
      <w:rPr>
        <w:rFonts w:eastAsia="SimSun" w:hint="default"/>
      </w:rPr>
    </w:lvl>
  </w:abstractNum>
  <w:abstractNum w:abstractNumId="48" w15:restartNumberingAfterBreak="0">
    <w:nsid w:val="5A412F4E"/>
    <w:multiLevelType w:val="multilevel"/>
    <w:tmpl w:val="21564A44"/>
    <w:lvl w:ilvl="0">
      <w:start w:val="1"/>
      <w:numFmt w:val="decimal"/>
      <w:lvlText w:val="%1."/>
      <w:lvlJc w:val="left"/>
      <w:pPr>
        <w:ind w:left="540" w:hanging="360"/>
      </w:pPr>
      <w:rPr>
        <w:rFonts w:hint="default"/>
      </w:rPr>
    </w:lvl>
    <w:lvl w:ilvl="1">
      <w:start w:val="1"/>
      <w:numFmt w:val="decimal"/>
      <w:isLgl/>
      <w:lvlText w:val="%1.%2"/>
      <w:lvlJc w:val="left"/>
      <w:pPr>
        <w:ind w:left="450" w:hanging="360"/>
      </w:pPr>
      <w:rPr>
        <w:rFonts w:eastAsia="SimSun"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49" w15:restartNumberingAfterBreak="0">
    <w:nsid w:val="5E647A88"/>
    <w:multiLevelType w:val="multilevel"/>
    <w:tmpl w:val="F1EEE024"/>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5F120F52"/>
    <w:multiLevelType w:val="hybridMultilevel"/>
    <w:tmpl w:val="E60E33F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08C3891"/>
    <w:multiLevelType w:val="multilevel"/>
    <w:tmpl w:val="BAC2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123782"/>
    <w:multiLevelType w:val="multilevel"/>
    <w:tmpl w:val="6112378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15:restartNumberingAfterBreak="0">
    <w:nsid w:val="622A3FE8"/>
    <w:multiLevelType w:val="multilevel"/>
    <w:tmpl w:val="BE56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3B35CD"/>
    <w:multiLevelType w:val="multilevel"/>
    <w:tmpl w:val="5EB0E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583229E"/>
    <w:multiLevelType w:val="multilevel"/>
    <w:tmpl w:val="9F1EC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A64C8E"/>
    <w:multiLevelType w:val="multilevel"/>
    <w:tmpl w:val="3A1A6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A620432"/>
    <w:multiLevelType w:val="hybridMultilevel"/>
    <w:tmpl w:val="4E64DF8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C930C5A"/>
    <w:multiLevelType w:val="multilevel"/>
    <w:tmpl w:val="6C930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CF84560"/>
    <w:multiLevelType w:val="multilevel"/>
    <w:tmpl w:val="51824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0B355ED"/>
    <w:multiLevelType w:val="multilevel"/>
    <w:tmpl w:val="70B355ED"/>
    <w:lvl w:ilvl="0">
      <w:start w:val="4"/>
      <w:numFmt w:val="decimal"/>
      <w:lvlText w:val="%1"/>
      <w:lvlJc w:val="left"/>
      <w:pPr>
        <w:ind w:left="360" w:hanging="360"/>
      </w:pPr>
      <w:rPr>
        <w:rFonts w:hint="default"/>
      </w:rPr>
    </w:lvl>
    <w:lvl w:ilvl="1">
      <w:start w:val="5"/>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6CC314F"/>
    <w:multiLevelType w:val="multilevel"/>
    <w:tmpl w:val="E2402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8CA36B1"/>
    <w:multiLevelType w:val="multilevel"/>
    <w:tmpl w:val="78CA36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A154A8E"/>
    <w:multiLevelType w:val="multilevel"/>
    <w:tmpl w:val="DF36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66347F"/>
    <w:multiLevelType w:val="multilevel"/>
    <w:tmpl w:val="7C66347F"/>
    <w:lvl w:ilvl="0">
      <w:start w:val="3"/>
      <w:numFmt w:val="decimal"/>
      <w:lvlText w:val="%1"/>
      <w:lvlJc w:val="left"/>
      <w:pPr>
        <w:ind w:left="465" w:hanging="465"/>
      </w:pPr>
      <w:rPr>
        <w:rFonts w:hint="default"/>
      </w:rPr>
    </w:lvl>
    <w:lvl w:ilvl="1">
      <w:start w:val="1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CBF6BFB"/>
    <w:multiLevelType w:val="multilevel"/>
    <w:tmpl w:val="7CBF6BF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6" w15:restartNumberingAfterBreak="0">
    <w:nsid w:val="7D5E4E80"/>
    <w:multiLevelType w:val="multilevel"/>
    <w:tmpl w:val="7D5E4E80"/>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67" w15:restartNumberingAfterBreak="0">
    <w:nsid w:val="7DCC4D24"/>
    <w:multiLevelType w:val="multilevel"/>
    <w:tmpl w:val="640A29EA"/>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18881100">
    <w:abstractNumId w:val="44"/>
  </w:num>
  <w:num w:numId="2" w16cid:durableId="741490506">
    <w:abstractNumId w:val="64"/>
  </w:num>
  <w:num w:numId="3" w16cid:durableId="872498012">
    <w:abstractNumId w:val="30"/>
  </w:num>
  <w:num w:numId="4" w16cid:durableId="1476606094">
    <w:abstractNumId w:val="17"/>
  </w:num>
  <w:num w:numId="5" w16cid:durableId="1049183727">
    <w:abstractNumId w:val="27"/>
  </w:num>
  <w:num w:numId="6" w16cid:durableId="749430859">
    <w:abstractNumId w:val="4"/>
  </w:num>
  <w:num w:numId="7" w16cid:durableId="347634959">
    <w:abstractNumId w:val="37"/>
  </w:num>
  <w:num w:numId="8" w16cid:durableId="1318068041">
    <w:abstractNumId w:val="1"/>
  </w:num>
  <w:num w:numId="9" w16cid:durableId="65812140">
    <w:abstractNumId w:val="18"/>
  </w:num>
  <w:num w:numId="10" w16cid:durableId="927082883">
    <w:abstractNumId w:val="40"/>
  </w:num>
  <w:num w:numId="11" w16cid:durableId="833762195">
    <w:abstractNumId w:val="60"/>
  </w:num>
  <w:num w:numId="12" w16cid:durableId="1150705526">
    <w:abstractNumId w:val="13"/>
  </w:num>
  <w:num w:numId="13" w16cid:durableId="871040850">
    <w:abstractNumId w:val="29"/>
  </w:num>
  <w:num w:numId="14" w16cid:durableId="1678656010">
    <w:abstractNumId w:val="14"/>
  </w:num>
  <w:num w:numId="15" w16cid:durableId="877083783">
    <w:abstractNumId w:val="65"/>
  </w:num>
  <w:num w:numId="16" w16cid:durableId="2046446830">
    <w:abstractNumId w:val="66"/>
  </w:num>
  <w:num w:numId="17" w16cid:durableId="750353881">
    <w:abstractNumId w:val="12"/>
  </w:num>
  <w:num w:numId="18" w16cid:durableId="1754356187">
    <w:abstractNumId w:val="7"/>
  </w:num>
  <w:num w:numId="19" w16cid:durableId="1240746806">
    <w:abstractNumId w:val="52"/>
  </w:num>
  <w:num w:numId="20" w16cid:durableId="1096054925">
    <w:abstractNumId w:val="24"/>
  </w:num>
  <w:num w:numId="21" w16cid:durableId="1032726078">
    <w:abstractNumId w:val="38"/>
  </w:num>
  <w:num w:numId="22" w16cid:durableId="1910844990">
    <w:abstractNumId w:val="9"/>
  </w:num>
  <w:num w:numId="23" w16cid:durableId="752819335">
    <w:abstractNumId w:val="42"/>
  </w:num>
  <w:num w:numId="24" w16cid:durableId="1101150275">
    <w:abstractNumId w:val="0"/>
  </w:num>
  <w:num w:numId="25" w16cid:durableId="1656227308">
    <w:abstractNumId w:val="58"/>
  </w:num>
  <w:num w:numId="26" w16cid:durableId="478696652">
    <w:abstractNumId w:val="62"/>
  </w:num>
  <w:num w:numId="27" w16cid:durableId="1280189281">
    <w:abstractNumId w:val="11"/>
  </w:num>
  <w:num w:numId="28" w16cid:durableId="143157634">
    <w:abstractNumId w:val="6"/>
  </w:num>
  <w:num w:numId="29" w16cid:durableId="2113159566">
    <w:abstractNumId w:val="43"/>
  </w:num>
  <w:num w:numId="30" w16cid:durableId="1155561999">
    <w:abstractNumId w:val="5"/>
  </w:num>
  <w:num w:numId="31" w16cid:durableId="1719621712">
    <w:abstractNumId w:val="47"/>
  </w:num>
  <w:num w:numId="32" w16cid:durableId="667101998">
    <w:abstractNumId w:val="46"/>
  </w:num>
  <w:num w:numId="33" w16cid:durableId="1304888353">
    <w:abstractNumId w:val="49"/>
  </w:num>
  <w:num w:numId="34" w16cid:durableId="1489396541">
    <w:abstractNumId w:val="22"/>
  </w:num>
  <w:num w:numId="35" w16cid:durableId="1559973422">
    <w:abstractNumId w:val="54"/>
  </w:num>
  <w:num w:numId="36" w16cid:durableId="1310205490">
    <w:abstractNumId w:val="59"/>
  </w:num>
  <w:num w:numId="37" w16cid:durableId="397829176">
    <w:abstractNumId w:val="16"/>
  </w:num>
  <w:num w:numId="38" w16cid:durableId="1253129028">
    <w:abstractNumId w:val="57"/>
  </w:num>
  <w:num w:numId="39" w16cid:durableId="333845304">
    <w:abstractNumId w:val="51"/>
  </w:num>
  <w:num w:numId="40" w16cid:durableId="1754159728">
    <w:abstractNumId w:val="3"/>
  </w:num>
  <w:num w:numId="41" w16cid:durableId="2003971971">
    <w:abstractNumId w:val="55"/>
  </w:num>
  <w:num w:numId="42" w16cid:durableId="226306226">
    <w:abstractNumId w:val="20"/>
  </w:num>
  <w:num w:numId="43" w16cid:durableId="281034347">
    <w:abstractNumId w:val="56"/>
  </w:num>
  <w:num w:numId="44" w16cid:durableId="529417756">
    <w:abstractNumId w:val="25"/>
  </w:num>
  <w:num w:numId="45" w16cid:durableId="1614558683">
    <w:abstractNumId w:val="35"/>
  </w:num>
  <w:num w:numId="46" w16cid:durableId="1181967746">
    <w:abstractNumId w:val="41"/>
  </w:num>
  <w:num w:numId="47" w16cid:durableId="1157114704">
    <w:abstractNumId w:val="53"/>
  </w:num>
  <w:num w:numId="48" w16cid:durableId="159777139">
    <w:abstractNumId w:val="36"/>
  </w:num>
  <w:num w:numId="49" w16cid:durableId="1200049849">
    <w:abstractNumId w:val="50"/>
  </w:num>
  <w:num w:numId="50" w16cid:durableId="1275408120">
    <w:abstractNumId w:val="15"/>
  </w:num>
  <w:num w:numId="51" w16cid:durableId="558591604">
    <w:abstractNumId w:val="21"/>
  </w:num>
  <w:num w:numId="52" w16cid:durableId="1721443284">
    <w:abstractNumId w:val="63"/>
  </w:num>
  <w:num w:numId="53" w16cid:durableId="1964731945">
    <w:abstractNumId w:val="2"/>
  </w:num>
  <w:num w:numId="54" w16cid:durableId="570389268">
    <w:abstractNumId w:val="26"/>
  </w:num>
  <w:num w:numId="55" w16cid:durableId="1420249830">
    <w:abstractNumId w:val="31"/>
  </w:num>
  <w:num w:numId="56" w16cid:durableId="848253660">
    <w:abstractNumId w:val="67"/>
  </w:num>
  <w:num w:numId="57" w16cid:durableId="1861822194">
    <w:abstractNumId w:val="19"/>
  </w:num>
  <w:num w:numId="58" w16cid:durableId="2040811184">
    <w:abstractNumId w:val="39"/>
  </w:num>
  <w:num w:numId="59" w16cid:durableId="1532572166">
    <w:abstractNumId w:val="10"/>
  </w:num>
  <w:num w:numId="60" w16cid:durableId="165366520">
    <w:abstractNumId w:val="8"/>
  </w:num>
  <w:num w:numId="61" w16cid:durableId="1389067878">
    <w:abstractNumId w:val="45"/>
  </w:num>
  <w:num w:numId="62" w16cid:durableId="2030374529">
    <w:abstractNumId w:val="23"/>
  </w:num>
  <w:num w:numId="63" w16cid:durableId="6561578">
    <w:abstractNumId w:val="34"/>
  </w:num>
  <w:num w:numId="64" w16cid:durableId="1052655504">
    <w:abstractNumId w:val="32"/>
  </w:num>
  <w:num w:numId="65" w16cid:durableId="1491019312">
    <w:abstractNumId w:val="28"/>
  </w:num>
  <w:num w:numId="66" w16cid:durableId="1808008130">
    <w:abstractNumId w:val="48"/>
  </w:num>
  <w:num w:numId="67" w16cid:durableId="1315255297">
    <w:abstractNumId w:val="61"/>
  </w:num>
  <w:num w:numId="68" w16cid:durableId="15022339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t9rarwtz59eue20ptp9t2qxep9ww5zrew0&quot;&gt;JUSTICE-CITATION&lt;record-ids&gt;&lt;item&gt;1&lt;/item&gt;&lt;item&gt;44&lt;/item&gt;&lt;item&gt;82&lt;/item&gt;&lt;item&gt;475&lt;/item&gt;&lt;item&gt;514&lt;/item&gt;&lt;item&gt;535&lt;/item&gt;&lt;item&gt;566&lt;/item&gt;&lt;item&gt;582&lt;/item&gt;&lt;item&gt;635&lt;/item&gt;&lt;item&gt;642&lt;/item&gt;&lt;item&gt;686&lt;/item&gt;&lt;item&gt;952&lt;/item&gt;&lt;item&gt;955&lt;/item&gt;&lt;item&gt;978&lt;/item&gt;&lt;item&gt;990&lt;/item&gt;&lt;item&gt;1005&lt;/item&gt;&lt;item&gt;1012&lt;/item&gt;&lt;item&gt;1016&lt;/item&gt;&lt;item&gt;1017&lt;/item&gt;&lt;item&gt;1047&lt;/item&gt;&lt;item&gt;1051&lt;/item&gt;&lt;item&gt;1053&lt;/item&gt;&lt;item&gt;1055&lt;/item&gt;&lt;item&gt;1062&lt;/item&gt;&lt;item&gt;1066&lt;/item&gt;&lt;item&gt;1108&lt;/item&gt;&lt;item&gt;1122&lt;/item&gt;&lt;item&gt;1128&lt;/item&gt;&lt;item&gt;1159&lt;/item&gt;&lt;item&gt;1163&lt;/item&gt;&lt;item&gt;1189&lt;/item&gt;&lt;item&gt;1190&lt;/item&gt;&lt;item&gt;1195&lt;/item&gt;&lt;item&gt;1196&lt;/item&gt;&lt;/record-ids&gt;&lt;/item&gt;&lt;item db-id=&quot;xtwf25srce5rv8ee0xnvdvtdpvfef5frd9rw&quot;&gt;Doctorial Proposal&lt;record-ids&gt;&lt;item&gt;66&lt;/item&gt;&lt;item&gt;87&lt;/item&gt;&lt;item&gt;103&lt;/item&gt;&lt;item&gt;113&lt;/item&gt;&lt;item&gt;115&lt;/item&gt;&lt;item&gt;117&lt;/item&gt;&lt;item&gt;120&lt;/item&gt;&lt;item&gt;163&lt;/item&gt;&lt;item&gt;179&lt;/item&gt;&lt;item&gt;299&lt;/item&gt;&lt;item&gt;401&lt;/item&gt;&lt;item&gt;413&lt;/item&gt;&lt;item&gt;414&lt;/item&gt;&lt;item&gt;415&lt;/item&gt;&lt;item&gt;416&lt;/item&gt;&lt;item&gt;417&lt;/item&gt;&lt;item&gt;567&lt;/item&gt;&lt;item&gt;574&lt;/item&gt;&lt;item&gt;575&lt;/item&gt;&lt;item&gt;576&lt;/item&gt;&lt;item&gt;577&lt;/item&gt;&lt;item&gt;601&lt;/item&gt;&lt;item&gt;604&lt;/item&gt;&lt;item&gt;615&lt;/item&gt;&lt;item&gt;617&lt;/item&gt;&lt;item&gt;618&lt;/item&gt;&lt;item&gt;619&lt;/item&gt;&lt;item&gt;620&lt;/item&gt;&lt;item&gt;622&lt;/item&gt;&lt;item&gt;624&lt;/item&gt;&lt;item&gt;625&lt;/item&gt;&lt;item&gt;629&lt;/item&gt;&lt;item&gt;631&lt;/item&gt;&lt;item&gt;632&lt;/item&gt;&lt;item&gt;638&lt;/item&gt;&lt;item&gt;639&lt;/item&gt;&lt;item&gt;640&lt;/item&gt;&lt;item&gt;641&lt;/item&gt;&lt;item&gt;642&lt;/item&gt;&lt;item&gt;643&lt;/item&gt;&lt;/record-ids&gt;&lt;/item&gt;&lt;/Libraries&gt;"/>
  </w:docVars>
  <w:rsids>
    <w:rsidRoot w:val="00EC1F85"/>
    <w:rsid w:val="00013D5D"/>
    <w:rsid w:val="00023942"/>
    <w:rsid w:val="00023AFF"/>
    <w:rsid w:val="00023ECC"/>
    <w:rsid w:val="0002596E"/>
    <w:rsid w:val="00033BBF"/>
    <w:rsid w:val="00035A16"/>
    <w:rsid w:val="00041525"/>
    <w:rsid w:val="00042E65"/>
    <w:rsid w:val="000443C1"/>
    <w:rsid w:val="00050A40"/>
    <w:rsid w:val="00053E8B"/>
    <w:rsid w:val="000548CC"/>
    <w:rsid w:val="0005724B"/>
    <w:rsid w:val="00057FFA"/>
    <w:rsid w:val="00061F2A"/>
    <w:rsid w:val="00063EF9"/>
    <w:rsid w:val="00066620"/>
    <w:rsid w:val="00067E96"/>
    <w:rsid w:val="00070C55"/>
    <w:rsid w:val="000731F0"/>
    <w:rsid w:val="00073964"/>
    <w:rsid w:val="000759D5"/>
    <w:rsid w:val="00075EB2"/>
    <w:rsid w:val="00076076"/>
    <w:rsid w:val="000768A1"/>
    <w:rsid w:val="00083380"/>
    <w:rsid w:val="00084776"/>
    <w:rsid w:val="00090B21"/>
    <w:rsid w:val="0009415B"/>
    <w:rsid w:val="000A75BF"/>
    <w:rsid w:val="000B0D1C"/>
    <w:rsid w:val="000B57D7"/>
    <w:rsid w:val="000B6D5C"/>
    <w:rsid w:val="000C567D"/>
    <w:rsid w:val="000C680E"/>
    <w:rsid w:val="000C6874"/>
    <w:rsid w:val="000C69B1"/>
    <w:rsid w:val="000C6C1E"/>
    <w:rsid w:val="000D1517"/>
    <w:rsid w:val="000D3F68"/>
    <w:rsid w:val="000D4C76"/>
    <w:rsid w:val="000D4CEB"/>
    <w:rsid w:val="000D5A39"/>
    <w:rsid w:val="000D793F"/>
    <w:rsid w:val="000E39FE"/>
    <w:rsid w:val="000E3A2E"/>
    <w:rsid w:val="000F0222"/>
    <w:rsid w:val="000F0C3A"/>
    <w:rsid w:val="000F1ADE"/>
    <w:rsid w:val="000F2689"/>
    <w:rsid w:val="000F4847"/>
    <w:rsid w:val="000F53C5"/>
    <w:rsid w:val="00105531"/>
    <w:rsid w:val="00110623"/>
    <w:rsid w:val="00110D4B"/>
    <w:rsid w:val="001126DF"/>
    <w:rsid w:val="00112811"/>
    <w:rsid w:val="00114C11"/>
    <w:rsid w:val="00116582"/>
    <w:rsid w:val="001165E0"/>
    <w:rsid w:val="001207C0"/>
    <w:rsid w:val="001232AD"/>
    <w:rsid w:val="001265EB"/>
    <w:rsid w:val="00137FA4"/>
    <w:rsid w:val="0014455D"/>
    <w:rsid w:val="0015085E"/>
    <w:rsid w:val="00155850"/>
    <w:rsid w:val="001566E4"/>
    <w:rsid w:val="00160ADC"/>
    <w:rsid w:val="00163647"/>
    <w:rsid w:val="00164B5E"/>
    <w:rsid w:val="00165CBF"/>
    <w:rsid w:val="0016623E"/>
    <w:rsid w:val="001716F0"/>
    <w:rsid w:val="0017245C"/>
    <w:rsid w:val="00174CAE"/>
    <w:rsid w:val="00176123"/>
    <w:rsid w:val="00183352"/>
    <w:rsid w:val="00191D43"/>
    <w:rsid w:val="00196A46"/>
    <w:rsid w:val="001A4336"/>
    <w:rsid w:val="001B2FF5"/>
    <w:rsid w:val="001B4BEA"/>
    <w:rsid w:val="001B7A05"/>
    <w:rsid w:val="001C4D0A"/>
    <w:rsid w:val="001C5A0A"/>
    <w:rsid w:val="001D63B6"/>
    <w:rsid w:val="001D6692"/>
    <w:rsid w:val="001D7375"/>
    <w:rsid w:val="001E2115"/>
    <w:rsid w:val="001E2B41"/>
    <w:rsid w:val="001E3B2F"/>
    <w:rsid w:val="001E6244"/>
    <w:rsid w:val="00202EE4"/>
    <w:rsid w:val="00202F6D"/>
    <w:rsid w:val="002031CD"/>
    <w:rsid w:val="002047D4"/>
    <w:rsid w:val="002055F4"/>
    <w:rsid w:val="002056E7"/>
    <w:rsid w:val="0020792E"/>
    <w:rsid w:val="00210963"/>
    <w:rsid w:val="00212391"/>
    <w:rsid w:val="0022078B"/>
    <w:rsid w:val="00221A29"/>
    <w:rsid w:val="0022241D"/>
    <w:rsid w:val="00224502"/>
    <w:rsid w:val="00226E49"/>
    <w:rsid w:val="002314D0"/>
    <w:rsid w:val="00233408"/>
    <w:rsid w:val="00233B82"/>
    <w:rsid w:val="00234AFA"/>
    <w:rsid w:val="0023664F"/>
    <w:rsid w:val="0024056D"/>
    <w:rsid w:val="0024074E"/>
    <w:rsid w:val="00245011"/>
    <w:rsid w:val="00247AEF"/>
    <w:rsid w:val="00251A0C"/>
    <w:rsid w:val="0025222C"/>
    <w:rsid w:val="00255F4C"/>
    <w:rsid w:val="00257691"/>
    <w:rsid w:val="0026352C"/>
    <w:rsid w:val="00265BB0"/>
    <w:rsid w:val="00267E27"/>
    <w:rsid w:val="00271809"/>
    <w:rsid w:val="002724BF"/>
    <w:rsid w:val="00272CDB"/>
    <w:rsid w:val="002745A3"/>
    <w:rsid w:val="00276736"/>
    <w:rsid w:val="00280108"/>
    <w:rsid w:val="002829A5"/>
    <w:rsid w:val="00290183"/>
    <w:rsid w:val="0029321A"/>
    <w:rsid w:val="00293306"/>
    <w:rsid w:val="00297698"/>
    <w:rsid w:val="002A5D50"/>
    <w:rsid w:val="002B0EAF"/>
    <w:rsid w:val="002B1FE4"/>
    <w:rsid w:val="002B55B7"/>
    <w:rsid w:val="002C0544"/>
    <w:rsid w:val="002C7CB3"/>
    <w:rsid w:val="002D4980"/>
    <w:rsid w:val="002D6BA7"/>
    <w:rsid w:val="002E4A25"/>
    <w:rsid w:val="002F3841"/>
    <w:rsid w:val="002F4307"/>
    <w:rsid w:val="002F4F51"/>
    <w:rsid w:val="002F7B75"/>
    <w:rsid w:val="00300065"/>
    <w:rsid w:val="003061DA"/>
    <w:rsid w:val="00311702"/>
    <w:rsid w:val="00312ED9"/>
    <w:rsid w:val="003136CE"/>
    <w:rsid w:val="00314204"/>
    <w:rsid w:val="00315CC1"/>
    <w:rsid w:val="00317A8E"/>
    <w:rsid w:val="00321B5E"/>
    <w:rsid w:val="0032240B"/>
    <w:rsid w:val="003233B8"/>
    <w:rsid w:val="00331986"/>
    <w:rsid w:val="0034282C"/>
    <w:rsid w:val="003432A9"/>
    <w:rsid w:val="00344CD6"/>
    <w:rsid w:val="003472D5"/>
    <w:rsid w:val="00357980"/>
    <w:rsid w:val="0036101E"/>
    <w:rsid w:val="00361366"/>
    <w:rsid w:val="00362149"/>
    <w:rsid w:val="00363D70"/>
    <w:rsid w:val="00364C41"/>
    <w:rsid w:val="003735B4"/>
    <w:rsid w:val="00375F19"/>
    <w:rsid w:val="0038004C"/>
    <w:rsid w:val="003805B3"/>
    <w:rsid w:val="00382923"/>
    <w:rsid w:val="00384832"/>
    <w:rsid w:val="00385FA3"/>
    <w:rsid w:val="00390C7E"/>
    <w:rsid w:val="00390E88"/>
    <w:rsid w:val="003A40C2"/>
    <w:rsid w:val="003A5C2B"/>
    <w:rsid w:val="003B41E7"/>
    <w:rsid w:val="003B5147"/>
    <w:rsid w:val="003C1659"/>
    <w:rsid w:val="003C2E88"/>
    <w:rsid w:val="003C67AD"/>
    <w:rsid w:val="003C7F17"/>
    <w:rsid w:val="003D3D08"/>
    <w:rsid w:val="003D6A52"/>
    <w:rsid w:val="003D7D95"/>
    <w:rsid w:val="003E3172"/>
    <w:rsid w:val="003E3E11"/>
    <w:rsid w:val="003F020B"/>
    <w:rsid w:val="003F1749"/>
    <w:rsid w:val="003F2721"/>
    <w:rsid w:val="003F4E5A"/>
    <w:rsid w:val="003F5125"/>
    <w:rsid w:val="003F59A5"/>
    <w:rsid w:val="003F7263"/>
    <w:rsid w:val="00402635"/>
    <w:rsid w:val="00402730"/>
    <w:rsid w:val="004030ED"/>
    <w:rsid w:val="00406232"/>
    <w:rsid w:val="00406610"/>
    <w:rsid w:val="00410594"/>
    <w:rsid w:val="004161C5"/>
    <w:rsid w:val="00416240"/>
    <w:rsid w:val="00416965"/>
    <w:rsid w:val="00420E04"/>
    <w:rsid w:val="0042294E"/>
    <w:rsid w:val="00424500"/>
    <w:rsid w:val="00424553"/>
    <w:rsid w:val="00427DC6"/>
    <w:rsid w:val="00432880"/>
    <w:rsid w:val="00437DCB"/>
    <w:rsid w:val="00444579"/>
    <w:rsid w:val="004453E1"/>
    <w:rsid w:val="004512D8"/>
    <w:rsid w:val="00451382"/>
    <w:rsid w:val="00451726"/>
    <w:rsid w:val="00455128"/>
    <w:rsid w:val="00455C51"/>
    <w:rsid w:val="00456693"/>
    <w:rsid w:val="00456EED"/>
    <w:rsid w:val="004615D8"/>
    <w:rsid w:val="00466932"/>
    <w:rsid w:val="00476980"/>
    <w:rsid w:val="00477B6B"/>
    <w:rsid w:val="004844DC"/>
    <w:rsid w:val="0048660E"/>
    <w:rsid w:val="004872AC"/>
    <w:rsid w:val="00491BD7"/>
    <w:rsid w:val="00495BC5"/>
    <w:rsid w:val="00497943"/>
    <w:rsid w:val="004A2F8D"/>
    <w:rsid w:val="004A7790"/>
    <w:rsid w:val="004B35A0"/>
    <w:rsid w:val="004B3E70"/>
    <w:rsid w:val="004B65CA"/>
    <w:rsid w:val="004B780E"/>
    <w:rsid w:val="004C1E96"/>
    <w:rsid w:val="004C1ED6"/>
    <w:rsid w:val="004C2C3B"/>
    <w:rsid w:val="004C4B3C"/>
    <w:rsid w:val="004D1DFF"/>
    <w:rsid w:val="004D7F73"/>
    <w:rsid w:val="004E1D91"/>
    <w:rsid w:val="004E51F7"/>
    <w:rsid w:val="004F283C"/>
    <w:rsid w:val="004F5991"/>
    <w:rsid w:val="004F686C"/>
    <w:rsid w:val="00501134"/>
    <w:rsid w:val="00502EA9"/>
    <w:rsid w:val="00503A73"/>
    <w:rsid w:val="00510F0B"/>
    <w:rsid w:val="00511317"/>
    <w:rsid w:val="00511A01"/>
    <w:rsid w:val="00520F2B"/>
    <w:rsid w:val="005222D7"/>
    <w:rsid w:val="0053127B"/>
    <w:rsid w:val="00531689"/>
    <w:rsid w:val="00532AED"/>
    <w:rsid w:val="005364CB"/>
    <w:rsid w:val="00540CA4"/>
    <w:rsid w:val="005433E0"/>
    <w:rsid w:val="0054566E"/>
    <w:rsid w:val="005459D3"/>
    <w:rsid w:val="00546EA9"/>
    <w:rsid w:val="00551616"/>
    <w:rsid w:val="00555A5C"/>
    <w:rsid w:val="00561417"/>
    <w:rsid w:val="0056321D"/>
    <w:rsid w:val="00564A25"/>
    <w:rsid w:val="0056712E"/>
    <w:rsid w:val="005672EA"/>
    <w:rsid w:val="00571599"/>
    <w:rsid w:val="00575FB6"/>
    <w:rsid w:val="00586423"/>
    <w:rsid w:val="005914CF"/>
    <w:rsid w:val="00592022"/>
    <w:rsid w:val="00593421"/>
    <w:rsid w:val="0059554E"/>
    <w:rsid w:val="00597725"/>
    <w:rsid w:val="005A07A1"/>
    <w:rsid w:val="005A0D3A"/>
    <w:rsid w:val="005A2F7C"/>
    <w:rsid w:val="005A43AC"/>
    <w:rsid w:val="005A44FA"/>
    <w:rsid w:val="005A722A"/>
    <w:rsid w:val="005A7E92"/>
    <w:rsid w:val="005B003C"/>
    <w:rsid w:val="005B1481"/>
    <w:rsid w:val="005B1BF2"/>
    <w:rsid w:val="005B448D"/>
    <w:rsid w:val="005C0C51"/>
    <w:rsid w:val="005C1896"/>
    <w:rsid w:val="005C1AF3"/>
    <w:rsid w:val="005C2130"/>
    <w:rsid w:val="005C7F05"/>
    <w:rsid w:val="005E3B35"/>
    <w:rsid w:val="005E4D89"/>
    <w:rsid w:val="005E698C"/>
    <w:rsid w:val="005F30B3"/>
    <w:rsid w:val="005F3A32"/>
    <w:rsid w:val="005F49FE"/>
    <w:rsid w:val="005F5DF9"/>
    <w:rsid w:val="006007A1"/>
    <w:rsid w:val="00603611"/>
    <w:rsid w:val="00614130"/>
    <w:rsid w:val="00615FF8"/>
    <w:rsid w:val="00621002"/>
    <w:rsid w:val="006245D5"/>
    <w:rsid w:val="00624AAE"/>
    <w:rsid w:val="006354E3"/>
    <w:rsid w:val="00637979"/>
    <w:rsid w:val="00637C4B"/>
    <w:rsid w:val="00642251"/>
    <w:rsid w:val="00647DDF"/>
    <w:rsid w:val="00650B0F"/>
    <w:rsid w:val="0065152A"/>
    <w:rsid w:val="00652580"/>
    <w:rsid w:val="0065428D"/>
    <w:rsid w:val="006660E9"/>
    <w:rsid w:val="006668F0"/>
    <w:rsid w:val="00667A7A"/>
    <w:rsid w:val="00682A4D"/>
    <w:rsid w:val="006831B3"/>
    <w:rsid w:val="00683751"/>
    <w:rsid w:val="006841F4"/>
    <w:rsid w:val="00684795"/>
    <w:rsid w:val="00697B18"/>
    <w:rsid w:val="006A11A4"/>
    <w:rsid w:val="006A23B8"/>
    <w:rsid w:val="006A5A36"/>
    <w:rsid w:val="006B0998"/>
    <w:rsid w:val="006B1B22"/>
    <w:rsid w:val="006B3DAD"/>
    <w:rsid w:val="006B50CE"/>
    <w:rsid w:val="006B7209"/>
    <w:rsid w:val="006C2D80"/>
    <w:rsid w:val="006C5C1A"/>
    <w:rsid w:val="006E078B"/>
    <w:rsid w:val="006E2BED"/>
    <w:rsid w:val="006E47C3"/>
    <w:rsid w:val="006F053F"/>
    <w:rsid w:val="006F0C4D"/>
    <w:rsid w:val="006F1FB7"/>
    <w:rsid w:val="006F261F"/>
    <w:rsid w:val="006F3B0D"/>
    <w:rsid w:val="006F548C"/>
    <w:rsid w:val="006F6EF9"/>
    <w:rsid w:val="00700FD1"/>
    <w:rsid w:val="0070682D"/>
    <w:rsid w:val="0070756C"/>
    <w:rsid w:val="007126D1"/>
    <w:rsid w:val="00715218"/>
    <w:rsid w:val="007168F5"/>
    <w:rsid w:val="0072239D"/>
    <w:rsid w:val="00732B38"/>
    <w:rsid w:val="00733B2B"/>
    <w:rsid w:val="00734C5E"/>
    <w:rsid w:val="00736745"/>
    <w:rsid w:val="00741870"/>
    <w:rsid w:val="00742098"/>
    <w:rsid w:val="0074248B"/>
    <w:rsid w:val="00745922"/>
    <w:rsid w:val="00760473"/>
    <w:rsid w:val="007610C3"/>
    <w:rsid w:val="0076254F"/>
    <w:rsid w:val="00766D79"/>
    <w:rsid w:val="00767C23"/>
    <w:rsid w:val="00770060"/>
    <w:rsid w:val="00773E9C"/>
    <w:rsid w:val="007745CA"/>
    <w:rsid w:val="0077701B"/>
    <w:rsid w:val="00777071"/>
    <w:rsid w:val="00777E27"/>
    <w:rsid w:val="0078019A"/>
    <w:rsid w:val="007835D9"/>
    <w:rsid w:val="00784C49"/>
    <w:rsid w:val="00791097"/>
    <w:rsid w:val="00792F58"/>
    <w:rsid w:val="00797356"/>
    <w:rsid w:val="00797C0D"/>
    <w:rsid w:val="007A076A"/>
    <w:rsid w:val="007A0E2B"/>
    <w:rsid w:val="007A3F9C"/>
    <w:rsid w:val="007B0E3A"/>
    <w:rsid w:val="007C064B"/>
    <w:rsid w:val="007C1D01"/>
    <w:rsid w:val="007C284B"/>
    <w:rsid w:val="007C29DA"/>
    <w:rsid w:val="007D160E"/>
    <w:rsid w:val="007D3036"/>
    <w:rsid w:val="007D438B"/>
    <w:rsid w:val="007D4B72"/>
    <w:rsid w:val="007D71CD"/>
    <w:rsid w:val="007E0571"/>
    <w:rsid w:val="007E1AF2"/>
    <w:rsid w:val="007E2EB4"/>
    <w:rsid w:val="007E4098"/>
    <w:rsid w:val="007E75E5"/>
    <w:rsid w:val="007F171E"/>
    <w:rsid w:val="007F172D"/>
    <w:rsid w:val="007F3486"/>
    <w:rsid w:val="007F506D"/>
    <w:rsid w:val="007F792E"/>
    <w:rsid w:val="00802052"/>
    <w:rsid w:val="00810398"/>
    <w:rsid w:val="00812EFC"/>
    <w:rsid w:val="00815416"/>
    <w:rsid w:val="00815517"/>
    <w:rsid w:val="00817006"/>
    <w:rsid w:val="0082156D"/>
    <w:rsid w:val="008216B0"/>
    <w:rsid w:val="008240B4"/>
    <w:rsid w:val="0083796D"/>
    <w:rsid w:val="00842395"/>
    <w:rsid w:val="0084799C"/>
    <w:rsid w:val="00851709"/>
    <w:rsid w:val="00853A9E"/>
    <w:rsid w:val="00853FFD"/>
    <w:rsid w:val="008550A1"/>
    <w:rsid w:val="00862BAE"/>
    <w:rsid w:val="00864723"/>
    <w:rsid w:val="0086479F"/>
    <w:rsid w:val="00866935"/>
    <w:rsid w:val="008702F3"/>
    <w:rsid w:val="00871F21"/>
    <w:rsid w:val="00875175"/>
    <w:rsid w:val="00875248"/>
    <w:rsid w:val="00876AD3"/>
    <w:rsid w:val="00882F02"/>
    <w:rsid w:val="00884121"/>
    <w:rsid w:val="008862B7"/>
    <w:rsid w:val="00891A1C"/>
    <w:rsid w:val="00892388"/>
    <w:rsid w:val="0089648F"/>
    <w:rsid w:val="00897E84"/>
    <w:rsid w:val="008A3D5E"/>
    <w:rsid w:val="008B0C32"/>
    <w:rsid w:val="008B15E1"/>
    <w:rsid w:val="008B5A76"/>
    <w:rsid w:val="008B6922"/>
    <w:rsid w:val="008B74AD"/>
    <w:rsid w:val="008B7791"/>
    <w:rsid w:val="008C03C1"/>
    <w:rsid w:val="008C2A98"/>
    <w:rsid w:val="008C5081"/>
    <w:rsid w:val="008C5931"/>
    <w:rsid w:val="008C5EC8"/>
    <w:rsid w:val="008D48E5"/>
    <w:rsid w:val="008D5E9D"/>
    <w:rsid w:val="008D5EC5"/>
    <w:rsid w:val="008E00F5"/>
    <w:rsid w:val="008E39FF"/>
    <w:rsid w:val="008F08E1"/>
    <w:rsid w:val="008F538B"/>
    <w:rsid w:val="008F6BB4"/>
    <w:rsid w:val="009026F0"/>
    <w:rsid w:val="00904DD9"/>
    <w:rsid w:val="00907C14"/>
    <w:rsid w:val="00910B14"/>
    <w:rsid w:val="009131A0"/>
    <w:rsid w:val="009135B8"/>
    <w:rsid w:val="00915B0E"/>
    <w:rsid w:val="00916683"/>
    <w:rsid w:val="00917A73"/>
    <w:rsid w:val="0092301C"/>
    <w:rsid w:val="009269C3"/>
    <w:rsid w:val="009406DC"/>
    <w:rsid w:val="00950685"/>
    <w:rsid w:val="00952DBC"/>
    <w:rsid w:val="00961C86"/>
    <w:rsid w:val="0096313B"/>
    <w:rsid w:val="00963BB3"/>
    <w:rsid w:val="009647FA"/>
    <w:rsid w:val="0096524F"/>
    <w:rsid w:val="00967FE2"/>
    <w:rsid w:val="00973587"/>
    <w:rsid w:val="009741EA"/>
    <w:rsid w:val="00974C2F"/>
    <w:rsid w:val="0099323E"/>
    <w:rsid w:val="00995DF2"/>
    <w:rsid w:val="009967D0"/>
    <w:rsid w:val="00996C11"/>
    <w:rsid w:val="009A04A8"/>
    <w:rsid w:val="009A0F3E"/>
    <w:rsid w:val="009A7FB1"/>
    <w:rsid w:val="009C006C"/>
    <w:rsid w:val="009C0FE0"/>
    <w:rsid w:val="009C2398"/>
    <w:rsid w:val="009C326F"/>
    <w:rsid w:val="009C3C0A"/>
    <w:rsid w:val="009C3F45"/>
    <w:rsid w:val="009C4350"/>
    <w:rsid w:val="009C5A6C"/>
    <w:rsid w:val="009C6F98"/>
    <w:rsid w:val="009D0730"/>
    <w:rsid w:val="009D1459"/>
    <w:rsid w:val="009D4BB5"/>
    <w:rsid w:val="009D5AD5"/>
    <w:rsid w:val="009D64AB"/>
    <w:rsid w:val="009D710B"/>
    <w:rsid w:val="009E0164"/>
    <w:rsid w:val="009E4356"/>
    <w:rsid w:val="009E7E3F"/>
    <w:rsid w:val="009F27CB"/>
    <w:rsid w:val="009F34DE"/>
    <w:rsid w:val="009F675D"/>
    <w:rsid w:val="00A00977"/>
    <w:rsid w:val="00A03251"/>
    <w:rsid w:val="00A04568"/>
    <w:rsid w:val="00A0482F"/>
    <w:rsid w:val="00A074A3"/>
    <w:rsid w:val="00A10DB7"/>
    <w:rsid w:val="00A12198"/>
    <w:rsid w:val="00A15D76"/>
    <w:rsid w:val="00A16C4C"/>
    <w:rsid w:val="00A200E6"/>
    <w:rsid w:val="00A21891"/>
    <w:rsid w:val="00A219B3"/>
    <w:rsid w:val="00A21BC5"/>
    <w:rsid w:val="00A25521"/>
    <w:rsid w:val="00A265C9"/>
    <w:rsid w:val="00A30863"/>
    <w:rsid w:val="00A34A03"/>
    <w:rsid w:val="00A35420"/>
    <w:rsid w:val="00A4261F"/>
    <w:rsid w:val="00A50A46"/>
    <w:rsid w:val="00A55E6D"/>
    <w:rsid w:val="00A60598"/>
    <w:rsid w:val="00A60C6E"/>
    <w:rsid w:val="00A60EB4"/>
    <w:rsid w:val="00A7688B"/>
    <w:rsid w:val="00A8082A"/>
    <w:rsid w:val="00A81DAB"/>
    <w:rsid w:val="00A821E4"/>
    <w:rsid w:val="00A864C2"/>
    <w:rsid w:val="00A90941"/>
    <w:rsid w:val="00A93E85"/>
    <w:rsid w:val="00A9456C"/>
    <w:rsid w:val="00A948DD"/>
    <w:rsid w:val="00AA53DB"/>
    <w:rsid w:val="00AA7115"/>
    <w:rsid w:val="00AB1312"/>
    <w:rsid w:val="00AB3EE6"/>
    <w:rsid w:val="00AB55CD"/>
    <w:rsid w:val="00AC1098"/>
    <w:rsid w:val="00AC1EB2"/>
    <w:rsid w:val="00AD16A6"/>
    <w:rsid w:val="00AD2E14"/>
    <w:rsid w:val="00AE058E"/>
    <w:rsid w:val="00AE1E30"/>
    <w:rsid w:val="00AE25F1"/>
    <w:rsid w:val="00AE35FB"/>
    <w:rsid w:val="00AE44F2"/>
    <w:rsid w:val="00AE57D6"/>
    <w:rsid w:val="00AF3863"/>
    <w:rsid w:val="00AF3FFE"/>
    <w:rsid w:val="00AF7B7B"/>
    <w:rsid w:val="00B01205"/>
    <w:rsid w:val="00B01C2E"/>
    <w:rsid w:val="00B04C5A"/>
    <w:rsid w:val="00B050F2"/>
    <w:rsid w:val="00B12EA2"/>
    <w:rsid w:val="00B141F8"/>
    <w:rsid w:val="00B14545"/>
    <w:rsid w:val="00B151C1"/>
    <w:rsid w:val="00B15EFE"/>
    <w:rsid w:val="00B16DC7"/>
    <w:rsid w:val="00B27175"/>
    <w:rsid w:val="00B34A41"/>
    <w:rsid w:val="00B36FC6"/>
    <w:rsid w:val="00B407AE"/>
    <w:rsid w:val="00B4324B"/>
    <w:rsid w:val="00B442EC"/>
    <w:rsid w:val="00B47B3C"/>
    <w:rsid w:val="00B51106"/>
    <w:rsid w:val="00B5625D"/>
    <w:rsid w:val="00B61D88"/>
    <w:rsid w:val="00B65A78"/>
    <w:rsid w:val="00B72765"/>
    <w:rsid w:val="00B74BCA"/>
    <w:rsid w:val="00B74D6F"/>
    <w:rsid w:val="00B77744"/>
    <w:rsid w:val="00B82FB1"/>
    <w:rsid w:val="00B91A53"/>
    <w:rsid w:val="00B91FFE"/>
    <w:rsid w:val="00B951BA"/>
    <w:rsid w:val="00B964A2"/>
    <w:rsid w:val="00B97FDB"/>
    <w:rsid w:val="00BA0F52"/>
    <w:rsid w:val="00BA3804"/>
    <w:rsid w:val="00BA5414"/>
    <w:rsid w:val="00BA54E4"/>
    <w:rsid w:val="00BA5561"/>
    <w:rsid w:val="00BA59B9"/>
    <w:rsid w:val="00BA64B6"/>
    <w:rsid w:val="00BB094E"/>
    <w:rsid w:val="00BB1078"/>
    <w:rsid w:val="00BB1D42"/>
    <w:rsid w:val="00BB56BF"/>
    <w:rsid w:val="00BB5D5C"/>
    <w:rsid w:val="00BC0C5C"/>
    <w:rsid w:val="00BC3E43"/>
    <w:rsid w:val="00BC457D"/>
    <w:rsid w:val="00BC5FE3"/>
    <w:rsid w:val="00BD0ED8"/>
    <w:rsid w:val="00BD24A1"/>
    <w:rsid w:val="00BD4DAB"/>
    <w:rsid w:val="00BD6D43"/>
    <w:rsid w:val="00BE229F"/>
    <w:rsid w:val="00BE250C"/>
    <w:rsid w:val="00BF22DB"/>
    <w:rsid w:val="00BF4D5B"/>
    <w:rsid w:val="00BF4EBE"/>
    <w:rsid w:val="00C025B8"/>
    <w:rsid w:val="00C05E3D"/>
    <w:rsid w:val="00C06839"/>
    <w:rsid w:val="00C07F1E"/>
    <w:rsid w:val="00C100C0"/>
    <w:rsid w:val="00C1357A"/>
    <w:rsid w:val="00C216EA"/>
    <w:rsid w:val="00C23C98"/>
    <w:rsid w:val="00C318C2"/>
    <w:rsid w:val="00C3362D"/>
    <w:rsid w:val="00C35234"/>
    <w:rsid w:val="00C353C9"/>
    <w:rsid w:val="00C40E0C"/>
    <w:rsid w:val="00C43BFB"/>
    <w:rsid w:val="00C4426E"/>
    <w:rsid w:val="00C45AD9"/>
    <w:rsid w:val="00C45D48"/>
    <w:rsid w:val="00C47073"/>
    <w:rsid w:val="00C521B0"/>
    <w:rsid w:val="00C556A3"/>
    <w:rsid w:val="00C7028D"/>
    <w:rsid w:val="00C72CF9"/>
    <w:rsid w:val="00C757A9"/>
    <w:rsid w:val="00C75826"/>
    <w:rsid w:val="00C82496"/>
    <w:rsid w:val="00C82D83"/>
    <w:rsid w:val="00C833F0"/>
    <w:rsid w:val="00C83ABD"/>
    <w:rsid w:val="00C85242"/>
    <w:rsid w:val="00C904BB"/>
    <w:rsid w:val="00C930AB"/>
    <w:rsid w:val="00C93830"/>
    <w:rsid w:val="00C947CE"/>
    <w:rsid w:val="00C967D4"/>
    <w:rsid w:val="00C96C36"/>
    <w:rsid w:val="00CA4155"/>
    <w:rsid w:val="00CA4654"/>
    <w:rsid w:val="00CB363A"/>
    <w:rsid w:val="00CB63F4"/>
    <w:rsid w:val="00CC41F3"/>
    <w:rsid w:val="00CC7DB1"/>
    <w:rsid w:val="00CD0EC3"/>
    <w:rsid w:val="00CD66A1"/>
    <w:rsid w:val="00CD6C52"/>
    <w:rsid w:val="00CD78C5"/>
    <w:rsid w:val="00CE5F80"/>
    <w:rsid w:val="00CE7203"/>
    <w:rsid w:val="00CE77D0"/>
    <w:rsid w:val="00CF0E92"/>
    <w:rsid w:val="00D00F2D"/>
    <w:rsid w:val="00D03D96"/>
    <w:rsid w:val="00D05B55"/>
    <w:rsid w:val="00D071B2"/>
    <w:rsid w:val="00D12455"/>
    <w:rsid w:val="00D12922"/>
    <w:rsid w:val="00D13320"/>
    <w:rsid w:val="00D1614E"/>
    <w:rsid w:val="00D16913"/>
    <w:rsid w:val="00D20AA4"/>
    <w:rsid w:val="00D224C5"/>
    <w:rsid w:val="00D31399"/>
    <w:rsid w:val="00D35B98"/>
    <w:rsid w:val="00D3791B"/>
    <w:rsid w:val="00D42E19"/>
    <w:rsid w:val="00D43623"/>
    <w:rsid w:val="00D43CF4"/>
    <w:rsid w:val="00D51609"/>
    <w:rsid w:val="00D51B50"/>
    <w:rsid w:val="00D52722"/>
    <w:rsid w:val="00D578E1"/>
    <w:rsid w:val="00D57CCE"/>
    <w:rsid w:val="00D617F8"/>
    <w:rsid w:val="00D61A13"/>
    <w:rsid w:val="00D63F7E"/>
    <w:rsid w:val="00D73C24"/>
    <w:rsid w:val="00D74079"/>
    <w:rsid w:val="00D76CC6"/>
    <w:rsid w:val="00D8291A"/>
    <w:rsid w:val="00D8429B"/>
    <w:rsid w:val="00D86518"/>
    <w:rsid w:val="00D91412"/>
    <w:rsid w:val="00D91E66"/>
    <w:rsid w:val="00D93FCC"/>
    <w:rsid w:val="00DA1B32"/>
    <w:rsid w:val="00DA2037"/>
    <w:rsid w:val="00DA7CEC"/>
    <w:rsid w:val="00DB18CA"/>
    <w:rsid w:val="00DB33C6"/>
    <w:rsid w:val="00DB3E01"/>
    <w:rsid w:val="00DB4551"/>
    <w:rsid w:val="00DB6EEA"/>
    <w:rsid w:val="00DC2D3F"/>
    <w:rsid w:val="00DC5CF1"/>
    <w:rsid w:val="00DD537C"/>
    <w:rsid w:val="00DD5D64"/>
    <w:rsid w:val="00DD64C2"/>
    <w:rsid w:val="00DE1E3A"/>
    <w:rsid w:val="00DE2C1B"/>
    <w:rsid w:val="00DF0981"/>
    <w:rsid w:val="00DF0C90"/>
    <w:rsid w:val="00DF1A3C"/>
    <w:rsid w:val="00DF267B"/>
    <w:rsid w:val="00DF5BB4"/>
    <w:rsid w:val="00E10BA5"/>
    <w:rsid w:val="00E11301"/>
    <w:rsid w:val="00E12509"/>
    <w:rsid w:val="00E1353A"/>
    <w:rsid w:val="00E14077"/>
    <w:rsid w:val="00E14FB8"/>
    <w:rsid w:val="00E214E2"/>
    <w:rsid w:val="00E2313B"/>
    <w:rsid w:val="00E254C5"/>
    <w:rsid w:val="00E275BB"/>
    <w:rsid w:val="00E3036C"/>
    <w:rsid w:val="00E30AF8"/>
    <w:rsid w:val="00E31613"/>
    <w:rsid w:val="00E359ED"/>
    <w:rsid w:val="00E37C03"/>
    <w:rsid w:val="00E40FA1"/>
    <w:rsid w:val="00E4120D"/>
    <w:rsid w:val="00E41337"/>
    <w:rsid w:val="00E4400A"/>
    <w:rsid w:val="00E44F2A"/>
    <w:rsid w:val="00E45E8A"/>
    <w:rsid w:val="00E53B77"/>
    <w:rsid w:val="00E55282"/>
    <w:rsid w:val="00E61FA1"/>
    <w:rsid w:val="00E636DC"/>
    <w:rsid w:val="00E70118"/>
    <w:rsid w:val="00E7394F"/>
    <w:rsid w:val="00E75B27"/>
    <w:rsid w:val="00E811F2"/>
    <w:rsid w:val="00E81D47"/>
    <w:rsid w:val="00E82183"/>
    <w:rsid w:val="00E8245A"/>
    <w:rsid w:val="00E938E2"/>
    <w:rsid w:val="00EA3328"/>
    <w:rsid w:val="00EA79F1"/>
    <w:rsid w:val="00EB4682"/>
    <w:rsid w:val="00EB6E43"/>
    <w:rsid w:val="00EC0D68"/>
    <w:rsid w:val="00EC1F85"/>
    <w:rsid w:val="00EC42FF"/>
    <w:rsid w:val="00EC70AC"/>
    <w:rsid w:val="00EC75B4"/>
    <w:rsid w:val="00ED0F1D"/>
    <w:rsid w:val="00ED496F"/>
    <w:rsid w:val="00ED519C"/>
    <w:rsid w:val="00EE0C57"/>
    <w:rsid w:val="00EE1E81"/>
    <w:rsid w:val="00EE2E6B"/>
    <w:rsid w:val="00EE3F47"/>
    <w:rsid w:val="00EE5A0C"/>
    <w:rsid w:val="00EF687E"/>
    <w:rsid w:val="00F11C2A"/>
    <w:rsid w:val="00F11DD6"/>
    <w:rsid w:val="00F133B7"/>
    <w:rsid w:val="00F15C84"/>
    <w:rsid w:val="00F171AF"/>
    <w:rsid w:val="00F17E5A"/>
    <w:rsid w:val="00F247BA"/>
    <w:rsid w:val="00F310F9"/>
    <w:rsid w:val="00F31CAC"/>
    <w:rsid w:val="00F32EF5"/>
    <w:rsid w:val="00F37732"/>
    <w:rsid w:val="00F405EE"/>
    <w:rsid w:val="00F409D2"/>
    <w:rsid w:val="00F433D6"/>
    <w:rsid w:val="00F44EC8"/>
    <w:rsid w:val="00F51A04"/>
    <w:rsid w:val="00F55DE6"/>
    <w:rsid w:val="00F60772"/>
    <w:rsid w:val="00F60DE2"/>
    <w:rsid w:val="00F61852"/>
    <w:rsid w:val="00F638A6"/>
    <w:rsid w:val="00F65116"/>
    <w:rsid w:val="00F71608"/>
    <w:rsid w:val="00F72C94"/>
    <w:rsid w:val="00F74328"/>
    <w:rsid w:val="00F8098B"/>
    <w:rsid w:val="00F833D9"/>
    <w:rsid w:val="00F855DB"/>
    <w:rsid w:val="00F967C9"/>
    <w:rsid w:val="00FA54D1"/>
    <w:rsid w:val="00FB1800"/>
    <w:rsid w:val="00FB7E48"/>
    <w:rsid w:val="00FC2BD1"/>
    <w:rsid w:val="00FC321A"/>
    <w:rsid w:val="00FC3DC0"/>
    <w:rsid w:val="00FC592F"/>
    <w:rsid w:val="00FC74EA"/>
    <w:rsid w:val="00FC75C1"/>
    <w:rsid w:val="00FD06EB"/>
    <w:rsid w:val="00FD0F8C"/>
    <w:rsid w:val="00FD6BCA"/>
    <w:rsid w:val="00FE154F"/>
    <w:rsid w:val="00FE43A3"/>
    <w:rsid w:val="00FF0C9F"/>
    <w:rsid w:val="00FF62DD"/>
    <w:rsid w:val="00FF661E"/>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C39B"/>
  <w15:chartTrackingRefBased/>
  <w15:docId w15:val="{4659E59A-3E83-47F7-85E6-940FA06E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5E"/>
  </w:style>
  <w:style w:type="paragraph" w:styleId="Heading1">
    <w:name w:val="heading 1"/>
    <w:basedOn w:val="Normal"/>
    <w:next w:val="Normal"/>
    <w:link w:val="Heading1Char"/>
    <w:uiPriority w:val="9"/>
    <w:qFormat/>
    <w:rsid w:val="00EC1F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1F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C1F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C1F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1F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1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C1F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EC1F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EC1F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EC1F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EC1F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1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F85"/>
    <w:rPr>
      <w:rFonts w:eastAsiaTheme="majorEastAsia" w:cstheme="majorBidi"/>
      <w:color w:val="272727" w:themeColor="text1" w:themeTint="D8"/>
    </w:rPr>
  </w:style>
  <w:style w:type="paragraph" w:styleId="Title">
    <w:name w:val="Title"/>
    <w:basedOn w:val="Normal"/>
    <w:next w:val="Normal"/>
    <w:link w:val="TitleChar"/>
    <w:uiPriority w:val="10"/>
    <w:qFormat/>
    <w:rsid w:val="00EC1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F85"/>
    <w:pPr>
      <w:spacing w:before="160"/>
      <w:jc w:val="center"/>
    </w:pPr>
    <w:rPr>
      <w:i/>
      <w:iCs/>
      <w:color w:val="404040" w:themeColor="text1" w:themeTint="BF"/>
    </w:rPr>
  </w:style>
  <w:style w:type="character" w:customStyle="1" w:styleId="QuoteChar">
    <w:name w:val="Quote Char"/>
    <w:basedOn w:val="DefaultParagraphFont"/>
    <w:link w:val="Quote"/>
    <w:uiPriority w:val="29"/>
    <w:rsid w:val="00EC1F85"/>
    <w:rPr>
      <w:i/>
      <w:iCs/>
      <w:color w:val="404040" w:themeColor="text1" w:themeTint="BF"/>
    </w:rPr>
  </w:style>
  <w:style w:type="paragraph" w:styleId="ListParagraph">
    <w:name w:val="List Paragraph"/>
    <w:basedOn w:val="Normal"/>
    <w:uiPriority w:val="34"/>
    <w:qFormat/>
    <w:rsid w:val="00EC1F85"/>
    <w:pPr>
      <w:ind w:left="720"/>
      <w:contextualSpacing/>
    </w:pPr>
  </w:style>
  <w:style w:type="character" w:styleId="IntenseEmphasis">
    <w:name w:val="Intense Emphasis"/>
    <w:basedOn w:val="DefaultParagraphFont"/>
    <w:uiPriority w:val="21"/>
    <w:qFormat/>
    <w:rsid w:val="00EC1F85"/>
    <w:rPr>
      <w:i/>
      <w:iCs/>
      <w:color w:val="2F5496" w:themeColor="accent1" w:themeShade="BF"/>
    </w:rPr>
  </w:style>
  <w:style w:type="paragraph" w:styleId="IntenseQuote">
    <w:name w:val="Intense Quote"/>
    <w:basedOn w:val="Normal"/>
    <w:next w:val="Normal"/>
    <w:link w:val="IntenseQuoteChar"/>
    <w:uiPriority w:val="30"/>
    <w:qFormat/>
    <w:rsid w:val="00EC1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1F85"/>
    <w:rPr>
      <w:i/>
      <w:iCs/>
      <w:color w:val="2F5496" w:themeColor="accent1" w:themeShade="BF"/>
    </w:rPr>
  </w:style>
  <w:style w:type="character" w:styleId="IntenseReference">
    <w:name w:val="Intense Reference"/>
    <w:basedOn w:val="DefaultParagraphFont"/>
    <w:uiPriority w:val="32"/>
    <w:qFormat/>
    <w:rsid w:val="00EC1F85"/>
    <w:rPr>
      <w:b/>
      <w:bCs/>
      <w:smallCaps/>
      <w:color w:val="2F5496" w:themeColor="accent1" w:themeShade="BF"/>
      <w:spacing w:val="5"/>
    </w:rPr>
  </w:style>
  <w:style w:type="paragraph" w:customStyle="1" w:styleId="EndNoteBibliographyTitle">
    <w:name w:val="EndNote Bibliography Title"/>
    <w:basedOn w:val="Normal"/>
    <w:link w:val="EndNoteBibliographyTitleChar"/>
    <w:qFormat/>
    <w:rsid w:val="0031420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qFormat/>
    <w:rsid w:val="00314204"/>
    <w:rPr>
      <w:rFonts w:ascii="Calibri" w:hAnsi="Calibri" w:cs="Calibri"/>
      <w:noProof/>
    </w:rPr>
  </w:style>
  <w:style w:type="paragraph" w:customStyle="1" w:styleId="EndNoteBibliography">
    <w:name w:val="EndNote Bibliography"/>
    <w:basedOn w:val="Normal"/>
    <w:link w:val="EndNoteBibliographyChar"/>
    <w:qFormat/>
    <w:rsid w:val="0031420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qFormat/>
    <w:rsid w:val="00314204"/>
    <w:rPr>
      <w:rFonts w:ascii="Calibri" w:hAnsi="Calibri" w:cs="Calibri"/>
      <w:noProof/>
    </w:rPr>
  </w:style>
  <w:style w:type="character" w:styleId="Hyperlink">
    <w:name w:val="Hyperlink"/>
    <w:basedOn w:val="DefaultParagraphFont"/>
    <w:uiPriority w:val="99"/>
    <w:unhideWhenUsed/>
    <w:qFormat/>
    <w:rsid w:val="00314204"/>
    <w:rPr>
      <w:color w:val="0563C1" w:themeColor="hyperlink"/>
      <w:u w:val="single"/>
    </w:rPr>
  </w:style>
  <w:style w:type="character" w:styleId="UnresolvedMention">
    <w:name w:val="Unresolved Mention"/>
    <w:basedOn w:val="DefaultParagraphFont"/>
    <w:uiPriority w:val="99"/>
    <w:semiHidden/>
    <w:unhideWhenUsed/>
    <w:rsid w:val="00314204"/>
    <w:rPr>
      <w:color w:val="605E5C"/>
      <w:shd w:val="clear" w:color="auto" w:fill="E1DFDD"/>
    </w:rPr>
  </w:style>
  <w:style w:type="table" w:styleId="TableGrid">
    <w:name w:val="Table Grid"/>
    <w:basedOn w:val="TableNormal"/>
    <w:uiPriority w:val="59"/>
    <w:qFormat/>
    <w:rsid w:val="006F261F"/>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E0C57"/>
  </w:style>
  <w:style w:type="paragraph" w:customStyle="1" w:styleId="BalloonText1">
    <w:name w:val="Balloon Text1"/>
    <w:basedOn w:val="Normal"/>
    <w:next w:val="BalloonText"/>
    <w:link w:val="BalloonTextChar"/>
    <w:uiPriority w:val="99"/>
    <w:qFormat/>
    <w:rsid w:val="00EE0C57"/>
    <w:pPr>
      <w:spacing w:after="0" w:line="240" w:lineRule="auto"/>
      <w:jc w:val="both"/>
    </w:pPr>
    <w:rPr>
      <w:rFonts w:ascii="Tahoma" w:eastAsia="Calibri" w:hAnsi="Tahoma" w:cs="Tahoma"/>
      <w:sz w:val="16"/>
      <w:szCs w:val="16"/>
      <w:lang w:val="en-AU"/>
    </w:rPr>
  </w:style>
  <w:style w:type="character" w:customStyle="1" w:styleId="BalloonTextChar">
    <w:name w:val="Balloon Text Char"/>
    <w:basedOn w:val="DefaultParagraphFont"/>
    <w:link w:val="BalloonText1"/>
    <w:uiPriority w:val="99"/>
    <w:qFormat/>
    <w:rsid w:val="00EE0C57"/>
    <w:rPr>
      <w:rFonts w:ascii="Tahoma" w:eastAsia="Calibri" w:hAnsi="Tahoma" w:cs="Tahoma"/>
      <w:sz w:val="16"/>
      <w:szCs w:val="16"/>
      <w:lang w:val="en-AU"/>
    </w:rPr>
  </w:style>
  <w:style w:type="paragraph" w:customStyle="1" w:styleId="Caption1">
    <w:name w:val="Caption1"/>
    <w:basedOn w:val="Normal"/>
    <w:next w:val="Normal"/>
    <w:uiPriority w:val="35"/>
    <w:qFormat/>
    <w:rsid w:val="00EE0C57"/>
    <w:pPr>
      <w:spacing w:after="0" w:line="240" w:lineRule="auto"/>
      <w:jc w:val="both"/>
    </w:pPr>
    <w:rPr>
      <w:b/>
      <w:bCs/>
      <w:color w:val="4F81BD"/>
      <w:kern w:val="0"/>
      <w:sz w:val="18"/>
      <w:szCs w:val="18"/>
      <w14:ligatures w14:val="none"/>
    </w:rPr>
  </w:style>
  <w:style w:type="character" w:styleId="CommentReference">
    <w:name w:val="annotation reference"/>
    <w:basedOn w:val="DefaultParagraphFont"/>
    <w:uiPriority w:val="99"/>
    <w:semiHidden/>
    <w:unhideWhenUsed/>
    <w:qFormat/>
    <w:rsid w:val="00EE0C57"/>
    <w:rPr>
      <w:sz w:val="16"/>
      <w:szCs w:val="16"/>
    </w:rPr>
  </w:style>
  <w:style w:type="paragraph" w:customStyle="1" w:styleId="CommentText1">
    <w:name w:val="Comment Text1"/>
    <w:basedOn w:val="Normal"/>
    <w:next w:val="CommentText"/>
    <w:link w:val="CommentTextChar"/>
    <w:uiPriority w:val="99"/>
    <w:unhideWhenUsed/>
    <w:qFormat/>
    <w:rsid w:val="00EE0C57"/>
    <w:pPr>
      <w:spacing w:after="0" w:line="240" w:lineRule="auto"/>
      <w:jc w:val="both"/>
    </w:pPr>
    <w:rPr>
      <w:rFonts w:ascii="Calibri" w:eastAsia="Calibri" w:hAnsi="Calibri" w:cs="Times New Roman"/>
      <w:lang w:val="en-AU"/>
    </w:rPr>
  </w:style>
  <w:style w:type="character" w:customStyle="1" w:styleId="CommentTextChar">
    <w:name w:val="Comment Text Char"/>
    <w:basedOn w:val="DefaultParagraphFont"/>
    <w:link w:val="CommentText1"/>
    <w:uiPriority w:val="99"/>
    <w:qFormat/>
    <w:rsid w:val="00EE0C57"/>
    <w:rPr>
      <w:rFonts w:ascii="Calibri" w:eastAsia="Calibri" w:hAnsi="Calibri" w:cs="Times New Roman"/>
      <w:lang w:val="en-AU"/>
    </w:rPr>
  </w:style>
  <w:style w:type="paragraph" w:customStyle="1" w:styleId="CommentSubject1">
    <w:name w:val="Comment Subject1"/>
    <w:basedOn w:val="CommentText"/>
    <w:next w:val="CommentText"/>
    <w:uiPriority w:val="99"/>
    <w:semiHidden/>
    <w:unhideWhenUsed/>
    <w:rsid w:val="00EE0C57"/>
    <w:pPr>
      <w:spacing w:after="0"/>
      <w:jc w:val="both"/>
    </w:pPr>
    <w:rPr>
      <w:b/>
      <w:bCs/>
      <w:kern w:val="0"/>
      <w:lang w:val="en-AU"/>
      <w14:ligatures w14:val="none"/>
    </w:rPr>
  </w:style>
  <w:style w:type="character" w:customStyle="1" w:styleId="CommentSubjectChar">
    <w:name w:val="Comment Subject Char"/>
    <w:basedOn w:val="CommentTextChar"/>
    <w:link w:val="CommentSubject"/>
    <w:uiPriority w:val="99"/>
    <w:semiHidden/>
    <w:qFormat/>
    <w:rsid w:val="00EE0C57"/>
    <w:rPr>
      <w:rFonts w:ascii="Calibri" w:eastAsia="Calibri" w:hAnsi="Calibri" w:cs="Times New Roman"/>
      <w:b/>
      <w:bCs/>
      <w:lang w:val="en-AU"/>
    </w:rPr>
  </w:style>
  <w:style w:type="character" w:styleId="Emphasis">
    <w:name w:val="Emphasis"/>
    <w:basedOn w:val="DefaultParagraphFont"/>
    <w:uiPriority w:val="20"/>
    <w:qFormat/>
    <w:rsid w:val="00EE0C57"/>
    <w:rPr>
      <w:i/>
      <w:iCs/>
    </w:rPr>
  </w:style>
  <w:style w:type="character" w:customStyle="1" w:styleId="FollowedHyperlink1">
    <w:name w:val="FollowedHyperlink1"/>
    <w:basedOn w:val="DefaultParagraphFont"/>
    <w:uiPriority w:val="99"/>
    <w:semiHidden/>
    <w:unhideWhenUsed/>
    <w:qFormat/>
    <w:rsid w:val="00EE0C57"/>
    <w:rPr>
      <w:color w:val="800080"/>
      <w:u w:val="single"/>
    </w:rPr>
  </w:style>
  <w:style w:type="paragraph" w:customStyle="1" w:styleId="Footer1">
    <w:name w:val="Footer1"/>
    <w:basedOn w:val="Normal"/>
    <w:next w:val="Footer"/>
    <w:link w:val="FooterChar"/>
    <w:uiPriority w:val="99"/>
    <w:qFormat/>
    <w:rsid w:val="00EE0C57"/>
    <w:pPr>
      <w:tabs>
        <w:tab w:val="center" w:pos="4513"/>
        <w:tab w:val="right" w:pos="9026"/>
      </w:tabs>
      <w:spacing w:after="0" w:line="240" w:lineRule="auto"/>
      <w:jc w:val="both"/>
    </w:pPr>
    <w:rPr>
      <w:rFonts w:ascii="Calibri" w:eastAsia="Calibri" w:hAnsi="Calibri" w:cs="Times New Roman"/>
      <w:sz w:val="22"/>
      <w:szCs w:val="22"/>
      <w:lang w:val="en-AU"/>
    </w:rPr>
  </w:style>
  <w:style w:type="character" w:customStyle="1" w:styleId="FooterChar">
    <w:name w:val="Footer Char"/>
    <w:basedOn w:val="DefaultParagraphFont"/>
    <w:link w:val="Footer1"/>
    <w:uiPriority w:val="99"/>
    <w:qFormat/>
    <w:rsid w:val="00EE0C57"/>
    <w:rPr>
      <w:rFonts w:ascii="Calibri" w:eastAsia="Calibri" w:hAnsi="Calibri" w:cs="Times New Roman"/>
      <w:sz w:val="22"/>
      <w:szCs w:val="22"/>
      <w:lang w:val="en-AU"/>
    </w:rPr>
  </w:style>
  <w:style w:type="character" w:styleId="FootnoteReference">
    <w:name w:val="footnote reference"/>
    <w:basedOn w:val="DefaultParagraphFont"/>
    <w:uiPriority w:val="99"/>
    <w:semiHidden/>
    <w:unhideWhenUsed/>
    <w:qFormat/>
    <w:rsid w:val="00EE0C57"/>
    <w:rPr>
      <w:vertAlign w:val="superscript"/>
    </w:rPr>
  </w:style>
  <w:style w:type="paragraph" w:customStyle="1" w:styleId="FootnoteText1">
    <w:name w:val="Footnote Text1"/>
    <w:basedOn w:val="Normal"/>
    <w:next w:val="FootnoteText"/>
    <w:link w:val="FootnoteTextChar"/>
    <w:uiPriority w:val="99"/>
    <w:semiHidden/>
    <w:unhideWhenUsed/>
    <w:qFormat/>
    <w:rsid w:val="00EE0C57"/>
    <w:pPr>
      <w:spacing w:after="0" w:line="240" w:lineRule="auto"/>
      <w:jc w:val="both"/>
    </w:pPr>
    <w:rPr>
      <w:rFonts w:ascii="Calibri" w:eastAsia="Calibri" w:hAnsi="Calibri" w:cs="Times New Roman"/>
      <w:lang w:val="en-AU"/>
    </w:rPr>
  </w:style>
  <w:style w:type="character" w:customStyle="1" w:styleId="FootnoteTextChar">
    <w:name w:val="Footnote Text Char"/>
    <w:basedOn w:val="DefaultParagraphFont"/>
    <w:link w:val="FootnoteText1"/>
    <w:uiPriority w:val="99"/>
    <w:semiHidden/>
    <w:qFormat/>
    <w:rsid w:val="00EE0C57"/>
    <w:rPr>
      <w:rFonts w:ascii="Calibri" w:eastAsia="Calibri" w:hAnsi="Calibri" w:cs="Times New Roman"/>
      <w:lang w:val="en-AU"/>
    </w:rPr>
  </w:style>
  <w:style w:type="paragraph" w:customStyle="1" w:styleId="Header1">
    <w:name w:val="Header1"/>
    <w:basedOn w:val="Normal"/>
    <w:next w:val="Header"/>
    <w:link w:val="HeaderChar"/>
    <w:uiPriority w:val="99"/>
    <w:qFormat/>
    <w:rsid w:val="00EE0C57"/>
    <w:pPr>
      <w:tabs>
        <w:tab w:val="center" w:pos="4513"/>
        <w:tab w:val="right" w:pos="9026"/>
      </w:tabs>
      <w:spacing w:after="0" w:line="240" w:lineRule="auto"/>
      <w:jc w:val="both"/>
    </w:pPr>
    <w:rPr>
      <w:rFonts w:ascii="Calibri" w:eastAsia="Calibri" w:hAnsi="Calibri" w:cs="Times New Roman"/>
      <w:sz w:val="22"/>
      <w:szCs w:val="22"/>
      <w:lang w:val="en-AU"/>
    </w:rPr>
  </w:style>
  <w:style w:type="character" w:customStyle="1" w:styleId="HeaderChar">
    <w:name w:val="Header Char"/>
    <w:basedOn w:val="DefaultParagraphFont"/>
    <w:link w:val="Header1"/>
    <w:uiPriority w:val="99"/>
    <w:qFormat/>
    <w:rsid w:val="00EE0C57"/>
    <w:rPr>
      <w:rFonts w:ascii="Calibri" w:eastAsia="Calibri" w:hAnsi="Calibri" w:cs="Times New Roman"/>
      <w:sz w:val="22"/>
      <w:szCs w:val="22"/>
      <w:lang w:val="en-AU"/>
    </w:rPr>
  </w:style>
  <w:style w:type="paragraph" w:styleId="NormalWeb">
    <w:name w:val="Normal (Web)"/>
    <w:basedOn w:val="Normal"/>
    <w:uiPriority w:val="99"/>
    <w:unhideWhenUsed/>
    <w:qFormat/>
    <w:rsid w:val="00EE0C57"/>
    <w:pPr>
      <w:spacing w:before="100" w:beforeAutospacing="1" w:after="100" w:afterAutospacing="1" w:line="240" w:lineRule="auto"/>
      <w:jc w:val="both"/>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0C57"/>
    <w:rPr>
      <w:b/>
      <w:bCs/>
    </w:rPr>
  </w:style>
  <w:style w:type="paragraph" w:customStyle="1" w:styleId="TableofFigures1">
    <w:name w:val="Table of Figures1"/>
    <w:basedOn w:val="Normal"/>
    <w:next w:val="Normal"/>
    <w:uiPriority w:val="99"/>
    <w:qFormat/>
    <w:rsid w:val="00EE0C57"/>
    <w:pPr>
      <w:spacing w:after="0" w:line="256" w:lineRule="auto"/>
      <w:jc w:val="both"/>
    </w:pPr>
    <w:rPr>
      <w:kern w:val="0"/>
      <w:sz w:val="22"/>
      <w:szCs w:val="22"/>
      <w14:ligatures w14:val="none"/>
    </w:rPr>
  </w:style>
  <w:style w:type="paragraph" w:customStyle="1" w:styleId="TOC11">
    <w:name w:val="TOC 11"/>
    <w:basedOn w:val="Normal"/>
    <w:next w:val="Normal"/>
    <w:uiPriority w:val="39"/>
    <w:qFormat/>
    <w:rsid w:val="00EE0C57"/>
    <w:pPr>
      <w:tabs>
        <w:tab w:val="right" w:leader="dot" w:pos="9000"/>
      </w:tabs>
      <w:spacing w:after="100" w:line="256" w:lineRule="auto"/>
      <w:jc w:val="both"/>
    </w:pPr>
    <w:rPr>
      <w:kern w:val="0"/>
      <w:sz w:val="22"/>
      <w:szCs w:val="22"/>
      <w14:ligatures w14:val="none"/>
    </w:rPr>
  </w:style>
  <w:style w:type="paragraph" w:customStyle="1" w:styleId="TOC21">
    <w:name w:val="TOC 21"/>
    <w:basedOn w:val="Normal"/>
    <w:next w:val="Normal"/>
    <w:uiPriority w:val="39"/>
    <w:qFormat/>
    <w:rsid w:val="00EE0C57"/>
    <w:pPr>
      <w:spacing w:after="100" w:line="256" w:lineRule="auto"/>
      <w:ind w:left="220"/>
      <w:jc w:val="both"/>
    </w:pPr>
    <w:rPr>
      <w:kern w:val="0"/>
      <w:sz w:val="22"/>
      <w:szCs w:val="22"/>
      <w14:ligatures w14:val="none"/>
    </w:rPr>
  </w:style>
  <w:style w:type="paragraph" w:customStyle="1" w:styleId="TOC31">
    <w:name w:val="TOC 31"/>
    <w:basedOn w:val="Normal"/>
    <w:next w:val="Normal"/>
    <w:uiPriority w:val="39"/>
    <w:qFormat/>
    <w:rsid w:val="00EE0C57"/>
    <w:pPr>
      <w:spacing w:after="100" w:line="256" w:lineRule="auto"/>
      <w:ind w:left="440"/>
      <w:jc w:val="both"/>
    </w:pPr>
    <w:rPr>
      <w:kern w:val="0"/>
      <w:sz w:val="22"/>
      <w:szCs w:val="22"/>
      <w14:ligatures w14:val="none"/>
    </w:rPr>
  </w:style>
  <w:style w:type="paragraph" w:customStyle="1" w:styleId="TOC41">
    <w:name w:val="TOC 41"/>
    <w:basedOn w:val="Normal"/>
    <w:next w:val="Normal"/>
    <w:uiPriority w:val="39"/>
    <w:unhideWhenUsed/>
    <w:qFormat/>
    <w:rsid w:val="00EE0C57"/>
    <w:pPr>
      <w:spacing w:after="100" w:line="259" w:lineRule="auto"/>
      <w:ind w:left="660"/>
      <w:jc w:val="both"/>
    </w:pPr>
    <w:rPr>
      <w:rFonts w:eastAsia="SimSun"/>
      <w:kern w:val="0"/>
      <w:sz w:val="22"/>
      <w:szCs w:val="22"/>
      <w14:ligatures w14:val="none"/>
    </w:rPr>
  </w:style>
  <w:style w:type="paragraph" w:customStyle="1" w:styleId="TOC51">
    <w:name w:val="TOC 51"/>
    <w:basedOn w:val="Normal"/>
    <w:next w:val="Normal"/>
    <w:uiPriority w:val="39"/>
    <w:unhideWhenUsed/>
    <w:qFormat/>
    <w:rsid w:val="00EE0C57"/>
    <w:pPr>
      <w:spacing w:after="100" w:line="259" w:lineRule="auto"/>
      <w:ind w:left="880"/>
      <w:jc w:val="both"/>
    </w:pPr>
    <w:rPr>
      <w:rFonts w:eastAsia="SimSun"/>
      <w:kern w:val="0"/>
      <w:sz w:val="22"/>
      <w:szCs w:val="22"/>
      <w14:ligatures w14:val="none"/>
    </w:rPr>
  </w:style>
  <w:style w:type="paragraph" w:customStyle="1" w:styleId="TOC61">
    <w:name w:val="TOC 61"/>
    <w:basedOn w:val="Normal"/>
    <w:next w:val="Normal"/>
    <w:uiPriority w:val="39"/>
    <w:unhideWhenUsed/>
    <w:qFormat/>
    <w:rsid w:val="00EE0C57"/>
    <w:pPr>
      <w:spacing w:after="100" w:line="259" w:lineRule="auto"/>
      <w:ind w:left="1100"/>
      <w:jc w:val="both"/>
    </w:pPr>
    <w:rPr>
      <w:rFonts w:eastAsia="SimSun"/>
      <w:kern w:val="0"/>
      <w:sz w:val="22"/>
      <w:szCs w:val="22"/>
      <w14:ligatures w14:val="none"/>
    </w:rPr>
  </w:style>
  <w:style w:type="paragraph" w:customStyle="1" w:styleId="TOC71">
    <w:name w:val="TOC 71"/>
    <w:basedOn w:val="Normal"/>
    <w:next w:val="Normal"/>
    <w:uiPriority w:val="39"/>
    <w:unhideWhenUsed/>
    <w:qFormat/>
    <w:rsid w:val="00EE0C57"/>
    <w:pPr>
      <w:spacing w:after="100" w:line="259" w:lineRule="auto"/>
      <w:ind w:left="1320"/>
      <w:jc w:val="both"/>
    </w:pPr>
    <w:rPr>
      <w:rFonts w:eastAsia="SimSun"/>
      <w:kern w:val="0"/>
      <w:sz w:val="22"/>
      <w:szCs w:val="22"/>
      <w14:ligatures w14:val="none"/>
    </w:rPr>
  </w:style>
  <w:style w:type="paragraph" w:customStyle="1" w:styleId="TOC81">
    <w:name w:val="TOC 81"/>
    <w:basedOn w:val="Normal"/>
    <w:next w:val="Normal"/>
    <w:uiPriority w:val="39"/>
    <w:unhideWhenUsed/>
    <w:qFormat/>
    <w:rsid w:val="00EE0C57"/>
    <w:pPr>
      <w:spacing w:after="100" w:line="259" w:lineRule="auto"/>
      <w:ind w:left="1540"/>
      <w:jc w:val="both"/>
    </w:pPr>
    <w:rPr>
      <w:rFonts w:eastAsia="SimSun"/>
      <w:kern w:val="0"/>
      <w:sz w:val="22"/>
      <w:szCs w:val="22"/>
      <w14:ligatures w14:val="none"/>
    </w:rPr>
  </w:style>
  <w:style w:type="paragraph" w:customStyle="1" w:styleId="TOC91">
    <w:name w:val="TOC 91"/>
    <w:basedOn w:val="Normal"/>
    <w:next w:val="Normal"/>
    <w:uiPriority w:val="39"/>
    <w:unhideWhenUsed/>
    <w:qFormat/>
    <w:rsid w:val="00EE0C57"/>
    <w:pPr>
      <w:spacing w:after="100" w:line="259" w:lineRule="auto"/>
      <w:ind w:left="1760"/>
      <w:jc w:val="both"/>
    </w:pPr>
    <w:rPr>
      <w:rFonts w:eastAsia="SimSun"/>
      <w:kern w:val="0"/>
      <w:sz w:val="22"/>
      <w:szCs w:val="22"/>
      <w14:ligatures w14:val="none"/>
    </w:rPr>
  </w:style>
  <w:style w:type="table" w:customStyle="1" w:styleId="LightShading1">
    <w:name w:val="Light Shading1"/>
    <w:basedOn w:val="TableNormal"/>
    <w:next w:val="LightShading"/>
    <w:uiPriority w:val="60"/>
    <w:qFormat/>
    <w:rsid w:val="00EE0C57"/>
    <w:pPr>
      <w:spacing w:after="0" w:line="240" w:lineRule="auto"/>
    </w:pPr>
    <w:rPr>
      <w:rFonts w:ascii="Times New Roman" w:eastAsia="SimSun" w:hAnsi="Times New Roman" w:cs="Times New Roman"/>
      <w:color w:val="000000"/>
      <w:kern w:val="0"/>
      <w:sz w:val="20"/>
      <w:szCs w:val="2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
    <w:name w:val="Light Shading - Accent 41"/>
    <w:basedOn w:val="TableNormal"/>
    <w:next w:val="LightShading-Accent4"/>
    <w:uiPriority w:val="60"/>
    <w:qFormat/>
    <w:rsid w:val="00EE0C57"/>
    <w:pPr>
      <w:spacing w:after="0" w:line="240" w:lineRule="auto"/>
    </w:pPr>
    <w:rPr>
      <w:rFonts w:ascii="Times New Roman" w:eastAsia="SimSun" w:hAnsi="Times New Roman" w:cs="Times New Roman"/>
      <w:color w:val="5F497A"/>
      <w:kern w:val="0"/>
      <w:sz w:val="20"/>
      <w:szCs w:val="20"/>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41">
    <w:name w:val="Medium Shading 2 - Accent 41"/>
    <w:basedOn w:val="TableNormal"/>
    <w:next w:val="MediumShading2-Accent4"/>
    <w:uiPriority w:val="64"/>
    <w:qFormat/>
    <w:rsid w:val="00EE0C57"/>
    <w:pPr>
      <w:spacing w:after="0" w:line="240" w:lineRule="auto"/>
    </w:pPr>
    <w:rPr>
      <w:rFonts w:ascii="Times New Roman" w:eastAsia="SimSun" w:hAnsi="Times New Roman" w:cs="Times New Roman"/>
      <w:kern w:val="0"/>
      <w:sz w:val="20"/>
      <w:szCs w:val="20"/>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EE0C57"/>
    <w:pPr>
      <w:spacing w:after="0" w:line="240" w:lineRule="auto"/>
      <w:jc w:val="both"/>
    </w:pPr>
    <w:rPr>
      <w:rFonts w:ascii="Calibri" w:eastAsia="Calibri" w:hAnsi="Calibri" w:cs="SimSun"/>
      <w:kern w:val="0"/>
      <w:sz w:val="22"/>
      <w:szCs w:val="22"/>
      <w:lang w:val="en-GB"/>
      <w14:ligatures w14:val="none"/>
    </w:rPr>
  </w:style>
  <w:style w:type="character" w:customStyle="1" w:styleId="fontstyle01">
    <w:name w:val="fontstyle01"/>
    <w:basedOn w:val="DefaultParagraphFont"/>
    <w:qFormat/>
    <w:rsid w:val="00EE0C57"/>
    <w:rPr>
      <w:rFonts w:ascii="Times New Roman" w:hAnsi="Times New Roman" w:cs="Times New Roman" w:hint="default"/>
      <w:color w:val="000000"/>
      <w:sz w:val="24"/>
      <w:szCs w:val="24"/>
    </w:rPr>
  </w:style>
  <w:style w:type="paragraph" w:customStyle="1" w:styleId="TOCHeading1">
    <w:name w:val="TOC Heading1"/>
    <w:basedOn w:val="Heading1"/>
    <w:next w:val="Normal"/>
    <w:uiPriority w:val="39"/>
    <w:qFormat/>
    <w:rsid w:val="00EE0C57"/>
    <w:pPr>
      <w:spacing w:before="480" w:after="240" w:line="360" w:lineRule="auto"/>
      <w:jc w:val="both"/>
      <w:outlineLvl w:val="9"/>
    </w:pPr>
    <w:rPr>
      <w:rFonts w:ascii="Times New Roman" w:hAnsi="Times New Roman" w:cs="Times New Roman"/>
      <w:color w:val="auto"/>
      <w:kern w:val="0"/>
      <w:sz w:val="24"/>
      <w:szCs w:val="24"/>
      <w:lang w:eastAsia="ja-JP"/>
      <w14:ligatures w14:val="none"/>
    </w:rPr>
  </w:style>
  <w:style w:type="table" w:customStyle="1" w:styleId="LightList1">
    <w:name w:val="Light List1"/>
    <w:basedOn w:val="TableNormal"/>
    <w:uiPriority w:val="61"/>
    <w:qFormat/>
    <w:rsid w:val="00EE0C57"/>
    <w:pPr>
      <w:spacing w:after="0" w:line="240" w:lineRule="auto"/>
    </w:pPr>
    <w:rPr>
      <w:rFonts w:ascii="Times New Roman" w:eastAsia="SimSun" w:hAnsi="Times New Roman" w:cs="Times New Roman"/>
      <w:kern w:val="0"/>
      <w:sz w:val="20"/>
      <w:szCs w:val="20"/>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uiPriority w:val="62"/>
    <w:qFormat/>
    <w:rsid w:val="00EE0C57"/>
    <w:pPr>
      <w:spacing w:after="0" w:line="240" w:lineRule="auto"/>
    </w:pPr>
    <w:rPr>
      <w:rFonts w:ascii="Times New Roman" w:eastAsia="SimSun" w:hAnsi="Times New Roman" w:cs="Times New Roman"/>
      <w:kern w:val="0"/>
      <w:sz w:val="20"/>
      <w:szCs w:val="20"/>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paragraph" w:customStyle="1" w:styleId="Default">
    <w:name w:val="Default"/>
    <w:qFormat/>
    <w:rsid w:val="00EE0C57"/>
    <w:pPr>
      <w:tabs>
        <w:tab w:val="left" w:pos="2295"/>
        <w:tab w:val="left" w:pos="2863"/>
      </w:tabs>
      <w:autoSpaceDE w:val="0"/>
      <w:autoSpaceDN w:val="0"/>
      <w:adjustRightInd w:val="0"/>
      <w:spacing w:before="240" w:after="240" w:line="276" w:lineRule="auto"/>
      <w:jc w:val="both"/>
    </w:pPr>
    <w:rPr>
      <w:rFonts w:ascii="Times New Roman" w:hAnsi="Times New Roman" w:cs="Times New Roman"/>
      <w:color w:val="000000"/>
      <w:kern w:val="0"/>
      <w14:ligatures w14:val="none"/>
    </w:rPr>
  </w:style>
  <w:style w:type="table" w:customStyle="1" w:styleId="MediumShading11">
    <w:name w:val="Medium Shading 11"/>
    <w:basedOn w:val="TableNormal"/>
    <w:uiPriority w:val="63"/>
    <w:qFormat/>
    <w:rsid w:val="00EE0C57"/>
    <w:pPr>
      <w:spacing w:after="0" w:line="240" w:lineRule="auto"/>
    </w:pPr>
    <w:rPr>
      <w:rFonts w:ascii="Times New Roman" w:eastAsia="SimSun" w:hAnsi="Times New Roman" w:cs="Times New Roman"/>
      <w:kern w:val="0"/>
      <w:sz w:val="20"/>
      <w:szCs w:val="20"/>
      <w14:ligatures w14:val="none"/>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11">
    <w:name w:val="Light Shading11"/>
    <w:basedOn w:val="TableNormal"/>
    <w:uiPriority w:val="60"/>
    <w:qFormat/>
    <w:rsid w:val="00EE0C57"/>
    <w:pPr>
      <w:spacing w:after="0" w:line="240" w:lineRule="auto"/>
    </w:pPr>
    <w:rPr>
      <w:rFonts w:ascii="Times New Roman" w:eastAsia="SimSun" w:hAnsi="Times New Roman" w:cs="Times New Roman"/>
      <w:color w:val="000000"/>
      <w:kern w:val="0"/>
      <w:sz w:val="20"/>
      <w:szCs w:val="20"/>
      <w14:ligatures w14:val="none"/>
    </w:rPr>
    <w:tblPr>
      <w:tblBorders>
        <w:top w:val="single" w:sz="8" w:space="0" w:color="000000"/>
        <w:bottom w:val="single" w:sz="8" w:space="0" w:color="000000"/>
      </w:tblBorders>
    </w:tblPr>
    <w:tblStylePr w:type="firstRow">
      <w:pPr>
        <w:spacing w:before="0" w:after="0" w:line="240" w:lineRule="auto"/>
      </w:pPr>
      <w:rPr>
        <w:b/>
        <w:bCs/>
        <w:color w:val="FFFFFF"/>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Heading51">
    <w:name w:val="Heading 51"/>
    <w:basedOn w:val="Normal"/>
    <w:next w:val="Normal"/>
    <w:uiPriority w:val="9"/>
    <w:semiHidden/>
    <w:unhideWhenUsed/>
    <w:qFormat/>
    <w:rsid w:val="00EE0C57"/>
    <w:pPr>
      <w:keepNext/>
      <w:keepLines/>
      <w:spacing w:before="40" w:after="0" w:line="259" w:lineRule="auto"/>
      <w:jc w:val="both"/>
      <w:outlineLvl w:val="4"/>
    </w:pPr>
    <w:rPr>
      <w:rFonts w:ascii="Calibri Light" w:eastAsia="Times New Roman" w:hAnsi="Calibri Light" w:cs="Times New Roman"/>
      <w:color w:val="2F5496"/>
      <w:kern w:val="0"/>
      <w:sz w:val="22"/>
      <w:szCs w:val="22"/>
      <w14:ligatures w14:val="none"/>
    </w:rPr>
  </w:style>
  <w:style w:type="character" w:styleId="PlaceholderText">
    <w:name w:val="Placeholder Text"/>
    <w:basedOn w:val="DefaultParagraphFont"/>
    <w:uiPriority w:val="99"/>
    <w:semiHidden/>
    <w:qFormat/>
    <w:rsid w:val="00EE0C57"/>
    <w:rPr>
      <w:color w:val="808080"/>
    </w:rPr>
  </w:style>
  <w:style w:type="table" w:customStyle="1" w:styleId="LightShading12">
    <w:name w:val="Light Shading12"/>
    <w:basedOn w:val="TableNormal"/>
    <w:uiPriority w:val="60"/>
    <w:qFormat/>
    <w:rsid w:val="00EE0C57"/>
    <w:pPr>
      <w:spacing w:after="0" w:line="240" w:lineRule="auto"/>
    </w:pPr>
    <w:rPr>
      <w:rFonts w:ascii="Times New Roman" w:eastAsia="SimSun" w:hAnsi="Times New Roman" w:cs="Times New Roman"/>
      <w:color w:val="000000"/>
      <w:kern w:val="0"/>
      <w:sz w:val="20"/>
      <w:szCs w:val="2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1">
    <w:name w:val="Grid Table 1 Light1"/>
    <w:basedOn w:val="TableNormal"/>
    <w:uiPriority w:val="46"/>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Light1">
    <w:name w:val="Table Grid Light1"/>
    <w:basedOn w:val="TableNormal"/>
    <w:uiPriority w:val="40"/>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11">
    <w:name w:val="fontstyle11"/>
    <w:basedOn w:val="DefaultParagraphFont"/>
    <w:qFormat/>
    <w:rsid w:val="00EE0C57"/>
    <w:rPr>
      <w:rFonts w:ascii="TimesNewRoman" w:hAnsi="TimesNewRoman" w:hint="default"/>
      <w:b/>
      <w:bCs/>
      <w:color w:val="000000"/>
      <w:sz w:val="20"/>
      <w:szCs w:val="20"/>
    </w:rPr>
  </w:style>
  <w:style w:type="table" w:customStyle="1" w:styleId="GridTable1Light2">
    <w:name w:val="Grid Table 1 Light2"/>
    <w:basedOn w:val="TableNormal"/>
    <w:uiPriority w:val="46"/>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52">
    <w:name w:val="Grid Table 4 - Accent 52"/>
    <w:basedOn w:val="TableNormal"/>
    <w:uiPriority w:val="4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Light2">
    <w:name w:val="Table Grid Light2"/>
    <w:basedOn w:val="TableNormal"/>
    <w:uiPriority w:val="40"/>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5Char1">
    <w:name w:val="Heading 5 Char1"/>
    <w:basedOn w:val="DefaultParagraphFont"/>
    <w:uiPriority w:val="9"/>
    <w:semiHidden/>
    <w:qFormat/>
    <w:rsid w:val="00EE0C57"/>
    <w:rPr>
      <w:rFonts w:ascii="Cambria" w:eastAsia="SimSun" w:hAnsi="Cambria" w:cs="Times New Roman"/>
      <w:color w:val="365F91"/>
    </w:rPr>
  </w:style>
  <w:style w:type="character" w:customStyle="1" w:styleId="UnresolvedMention1">
    <w:name w:val="Unresolved Mention1"/>
    <w:basedOn w:val="DefaultParagraphFont"/>
    <w:uiPriority w:val="99"/>
    <w:semiHidden/>
    <w:unhideWhenUsed/>
    <w:qFormat/>
    <w:rsid w:val="00EE0C57"/>
    <w:rPr>
      <w:color w:val="605E5C"/>
      <w:shd w:val="clear" w:color="auto" w:fill="E1DFDD"/>
    </w:rPr>
  </w:style>
  <w:style w:type="character" w:customStyle="1" w:styleId="fontstyle21">
    <w:name w:val="fontstyle21"/>
    <w:basedOn w:val="DefaultParagraphFont"/>
    <w:qFormat/>
    <w:rsid w:val="00EE0C57"/>
    <w:rPr>
      <w:rFonts w:ascii="Times New Roman" w:hAnsi="Times New Roman" w:cs="Times New Roman" w:hint="default"/>
      <w:i/>
      <w:iCs/>
      <w:color w:val="000000"/>
      <w:sz w:val="24"/>
      <w:szCs w:val="24"/>
    </w:rPr>
  </w:style>
  <w:style w:type="table" w:customStyle="1" w:styleId="PlainTable21">
    <w:name w:val="Plain Table 21"/>
    <w:basedOn w:val="TableNormal"/>
    <w:uiPriority w:val="42"/>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41">
    <w:name w:val="Grid Table 2 - Accent 41"/>
    <w:basedOn w:val="TableNormal"/>
    <w:uiPriority w:val="47"/>
    <w:qFormat/>
    <w:rsid w:val="00EE0C57"/>
    <w:pPr>
      <w:spacing w:after="0" w:line="240" w:lineRule="auto"/>
    </w:pPr>
    <w:rPr>
      <w:rFonts w:ascii="Times New Roman" w:eastAsia="SimSun" w:hAnsi="Times New Roman" w:cs="Times New Roman"/>
      <w:kern w:val="0"/>
      <w:sz w:val="20"/>
      <w:szCs w:val="20"/>
      <w14:ligatures w14:val="none"/>
    </w:rPr>
    <w:tblPr>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1">
    <w:name w:val="Grid Table 41"/>
    <w:basedOn w:val="TableNormal"/>
    <w:uiPriority w:val="4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ql-align-justify">
    <w:name w:val="ql-align-justify"/>
    <w:basedOn w:val="Normal"/>
    <w:qFormat/>
    <w:rsid w:val="00EE0C57"/>
    <w:pPr>
      <w:spacing w:before="100" w:beforeAutospacing="1" w:after="100" w:afterAutospacing="1" w:line="240" w:lineRule="auto"/>
      <w:jc w:val="both"/>
    </w:pPr>
    <w:rPr>
      <w:rFonts w:ascii="Times New Roman" w:eastAsia="Times New Roman" w:hAnsi="Times New Roman" w:cs="Times New Roman"/>
      <w:kern w:val="0"/>
      <w14:ligatures w14:val="none"/>
    </w:rPr>
  </w:style>
  <w:style w:type="table" w:customStyle="1" w:styleId="LightShading111">
    <w:name w:val="Light Shading111"/>
    <w:basedOn w:val="TableNormal"/>
    <w:uiPriority w:val="60"/>
    <w:qFormat/>
    <w:rsid w:val="00EE0C57"/>
    <w:pPr>
      <w:spacing w:after="0" w:line="240" w:lineRule="auto"/>
    </w:pPr>
    <w:rPr>
      <w:rFonts w:ascii="Calibri" w:eastAsia="Calibri" w:hAnsi="Calibri" w:cs="Times New Roman"/>
      <w:color w:val="000000"/>
      <w:kern w:val="0"/>
      <w:sz w:val="20"/>
      <w:szCs w:val="20"/>
      <w14:ligatures w14:val="none"/>
    </w:rPr>
    <w:tblPr>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11">
    <w:name w:val="Grid Table 4 - Accent 11"/>
    <w:basedOn w:val="TableNormal"/>
    <w:uiPriority w:val="4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Bibliography1">
    <w:name w:val="Bibliography1"/>
    <w:basedOn w:val="Normal"/>
    <w:next w:val="Normal"/>
    <w:uiPriority w:val="37"/>
    <w:unhideWhenUsed/>
    <w:qFormat/>
    <w:rsid w:val="00EE0C57"/>
    <w:pPr>
      <w:spacing w:after="0" w:line="360" w:lineRule="auto"/>
      <w:jc w:val="both"/>
    </w:pPr>
    <w:rPr>
      <w:kern w:val="0"/>
      <w:sz w:val="22"/>
      <w:szCs w:val="22"/>
      <w:lang w:val="en-AU"/>
      <w14:ligatures w14:val="none"/>
    </w:rPr>
  </w:style>
  <w:style w:type="paragraph" w:customStyle="1" w:styleId="comp">
    <w:name w:val="comp"/>
    <w:basedOn w:val="Normal"/>
    <w:link w:val="compChar"/>
    <w:qFormat/>
    <w:rsid w:val="00EE0C57"/>
    <w:pPr>
      <w:spacing w:before="100" w:beforeAutospacing="1" w:after="100" w:afterAutospacing="1" w:line="240" w:lineRule="auto"/>
      <w:jc w:val="both"/>
    </w:pPr>
    <w:rPr>
      <w:rFonts w:ascii="Times New Roman" w:eastAsia="Times New Roman" w:hAnsi="Times New Roman" w:cs="Times New Roman"/>
      <w:kern w:val="0"/>
      <w14:ligatures w14:val="none"/>
    </w:rPr>
  </w:style>
  <w:style w:type="paragraph" w:customStyle="1" w:styleId="Revision1">
    <w:name w:val="Revision1"/>
    <w:hidden/>
    <w:uiPriority w:val="99"/>
    <w:semiHidden/>
    <w:qFormat/>
    <w:rsid w:val="00EE0C57"/>
    <w:pPr>
      <w:spacing w:after="0" w:line="240" w:lineRule="auto"/>
      <w:jc w:val="both"/>
    </w:pPr>
    <w:rPr>
      <w:kern w:val="0"/>
      <w:sz w:val="22"/>
      <w:szCs w:val="22"/>
      <w:lang w:val="en-AU"/>
      <w14:ligatures w14:val="none"/>
    </w:rPr>
  </w:style>
  <w:style w:type="character" w:customStyle="1" w:styleId="compChar">
    <w:name w:val="comp Char"/>
    <w:basedOn w:val="DefaultParagraphFont"/>
    <w:link w:val="comp"/>
    <w:qFormat/>
    <w:rsid w:val="00EE0C57"/>
    <w:rPr>
      <w:rFonts w:ascii="Times New Roman" w:eastAsia="Times New Roman" w:hAnsi="Times New Roman" w:cs="Times New Roman"/>
      <w:kern w:val="0"/>
      <w14:ligatures w14:val="none"/>
    </w:rPr>
  </w:style>
  <w:style w:type="table" w:customStyle="1" w:styleId="TableGrid1">
    <w:name w:val="Table Grid1"/>
    <w:basedOn w:val="TableNormal"/>
    <w:uiPriority w:val="5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qFormat/>
    <w:rsid w:val="00EE0C57"/>
    <w:rPr>
      <w:rFonts w:ascii="Times New Roman" w:hAnsi="Times New Roman" w:cs="Times New Roman" w:hint="default"/>
      <w:color w:val="000000"/>
      <w:sz w:val="24"/>
      <w:szCs w:val="24"/>
    </w:rPr>
  </w:style>
  <w:style w:type="character" w:customStyle="1" w:styleId="quotespan">
    <w:name w:val="quote_span"/>
    <w:basedOn w:val="DefaultParagraphFont"/>
    <w:qFormat/>
    <w:rsid w:val="00EE0C57"/>
  </w:style>
  <w:style w:type="character" w:customStyle="1" w:styleId="fda">
    <w:name w:val="fda"/>
    <w:basedOn w:val="DefaultParagraphFont"/>
    <w:qFormat/>
    <w:rsid w:val="00EE0C57"/>
  </w:style>
  <w:style w:type="table" w:customStyle="1" w:styleId="LightShading2">
    <w:name w:val="Light Shading2"/>
    <w:basedOn w:val="TableNormal"/>
    <w:uiPriority w:val="60"/>
    <w:qFormat/>
    <w:rsid w:val="00EE0C57"/>
    <w:pPr>
      <w:spacing w:after="0" w:line="240" w:lineRule="auto"/>
    </w:pPr>
    <w:rPr>
      <w:rFonts w:ascii="Times New Roman" w:eastAsia="SimSun" w:hAnsi="Times New Roman" w:cs="Times New Roman"/>
      <w:color w:val="000000"/>
      <w:kern w:val="0"/>
      <w:sz w:val="20"/>
      <w:szCs w:val="2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uiPriority w:val="3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
    <w:name w:val="match"/>
    <w:basedOn w:val="DefaultParagraphFont"/>
    <w:qFormat/>
    <w:rsid w:val="00EE0C57"/>
  </w:style>
  <w:style w:type="character" w:customStyle="1" w:styleId="UnresolvedMention2">
    <w:name w:val="Unresolved Mention2"/>
    <w:basedOn w:val="DefaultParagraphFont"/>
    <w:uiPriority w:val="99"/>
    <w:semiHidden/>
    <w:unhideWhenUsed/>
    <w:qFormat/>
    <w:rsid w:val="00EE0C57"/>
    <w:rPr>
      <w:color w:val="605E5C"/>
      <w:shd w:val="clear" w:color="auto" w:fill="E1DFDD"/>
    </w:rPr>
  </w:style>
  <w:style w:type="character" w:customStyle="1" w:styleId="nlmarticle-title">
    <w:name w:val="nlm_article-title"/>
    <w:basedOn w:val="DefaultParagraphFont"/>
    <w:qFormat/>
    <w:rsid w:val="00EE0C57"/>
  </w:style>
  <w:style w:type="character" w:customStyle="1" w:styleId="hgkelc">
    <w:name w:val="hgkelc"/>
    <w:basedOn w:val="DefaultParagraphFont"/>
    <w:qFormat/>
    <w:rsid w:val="00EE0C57"/>
  </w:style>
  <w:style w:type="table" w:customStyle="1" w:styleId="GridTable1Light3">
    <w:name w:val="Grid Table 1 Light3"/>
    <w:basedOn w:val="TableNormal"/>
    <w:uiPriority w:val="46"/>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6">
    <w:name w:val="Table Grid6"/>
    <w:basedOn w:val="TableNormal"/>
    <w:uiPriority w:val="3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uiPriority w:val="41"/>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ultisyn">
    <w:name w:val="multi_syn"/>
    <w:basedOn w:val="DefaultParagraphFont"/>
    <w:qFormat/>
    <w:rsid w:val="00EE0C57"/>
  </w:style>
  <w:style w:type="character" w:customStyle="1" w:styleId="singlesyn">
    <w:name w:val="single_syn"/>
    <w:basedOn w:val="DefaultParagraphFont"/>
    <w:qFormat/>
    <w:rsid w:val="00EE0C57"/>
  </w:style>
  <w:style w:type="numbering" w:customStyle="1" w:styleId="NoList11">
    <w:name w:val="No List11"/>
    <w:next w:val="NoList"/>
    <w:uiPriority w:val="99"/>
    <w:semiHidden/>
    <w:unhideWhenUsed/>
    <w:rsid w:val="00EE0C57"/>
  </w:style>
  <w:style w:type="numbering" w:customStyle="1" w:styleId="NoList111">
    <w:name w:val="No List111"/>
    <w:next w:val="NoList"/>
    <w:uiPriority w:val="99"/>
    <w:semiHidden/>
    <w:unhideWhenUsed/>
    <w:rsid w:val="00EE0C57"/>
  </w:style>
  <w:style w:type="table" w:customStyle="1" w:styleId="TableGrid7">
    <w:name w:val="Table Grid7"/>
    <w:basedOn w:val="TableNormal"/>
    <w:next w:val="TableGrid"/>
    <w:uiPriority w:val="5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qFormat/>
    <w:rsid w:val="00EE0C57"/>
    <w:pPr>
      <w:spacing w:after="0" w:line="240" w:lineRule="auto"/>
    </w:pPr>
    <w:rPr>
      <w:rFonts w:ascii="Times New Roman" w:eastAsia="SimSun" w:hAnsi="Times New Roman" w:cs="Times New Roman"/>
      <w:color w:val="000000"/>
      <w:kern w:val="0"/>
      <w:sz w:val="20"/>
      <w:szCs w:val="2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uiPriority w:val="61"/>
    <w:qFormat/>
    <w:rsid w:val="00EE0C57"/>
    <w:pPr>
      <w:spacing w:after="0" w:line="240" w:lineRule="auto"/>
    </w:pPr>
    <w:rPr>
      <w:rFonts w:ascii="Times New Roman" w:eastAsia="SimSun" w:hAnsi="Times New Roman" w:cs="Times New Roman"/>
      <w:kern w:val="0"/>
      <w:sz w:val="20"/>
      <w:szCs w:val="20"/>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uiPriority w:val="62"/>
    <w:qFormat/>
    <w:rsid w:val="00EE0C57"/>
    <w:pPr>
      <w:spacing w:after="0" w:line="240" w:lineRule="auto"/>
    </w:pPr>
    <w:rPr>
      <w:rFonts w:ascii="Times New Roman" w:eastAsia="SimSun" w:hAnsi="Times New Roman" w:cs="Times New Roman"/>
      <w:kern w:val="0"/>
      <w:sz w:val="20"/>
      <w:szCs w:val="20"/>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MediumShading111">
    <w:name w:val="Medium Shading 111"/>
    <w:basedOn w:val="TableNormal"/>
    <w:uiPriority w:val="63"/>
    <w:qFormat/>
    <w:rsid w:val="00EE0C57"/>
    <w:pPr>
      <w:spacing w:after="0" w:line="240" w:lineRule="auto"/>
    </w:pPr>
    <w:rPr>
      <w:rFonts w:ascii="Times New Roman" w:eastAsia="SimSun" w:hAnsi="Times New Roman" w:cs="Times New Roman"/>
      <w:kern w:val="0"/>
      <w:sz w:val="20"/>
      <w:szCs w:val="20"/>
      <w14:ligatures w14:val="none"/>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13">
    <w:name w:val="Light Shading13"/>
    <w:basedOn w:val="TableNormal"/>
    <w:uiPriority w:val="60"/>
    <w:qFormat/>
    <w:rsid w:val="00EE0C57"/>
    <w:pPr>
      <w:spacing w:after="0" w:line="240" w:lineRule="auto"/>
    </w:pPr>
    <w:rPr>
      <w:rFonts w:ascii="Times New Roman" w:eastAsia="SimSun" w:hAnsi="Times New Roman" w:cs="Times New Roman"/>
      <w:color w:val="000000"/>
      <w:kern w:val="0"/>
      <w:sz w:val="20"/>
      <w:szCs w:val="20"/>
      <w14:ligatures w14:val="none"/>
    </w:rPr>
    <w:tblPr>
      <w:tblBorders>
        <w:top w:val="single" w:sz="8" w:space="0" w:color="000000"/>
        <w:bottom w:val="single" w:sz="8" w:space="0" w:color="000000"/>
      </w:tblBorders>
    </w:tblPr>
    <w:tblStylePr w:type="firstRow">
      <w:pPr>
        <w:spacing w:before="0" w:after="0" w:line="240" w:lineRule="auto"/>
      </w:pPr>
      <w:rPr>
        <w:b/>
        <w:bCs/>
        <w:color w:val="FFFFFF"/>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TableNormal"/>
    <w:uiPriority w:val="60"/>
    <w:qFormat/>
    <w:rsid w:val="00EE0C57"/>
    <w:pPr>
      <w:spacing w:after="0" w:line="240" w:lineRule="auto"/>
    </w:pPr>
    <w:rPr>
      <w:rFonts w:ascii="Times New Roman" w:eastAsia="SimSun" w:hAnsi="Times New Roman" w:cs="Times New Roman"/>
      <w:color w:val="000000"/>
      <w:kern w:val="0"/>
      <w:sz w:val="20"/>
      <w:szCs w:val="2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11">
    <w:name w:val="Grid Table 1 Light11"/>
    <w:basedOn w:val="TableNormal"/>
    <w:uiPriority w:val="46"/>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511">
    <w:name w:val="Grid Table 4 - Accent 511"/>
    <w:basedOn w:val="TableNormal"/>
    <w:uiPriority w:val="4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Light11">
    <w:name w:val="Table Grid Light11"/>
    <w:basedOn w:val="TableNormal"/>
    <w:uiPriority w:val="40"/>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21">
    <w:name w:val="Grid Table 1 Light21"/>
    <w:basedOn w:val="TableNormal"/>
    <w:uiPriority w:val="46"/>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521">
    <w:name w:val="Grid Table 4 - Accent 521"/>
    <w:basedOn w:val="TableNormal"/>
    <w:uiPriority w:val="4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Light21">
    <w:name w:val="Table Grid Light21"/>
    <w:basedOn w:val="TableNormal"/>
    <w:uiPriority w:val="40"/>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1">
    <w:name w:val="Plain Table 211"/>
    <w:basedOn w:val="TableNormal"/>
    <w:uiPriority w:val="42"/>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1">
    <w:name w:val="Plain Table 111"/>
    <w:basedOn w:val="TableNormal"/>
    <w:uiPriority w:val="41"/>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411">
    <w:name w:val="Grid Table 2 - Accent 411"/>
    <w:basedOn w:val="TableNormal"/>
    <w:uiPriority w:val="47"/>
    <w:qFormat/>
    <w:rsid w:val="00EE0C57"/>
    <w:pPr>
      <w:spacing w:after="0" w:line="240" w:lineRule="auto"/>
    </w:pPr>
    <w:rPr>
      <w:rFonts w:ascii="Times New Roman" w:eastAsia="SimSun" w:hAnsi="Times New Roman" w:cs="Times New Roman"/>
      <w:kern w:val="0"/>
      <w:sz w:val="20"/>
      <w:szCs w:val="20"/>
      <w14:ligatures w14:val="none"/>
    </w:rPr>
    <w:tblPr>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11">
    <w:name w:val="Grid Table 411"/>
    <w:basedOn w:val="TableNormal"/>
    <w:uiPriority w:val="4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1">
    <w:name w:val="Grid Table 4 - Accent 111"/>
    <w:basedOn w:val="TableNormal"/>
    <w:uiPriority w:val="4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1">
    <w:name w:val="Table Grid11"/>
    <w:basedOn w:val="TableNormal"/>
    <w:uiPriority w:val="5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qFormat/>
    <w:rsid w:val="00EE0C57"/>
    <w:pPr>
      <w:spacing w:after="0" w:line="240" w:lineRule="auto"/>
    </w:pPr>
    <w:rPr>
      <w:rFonts w:ascii="Times New Roman" w:eastAsia="SimSun" w:hAnsi="Times New Roman" w:cs="Times New Roman"/>
      <w:color w:val="000000"/>
      <w:kern w:val="0"/>
      <w:sz w:val="20"/>
      <w:szCs w:val="2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
    <w:name w:val="Table Grid21"/>
    <w:basedOn w:val="TableNormal"/>
    <w:uiPriority w:val="3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31">
    <w:name w:val="Grid Table 1 Light31"/>
    <w:basedOn w:val="TableNormal"/>
    <w:uiPriority w:val="46"/>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61">
    <w:name w:val="Table Grid61"/>
    <w:basedOn w:val="TableNormal"/>
    <w:uiPriority w:val="39"/>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TableNormal"/>
    <w:uiPriority w:val="41"/>
    <w:qFormat/>
    <w:rsid w:val="00EE0C57"/>
    <w:pPr>
      <w:spacing w:after="0" w:line="240" w:lineRule="auto"/>
    </w:pPr>
    <w:rPr>
      <w:rFonts w:ascii="Times New Roman" w:eastAsia="SimSu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TMLPreformatted1">
    <w:name w:val="HTML Preformatted1"/>
    <w:basedOn w:val="Normal"/>
    <w:next w:val="HTMLPreformatted"/>
    <w:link w:val="HTMLPreformattedChar"/>
    <w:uiPriority w:val="99"/>
    <w:unhideWhenUsed/>
    <w:rsid w:val="00EE0C57"/>
    <w:pPr>
      <w:spacing w:after="0" w:line="240" w:lineRule="auto"/>
      <w:jc w:val="both"/>
    </w:pPr>
    <w:rPr>
      <w:rFonts w:ascii="Consolas" w:eastAsia="Calibri" w:hAnsi="Consolas" w:cs="Times New Roman"/>
      <w:lang w:val="en-AU"/>
    </w:rPr>
  </w:style>
  <w:style w:type="character" w:customStyle="1" w:styleId="HTMLPreformattedChar">
    <w:name w:val="HTML Preformatted Char"/>
    <w:basedOn w:val="DefaultParagraphFont"/>
    <w:link w:val="HTMLPreformatted1"/>
    <w:uiPriority w:val="99"/>
    <w:rsid w:val="00EE0C57"/>
    <w:rPr>
      <w:rFonts w:ascii="Consolas" w:eastAsia="Calibri" w:hAnsi="Consolas" w:cs="Times New Roman"/>
      <w:lang w:val="en-AU"/>
    </w:rPr>
  </w:style>
  <w:style w:type="table" w:customStyle="1" w:styleId="PlainTable22">
    <w:name w:val="Plain Table 22"/>
    <w:basedOn w:val="TableNormal"/>
    <w:next w:val="PlainTable2"/>
    <w:uiPriority w:val="42"/>
    <w:rsid w:val="00EE0C57"/>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next w:val="PlainTable2"/>
    <w:uiPriority w:val="42"/>
    <w:rsid w:val="00EE0C57"/>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s-markdown-paragraph">
    <w:name w:val="ds-markdown-paragraph"/>
    <w:basedOn w:val="Normal"/>
    <w:rsid w:val="00EE0C5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xtn-css-0">
    <w:name w:val="extn-css-0"/>
    <w:basedOn w:val="DefaultParagraphFont"/>
    <w:rsid w:val="00EE0C57"/>
  </w:style>
  <w:style w:type="character" w:customStyle="1" w:styleId="extn-css-1tmeul0">
    <w:name w:val="extn-css-1tmeul0"/>
    <w:basedOn w:val="DefaultParagraphFont"/>
    <w:rsid w:val="00EE0C57"/>
  </w:style>
  <w:style w:type="character" w:customStyle="1" w:styleId="extn-css-10o52y0">
    <w:name w:val="extn-css-10o52y0"/>
    <w:basedOn w:val="DefaultParagraphFont"/>
    <w:rsid w:val="00EE0C57"/>
  </w:style>
  <w:style w:type="character" w:customStyle="1" w:styleId="extn-css-h5d7i9">
    <w:name w:val="extn-css-h5d7i9"/>
    <w:basedOn w:val="DefaultParagraphFont"/>
    <w:rsid w:val="00EE0C57"/>
  </w:style>
  <w:style w:type="character" w:customStyle="1" w:styleId="muibox-root">
    <w:name w:val="muibox-root"/>
    <w:basedOn w:val="DefaultParagraphFont"/>
    <w:rsid w:val="00EE0C57"/>
  </w:style>
  <w:style w:type="character" w:customStyle="1" w:styleId="extn-css-1g9q2al">
    <w:name w:val="extn-css-1g9q2al"/>
    <w:basedOn w:val="DefaultParagraphFont"/>
    <w:rsid w:val="00EE0C57"/>
  </w:style>
  <w:style w:type="character" w:customStyle="1" w:styleId="extn-css-lq4jk2">
    <w:name w:val="extn-css-lq4jk2"/>
    <w:basedOn w:val="DefaultParagraphFont"/>
    <w:rsid w:val="00EE0C57"/>
  </w:style>
  <w:style w:type="character" w:customStyle="1" w:styleId="editortnoteditedlongjunnx">
    <w:name w:val="editor_t__not_edited_long__junnx"/>
    <w:basedOn w:val="DefaultParagraphFont"/>
    <w:rsid w:val="00EE0C57"/>
  </w:style>
  <w:style w:type="character" w:customStyle="1" w:styleId="editortaddedltunj">
    <w:name w:val="editor_t__added__ltunj"/>
    <w:basedOn w:val="DefaultParagraphFont"/>
    <w:rsid w:val="00EE0C57"/>
  </w:style>
  <w:style w:type="character" w:customStyle="1" w:styleId="editortnoteditedwurp8">
    <w:name w:val="editor_t__not_edited__wurp8"/>
    <w:basedOn w:val="DefaultParagraphFont"/>
    <w:rsid w:val="00EE0C57"/>
  </w:style>
  <w:style w:type="paragraph" w:styleId="BalloonText">
    <w:name w:val="Balloon Text"/>
    <w:basedOn w:val="Normal"/>
    <w:link w:val="BalloonTextChar1"/>
    <w:uiPriority w:val="99"/>
    <w:semiHidden/>
    <w:unhideWhenUsed/>
    <w:rsid w:val="00EE0C57"/>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EE0C57"/>
    <w:rPr>
      <w:rFonts w:ascii="Segoe UI" w:hAnsi="Segoe UI" w:cs="Segoe UI"/>
      <w:sz w:val="18"/>
      <w:szCs w:val="18"/>
    </w:rPr>
  </w:style>
  <w:style w:type="paragraph" w:styleId="CommentText">
    <w:name w:val="annotation text"/>
    <w:basedOn w:val="Normal"/>
    <w:link w:val="CommentTextChar1"/>
    <w:uiPriority w:val="99"/>
    <w:semiHidden/>
    <w:unhideWhenUsed/>
    <w:rsid w:val="00EE0C57"/>
    <w:pPr>
      <w:spacing w:line="240" w:lineRule="auto"/>
    </w:pPr>
    <w:rPr>
      <w:sz w:val="20"/>
      <w:szCs w:val="20"/>
    </w:rPr>
  </w:style>
  <w:style w:type="character" w:customStyle="1" w:styleId="CommentTextChar1">
    <w:name w:val="Comment Text Char1"/>
    <w:basedOn w:val="DefaultParagraphFont"/>
    <w:link w:val="CommentText"/>
    <w:uiPriority w:val="99"/>
    <w:semiHidden/>
    <w:rsid w:val="00EE0C57"/>
    <w:rPr>
      <w:sz w:val="20"/>
      <w:szCs w:val="20"/>
    </w:rPr>
  </w:style>
  <w:style w:type="paragraph" w:styleId="CommentSubject">
    <w:name w:val="annotation subject"/>
    <w:basedOn w:val="CommentText"/>
    <w:next w:val="CommentText"/>
    <w:link w:val="CommentSubjectChar"/>
    <w:uiPriority w:val="99"/>
    <w:semiHidden/>
    <w:unhideWhenUsed/>
    <w:rsid w:val="00EE0C57"/>
    <w:rPr>
      <w:rFonts w:ascii="Calibri" w:eastAsia="Calibri" w:hAnsi="Calibri" w:cs="Times New Roman"/>
      <w:b/>
      <w:bCs/>
      <w:sz w:val="24"/>
      <w:szCs w:val="24"/>
      <w:lang w:val="en-AU"/>
    </w:rPr>
  </w:style>
  <w:style w:type="character" w:customStyle="1" w:styleId="CommentSubjectChar1">
    <w:name w:val="Comment Subject Char1"/>
    <w:basedOn w:val="CommentTextChar1"/>
    <w:uiPriority w:val="99"/>
    <w:semiHidden/>
    <w:rsid w:val="00EE0C57"/>
    <w:rPr>
      <w:b/>
      <w:bCs/>
      <w:sz w:val="20"/>
      <w:szCs w:val="20"/>
    </w:rPr>
  </w:style>
  <w:style w:type="character" w:styleId="FollowedHyperlink">
    <w:name w:val="FollowedHyperlink"/>
    <w:basedOn w:val="DefaultParagraphFont"/>
    <w:uiPriority w:val="99"/>
    <w:semiHidden/>
    <w:unhideWhenUsed/>
    <w:rsid w:val="00EE0C57"/>
    <w:rPr>
      <w:color w:val="954F72" w:themeColor="followedHyperlink"/>
      <w:u w:val="single"/>
    </w:rPr>
  </w:style>
  <w:style w:type="paragraph" w:styleId="Footer">
    <w:name w:val="footer"/>
    <w:basedOn w:val="Normal"/>
    <w:link w:val="FooterChar1"/>
    <w:uiPriority w:val="99"/>
    <w:semiHidden/>
    <w:unhideWhenUsed/>
    <w:rsid w:val="00EE0C57"/>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EE0C57"/>
  </w:style>
  <w:style w:type="paragraph" w:styleId="FootnoteText">
    <w:name w:val="footnote text"/>
    <w:basedOn w:val="Normal"/>
    <w:link w:val="FootnoteTextChar1"/>
    <w:uiPriority w:val="99"/>
    <w:semiHidden/>
    <w:unhideWhenUsed/>
    <w:rsid w:val="00EE0C57"/>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EE0C57"/>
    <w:rPr>
      <w:sz w:val="20"/>
      <w:szCs w:val="20"/>
    </w:rPr>
  </w:style>
  <w:style w:type="paragraph" w:styleId="Header">
    <w:name w:val="header"/>
    <w:basedOn w:val="Normal"/>
    <w:link w:val="HeaderChar1"/>
    <w:uiPriority w:val="99"/>
    <w:semiHidden/>
    <w:unhideWhenUsed/>
    <w:rsid w:val="00EE0C5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EE0C57"/>
  </w:style>
  <w:style w:type="table" w:styleId="LightShading">
    <w:name w:val="Light Shading"/>
    <w:basedOn w:val="TableNormal"/>
    <w:uiPriority w:val="60"/>
    <w:semiHidden/>
    <w:unhideWhenUsed/>
    <w:rsid w:val="00EE0C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semiHidden/>
    <w:unhideWhenUsed/>
    <w:rsid w:val="00EE0C5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MediumShading2-Accent4">
    <w:name w:val="Medium Shading 2 Accent 4"/>
    <w:basedOn w:val="TableNormal"/>
    <w:uiPriority w:val="64"/>
    <w:semiHidden/>
    <w:unhideWhenUsed/>
    <w:rsid w:val="00EE0C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1"/>
    <w:uiPriority w:val="99"/>
    <w:semiHidden/>
    <w:unhideWhenUsed/>
    <w:rsid w:val="00EE0C57"/>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EE0C57"/>
    <w:rPr>
      <w:rFonts w:ascii="Consolas" w:hAnsi="Consolas"/>
      <w:sz w:val="20"/>
      <w:szCs w:val="20"/>
    </w:rPr>
  </w:style>
  <w:style w:type="table" w:styleId="PlainTable2">
    <w:name w:val="Plain Table 2"/>
    <w:basedOn w:val="TableNormal"/>
    <w:uiPriority w:val="42"/>
    <w:rsid w:val="00EE0C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enera@gmail.com" TargetMode="External"/><Relationship Id="rId13" Type="http://schemas.openxmlformats.org/officeDocument/2006/relationships/hyperlink" Target="https://www.verywellmind.com/what-is-social-exchange-theory-279588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lchissa@yahoo.com" TargetMode="External"/><Relationship Id="rId12" Type="http://schemas.openxmlformats.org/officeDocument/2006/relationships/hyperlink" Target="https://doi.org/10.1080/09720073.2014.1189153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539/mas.v13n2p42" TargetMode="External"/><Relationship Id="rId1" Type="http://schemas.openxmlformats.org/officeDocument/2006/relationships/numbering" Target="numbering.xml"/><Relationship Id="rId6" Type="http://schemas.openxmlformats.org/officeDocument/2006/relationships/hyperlink" Target="mailto:adisumoges2693@gmail.com" TargetMode="External"/><Relationship Id="rId11" Type="http://schemas.openxmlformats.org/officeDocument/2006/relationships/hyperlink" Target="https://doi.org/10.4236/ajibm.2015.55029" TargetMode="External"/><Relationship Id="rId5" Type="http://schemas.openxmlformats.org/officeDocument/2006/relationships/image" Target="media/image2.png"/><Relationship Id="rId15" Type="http://schemas.openxmlformats.org/officeDocument/2006/relationships/hyperlink" Target="https://doi.org/10.1186/s12913-023-09167-3" TargetMode="External"/><Relationship Id="rId10" Type="http://schemas.openxmlformats.org/officeDocument/2006/relationships/hyperlink" Target="https://doi.org/10.11114/jets.v5i4.2201" TargetMode="External"/><Relationship Id="rId4" Type="http://schemas.openxmlformats.org/officeDocument/2006/relationships/webSettings" Target="webSettings.xml"/><Relationship Id="rId9" Type="http://schemas.openxmlformats.org/officeDocument/2006/relationships/hyperlink" Target="https://doi.org/10.3389/fpubh.2022.981621" TargetMode="External"/><Relationship Id="rId14" Type="http://schemas.openxmlformats.org/officeDocument/2006/relationships/hyperlink" Target="https://doi.org/10.2147/JHL.S34552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5395</TotalTime>
  <Pages>22</Pages>
  <Words>22626</Words>
  <Characters>128973</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adisumoges2693@gmail.com</dc:creator>
  <cp:keywords/>
  <dc:description/>
  <cp:lastModifiedBy>adisumoges2693@gmail.com</cp:lastModifiedBy>
  <cp:revision>1244</cp:revision>
  <dcterms:created xsi:type="dcterms:W3CDTF">2025-09-02T09:19:00Z</dcterms:created>
  <dcterms:modified xsi:type="dcterms:W3CDTF">2025-10-26T12:01:00Z</dcterms:modified>
</cp:coreProperties>
</file>