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0945" w14:textId="77777777"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55B3925A" w14:textId="77777777"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08497350" w14:textId="77777777"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25CE9AAD" w14:textId="77777777"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51F0056E" w14:textId="04D9779E" w:rsidR="007C0EF9" w:rsidRPr="00801C7C" w:rsidRDefault="007C0EF9"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Geospatial Literacy in the Digital Age: A Theoretical Framework for Social Media Integration</w:t>
      </w:r>
    </w:p>
    <w:p w14:paraId="0FEC18CB" w14:textId="6F7FD7D2"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16877659" w14:textId="65D3ECE7"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0E343915" w14:textId="047E81F8"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044CC86F" w14:textId="10B20CCA"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19A15948" w14:textId="5DEAE5F6"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17850129" w14:textId="648A3FDC"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26C0BD14" w14:textId="4B228028"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059B5AD9" w14:textId="33F8E1EB" w:rsidR="00801C7C" w:rsidRP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6DFFB8DA" w14:textId="0210B41F" w:rsid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55DAB17F" w14:textId="41D843BC" w:rsid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20AB51AD" w14:textId="07CD0239" w:rsidR="00801C7C" w:rsidRDefault="00801C7C"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5EDAE9A5" w14:textId="77777777" w:rsidR="00613A15" w:rsidRPr="00801C7C" w:rsidRDefault="00613A15" w:rsidP="00910B6E">
      <w:pPr>
        <w:shd w:val="clear" w:color="auto" w:fill="FFFFFF"/>
        <w:spacing w:after="100" w:afterAutospacing="1" w:line="480" w:lineRule="auto"/>
        <w:jc w:val="both"/>
        <w:outlineLvl w:val="1"/>
        <w:rPr>
          <w:rFonts w:ascii="Times New Roman" w:eastAsia="Times New Roman" w:hAnsi="Times New Roman" w:cs="Times New Roman"/>
          <w:b/>
          <w:bCs/>
          <w:szCs w:val="22"/>
        </w:rPr>
      </w:pPr>
    </w:p>
    <w:p w14:paraId="000D36D7"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lastRenderedPageBreak/>
        <w:t>Abstract</w:t>
      </w:r>
    </w:p>
    <w:p w14:paraId="15FD7C79" w14:textId="4901FE35"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pervasive reach of digital technologies, particularly social media platforms, has fundamentally reshaped how individuals interact with, interpret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contribute to geographic information. In this digitally saturated landscape, the traditional understanding of geospatial literacy, primarily focused on map reading and GIS proficiency, has become inadequate. This paper argues for an expanded conceptualization of geospatial literacy – one that actively integrates the dynamic, participatory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often contested nature of geo-information generated and disseminated via social media. Drawing upon a synthesis of cognitive, socio-cultural, critical</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affordance theories, this paper proposes a novel theoretical framework. This framework delineates five interconnected dimensions of modern geospatial literacy: </w:t>
      </w:r>
      <w:r w:rsidRPr="00E07C11">
        <w:rPr>
          <w:rFonts w:ascii="Times New Roman" w:eastAsia="Times New Roman" w:hAnsi="Times New Roman" w:cs="Times New Roman"/>
          <w:szCs w:val="22"/>
        </w:rPr>
        <w:t>Cognitive-Spatial</w:t>
      </w:r>
      <w:r w:rsidR="00E07C11">
        <w:rPr>
          <w:rFonts w:ascii="Times New Roman" w:eastAsia="Times New Roman" w:hAnsi="Times New Roman" w:cs="Times New Roman"/>
          <w:szCs w:val="22"/>
        </w:rPr>
        <w:t xml:space="preserve"> </w:t>
      </w:r>
      <w:r w:rsidRPr="00E07C11">
        <w:rPr>
          <w:rFonts w:ascii="Times New Roman" w:eastAsia="Times New Roman" w:hAnsi="Times New Roman" w:cs="Times New Roman"/>
          <w:szCs w:val="22"/>
        </w:rPr>
        <w:t>Reasoning, Technical-Navigational Proficiency, Critical-Analytical Interpretation, Participatory-Communicative Engagement</w:t>
      </w:r>
      <w:r w:rsidR="00613A15">
        <w:rPr>
          <w:rFonts w:ascii="Times New Roman" w:eastAsia="Times New Roman" w:hAnsi="Times New Roman" w:cs="Times New Roman"/>
          <w:szCs w:val="22"/>
        </w:rPr>
        <w:t xml:space="preserve"> and</w:t>
      </w:r>
      <w:r w:rsidRPr="00E07C11">
        <w:rPr>
          <w:rFonts w:ascii="Times New Roman" w:eastAsia="Times New Roman" w:hAnsi="Times New Roman" w:cs="Times New Roman"/>
          <w:szCs w:val="22"/>
        </w:rPr>
        <w:t> Ethical-Socio-cultural Awareness.</w:t>
      </w:r>
      <w:r w:rsidRPr="007C0EF9">
        <w:rPr>
          <w:rFonts w:ascii="Times New Roman" w:eastAsia="Times New Roman" w:hAnsi="Times New Roman" w:cs="Times New Roman"/>
          <w:szCs w:val="22"/>
        </w:rPr>
        <w:t xml:space="preserve"> The proposed framework posits social media as both a crucial context and a powerful mediator for developing and exercising these literacies. By highlighting the aff</w:t>
      </w:r>
      <w:bookmarkStart w:id="0" w:name="_GoBack"/>
      <w:bookmarkEnd w:id="0"/>
      <w:r w:rsidRPr="007C0EF9">
        <w:rPr>
          <w:rFonts w:ascii="Times New Roman" w:eastAsia="Times New Roman" w:hAnsi="Times New Roman" w:cs="Times New Roman"/>
          <w:szCs w:val="22"/>
        </w:rPr>
        <w:t>ordances and challenges posed by social media, this paper provides a robust theoretical foundation for understanding, assessing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fostering geospatial literacy in the digital age, with significant implications for education, policy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 engagement.</w:t>
      </w:r>
    </w:p>
    <w:p w14:paraId="389CE16F"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Keywords:</w:t>
      </w:r>
      <w:r w:rsidRPr="007C0EF9">
        <w:rPr>
          <w:rFonts w:ascii="Times New Roman" w:eastAsia="Times New Roman" w:hAnsi="Times New Roman" w:cs="Times New Roman"/>
          <w:szCs w:val="22"/>
        </w:rPr>
        <w:t> Geospatial Literacy, Digital Age, Social Media, Theoretical Framework, VGI, Spatial Thinking, Critical GIS, Affordance Theory, Geo-ethics.</w:t>
      </w:r>
    </w:p>
    <w:p w14:paraId="75813EA6" w14:textId="16FEDD12" w:rsidR="007C0EF9" w:rsidRPr="007C0EF9" w:rsidRDefault="007C0EF9" w:rsidP="00E07C11">
      <w:pPr>
        <w:spacing w:after="0"/>
        <w:jc w:val="both"/>
        <w:rPr>
          <w:rFonts w:ascii="Times New Roman" w:eastAsia="Times New Roman" w:hAnsi="Times New Roman" w:cs="Times New Roman"/>
          <w:szCs w:val="22"/>
        </w:rPr>
      </w:pPr>
    </w:p>
    <w:p w14:paraId="7A4D606F"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1. Introduction</w:t>
      </w:r>
    </w:p>
    <w:p w14:paraId="05798587" w14:textId="39951FA6"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twenty-first century is unequivocally the digital age, characterized by an unprecedented explosion of data, ubiquitous connectivity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omnipresence of location-based technologies. Within this landscape, geographic information, once the exclusive domain of cartographers and specialists, has become democratized, dynamic</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deeply embedded in everyday life. From navigating with GPS-enabled smartphones to sharing geo-tagged photographs on Instagram, or contributing to crowdsourced maps, individuals are continually engaging with geospatial data, often unknowingly. This shift has profound implications for what it means to be "geospatially literate" – a capacity that extends far beyond traditional map reading to encompass a sophisticated understanding of how location data is generated, represented, interpreted</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utilized in a complex, interconnected world (Goodchild, 2011; Sui &amp; Goodchild, 2011).</w:t>
      </w:r>
    </w:p>
    <w:p w14:paraId="2204419E" w14:textId="52B5BBB3"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At the forefront of this digital transformation is the meteoric rise of social media platforms. These platforms, initially conceived for social networking, have evolved into powerful geospatial conduits, leveraging geo-tagging, check-ins, location-based services (LBS)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user-generated content (UGC) to create a veritable "geosocial web" (Graham et al., 2013). Millions of daily interactions on platforms like Twitter (now X), Facebook, Instagram</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TikTok carry implicit or explicit geographic information, collectively forming an immense repository of Volunteered Geographic Information (VGI) (Elwood, 2008; Sui et al., 2013). This rich, real-time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often informal geospatial data offers immense opportunities for citizen science, disaster response, urban planning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 engagement (Haklay, 2013). However, it also introduces significant challenges related to data quality, privacy, algorithmic bias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potential for misinformation (Mennis et al., 2011; Kitchin, 2014).</w:t>
      </w:r>
    </w:p>
    <w:p w14:paraId="18561F5F"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lastRenderedPageBreak/>
        <w:t>Despite the acknowledged importance of geospatial literacy in an increasingly "geospatialized" society and the undeniable influence of social media in shaping our interaction with geographic data, a comprehensive theoretical framework explicitly integrating social media into the conceptualization of geospatial literacy remains underdeveloped. Existing literature often addresses elements of geospatial literacy (e.g., spatial thinking, GIS education) or aspects of social media's impact on geography (e.g., VGI, geo-privacy) in isolation. There is a critical need to synthesize these strands into a coherent framework that elucidates the multifaceted nature of geospatial literacy in the digital age, specifically acknowledging and theorizing the role of social media.</w:t>
      </w:r>
    </w:p>
    <w:p w14:paraId="3AFE323D" w14:textId="63F9F7D2"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This paper addresses this gap by proposing a novel theoretical framework for geospatial literacy in the digital age, foregrounding the integration of social media. Building upon established theories from cognitive science, education, critical geography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information science, the framework aims to provide a robust and holistic understanding of the competencies required to effectively navigate, produce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critically engage with geospatial information in the contemporary digital landscape. The central argument is that social media is not merely a tool for disseminating geospatial information but is a constitutive force shaping the very nature of geospatial literacy, necessitating a re-evaluation of its core components.</w:t>
      </w:r>
    </w:p>
    <w:p w14:paraId="44DA26E0" w14:textId="6528B7CD"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paper proceeds as follows: Section 2 reviews the evolution of geospatial literacy and the transformative impact of the digital age and social media on spatial understanding. Section 3 outlines the theoretical foundations underpinning the proposed framework. Section 4 presents the five-dimensional theoretical framework, elaborating on its components and the mechanisms of social media integration. Section 5 discusses the implications and applications of this framework for education, policy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research. Section 6 addresses the inherent challenges and ethical considerations. Finally, Section 7 concludes with a summary of key contributions and directions for future research.</w:t>
      </w:r>
    </w:p>
    <w:p w14:paraId="00123B9E"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2. Geospatial Literacy in the Digital Age: Evolution and Transformation</w:t>
      </w:r>
    </w:p>
    <w:p w14:paraId="5685C083"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2.1. Defining Geospatial Literacy: An Evolving Concept</w:t>
      </w:r>
    </w:p>
    <w:p w14:paraId="6437508F" w14:textId="0E13D4E5"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concept of geospatial literacy has evolved significantly over the past decades. Initially, it was closely associated with "map literacy" or "cartographic literacy," focusing on the ability to read, interpret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create paper maps (Boardman, 1983). With the advent of Geographic Information Systems (GIS) in the latter half of the 20th century, the definition expanded to include "GIS literacy" – the capacity to operate GIS software, analyze spatial data</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solve geographic problems using digital tools (Bednarz, 2004).</w:t>
      </w:r>
    </w:p>
    <w:p w14:paraId="391A65CD" w14:textId="7B802672"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seminal work by the U.S. National Research Council (NRC, 2006) introduced the concept of "spatial thinking" as a foundational element of geospatial literacy. Spatial thinking was defined as "the ability to see, interpret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reason about spatial relationships and patterns" (NRC, 2006, p. 3), encompassing three key components: concepts of space, tools of representation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processes of reasoning. This broadened understanding moved beyond mere technical proficiency to include cognitive skills and theoretical understanding. Goodchild (2006) further emphasized the importance of understanding the </w:t>
      </w:r>
      <w:r w:rsidRPr="00801C7C">
        <w:rPr>
          <w:rFonts w:ascii="Times New Roman" w:eastAsia="Times New Roman" w:hAnsi="Times New Roman" w:cs="Times New Roman"/>
          <w:i/>
          <w:iCs/>
          <w:szCs w:val="22"/>
        </w:rPr>
        <w:t>principles</w:t>
      </w:r>
      <w:r w:rsidRPr="007C0EF9">
        <w:rPr>
          <w:rFonts w:ascii="Times New Roman" w:eastAsia="Times New Roman" w:hAnsi="Times New Roman" w:cs="Times New Roman"/>
          <w:szCs w:val="22"/>
        </w:rPr>
        <w:t> behind geospatial data, including its uncertainty, scale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projections.</w:t>
      </w:r>
    </w:p>
    <w:p w14:paraId="44C039DF" w14:textId="54BEEAA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lastRenderedPageBreak/>
        <w:t>More recently, the concept has stretched to encompass "geoliteracy," as championed by the National Geographic Society (NGS, 2013), which includes geographical reasoning, systemic thinking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responsible action towards the environment and society. This holistic view recognizes the interdisciplinary nature of geographic knowledge and its relevance to global challenges. Within this trajectory, a modern understanding of geospatial literacy must integrate data literacy, digital literacy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 literacy, particularly in the context of user-generated geographic information (UGGI) and ubiquitous computing.</w:t>
      </w:r>
    </w:p>
    <w:p w14:paraId="1D78F608"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2.2. The Digital Age and its Geospatial Implications</w:t>
      </w:r>
    </w:p>
    <w:p w14:paraId="44835876" w14:textId="2D11C123"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digital age, characterized by the internet, mobile computing, big data</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artificial intelligence, has profoundly transformed the nature of geographic information. Key characteristics include:</w:t>
      </w:r>
    </w:p>
    <w:p w14:paraId="7DE5929C" w14:textId="1B84B359" w:rsidR="007C0EF9" w:rsidRPr="007C0EF9" w:rsidRDefault="007C0EF9" w:rsidP="00E07C11">
      <w:pPr>
        <w:numPr>
          <w:ilvl w:val="0"/>
          <w:numId w:val="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Ubiquitous Access:</w:t>
      </w:r>
      <w:r w:rsidRPr="007C0EF9">
        <w:rPr>
          <w:rFonts w:ascii="Times New Roman" w:eastAsia="Times New Roman" w:hAnsi="Times New Roman" w:cs="Times New Roman"/>
          <w:szCs w:val="22"/>
        </w:rPr>
        <w:t> Geospatial information, once confined to specialized institutions, is now readily accessible through web mapping services (e.g., Google Maps, OpenStreetMap), mobile applications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LBS on smartphones.</w:t>
      </w:r>
    </w:p>
    <w:p w14:paraId="6B367284" w14:textId="76117009" w:rsidR="007C0EF9" w:rsidRPr="007C0EF9" w:rsidRDefault="007C0EF9" w:rsidP="00E07C11">
      <w:pPr>
        <w:numPr>
          <w:ilvl w:val="0"/>
          <w:numId w:val="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Big Geo-data:</w:t>
      </w:r>
      <w:r w:rsidRPr="007C0EF9">
        <w:rPr>
          <w:rFonts w:ascii="Times New Roman" w:eastAsia="Times New Roman" w:hAnsi="Times New Roman" w:cs="Times New Roman"/>
          <w:szCs w:val="22"/>
        </w:rPr>
        <w:t> The sheer volume, velocity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variety of geo-referenced data generated daily (e.g., from GPS tracks, social media posts, sensor networks) present both opportunities for unprecedented analysis and challenges for interpretation and management (Kitchin, 2014).</w:t>
      </w:r>
    </w:p>
    <w:p w14:paraId="22D417EF" w14:textId="30B61DB1" w:rsidR="007C0EF9" w:rsidRPr="007C0EF9" w:rsidRDefault="007C0EF9" w:rsidP="00E07C11">
      <w:pPr>
        <w:numPr>
          <w:ilvl w:val="0"/>
          <w:numId w:val="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Dynamic and Real-time Information:</w:t>
      </w:r>
      <w:r w:rsidRPr="007C0EF9">
        <w:rPr>
          <w:rFonts w:ascii="Times New Roman" w:eastAsia="Times New Roman" w:hAnsi="Times New Roman" w:cs="Times New Roman"/>
          <w:szCs w:val="22"/>
        </w:rPr>
        <w:t> Traditional static maps have been largely replaced by dynamic, interactive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often real-time representations of geographic phenomena, requiring new skills for interpretation and critical evaluation.</w:t>
      </w:r>
    </w:p>
    <w:p w14:paraId="3DA6E78B" w14:textId="77777777" w:rsidR="007C0EF9" w:rsidRPr="007C0EF9" w:rsidRDefault="007C0EF9" w:rsidP="00E07C11">
      <w:pPr>
        <w:numPr>
          <w:ilvl w:val="0"/>
          <w:numId w:val="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Democratization of Production:</w:t>
      </w:r>
      <w:r w:rsidRPr="007C0EF9">
        <w:rPr>
          <w:rFonts w:ascii="Times New Roman" w:eastAsia="Times New Roman" w:hAnsi="Times New Roman" w:cs="Times New Roman"/>
          <w:szCs w:val="22"/>
        </w:rPr>
        <w:t> The digital age has empowered ordinary citizens to become producers, not just consumers, of geographic information, primarily through VGI and citizen science initiatives (Goodchild, 2007; Haklay, 2013).</w:t>
      </w:r>
    </w:p>
    <w:p w14:paraId="470D906B" w14:textId="2567C2DD"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These transformations necessitate a shift from a passive understanding of static maps to an active, critical engagement with dynamic, often informally generated</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increasingly personalized geospatial data feeds.</w:t>
      </w:r>
    </w:p>
    <w:p w14:paraId="6E6A394D"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2.3. Social Media as a Geospatial Platform</w:t>
      </w:r>
    </w:p>
    <w:p w14:paraId="7C253668" w14:textId="03ADAE28"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Social media platforms have emerged as pivotal spaces for the generation, dissemination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consumption of geospatial information. Their integration into daily life has created a "geosocial" landscape where location becomes an integral part of social interaction (Graham et al., 2013). Several key mechanisms highlight social media's geospatial role:</w:t>
      </w:r>
    </w:p>
    <w:p w14:paraId="3AA5224D" w14:textId="77777777" w:rsidR="007C0EF9" w:rsidRPr="007C0EF9" w:rsidRDefault="007C0EF9" w:rsidP="00E07C11">
      <w:pPr>
        <w:numPr>
          <w:ilvl w:val="0"/>
          <w:numId w:val="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Geo-tagging and Check-ins:</w:t>
      </w:r>
      <w:r w:rsidRPr="007C0EF9">
        <w:rPr>
          <w:rFonts w:ascii="Times New Roman" w:eastAsia="Times New Roman" w:hAnsi="Times New Roman" w:cs="Times New Roman"/>
          <w:szCs w:val="22"/>
        </w:rPr>
        <w:t> Users routinely tag their posts and photos with location data, voluntarily sharing their whereabouts and experiences (e.g., Instagram, Foursquare). This generates massive datasets of VGI.</w:t>
      </w:r>
    </w:p>
    <w:p w14:paraId="6C21BAD0" w14:textId="77777777" w:rsidR="007C0EF9" w:rsidRPr="007C0EF9" w:rsidRDefault="007C0EF9" w:rsidP="00E07C11">
      <w:pPr>
        <w:numPr>
          <w:ilvl w:val="0"/>
          <w:numId w:val="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Location-Based Services (LBS):</w:t>
      </w:r>
      <w:r w:rsidRPr="007C0EF9">
        <w:rPr>
          <w:rFonts w:ascii="Times New Roman" w:eastAsia="Times New Roman" w:hAnsi="Times New Roman" w:cs="Times New Roman"/>
          <w:szCs w:val="22"/>
        </w:rPr>
        <w:t> Many social media features are inherently location-dependent, offering personalized content or connecting users based on proximity (e.g., "People Nearby" features).</w:t>
      </w:r>
    </w:p>
    <w:p w14:paraId="6508AB68" w14:textId="2442DB7B" w:rsidR="007C0EF9" w:rsidRPr="007C0EF9" w:rsidRDefault="007C0EF9" w:rsidP="00E07C11">
      <w:pPr>
        <w:numPr>
          <w:ilvl w:val="0"/>
          <w:numId w:val="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lastRenderedPageBreak/>
        <w:t>Crowdsourced Mapping and VGI:</w:t>
      </w:r>
      <w:r w:rsidRPr="007C0EF9">
        <w:rPr>
          <w:rFonts w:ascii="Times New Roman" w:eastAsia="Times New Roman" w:hAnsi="Times New Roman" w:cs="Times New Roman"/>
          <w:szCs w:val="22"/>
        </w:rPr>
        <w:t> Platforms enable collective mapping efforts, where users contribute to, edit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validate geographic data (e.g., OpenStreetMap, often promoted via social media; citizen reporting apps). This blurs the lines between professional and amateur cartography (Elwood, 2008).</w:t>
      </w:r>
    </w:p>
    <w:p w14:paraId="18A499B6" w14:textId="77777777" w:rsidR="007C0EF9" w:rsidRPr="007C0EF9" w:rsidRDefault="007C0EF9" w:rsidP="00E07C11">
      <w:pPr>
        <w:numPr>
          <w:ilvl w:val="0"/>
          <w:numId w:val="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Crisis Mapping and Disaster Response:</w:t>
      </w:r>
      <w:r w:rsidRPr="007C0EF9">
        <w:rPr>
          <w:rFonts w:ascii="Times New Roman" w:eastAsia="Times New Roman" w:hAnsi="Times New Roman" w:cs="Times New Roman"/>
          <w:szCs w:val="22"/>
        </w:rPr>
        <w:t> Social media plays a critical role in real-time information dissemination and coordination during emergencies, with geo-tagged posts providing vital situational awareness (e.g., Ushahidi, Twitter during disasters) (Sui &amp; Goodchild, 2011).</w:t>
      </w:r>
    </w:p>
    <w:p w14:paraId="7DA9A84A" w14:textId="77777777" w:rsidR="007C0EF9" w:rsidRPr="007C0EF9" w:rsidRDefault="007C0EF9" w:rsidP="00E07C11">
      <w:pPr>
        <w:numPr>
          <w:ilvl w:val="0"/>
          <w:numId w:val="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Public Participation GIS (PPGIS):</w:t>
      </w:r>
      <w:r w:rsidRPr="007C0EF9">
        <w:rPr>
          <w:rFonts w:ascii="Times New Roman" w:eastAsia="Times New Roman" w:hAnsi="Times New Roman" w:cs="Times New Roman"/>
          <w:szCs w:val="22"/>
        </w:rPr>
        <w:t> Social media platforms facilitate broader public engagement with spatial planning and policy discussions, allowing citizens to voice opinions and contribute insights to geographic decision-making processes (Elwood, 2012).</w:t>
      </w:r>
    </w:p>
    <w:p w14:paraId="70AA2287" w14:textId="6DF99D1B"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However, this integration is not without its complexities. The very nature of social media – its algorithmic curation, potential for misinformation, echo chambers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commercial exploitation of user data – introduces new layers of challenge for geospatial literacy. Users must not only understand </w:t>
      </w:r>
      <w:r w:rsidRPr="00801C7C">
        <w:rPr>
          <w:rFonts w:ascii="Times New Roman" w:eastAsia="Times New Roman" w:hAnsi="Times New Roman" w:cs="Times New Roman"/>
          <w:i/>
          <w:iCs/>
          <w:szCs w:val="22"/>
        </w:rPr>
        <w:t>what</w:t>
      </w:r>
      <w:r w:rsidRPr="007C0EF9">
        <w:rPr>
          <w:rFonts w:ascii="Times New Roman" w:eastAsia="Times New Roman" w:hAnsi="Times New Roman" w:cs="Times New Roman"/>
          <w:szCs w:val="22"/>
        </w:rPr>
        <w:t> the map shows but also </w:t>
      </w:r>
      <w:r w:rsidRPr="00801C7C">
        <w:rPr>
          <w:rFonts w:ascii="Times New Roman" w:eastAsia="Times New Roman" w:hAnsi="Times New Roman" w:cs="Times New Roman"/>
          <w:i/>
          <w:iCs/>
          <w:szCs w:val="22"/>
        </w:rPr>
        <w:t>who</w:t>
      </w:r>
      <w:r w:rsidRPr="007C0EF9">
        <w:rPr>
          <w:rFonts w:ascii="Times New Roman" w:eastAsia="Times New Roman" w:hAnsi="Times New Roman" w:cs="Times New Roman"/>
          <w:szCs w:val="22"/>
        </w:rPr>
        <w:t> created it, </w:t>
      </w:r>
      <w:r w:rsidRPr="00801C7C">
        <w:rPr>
          <w:rFonts w:ascii="Times New Roman" w:eastAsia="Times New Roman" w:hAnsi="Times New Roman" w:cs="Times New Roman"/>
          <w:i/>
          <w:iCs/>
          <w:szCs w:val="22"/>
        </w:rPr>
        <w:t>why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w:t>
      </w:r>
      <w:r w:rsidRPr="00801C7C">
        <w:rPr>
          <w:rFonts w:ascii="Times New Roman" w:eastAsia="Times New Roman" w:hAnsi="Times New Roman" w:cs="Times New Roman"/>
          <w:i/>
          <w:iCs/>
          <w:szCs w:val="22"/>
        </w:rPr>
        <w:t>how</w:t>
      </w:r>
      <w:r w:rsidRPr="007C0EF9">
        <w:rPr>
          <w:rFonts w:ascii="Times New Roman" w:eastAsia="Times New Roman" w:hAnsi="Times New Roman" w:cs="Times New Roman"/>
          <w:szCs w:val="22"/>
        </w:rPr>
        <w:t> their own data contributes to and is influenced by these platforms.</w:t>
      </w:r>
    </w:p>
    <w:p w14:paraId="49FB9ACA"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 Theoretical Foundations for the Framework</w:t>
      </w:r>
    </w:p>
    <w:p w14:paraId="546E1A10" w14:textId="3876B941"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A robust theoretical framework for geospatial literacy in the digital age, particularly one integrating social media, requires drawing upon a diverse set of established theories. These theories offer different lenses through which to understand the cognitive processes, social dynamics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critical considerations involved in interacting with geospatial information on digital platforms.</w:t>
      </w:r>
    </w:p>
    <w:p w14:paraId="1EEABA1F"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3.1. Cognitive Constructivism and Spatial Thinking</w:t>
      </w:r>
    </w:p>
    <w:p w14:paraId="2DF2F6BA" w14:textId="429C89AA"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Pioneered by Piaget and further developed by Vygotsky, constructivism posits that learning is an active process where individuals construct their own understanding and knowledge of the world through experiencing and reflecting on those experiences. In the context of geospatial literacy, cognitive constructivism emphasizes how individuals build mental models of space, location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geographic phenomena (Downs &amp; Liben, 1997). Spatial thinking, as outlined by the NRC (2006), is a prime example of this constructive process, involving the internalization of spatial concepts, the selection and use of appropriate representational tools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application of spatial reasoning processes.</w:t>
      </w:r>
    </w:p>
    <w:p w14:paraId="5CF011A3" w14:textId="11866234"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Social media platforms, through their interactive maps, geo-tagged content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location-based games, provide rich environments for users to actively construct and refine their spatial understanding. Users learn by doing: by navigating virtual maps, interpreting user-generated geo-data</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mentally mapping their social networks onto physical space. The dynamic and personalized nature of social media geo-content allows for continuous hypothesis testing and refinement of spatial mental models.</w:t>
      </w:r>
    </w:p>
    <w:p w14:paraId="00E192C7"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3.2. Sociocultural Theory and Situated Learning</w:t>
      </w:r>
    </w:p>
    <w:p w14:paraId="68C899BB"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 xml:space="preserve">Branching from Vygotsky's work, sociocultural theory (Vygotsky, 1978) emphasizes the crucial role of social interaction and cultural tools in cognitive development. Learning is not an isolated individual act </w:t>
      </w:r>
      <w:r w:rsidRPr="007C0EF9">
        <w:rPr>
          <w:rFonts w:ascii="Times New Roman" w:eastAsia="Times New Roman" w:hAnsi="Times New Roman" w:cs="Times New Roman"/>
          <w:szCs w:val="22"/>
        </w:rPr>
        <w:lastRenderedPageBreak/>
        <w:t>but a socially mediated process. Lave and Wenger's (1991) concept of "situated learning" further elaborates this, arguing that learning occurs most effectively within authentic social practices and communities of practice.</w:t>
      </w:r>
    </w:p>
    <w:p w14:paraId="72BE9909" w14:textId="41DE9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Social media epitomizes a sociocultural learning environment for geospatial literacy. Users learn from one another, sharing geo-information, correcting errors (as in VGI)</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collectively interpreting spatial patterns. Collaborative mapping activities, discussions around geo-tagged events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shared understanding of local environments on social media are all forms of situated learning within virtual communities of practice. The tools (e.g., mapping interfaces, geo-tagging features) and interactions (e.g., comments, likes, shares on location-specific content) on social media mediate this learning, shaping how individuals perceive and engage with geographic space.</w:t>
      </w:r>
    </w:p>
    <w:p w14:paraId="1501EE7A"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3.3. Affordance Theory</w:t>
      </w:r>
    </w:p>
    <w:p w14:paraId="062669B5"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Developed by Gibson (1979) and later applied to design by Norman (1988), affordance theory describes the perceived and actual properties of an object that determine how it could possibly be used. An affordance is an opportunity for action provided by an environment or an object. In the digital realm, digital affordances refer to the possibilities for action that digital technologies offer users.</w:t>
      </w:r>
    </w:p>
    <w:p w14:paraId="0AB1FEC1"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Social media platforms offer a distinct set of geospatial affordances:</w:t>
      </w:r>
    </w:p>
    <w:p w14:paraId="6986D5DA" w14:textId="376EFD3B" w:rsidR="007C0EF9" w:rsidRPr="007C0EF9" w:rsidRDefault="007C0EF9" w:rsidP="00E07C11">
      <w:pPr>
        <w:numPr>
          <w:ilvl w:val="0"/>
          <w:numId w:val="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Interactive mapping:</w:t>
      </w:r>
      <w:r w:rsidRPr="007C0EF9">
        <w:rPr>
          <w:rFonts w:ascii="Times New Roman" w:eastAsia="Times New Roman" w:hAnsi="Times New Roman" w:cs="Times New Roman"/>
          <w:szCs w:val="22"/>
        </w:rPr>
        <w:t> The affordance to pan, zoom, layer</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customize maps.</w:t>
      </w:r>
    </w:p>
    <w:p w14:paraId="74C6FEAF" w14:textId="77777777" w:rsidR="007C0EF9" w:rsidRPr="007C0EF9" w:rsidRDefault="007C0EF9" w:rsidP="00E07C11">
      <w:pPr>
        <w:numPr>
          <w:ilvl w:val="0"/>
          <w:numId w:val="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Geo-tagging:</w:t>
      </w:r>
      <w:r w:rsidRPr="007C0EF9">
        <w:rPr>
          <w:rFonts w:ascii="Times New Roman" w:eastAsia="Times New Roman" w:hAnsi="Times New Roman" w:cs="Times New Roman"/>
          <w:szCs w:val="22"/>
        </w:rPr>
        <w:t> The affordance to link digital content (photos, posts) to specific geographic locations.</w:t>
      </w:r>
    </w:p>
    <w:p w14:paraId="11256E65" w14:textId="77777777" w:rsidR="007C0EF9" w:rsidRPr="007C0EF9" w:rsidRDefault="007C0EF9" w:rsidP="00E07C11">
      <w:pPr>
        <w:numPr>
          <w:ilvl w:val="0"/>
          <w:numId w:val="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Location sharing:</w:t>
      </w:r>
      <w:r w:rsidRPr="007C0EF9">
        <w:rPr>
          <w:rFonts w:ascii="Times New Roman" w:eastAsia="Times New Roman" w:hAnsi="Times New Roman" w:cs="Times New Roman"/>
          <w:szCs w:val="22"/>
        </w:rPr>
        <w:t> The affordance to broadcast one's real-time or recent location.</w:t>
      </w:r>
    </w:p>
    <w:p w14:paraId="6408E50B" w14:textId="77777777" w:rsidR="007C0EF9" w:rsidRPr="007C0EF9" w:rsidRDefault="007C0EF9" w:rsidP="00E07C11">
      <w:pPr>
        <w:numPr>
          <w:ilvl w:val="0"/>
          <w:numId w:val="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Crowdsourcing:</w:t>
      </w:r>
      <w:r w:rsidRPr="007C0EF9">
        <w:rPr>
          <w:rFonts w:ascii="Times New Roman" w:eastAsia="Times New Roman" w:hAnsi="Times New Roman" w:cs="Times New Roman"/>
          <w:szCs w:val="22"/>
        </w:rPr>
        <w:t> The affordance to collectively contribute and validate geographic information.</w:t>
      </w:r>
    </w:p>
    <w:p w14:paraId="4447B45B" w14:textId="77777777" w:rsidR="007C0EF9" w:rsidRPr="007C0EF9" w:rsidRDefault="007C0EF9" w:rsidP="00E07C11">
      <w:pPr>
        <w:numPr>
          <w:ilvl w:val="0"/>
          <w:numId w:val="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Real-time spatial communication:</w:t>
      </w:r>
      <w:r w:rsidRPr="007C0EF9">
        <w:rPr>
          <w:rFonts w:ascii="Times New Roman" w:eastAsia="Times New Roman" w:hAnsi="Times New Roman" w:cs="Times New Roman"/>
          <w:szCs w:val="22"/>
        </w:rPr>
        <w:t> The affordance to communicate spatially relevant information instantly to a broad audience.</w:t>
      </w:r>
    </w:p>
    <w:p w14:paraId="0DDEED57"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Understanding these affordances is crucial for recognizing how social media shapes the development and expression of geospatial literacy. It’s not just </w:t>
      </w:r>
      <w:r w:rsidRPr="00801C7C">
        <w:rPr>
          <w:rFonts w:ascii="Times New Roman" w:eastAsia="Times New Roman" w:hAnsi="Times New Roman" w:cs="Times New Roman"/>
          <w:i/>
          <w:iCs/>
          <w:szCs w:val="22"/>
        </w:rPr>
        <w:t>what</w:t>
      </w:r>
      <w:r w:rsidRPr="007C0EF9">
        <w:rPr>
          <w:rFonts w:ascii="Times New Roman" w:eastAsia="Times New Roman" w:hAnsi="Times New Roman" w:cs="Times New Roman"/>
          <w:szCs w:val="22"/>
        </w:rPr>
        <w:t> geographic data is available, but </w:t>
      </w:r>
      <w:r w:rsidRPr="00801C7C">
        <w:rPr>
          <w:rFonts w:ascii="Times New Roman" w:eastAsia="Times New Roman" w:hAnsi="Times New Roman" w:cs="Times New Roman"/>
          <w:i/>
          <w:iCs/>
          <w:szCs w:val="22"/>
        </w:rPr>
        <w:t>how</w:t>
      </w:r>
      <w:r w:rsidRPr="007C0EF9">
        <w:rPr>
          <w:rFonts w:ascii="Times New Roman" w:eastAsia="Times New Roman" w:hAnsi="Times New Roman" w:cs="Times New Roman"/>
          <w:szCs w:val="22"/>
        </w:rPr>
        <w:t> the platform </w:t>
      </w:r>
      <w:r w:rsidRPr="00801C7C">
        <w:rPr>
          <w:rFonts w:ascii="Times New Roman" w:eastAsia="Times New Roman" w:hAnsi="Times New Roman" w:cs="Times New Roman"/>
          <w:i/>
          <w:iCs/>
          <w:szCs w:val="22"/>
        </w:rPr>
        <w:t>allows</w:t>
      </w:r>
      <w:r w:rsidRPr="007C0EF9">
        <w:rPr>
          <w:rFonts w:ascii="Times New Roman" w:eastAsia="Times New Roman" w:hAnsi="Times New Roman" w:cs="Times New Roman"/>
          <w:szCs w:val="22"/>
        </w:rPr>
        <w:t> users to interact with it that shapes their spatial competencies.</w:t>
      </w:r>
    </w:p>
    <w:p w14:paraId="3C43D3C2"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3.4. Critical Theory and Critical GIS</w:t>
      </w:r>
    </w:p>
    <w:p w14:paraId="111F9950" w14:textId="76E37A52"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Critical theory, broadly conceived, seeks to challenge and transform society by uncovering power structures, biases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inequalities embedded within social systems and technologies (Horkheimer, 1982). In geography, Critical GIS emerged as a response to the perceived positivist and technocentric biases of mainstream GIS, urging practitioners to critically examine the social, ethical</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political implications of geospatial technologies (Sheppard, 1995; Pickles, 1995).</w:t>
      </w:r>
    </w:p>
    <w:p w14:paraId="044951C1" w14:textId="00F9D2A6"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Integrating critical theory into geospatial literacy demands that individuals not only understand </w:t>
      </w:r>
      <w:r w:rsidRPr="00801C7C">
        <w:rPr>
          <w:rFonts w:ascii="Times New Roman" w:eastAsia="Times New Roman" w:hAnsi="Times New Roman" w:cs="Times New Roman"/>
          <w:i/>
          <w:iCs/>
          <w:szCs w:val="22"/>
        </w:rPr>
        <w:t>how</w:t>
      </w:r>
      <w:r w:rsidRPr="007C0EF9">
        <w:rPr>
          <w:rFonts w:ascii="Times New Roman" w:eastAsia="Times New Roman" w:hAnsi="Times New Roman" w:cs="Times New Roman"/>
          <w:szCs w:val="22"/>
        </w:rPr>
        <w:t> to use geo-technologies but also </w:t>
      </w:r>
      <w:r w:rsidRPr="00801C7C">
        <w:rPr>
          <w:rFonts w:ascii="Times New Roman" w:eastAsia="Times New Roman" w:hAnsi="Times New Roman" w:cs="Times New Roman"/>
          <w:i/>
          <w:iCs/>
          <w:szCs w:val="22"/>
        </w:rPr>
        <w:t>why</w:t>
      </w:r>
      <w:r w:rsidRPr="007C0EF9">
        <w:rPr>
          <w:rFonts w:ascii="Times New Roman" w:eastAsia="Times New Roman" w:hAnsi="Times New Roman" w:cs="Times New Roman"/>
          <w:szCs w:val="22"/>
        </w:rPr>
        <w:t> they are used, </w:t>
      </w:r>
      <w:r w:rsidRPr="00801C7C">
        <w:rPr>
          <w:rFonts w:ascii="Times New Roman" w:eastAsia="Times New Roman" w:hAnsi="Times New Roman" w:cs="Times New Roman"/>
          <w:i/>
          <w:iCs/>
          <w:szCs w:val="22"/>
        </w:rPr>
        <w:t>who</w:t>
      </w:r>
      <w:r w:rsidRPr="007C0EF9">
        <w:rPr>
          <w:rFonts w:ascii="Times New Roman" w:eastAsia="Times New Roman" w:hAnsi="Times New Roman" w:cs="Times New Roman"/>
          <w:szCs w:val="22"/>
        </w:rPr>
        <w:t> benefits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w:t>
      </w:r>
      <w:r w:rsidRPr="00801C7C">
        <w:rPr>
          <w:rFonts w:ascii="Times New Roman" w:eastAsia="Times New Roman" w:hAnsi="Times New Roman" w:cs="Times New Roman"/>
          <w:i/>
          <w:iCs/>
          <w:szCs w:val="22"/>
        </w:rPr>
        <w:t>who</w:t>
      </w:r>
      <w:r w:rsidRPr="007C0EF9">
        <w:rPr>
          <w:rFonts w:ascii="Times New Roman" w:eastAsia="Times New Roman" w:hAnsi="Times New Roman" w:cs="Times New Roman"/>
          <w:szCs w:val="22"/>
        </w:rPr>
        <w:t> is marginalized. In the context of social media, this involves:</w:t>
      </w:r>
    </w:p>
    <w:p w14:paraId="0BD21BBA" w14:textId="77777777" w:rsidR="007C0EF9" w:rsidRPr="007C0EF9" w:rsidRDefault="007C0EF9" w:rsidP="00E07C11">
      <w:pPr>
        <w:numPr>
          <w:ilvl w:val="0"/>
          <w:numId w:val="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lastRenderedPageBreak/>
        <w:t>Data Surveillance:</w:t>
      </w:r>
      <w:r w:rsidRPr="007C0EF9">
        <w:rPr>
          <w:rFonts w:ascii="Times New Roman" w:eastAsia="Times New Roman" w:hAnsi="Times New Roman" w:cs="Times New Roman"/>
          <w:szCs w:val="22"/>
        </w:rPr>
        <w:t> Recognizing how geo-tagged data can be used for surveillance by state or corporate actors.</w:t>
      </w:r>
    </w:p>
    <w:p w14:paraId="167E7468" w14:textId="77777777" w:rsidR="007C0EF9" w:rsidRPr="007C0EF9" w:rsidRDefault="007C0EF9" w:rsidP="00E07C11">
      <w:pPr>
        <w:numPr>
          <w:ilvl w:val="0"/>
          <w:numId w:val="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Algorithmic Bias:</w:t>
      </w:r>
      <w:r w:rsidRPr="007C0EF9">
        <w:rPr>
          <w:rFonts w:ascii="Times New Roman" w:eastAsia="Times New Roman" w:hAnsi="Times New Roman" w:cs="Times New Roman"/>
          <w:szCs w:val="22"/>
        </w:rPr>
        <w:t> Understanding how algorithms curate geo-content, potentially reinforcing existing biases or creating filter bubbles.</w:t>
      </w:r>
    </w:p>
    <w:p w14:paraId="0C44785A" w14:textId="77777777" w:rsidR="007C0EF9" w:rsidRPr="007C0EF9" w:rsidRDefault="007C0EF9" w:rsidP="00E07C11">
      <w:pPr>
        <w:numPr>
          <w:ilvl w:val="0"/>
          <w:numId w:val="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Misinformation and Disinformation:</w:t>
      </w:r>
      <w:r w:rsidRPr="007C0EF9">
        <w:rPr>
          <w:rFonts w:ascii="Times New Roman" w:eastAsia="Times New Roman" w:hAnsi="Times New Roman" w:cs="Times New Roman"/>
          <w:szCs w:val="22"/>
        </w:rPr>
        <w:t> Critically evaluating the veracity and provenance of geo-referenced information shared on social media.</w:t>
      </w:r>
    </w:p>
    <w:p w14:paraId="39C9BB82" w14:textId="77777777" w:rsidR="007C0EF9" w:rsidRPr="007C0EF9" w:rsidRDefault="007C0EF9" w:rsidP="00E07C11">
      <w:pPr>
        <w:numPr>
          <w:ilvl w:val="0"/>
          <w:numId w:val="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Digital Divide:</w:t>
      </w:r>
      <w:r w:rsidRPr="007C0EF9">
        <w:rPr>
          <w:rFonts w:ascii="Times New Roman" w:eastAsia="Times New Roman" w:hAnsi="Times New Roman" w:cs="Times New Roman"/>
          <w:szCs w:val="22"/>
        </w:rPr>
        <w:t> Acknowledging inequalities in access to geo-technologies and social media, which can exacerbate existing spatial injustices.</w:t>
      </w:r>
    </w:p>
    <w:p w14:paraId="0B2B4784" w14:textId="6E65ACBB"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A critically geospatially literate individual understands that maps and geo-data are not neutral representations of reality but are socially constructed, imbued with power</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can be used to shape perceptions and actions (Harley, 1989).</w:t>
      </w:r>
    </w:p>
    <w:p w14:paraId="16634BE7"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3.5. Information Ecology</w:t>
      </w:r>
    </w:p>
    <w:p w14:paraId="7A639230" w14:textId="20950709"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concept of an "information ecology," as proposed by Nardi and O'Day (1999) and later adapted by Davenport and Prusak (1998) to organizational contexts, views information as part of a complex, interconnected system where various elements (people, technologies, practices, values) interact and influence one another. It emphasizes the dynamic, evolving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often informal flows of information within an environment.</w:t>
      </w:r>
    </w:p>
    <w:p w14:paraId="58EC4142"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In the digital age, geospatial information exists within a vast and sprawling information ecology, with social media being a dominant ecosystem. This ecology is characterized by:</w:t>
      </w:r>
    </w:p>
    <w:p w14:paraId="7A906AB2" w14:textId="5C66C775" w:rsidR="007C0EF9" w:rsidRPr="007C0EF9" w:rsidRDefault="007C0EF9" w:rsidP="00E07C11">
      <w:pPr>
        <w:numPr>
          <w:ilvl w:val="0"/>
          <w:numId w:val="5"/>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Interconnectedness:</w:t>
      </w:r>
      <w:r w:rsidRPr="007C0EF9">
        <w:rPr>
          <w:rFonts w:ascii="Times New Roman" w:eastAsia="Times New Roman" w:hAnsi="Times New Roman" w:cs="Times New Roman"/>
          <w:szCs w:val="22"/>
        </w:rPr>
        <w:t> Geo-data flows seamlessly between platforms, devices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users.</w:t>
      </w:r>
    </w:p>
    <w:p w14:paraId="115A3A2F" w14:textId="77777777" w:rsidR="007C0EF9" w:rsidRPr="007C0EF9" w:rsidRDefault="007C0EF9" w:rsidP="00E07C11">
      <w:pPr>
        <w:numPr>
          <w:ilvl w:val="0"/>
          <w:numId w:val="5"/>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Complexity:</w:t>
      </w:r>
      <w:r w:rsidRPr="007C0EF9">
        <w:rPr>
          <w:rFonts w:ascii="Times New Roman" w:eastAsia="Times New Roman" w:hAnsi="Times New Roman" w:cs="Times New Roman"/>
          <w:szCs w:val="22"/>
        </w:rPr>
        <w:t> The sheer volume and variety of geo-information make it difficult to navigate.</w:t>
      </w:r>
    </w:p>
    <w:p w14:paraId="4D76D8F1" w14:textId="61AE13B6" w:rsidR="007C0EF9" w:rsidRPr="007C0EF9" w:rsidRDefault="007C0EF9" w:rsidP="00E07C11">
      <w:pPr>
        <w:numPr>
          <w:ilvl w:val="0"/>
          <w:numId w:val="5"/>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Fluidity:</w:t>
      </w:r>
      <w:r w:rsidRPr="007C0EF9">
        <w:rPr>
          <w:rFonts w:ascii="Times New Roman" w:eastAsia="Times New Roman" w:hAnsi="Times New Roman" w:cs="Times New Roman"/>
          <w:szCs w:val="22"/>
        </w:rPr>
        <w:t> Geo-content is constantly updated, modified</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recontextualized.</w:t>
      </w:r>
    </w:p>
    <w:p w14:paraId="636D7468" w14:textId="53D88B39" w:rsidR="007C0EF9" w:rsidRPr="007C0EF9" w:rsidRDefault="007C0EF9" w:rsidP="00E07C11">
      <w:pPr>
        <w:numPr>
          <w:ilvl w:val="0"/>
          <w:numId w:val="5"/>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Social Shaping:</w:t>
      </w:r>
      <w:r w:rsidRPr="007C0EF9">
        <w:rPr>
          <w:rFonts w:ascii="Times New Roman" w:eastAsia="Times New Roman" w:hAnsi="Times New Roman" w:cs="Times New Roman"/>
          <w:szCs w:val="22"/>
        </w:rPr>
        <w:t> The values, norms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behaviors of social media communities influence the production and consumption of geo-information.</w:t>
      </w:r>
    </w:p>
    <w:p w14:paraId="7917B855"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Understanding geospatial literacy through an ecological lens helps recognize the systemic nature of engaging with geo-data on social media, emphasizing the need for adaptive and context-aware competencies rather than just isolated skills.</w:t>
      </w:r>
    </w:p>
    <w:p w14:paraId="1E078D11" w14:textId="06CDCA43"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These theoretical underpinnings collectively provide a comprehensive foundation for developing a multifaceted framework for geospatial literacy that fully accounts for the integration of social media. They allow for an understanding of individual cognitive development, social learning, technological interaction, critical societal awareness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systemic environment of geo-information.</w:t>
      </w:r>
    </w:p>
    <w:p w14:paraId="22BB8624"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4. A Proposed Theoretical Framework for Social Media Integrated Geospatial Literacy</w:t>
      </w:r>
    </w:p>
    <w:p w14:paraId="0F15D911"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 xml:space="preserve">Building upon the theoretical foundations, this paper proposes a five-dimensional theoretical framework for Geospatial Literacy in the Digital Age, with explicit mechanisms for social media integration. This framework posits geospatial literacy as a dynamic, multi-faceted construct necessary for effective and responsible engagement with geographic information in the contemporary digital landscape. The </w:t>
      </w:r>
      <w:r w:rsidRPr="007C0EF9">
        <w:rPr>
          <w:rFonts w:ascii="Times New Roman" w:eastAsia="Times New Roman" w:hAnsi="Times New Roman" w:cs="Times New Roman"/>
          <w:szCs w:val="22"/>
        </w:rPr>
        <w:lastRenderedPageBreak/>
        <w:t>dimensions are interconnected and mutually reinforcing, constantly evolving through interaction with digital technologies, especially social media.</w:t>
      </w:r>
    </w:p>
    <w:p w14:paraId="54350750"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Figure 1: (Conceptual Diagram - To be visualized as a central core of "Geospatial Literacy" surrounded by five interconnected circles, each representing a dimension, with arrows indicating dynamic interplay and social media acting as a mediating layer influencing all dimensions).</w:t>
      </w:r>
    </w:p>
    <w:p w14:paraId="1166735D"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4.1. Core Dimensions of the Framework</w:t>
      </w:r>
    </w:p>
    <w:p w14:paraId="22646E76" w14:textId="4BBFC2CA"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4.1.1. Cognitive-Spatial Reasoning (CSR)</w:t>
      </w:r>
      <w:r w:rsidRPr="007C0EF9">
        <w:rPr>
          <w:rFonts w:ascii="Times New Roman" w:eastAsia="Times New Roman" w:hAnsi="Times New Roman" w:cs="Times New Roman"/>
          <w:szCs w:val="22"/>
        </w:rPr>
        <w:t> This dimension encompasses the fundamental mental processes involved in understanding, interpreting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manipulating spatial information. It is the bedrock of geospatial literacy, as identified by the NRC (2006).</w:t>
      </w:r>
    </w:p>
    <w:p w14:paraId="01EE56C6" w14:textId="77777777" w:rsidR="007C0EF9" w:rsidRPr="007C0EF9" w:rsidRDefault="007C0EF9" w:rsidP="00E07C11">
      <w:pPr>
        <w:numPr>
          <w:ilvl w:val="0"/>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Components:</w:t>
      </w:r>
    </w:p>
    <w:p w14:paraId="2F839C5C" w14:textId="2C78D67B"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Spatial Concepts:</w:t>
      </w:r>
      <w:r w:rsidRPr="007C0EF9">
        <w:rPr>
          <w:rFonts w:ascii="Times New Roman" w:eastAsia="Times New Roman" w:hAnsi="Times New Roman" w:cs="Times New Roman"/>
          <w:szCs w:val="22"/>
        </w:rPr>
        <w:t> Understanding foundational concepts like location, distance, direction, scale, pattern, distribution, association, region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change.</w:t>
      </w:r>
    </w:p>
    <w:p w14:paraId="67123244" w14:textId="6300EBE3"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Spatial Operations:</w:t>
      </w:r>
      <w:r w:rsidRPr="007C0EF9">
        <w:rPr>
          <w:rFonts w:ascii="Times New Roman" w:eastAsia="Times New Roman" w:hAnsi="Times New Roman" w:cs="Times New Roman"/>
          <w:szCs w:val="22"/>
        </w:rPr>
        <w:t> Ability to mentally rotate, translate, transform</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superimpose spatial information.</w:t>
      </w:r>
    </w:p>
    <w:p w14:paraId="401F3810" w14:textId="31640751"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Map Interpretation:</w:t>
      </w:r>
      <w:r w:rsidRPr="007C0EF9">
        <w:rPr>
          <w:rFonts w:ascii="Times New Roman" w:eastAsia="Times New Roman" w:hAnsi="Times New Roman" w:cs="Times New Roman"/>
          <w:szCs w:val="22"/>
        </w:rPr>
        <w:t> Reading symbols, legends, coordinate systems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understanding projections.</w:t>
      </w:r>
    </w:p>
    <w:p w14:paraId="08B6A418" w14:textId="7EA1D615"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Pattern Recognition:</w:t>
      </w:r>
      <w:r w:rsidRPr="007C0EF9">
        <w:rPr>
          <w:rFonts w:ascii="Times New Roman" w:eastAsia="Times New Roman" w:hAnsi="Times New Roman" w:cs="Times New Roman"/>
          <w:szCs w:val="22"/>
        </w:rPr>
        <w:t> Identifying spatial trends, clusters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anomalies.</w:t>
      </w:r>
    </w:p>
    <w:p w14:paraId="61C1DDDF" w14:textId="77777777" w:rsidR="007C0EF9" w:rsidRPr="007C0EF9" w:rsidRDefault="007C0EF9" w:rsidP="00E07C11">
      <w:pPr>
        <w:numPr>
          <w:ilvl w:val="0"/>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Social Media Integration:</w:t>
      </w:r>
    </w:p>
    <w:p w14:paraId="656993D8" w14:textId="77777777"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Dynamic Visualizations:</w:t>
      </w:r>
      <w:r w:rsidRPr="007C0EF9">
        <w:rPr>
          <w:rFonts w:ascii="Times New Roman" w:eastAsia="Times New Roman" w:hAnsi="Times New Roman" w:cs="Times New Roman"/>
          <w:szCs w:val="22"/>
        </w:rPr>
        <w:t> Interactive maps on social media (e.g., news maps, event maps) allow users to explore spatial patterns dynamically, fostering intuitive understanding of scale and distribution.</w:t>
      </w:r>
    </w:p>
    <w:p w14:paraId="1E59AB86" w14:textId="77777777"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Geo-tagged Narratives:</w:t>
      </w:r>
      <w:r w:rsidRPr="007C0EF9">
        <w:rPr>
          <w:rFonts w:ascii="Times New Roman" w:eastAsia="Times New Roman" w:hAnsi="Times New Roman" w:cs="Times New Roman"/>
          <w:szCs w:val="22"/>
        </w:rPr>
        <w:t> Connecting personal stories and social events to specific locations on platforms helps concretize abstract spatial concepts and build mental maps.</w:t>
      </w:r>
    </w:p>
    <w:p w14:paraId="7115F64A" w14:textId="77777777"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Virtual Navigation:</w:t>
      </w:r>
      <w:r w:rsidRPr="007C0EF9">
        <w:rPr>
          <w:rFonts w:ascii="Times New Roman" w:eastAsia="Times New Roman" w:hAnsi="Times New Roman" w:cs="Times New Roman"/>
          <w:szCs w:val="22"/>
        </w:rPr>
        <w:t> Engaging with LBS and virtual tours strengthens mental representation of space and route planning skills.</w:t>
      </w:r>
    </w:p>
    <w:p w14:paraId="72966114" w14:textId="77777777" w:rsidR="007C0EF9" w:rsidRPr="007C0EF9" w:rsidRDefault="007C0EF9" w:rsidP="00E07C11">
      <w:pPr>
        <w:numPr>
          <w:ilvl w:val="1"/>
          <w:numId w:val="6"/>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Comparative Analysis:</w:t>
      </w:r>
      <w:r w:rsidRPr="007C0EF9">
        <w:rPr>
          <w:rFonts w:ascii="Times New Roman" w:eastAsia="Times New Roman" w:hAnsi="Times New Roman" w:cs="Times New Roman"/>
          <w:szCs w:val="22"/>
        </w:rPr>
        <w:t> Users can compare geo-tagged data from different sources or time periods (e.g., before/after disaster photos) to understand spatial change.</w:t>
      </w:r>
    </w:p>
    <w:p w14:paraId="0E172133"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4.1.2. Technical-Navigational Proficiency (TNP)</w:t>
      </w:r>
      <w:r w:rsidRPr="007C0EF9">
        <w:rPr>
          <w:rFonts w:ascii="Times New Roman" w:eastAsia="Times New Roman" w:hAnsi="Times New Roman" w:cs="Times New Roman"/>
          <w:szCs w:val="22"/>
        </w:rPr>
        <w:t> This dimension relates to the practical skills required to effectively use geospatial technologies and navigate digital geographic environments. It moves beyond abstract knowledge to applied competency.</w:t>
      </w:r>
    </w:p>
    <w:p w14:paraId="2861486B" w14:textId="77777777" w:rsidR="007C0EF9" w:rsidRPr="007C0EF9" w:rsidRDefault="007C0EF9" w:rsidP="00E07C11">
      <w:pPr>
        <w:numPr>
          <w:ilvl w:val="0"/>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Components:</w:t>
      </w:r>
    </w:p>
    <w:p w14:paraId="3723EEC3"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Platform Familiarity:</w:t>
      </w:r>
      <w:r w:rsidRPr="007C0EF9">
        <w:rPr>
          <w:rFonts w:ascii="Times New Roman" w:eastAsia="Times New Roman" w:hAnsi="Times New Roman" w:cs="Times New Roman"/>
          <w:szCs w:val="22"/>
        </w:rPr>
        <w:t> Competence in using various digital mapping platforms and LBS applications.</w:t>
      </w:r>
    </w:p>
    <w:p w14:paraId="788B8A06" w14:textId="694C20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Input/Output:</w:t>
      </w:r>
      <w:r w:rsidRPr="007C0EF9">
        <w:rPr>
          <w:rFonts w:ascii="Times New Roman" w:eastAsia="Times New Roman" w:hAnsi="Times New Roman" w:cs="Times New Roman"/>
          <w:szCs w:val="22"/>
        </w:rPr>
        <w:t> Ability to enter, retrieve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export geo-referenced data.</w:t>
      </w:r>
    </w:p>
    <w:p w14:paraId="1C3B0A8F" w14:textId="486B1F79"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Tool Utilization:</w:t>
      </w:r>
      <w:r w:rsidRPr="007C0EF9">
        <w:rPr>
          <w:rFonts w:ascii="Times New Roman" w:eastAsia="Times New Roman" w:hAnsi="Times New Roman" w:cs="Times New Roman"/>
          <w:szCs w:val="22"/>
        </w:rPr>
        <w:t> Proficiency in using tools for geo-tagging, search, filtering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basic spatial analysis within digital interfaces.</w:t>
      </w:r>
    </w:p>
    <w:p w14:paraId="2010C586"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Navigation &amp; Wayfinding:</w:t>
      </w:r>
      <w:r w:rsidRPr="007C0EF9">
        <w:rPr>
          <w:rFonts w:ascii="Times New Roman" w:eastAsia="Times New Roman" w:hAnsi="Times New Roman" w:cs="Times New Roman"/>
          <w:szCs w:val="22"/>
        </w:rPr>
        <w:t> Effective use of digital maps and GPS for physical navigation and understanding one's position in space.</w:t>
      </w:r>
    </w:p>
    <w:p w14:paraId="3E767AA6" w14:textId="77777777" w:rsidR="007C0EF9" w:rsidRPr="007C0EF9" w:rsidRDefault="007C0EF9" w:rsidP="00E07C11">
      <w:pPr>
        <w:numPr>
          <w:ilvl w:val="0"/>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lastRenderedPageBreak/>
        <w:t>Social Media Integration:</w:t>
      </w:r>
    </w:p>
    <w:p w14:paraId="624C0B65"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Ubiquitous LBS Use:</w:t>
      </w:r>
      <w:r w:rsidRPr="007C0EF9">
        <w:rPr>
          <w:rFonts w:ascii="Times New Roman" w:eastAsia="Times New Roman" w:hAnsi="Times New Roman" w:cs="Times New Roman"/>
          <w:szCs w:val="22"/>
        </w:rPr>
        <w:t> Daily engagement with social media's LBS features (check-ins, location sharing, friend finders) intrinsically develops navigational skills.</w:t>
      </w:r>
    </w:p>
    <w:p w14:paraId="1A5DFA69"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Geo-tagging &amp; Photo Mapping:</w:t>
      </w:r>
      <w:r w:rsidRPr="007C0EF9">
        <w:rPr>
          <w:rFonts w:ascii="Times New Roman" w:eastAsia="Times New Roman" w:hAnsi="Times New Roman" w:cs="Times New Roman"/>
          <w:szCs w:val="22"/>
        </w:rPr>
        <w:t> The act of geo-tagging photos and videos, creating custom maps, or contributing to VGI platforms (often shared via social media) cultivates practical data input skills.</w:t>
      </w:r>
    </w:p>
    <w:p w14:paraId="225C4405"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Filtering Geo-content:</w:t>
      </w:r>
      <w:r w:rsidRPr="007C0EF9">
        <w:rPr>
          <w:rFonts w:ascii="Times New Roman" w:eastAsia="Times New Roman" w:hAnsi="Times New Roman" w:cs="Times New Roman"/>
          <w:szCs w:val="22"/>
        </w:rPr>
        <w:t> Using location-based filters on social media (e.g., "posts near me," "events in X city") enhances proficiency in manipulating and retrieving specific geospatial information.</w:t>
      </w:r>
    </w:p>
    <w:p w14:paraId="48AA3E4C" w14:textId="77777777" w:rsidR="007C0EF9" w:rsidRPr="007C0EF9" w:rsidRDefault="007C0EF9" w:rsidP="00E07C11">
      <w:pPr>
        <w:numPr>
          <w:ilvl w:val="1"/>
          <w:numId w:val="7"/>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Collaborative Mapping Interfaces:</w:t>
      </w:r>
      <w:r w:rsidRPr="007C0EF9">
        <w:rPr>
          <w:rFonts w:ascii="Times New Roman" w:eastAsia="Times New Roman" w:hAnsi="Times New Roman" w:cs="Times New Roman"/>
          <w:szCs w:val="22"/>
        </w:rPr>
        <w:t> Many VGI platforms (e.g., OpenStreetMap) use social media-like interfaces, teaching users how to contribute and curate spatial data collaboratively.</w:t>
      </w:r>
    </w:p>
    <w:p w14:paraId="4624B237" w14:textId="1FE3DE59"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4.1.3. Critical-Analytical Interpretation (CAI)</w:t>
      </w:r>
      <w:r w:rsidRPr="007C0EF9">
        <w:rPr>
          <w:rFonts w:ascii="Times New Roman" w:eastAsia="Times New Roman" w:hAnsi="Times New Roman" w:cs="Times New Roman"/>
          <w:szCs w:val="22"/>
        </w:rPr>
        <w:t> This dimension emphasizes the ability to critically evaluate the quality, provenance, bias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purpose of geospatial information, rather than passively accepting it. It aligns with Critical GIS perspectives.</w:t>
      </w:r>
    </w:p>
    <w:p w14:paraId="08D5C233" w14:textId="77777777" w:rsidR="007C0EF9" w:rsidRPr="007C0EF9" w:rsidRDefault="007C0EF9" w:rsidP="00E07C11">
      <w:pPr>
        <w:numPr>
          <w:ilvl w:val="0"/>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Components:</w:t>
      </w:r>
    </w:p>
    <w:p w14:paraId="0B87C651" w14:textId="382B0558"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Quality Assessment:</w:t>
      </w:r>
      <w:r w:rsidRPr="007C0EF9">
        <w:rPr>
          <w:rFonts w:ascii="Times New Roman" w:eastAsia="Times New Roman" w:hAnsi="Times New Roman" w:cs="Times New Roman"/>
          <w:szCs w:val="22"/>
        </w:rPr>
        <w:t> Evaluating accuracy, completeness, currency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reliability of geo-data.</w:t>
      </w:r>
    </w:p>
    <w:p w14:paraId="72CFD635" w14:textId="69BF59BD"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Bias Detection:</w:t>
      </w:r>
      <w:r w:rsidRPr="007C0EF9">
        <w:rPr>
          <w:rFonts w:ascii="Times New Roman" w:eastAsia="Times New Roman" w:hAnsi="Times New Roman" w:cs="Times New Roman"/>
          <w:szCs w:val="22"/>
        </w:rPr>
        <w:t> Identifying potential biases in data collection, representation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algorithmic curation.</w:t>
      </w:r>
    </w:p>
    <w:p w14:paraId="2A59A5B8"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Source Evaluation:</w:t>
      </w:r>
      <w:r w:rsidRPr="007C0EF9">
        <w:rPr>
          <w:rFonts w:ascii="Times New Roman" w:eastAsia="Times New Roman" w:hAnsi="Times New Roman" w:cs="Times New Roman"/>
          <w:szCs w:val="22"/>
        </w:rPr>
        <w:t> Understanding the credibility and potential motivations of data producers.</w:t>
      </w:r>
    </w:p>
    <w:p w14:paraId="4C373E10" w14:textId="4AF8E15E"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Contextual Understanding:</w:t>
      </w:r>
      <w:r w:rsidRPr="007C0EF9">
        <w:rPr>
          <w:rFonts w:ascii="Times New Roman" w:eastAsia="Times New Roman" w:hAnsi="Times New Roman" w:cs="Times New Roman"/>
          <w:szCs w:val="22"/>
        </w:rPr>
        <w:t> Interpreting geo-information within its broader social, political</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economic contexts.</w:t>
      </w:r>
    </w:p>
    <w:p w14:paraId="7E54CAD1"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Uncertainty Recognition:</w:t>
      </w:r>
      <w:r w:rsidRPr="007C0EF9">
        <w:rPr>
          <w:rFonts w:ascii="Times New Roman" w:eastAsia="Times New Roman" w:hAnsi="Times New Roman" w:cs="Times New Roman"/>
          <w:szCs w:val="22"/>
        </w:rPr>
        <w:t> Acknowledging the inherent uncertainty and limitations of all geospatial representations.</w:t>
      </w:r>
    </w:p>
    <w:p w14:paraId="15F5C06B" w14:textId="77777777" w:rsidR="007C0EF9" w:rsidRPr="007C0EF9" w:rsidRDefault="007C0EF9" w:rsidP="00E07C11">
      <w:pPr>
        <w:numPr>
          <w:ilvl w:val="0"/>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Social Media Integration:</w:t>
      </w:r>
    </w:p>
    <w:p w14:paraId="0FE39287"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VGI Scrutiny:</w:t>
      </w:r>
      <w:r w:rsidRPr="007C0EF9">
        <w:rPr>
          <w:rFonts w:ascii="Times New Roman" w:eastAsia="Times New Roman" w:hAnsi="Times New Roman" w:cs="Times New Roman"/>
          <w:szCs w:val="22"/>
        </w:rPr>
        <w:t> The sheer volume and varied provenance of VGI on social media necessitate critical evaluation of data generated by non-expert users (e.g., discerning reliable crisis maps from rumors).</w:t>
      </w:r>
    </w:p>
    <w:p w14:paraId="28790DBA"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Algorithmic Awareness:</w:t>
      </w:r>
      <w:r w:rsidRPr="007C0EF9">
        <w:rPr>
          <w:rFonts w:ascii="Times New Roman" w:eastAsia="Times New Roman" w:hAnsi="Times New Roman" w:cs="Times New Roman"/>
          <w:szCs w:val="22"/>
        </w:rPr>
        <w:t> Recognizing how social media algorithms filter and prioritize geo-content, potentially creating "filter bubbles" or reinforcing existing narratives.</w:t>
      </w:r>
    </w:p>
    <w:p w14:paraId="47105364"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Misinformation &amp; Disinformation:</w:t>
      </w:r>
      <w:r w:rsidRPr="007C0EF9">
        <w:rPr>
          <w:rFonts w:ascii="Times New Roman" w:eastAsia="Times New Roman" w:hAnsi="Times New Roman" w:cs="Times New Roman"/>
          <w:szCs w:val="22"/>
        </w:rPr>
        <w:t> Developing skills to identify and debunk false or misleading geo-referenced content (e.g., doctored satellite images, mislabeled maps).</w:t>
      </w:r>
    </w:p>
    <w:p w14:paraId="585BED5B"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Propaganda Analysis:</w:t>
      </w:r>
      <w:r w:rsidRPr="007C0EF9">
        <w:rPr>
          <w:rFonts w:ascii="Times New Roman" w:eastAsia="Times New Roman" w:hAnsi="Times New Roman" w:cs="Times New Roman"/>
          <w:szCs w:val="22"/>
        </w:rPr>
        <w:t> Critically analyzing how geo-information is used in political campaigns or commercial advertisements on social media to influence perceptions.</w:t>
      </w:r>
    </w:p>
    <w:p w14:paraId="59ADA794" w14:textId="77777777" w:rsidR="007C0EF9" w:rsidRPr="007C0EF9" w:rsidRDefault="007C0EF9" w:rsidP="00E07C11">
      <w:pPr>
        <w:numPr>
          <w:ilvl w:val="1"/>
          <w:numId w:val="8"/>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Scrutiny:</w:t>
      </w:r>
      <w:r w:rsidRPr="007C0EF9">
        <w:rPr>
          <w:rFonts w:ascii="Times New Roman" w:eastAsia="Times New Roman" w:hAnsi="Times New Roman" w:cs="Times New Roman"/>
          <w:szCs w:val="22"/>
        </w:rPr>
        <w:t> Comparing geo-tagged information from multiple social media sources or cross-referencing with authoritative sources to assess veracity.</w:t>
      </w:r>
    </w:p>
    <w:p w14:paraId="7602CBB4" w14:textId="6D5FFE90"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4.1.4. Participatory-Communicative Engagement (PCE)</w:t>
      </w:r>
      <w:r w:rsidRPr="007C0EF9">
        <w:rPr>
          <w:rFonts w:ascii="Times New Roman" w:eastAsia="Times New Roman" w:hAnsi="Times New Roman" w:cs="Times New Roman"/>
          <w:szCs w:val="22"/>
        </w:rPr>
        <w:t> This dimension focuses on the active role of individuals in generating, sharing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engaging in dialogue about geospatial information, leveraging its communicative potential. It extends traditional literacy to active participation.</w:t>
      </w:r>
    </w:p>
    <w:p w14:paraId="644DAAA8" w14:textId="77777777" w:rsidR="007C0EF9" w:rsidRPr="007C0EF9" w:rsidRDefault="007C0EF9" w:rsidP="00E07C11">
      <w:pPr>
        <w:numPr>
          <w:ilvl w:val="0"/>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lastRenderedPageBreak/>
        <w:t>Components:</w:t>
      </w:r>
    </w:p>
    <w:p w14:paraId="1298C906"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VGI Contribution:</w:t>
      </w:r>
      <w:r w:rsidRPr="007C0EF9">
        <w:rPr>
          <w:rFonts w:ascii="Times New Roman" w:eastAsia="Times New Roman" w:hAnsi="Times New Roman" w:cs="Times New Roman"/>
          <w:szCs w:val="22"/>
        </w:rPr>
        <w:t> Actively contributing geo-referenced data (e.g., photos, reports, map edits).</w:t>
      </w:r>
    </w:p>
    <w:p w14:paraId="0A64A46E" w14:textId="585659AA"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Spatial Communication:</w:t>
      </w:r>
      <w:r w:rsidRPr="007C0EF9">
        <w:rPr>
          <w:rFonts w:ascii="Times New Roman" w:eastAsia="Times New Roman" w:hAnsi="Times New Roman" w:cs="Times New Roman"/>
          <w:szCs w:val="22"/>
        </w:rPr>
        <w:t> Effectively communicating geographic ideas, findings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arguments using digital maps and geo-media.</w:t>
      </w:r>
    </w:p>
    <w:p w14:paraId="5204BABF"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Collaborative Problem Solving:</w:t>
      </w:r>
      <w:r w:rsidRPr="007C0EF9">
        <w:rPr>
          <w:rFonts w:ascii="Times New Roman" w:eastAsia="Times New Roman" w:hAnsi="Times New Roman" w:cs="Times New Roman"/>
          <w:szCs w:val="22"/>
        </w:rPr>
        <w:t> Working with others to address spatial problems using shared geographic information.</w:t>
      </w:r>
    </w:p>
    <w:p w14:paraId="1A7D005D"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Civic Engagement:</w:t>
      </w:r>
      <w:r w:rsidRPr="007C0EF9">
        <w:rPr>
          <w:rFonts w:ascii="Times New Roman" w:eastAsia="Times New Roman" w:hAnsi="Times New Roman" w:cs="Times New Roman"/>
          <w:szCs w:val="22"/>
        </w:rPr>
        <w:t> Using geospatial information to participate in local governance, community planning, or advocacy.</w:t>
      </w:r>
    </w:p>
    <w:p w14:paraId="4883B47F" w14:textId="77777777" w:rsidR="007C0EF9" w:rsidRPr="007C0EF9" w:rsidRDefault="007C0EF9" w:rsidP="00E07C11">
      <w:pPr>
        <w:numPr>
          <w:ilvl w:val="0"/>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Social Media Integration:</w:t>
      </w:r>
    </w:p>
    <w:p w14:paraId="7FB03543"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Crowdsourcing &amp; Citizen Science:</w:t>
      </w:r>
      <w:r w:rsidRPr="007C0EF9">
        <w:rPr>
          <w:rFonts w:ascii="Times New Roman" w:eastAsia="Times New Roman" w:hAnsi="Times New Roman" w:cs="Times New Roman"/>
          <w:szCs w:val="22"/>
        </w:rPr>
        <w:t> Social media facilitates participation in projects collecting geo-data (e.g., reporting environmental observations, documenting historical sites).</w:t>
      </w:r>
    </w:p>
    <w:p w14:paraId="25F85655" w14:textId="2F52342C"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Geo-narrative Sharing:</w:t>
      </w:r>
      <w:r w:rsidRPr="007C0EF9">
        <w:rPr>
          <w:rFonts w:ascii="Times New Roman" w:eastAsia="Times New Roman" w:hAnsi="Times New Roman" w:cs="Times New Roman"/>
          <w:szCs w:val="22"/>
        </w:rPr>
        <w:t> Users communicate their experiences and perspectives by sharing geo-tagged stories, photos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videos, enriching collective spatial understanding.</w:t>
      </w:r>
    </w:p>
    <w:p w14:paraId="4314D29F"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Public Sphere Discourse:</w:t>
      </w:r>
      <w:r w:rsidRPr="007C0EF9">
        <w:rPr>
          <w:rFonts w:ascii="Times New Roman" w:eastAsia="Times New Roman" w:hAnsi="Times New Roman" w:cs="Times New Roman"/>
          <w:szCs w:val="22"/>
        </w:rPr>
        <w:t> Social media serves as a platform for discussion and debate around spatially relevant issues (e.g., urban development, environmental conservation), fostering participatory deliberation.</w:t>
      </w:r>
    </w:p>
    <w:p w14:paraId="10E0EC24"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Advocacy &amp; Mobilization:</w:t>
      </w:r>
      <w:r w:rsidRPr="007C0EF9">
        <w:rPr>
          <w:rFonts w:ascii="Times New Roman" w:eastAsia="Times New Roman" w:hAnsi="Times New Roman" w:cs="Times New Roman"/>
          <w:szCs w:val="22"/>
        </w:rPr>
        <w:t> Using maps and geo-data on social media to advocate for social change, organize protests, or raise awareness about spatial injustices.</w:t>
      </w:r>
    </w:p>
    <w:p w14:paraId="1FCFD468" w14:textId="77777777" w:rsidR="007C0EF9" w:rsidRPr="007C0EF9" w:rsidRDefault="007C0EF9" w:rsidP="00E07C11">
      <w:pPr>
        <w:numPr>
          <w:ilvl w:val="1"/>
          <w:numId w:val="9"/>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Crisis Communication:</w:t>
      </w:r>
      <w:r w:rsidRPr="007C0EF9">
        <w:rPr>
          <w:rFonts w:ascii="Times New Roman" w:eastAsia="Times New Roman" w:hAnsi="Times New Roman" w:cs="Times New Roman"/>
          <w:szCs w:val="22"/>
        </w:rPr>
        <w:t> Sharing and consuming real-time geo-information during crises enables rapid response and community coordination.</w:t>
      </w:r>
    </w:p>
    <w:p w14:paraId="03145D85" w14:textId="7564CEAE"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4.1.5. Ethical-Socio-cultural Awareness (ESA)</w:t>
      </w:r>
      <w:r w:rsidRPr="007C0EF9">
        <w:rPr>
          <w:rFonts w:ascii="Times New Roman" w:eastAsia="Times New Roman" w:hAnsi="Times New Roman" w:cs="Times New Roman"/>
          <w:szCs w:val="22"/>
        </w:rPr>
        <w:t> This dimension addresses the ethical implications and socio-cultural impacts of creating, sharing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consuming geospatial information, particularly in the context of digital platforms. It emphasizes responsible digital citizenship.</w:t>
      </w:r>
    </w:p>
    <w:p w14:paraId="3F547296" w14:textId="77777777" w:rsidR="007C0EF9" w:rsidRPr="007C0EF9" w:rsidRDefault="007C0EF9" w:rsidP="00E07C11">
      <w:pPr>
        <w:numPr>
          <w:ilvl w:val="0"/>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Components:</w:t>
      </w:r>
    </w:p>
    <w:p w14:paraId="25BCB1F9"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Geo-privacy:</w:t>
      </w:r>
      <w:r w:rsidRPr="007C0EF9">
        <w:rPr>
          <w:rFonts w:ascii="Times New Roman" w:eastAsia="Times New Roman" w:hAnsi="Times New Roman" w:cs="Times New Roman"/>
          <w:szCs w:val="22"/>
        </w:rPr>
        <w:t> Understanding the implications of sharing personal location data and managing privacy settings.</w:t>
      </w:r>
    </w:p>
    <w:p w14:paraId="530460E4"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Surveillance &amp; Power:</w:t>
      </w:r>
      <w:r w:rsidRPr="007C0EF9">
        <w:rPr>
          <w:rFonts w:ascii="Times New Roman" w:eastAsia="Times New Roman" w:hAnsi="Times New Roman" w:cs="Times New Roman"/>
          <w:szCs w:val="22"/>
        </w:rPr>
        <w:t> Awareness of how geo-data can be used for surveillance by state, corporate, or malicious actors.</w:t>
      </w:r>
    </w:p>
    <w:p w14:paraId="6A05F6F3"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Ownership &amp; Rights:</w:t>
      </w:r>
      <w:r w:rsidRPr="007C0EF9">
        <w:rPr>
          <w:rFonts w:ascii="Times New Roman" w:eastAsia="Times New Roman" w:hAnsi="Times New Roman" w:cs="Times New Roman"/>
          <w:szCs w:val="22"/>
        </w:rPr>
        <w:t> Understanding who owns geo-data and the rights associated with its use and distribution.</w:t>
      </w:r>
    </w:p>
    <w:p w14:paraId="01DFA63E"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Digital Divide:</w:t>
      </w:r>
      <w:r w:rsidRPr="007C0EF9">
        <w:rPr>
          <w:rFonts w:ascii="Times New Roman" w:eastAsia="Times New Roman" w:hAnsi="Times New Roman" w:cs="Times New Roman"/>
          <w:szCs w:val="22"/>
        </w:rPr>
        <w:t> Recognizing inequalities in access to geospatial technologies and resulting spatial injustices.</w:t>
      </w:r>
    </w:p>
    <w:p w14:paraId="7BF94374" w14:textId="0BC482A4"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Impact on Place Identity:</w:t>
      </w:r>
      <w:r w:rsidRPr="007C0EF9">
        <w:rPr>
          <w:rFonts w:ascii="Times New Roman" w:eastAsia="Times New Roman" w:hAnsi="Times New Roman" w:cs="Times New Roman"/>
          <w:szCs w:val="22"/>
        </w:rPr>
        <w:t> Reflecting on how digital representations of place influence perception, meaning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attachment to physical locations.</w:t>
      </w:r>
    </w:p>
    <w:p w14:paraId="249DBC6B"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Cross-cultural Sensitivity:</w:t>
      </w:r>
      <w:r w:rsidRPr="007C0EF9">
        <w:rPr>
          <w:rFonts w:ascii="Times New Roman" w:eastAsia="Times New Roman" w:hAnsi="Times New Roman" w:cs="Times New Roman"/>
          <w:szCs w:val="22"/>
        </w:rPr>
        <w:t> Awareness of how geographic information and its interpretation can vary across cultural contexts.</w:t>
      </w:r>
    </w:p>
    <w:p w14:paraId="5252286A" w14:textId="77777777" w:rsidR="007C0EF9" w:rsidRPr="007C0EF9" w:rsidRDefault="007C0EF9" w:rsidP="00E07C11">
      <w:pPr>
        <w:numPr>
          <w:ilvl w:val="0"/>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Social Media Integration:</w:t>
      </w:r>
    </w:p>
    <w:p w14:paraId="34E558A7"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Privacy Management:</w:t>
      </w:r>
      <w:r w:rsidRPr="007C0EF9">
        <w:rPr>
          <w:rFonts w:ascii="Times New Roman" w:eastAsia="Times New Roman" w:hAnsi="Times New Roman" w:cs="Times New Roman"/>
          <w:szCs w:val="22"/>
        </w:rPr>
        <w:t> Social media's explicit privacy settings for location sharing (e.g., public, friends, custom) directly train users in managing their geo-privacy.</w:t>
      </w:r>
    </w:p>
    <w:p w14:paraId="5D86D8F5"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lastRenderedPageBreak/>
        <w:t>Surveillance Awareness:</w:t>
      </w:r>
      <w:r w:rsidRPr="007C0EF9">
        <w:rPr>
          <w:rFonts w:ascii="Times New Roman" w:eastAsia="Times New Roman" w:hAnsi="Times New Roman" w:cs="Times New Roman"/>
          <w:szCs w:val="22"/>
        </w:rPr>
        <w:t> Discussions and news on social media often highlight cases of geo-data misuse, raising awareness about surveillance implications.</w:t>
      </w:r>
    </w:p>
    <w:p w14:paraId="193E0420"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Ethical Data Use:</w:t>
      </w:r>
      <w:r w:rsidRPr="007C0EF9">
        <w:rPr>
          <w:rFonts w:ascii="Times New Roman" w:eastAsia="Times New Roman" w:hAnsi="Times New Roman" w:cs="Times New Roman"/>
          <w:szCs w:val="22"/>
        </w:rPr>
        <w:t> Participation in VGI projects on social media often involves understanding ethical guidelines for data contribution and usage.</w:t>
      </w:r>
    </w:p>
    <w:p w14:paraId="7B310049"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Digital Footprint:</w:t>
      </w:r>
      <w:r w:rsidRPr="007C0EF9">
        <w:rPr>
          <w:rFonts w:ascii="Times New Roman" w:eastAsia="Times New Roman" w:hAnsi="Times New Roman" w:cs="Times New Roman"/>
          <w:szCs w:val="22"/>
        </w:rPr>
        <w:t> Understanding that geo-tagged posts contribute to a persistent digital footprint and its potential long-term consequences.</w:t>
      </w:r>
    </w:p>
    <w:p w14:paraId="21E4E75C" w14:textId="5289C3AD"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Place-making and Identity:</w:t>
      </w:r>
      <w:r w:rsidRPr="007C0EF9">
        <w:rPr>
          <w:rFonts w:ascii="Times New Roman" w:eastAsia="Times New Roman" w:hAnsi="Times New Roman" w:cs="Times New Roman"/>
          <w:szCs w:val="22"/>
        </w:rPr>
        <w:t> Observing how others curate and represent places on social media shapes perceptions of place, identity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belonging.</w:t>
      </w:r>
    </w:p>
    <w:p w14:paraId="658C6B31" w14:textId="77777777" w:rsidR="007C0EF9" w:rsidRPr="007C0EF9" w:rsidRDefault="007C0EF9" w:rsidP="00E07C11">
      <w:pPr>
        <w:numPr>
          <w:ilvl w:val="1"/>
          <w:numId w:val="10"/>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Digital Citizenship:</w:t>
      </w:r>
      <w:r w:rsidRPr="007C0EF9">
        <w:rPr>
          <w:rFonts w:ascii="Times New Roman" w:eastAsia="Times New Roman" w:hAnsi="Times New Roman" w:cs="Times New Roman"/>
          <w:szCs w:val="22"/>
        </w:rPr>
        <w:t> Social media provides a fertile ground for discussing the rights and responsibilities associated with geo-information in a digital society.</w:t>
      </w:r>
    </w:p>
    <w:p w14:paraId="56F92E89"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4.2. Interconnections and Dynamic Nature of the Framework</w:t>
      </w:r>
    </w:p>
    <w:p w14:paraId="307B21A6"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These five dimensions are not isolated but profoundly interconnected and dynamic. For instance, strong </w:t>
      </w:r>
      <w:r w:rsidRPr="00801C7C">
        <w:rPr>
          <w:rFonts w:ascii="Times New Roman" w:eastAsia="Times New Roman" w:hAnsi="Times New Roman" w:cs="Times New Roman"/>
          <w:b/>
          <w:bCs/>
          <w:szCs w:val="22"/>
        </w:rPr>
        <w:t>Cognitive-Spatial Reasoning</w:t>
      </w:r>
      <w:r w:rsidRPr="007C0EF9">
        <w:rPr>
          <w:rFonts w:ascii="Times New Roman" w:eastAsia="Times New Roman" w:hAnsi="Times New Roman" w:cs="Times New Roman"/>
          <w:szCs w:val="22"/>
        </w:rPr>
        <w:t> underpins effective </w:t>
      </w:r>
      <w:r w:rsidRPr="00801C7C">
        <w:rPr>
          <w:rFonts w:ascii="Times New Roman" w:eastAsia="Times New Roman" w:hAnsi="Times New Roman" w:cs="Times New Roman"/>
          <w:b/>
          <w:bCs/>
          <w:szCs w:val="22"/>
        </w:rPr>
        <w:t>Technical-Navigational Proficiency</w:t>
      </w:r>
      <w:r w:rsidRPr="007C0EF9">
        <w:rPr>
          <w:rFonts w:ascii="Times New Roman" w:eastAsia="Times New Roman" w:hAnsi="Times New Roman" w:cs="Times New Roman"/>
          <w:szCs w:val="22"/>
        </w:rPr>
        <w:t>. Critically evaluating VGI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often leads to better </w:t>
      </w:r>
      <w:r w:rsidRPr="00801C7C">
        <w:rPr>
          <w:rFonts w:ascii="Times New Roman" w:eastAsia="Times New Roman" w:hAnsi="Times New Roman" w:cs="Times New Roman"/>
          <w:b/>
          <w:bCs/>
          <w:szCs w:val="22"/>
        </w:rPr>
        <w:t>Participatory-Communicative Engagement</w:t>
      </w:r>
      <w:r w:rsidRPr="007C0EF9">
        <w:rPr>
          <w:rFonts w:ascii="Times New Roman" w:eastAsia="Times New Roman" w:hAnsi="Times New Roman" w:cs="Times New Roman"/>
          <w:szCs w:val="22"/>
        </w:rPr>
        <w:t> (e.g., by contributing more accurate data). A deep </w:t>
      </w:r>
      <w:r w:rsidRPr="00801C7C">
        <w:rPr>
          <w:rFonts w:ascii="Times New Roman" w:eastAsia="Times New Roman" w:hAnsi="Times New Roman" w:cs="Times New Roman"/>
          <w:b/>
          <w:bCs/>
          <w:szCs w:val="22"/>
        </w:rPr>
        <w:t>Ethical-Socio-cultural Awareness</w:t>
      </w:r>
      <w:r w:rsidRPr="007C0EF9">
        <w:rPr>
          <w:rFonts w:ascii="Times New Roman" w:eastAsia="Times New Roman" w:hAnsi="Times New Roman" w:cs="Times New Roman"/>
          <w:szCs w:val="22"/>
        </w:rPr>
        <w:t> informs how one engages in </w:t>
      </w:r>
      <w:r w:rsidRPr="00801C7C">
        <w:rPr>
          <w:rFonts w:ascii="Times New Roman" w:eastAsia="Times New Roman" w:hAnsi="Times New Roman" w:cs="Times New Roman"/>
          <w:b/>
          <w:bCs/>
          <w:szCs w:val="22"/>
        </w:rPr>
        <w:t>Participatory-Communicative Engagement</w:t>
      </w:r>
      <w:r w:rsidRPr="007C0EF9">
        <w:rPr>
          <w:rFonts w:ascii="Times New Roman" w:eastAsia="Times New Roman" w:hAnsi="Times New Roman" w:cs="Times New Roman"/>
          <w:szCs w:val="22"/>
        </w:rPr>
        <w:t>, ensuring responsible data sharing. Social media acts as an enabling layer, constantly mediating and influencing the development and expression of all these literacies. The framework is inherently iterative, meaning that engagement in one dimension (e.g., using an LBS, TNP) can prompt reflection and learning in another (e.g., privacy concerns, ESA).</w:t>
      </w:r>
    </w:p>
    <w:p w14:paraId="7EC6BC03"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5. Implications and Applications of the Framework</w:t>
      </w:r>
    </w:p>
    <w:p w14:paraId="2927AFB5"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proposed theoretical framework carries significant implications across various domains, offering a structured approach to fostering geospatial literacy in the digital age.</w:t>
      </w:r>
    </w:p>
    <w:p w14:paraId="728C8CE4"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5.1. Educational Pedagogy</w:t>
      </w:r>
    </w:p>
    <w:p w14:paraId="1505F460" w14:textId="39DC1972" w:rsidR="007C0EF9" w:rsidRPr="007C0EF9" w:rsidRDefault="007C0EF9" w:rsidP="00E07C11">
      <w:pPr>
        <w:numPr>
          <w:ilvl w:val="0"/>
          <w:numId w:val="1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Curriculum Development:</w:t>
      </w:r>
      <w:r w:rsidRPr="007C0EF9">
        <w:rPr>
          <w:rFonts w:ascii="Times New Roman" w:eastAsia="Times New Roman" w:hAnsi="Times New Roman" w:cs="Times New Roman"/>
          <w:szCs w:val="22"/>
        </w:rPr>
        <w:t> The framework provides a blueprint for designing comprehensive geospatial literacy curricula from K-12 to higher education. It moves beyond traditional GIS skills to integrate critical thinking, ethical considerations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participatory practices relevant to social media.</w:t>
      </w:r>
    </w:p>
    <w:p w14:paraId="207CCFEF" w14:textId="77777777" w:rsidR="007C0EF9" w:rsidRPr="007C0EF9" w:rsidRDefault="007C0EF9" w:rsidP="00E07C11">
      <w:pPr>
        <w:numPr>
          <w:ilvl w:val="0"/>
          <w:numId w:val="1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Teacher Training:</w:t>
      </w:r>
      <w:r w:rsidRPr="007C0EF9">
        <w:rPr>
          <w:rFonts w:ascii="Times New Roman" w:eastAsia="Times New Roman" w:hAnsi="Times New Roman" w:cs="Times New Roman"/>
          <w:szCs w:val="22"/>
        </w:rPr>
        <w:t> Educators require training not only in GIS software but also in understanding the dynamics of geo-information on social media, including its risks and opportunities. The framework can guide professional development programs.</w:t>
      </w:r>
    </w:p>
    <w:p w14:paraId="6F41BB1E" w14:textId="77777777" w:rsidR="007C0EF9" w:rsidRPr="007C0EF9" w:rsidRDefault="007C0EF9" w:rsidP="00E07C11">
      <w:pPr>
        <w:numPr>
          <w:ilvl w:val="0"/>
          <w:numId w:val="1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Experiential Learning:</w:t>
      </w:r>
      <w:r w:rsidRPr="007C0EF9">
        <w:rPr>
          <w:rFonts w:ascii="Times New Roman" w:eastAsia="Times New Roman" w:hAnsi="Times New Roman" w:cs="Times New Roman"/>
          <w:szCs w:val="22"/>
        </w:rPr>
        <w:t> Pedagogical approaches can leverage social media affordances for active, hands-on learning. Students can engage in mini-VGI projects, analyze geo-tagged social media data for local issues, or participate in simulated crisis mapping exercises.</w:t>
      </w:r>
    </w:p>
    <w:p w14:paraId="47B4700C" w14:textId="79D4A1DC" w:rsidR="007C0EF9" w:rsidRPr="007C0EF9" w:rsidRDefault="007C0EF9" w:rsidP="00E07C11">
      <w:pPr>
        <w:numPr>
          <w:ilvl w:val="0"/>
          <w:numId w:val="11"/>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Interdisciplinary Approaches:</w:t>
      </w:r>
      <w:r w:rsidRPr="007C0EF9">
        <w:rPr>
          <w:rFonts w:ascii="Times New Roman" w:eastAsia="Times New Roman" w:hAnsi="Times New Roman" w:cs="Times New Roman"/>
          <w:szCs w:val="22"/>
        </w:rPr>
        <w:t> The framework encourages interdisciplinary teaching, linking geography with media studies, ethics, computer science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civics, to address the multifaceted nature of digital geo-information.</w:t>
      </w:r>
    </w:p>
    <w:p w14:paraId="703B69D4"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lastRenderedPageBreak/>
        <w:t>5.2. Policy and Governance</w:t>
      </w:r>
    </w:p>
    <w:p w14:paraId="3257D251" w14:textId="0E478B1A" w:rsidR="007C0EF9" w:rsidRPr="007C0EF9" w:rsidRDefault="007C0EF9" w:rsidP="00E07C11">
      <w:pPr>
        <w:numPr>
          <w:ilvl w:val="0"/>
          <w:numId w:val="1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Digital Citizenship Policies:</w:t>
      </w:r>
      <w:r w:rsidRPr="007C0EF9">
        <w:rPr>
          <w:rFonts w:ascii="Times New Roman" w:eastAsia="Times New Roman" w:hAnsi="Times New Roman" w:cs="Times New Roman"/>
          <w:szCs w:val="22"/>
        </w:rPr>
        <w:t> Governments and educational institutions can develop policies that promote responsible digital citizenship, specifically addressing geo-privacy, data sharing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ethical use of location information on social media.</w:t>
      </w:r>
    </w:p>
    <w:p w14:paraId="6E2C4145" w14:textId="272A6106" w:rsidR="007C0EF9" w:rsidRPr="007C0EF9" w:rsidRDefault="007C0EF9" w:rsidP="00E07C11">
      <w:pPr>
        <w:numPr>
          <w:ilvl w:val="0"/>
          <w:numId w:val="1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Governance:</w:t>
      </w:r>
      <w:r w:rsidRPr="007C0EF9">
        <w:rPr>
          <w:rFonts w:ascii="Times New Roman" w:eastAsia="Times New Roman" w:hAnsi="Times New Roman" w:cs="Times New Roman"/>
          <w:szCs w:val="22"/>
        </w:rPr>
        <w:t> The framework highlights the need for policies addressing the quality, authenticity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provenance of VGI generated through social media, especially in critical contexts like disaster management.</w:t>
      </w:r>
    </w:p>
    <w:p w14:paraId="32D0D7B9" w14:textId="77777777" w:rsidR="007C0EF9" w:rsidRPr="007C0EF9" w:rsidRDefault="007C0EF9" w:rsidP="00E07C11">
      <w:pPr>
        <w:numPr>
          <w:ilvl w:val="0"/>
          <w:numId w:val="1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Urban Planning and Public Participation:</w:t>
      </w:r>
      <w:r w:rsidRPr="007C0EF9">
        <w:rPr>
          <w:rFonts w:ascii="Times New Roman" w:eastAsia="Times New Roman" w:hAnsi="Times New Roman" w:cs="Times New Roman"/>
          <w:szCs w:val="22"/>
        </w:rPr>
        <w:t> Planners can design platforms and processes that effectively integrate geo-referenced social media input for public participation, while also addressing data biases and representativeness.</w:t>
      </w:r>
    </w:p>
    <w:p w14:paraId="10F09E2A" w14:textId="77777777" w:rsidR="007C0EF9" w:rsidRPr="007C0EF9" w:rsidRDefault="007C0EF9" w:rsidP="00E07C11">
      <w:pPr>
        <w:numPr>
          <w:ilvl w:val="0"/>
          <w:numId w:val="12"/>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National Geospatial Strategies:</w:t>
      </w:r>
      <w:r w:rsidRPr="007C0EF9">
        <w:rPr>
          <w:rFonts w:ascii="Times New Roman" w:eastAsia="Times New Roman" w:hAnsi="Times New Roman" w:cs="Times New Roman"/>
          <w:szCs w:val="22"/>
        </w:rPr>
        <w:t> The framework can inform national strategies for enhancing workforce capabilities and public understanding of geospatial science, acknowledging the role of informal learning via social media.</w:t>
      </w:r>
    </w:p>
    <w:p w14:paraId="79F06F72"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5.3. Citizen Science and Public Participation</w:t>
      </w:r>
    </w:p>
    <w:p w14:paraId="17F05F7A" w14:textId="77777777" w:rsidR="007C0EF9" w:rsidRPr="007C0EF9" w:rsidRDefault="007C0EF9" w:rsidP="00E07C11">
      <w:pPr>
        <w:numPr>
          <w:ilvl w:val="0"/>
          <w:numId w:val="1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Enhanced Engagement:</w:t>
      </w:r>
      <w:r w:rsidRPr="007C0EF9">
        <w:rPr>
          <w:rFonts w:ascii="Times New Roman" w:eastAsia="Times New Roman" w:hAnsi="Times New Roman" w:cs="Times New Roman"/>
          <w:szCs w:val="22"/>
        </w:rPr>
        <w:t> By understanding the </w:t>
      </w:r>
      <w:r w:rsidRPr="00801C7C">
        <w:rPr>
          <w:rFonts w:ascii="Times New Roman" w:eastAsia="Times New Roman" w:hAnsi="Times New Roman" w:cs="Times New Roman"/>
          <w:b/>
          <w:bCs/>
          <w:szCs w:val="22"/>
        </w:rPr>
        <w:t>Participatory-Communicative Engagement</w:t>
      </w:r>
      <w:r w:rsidRPr="007C0EF9">
        <w:rPr>
          <w:rFonts w:ascii="Times New Roman" w:eastAsia="Times New Roman" w:hAnsi="Times New Roman" w:cs="Times New Roman"/>
          <w:szCs w:val="22"/>
        </w:rPr>
        <w:t> dimension, citizen science initiatives can better design their social media outreach and interaction strategies, leading to broader and more meaningful public contributions of geo-data.</w:t>
      </w:r>
    </w:p>
    <w:p w14:paraId="7B8B96EB" w14:textId="77777777" w:rsidR="007C0EF9" w:rsidRPr="007C0EF9" w:rsidRDefault="007C0EF9" w:rsidP="00E07C11">
      <w:pPr>
        <w:numPr>
          <w:ilvl w:val="0"/>
          <w:numId w:val="1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Data Quality Improvement:</w:t>
      </w:r>
      <w:r w:rsidRPr="007C0EF9">
        <w:rPr>
          <w:rFonts w:ascii="Times New Roman" w:eastAsia="Times New Roman" w:hAnsi="Times New Roman" w:cs="Times New Roman"/>
          <w:szCs w:val="22"/>
        </w:rPr>
        <w:t> Addressing the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dimension among citizen scientists can lead to higher quality VGI, as participants become more adept at evaluating and contributing reliable data.</w:t>
      </w:r>
    </w:p>
    <w:p w14:paraId="3529C024" w14:textId="77777777" w:rsidR="007C0EF9" w:rsidRPr="007C0EF9" w:rsidRDefault="007C0EF9" w:rsidP="00E07C11">
      <w:pPr>
        <w:numPr>
          <w:ilvl w:val="0"/>
          <w:numId w:val="13"/>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Community Resilience:</w:t>
      </w:r>
      <w:r w:rsidRPr="007C0EF9">
        <w:rPr>
          <w:rFonts w:ascii="Times New Roman" w:eastAsia="Times New Roman" w:hAnsi="Times New Roman" w:cs="Times New Roman"/>
          <w:szCs w:val="22"/>
        </w:rPr>
        <w:t> Fostering these literacies among communities can enhance their ability to utilize geo-information from social media during crises, improving local response and resilience.</w:t>
      </w:r>
    </w:p>
    <w:p w14:paraId="1DBCE7D7"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5.4. Research Agendas</w:t>
      </w:r>
    </w:p>
    <w:p w14:paraId="7316F6DF" w14:textId="60365418" w:rsidR="007C0EF9" w:rsidRPr="007C0EF9" w:rsidRDefault="007C0EF9" w:rsidP="00E07C11">
      <w:pPr>
        <w:numPr>
          <w:ilvl w:val="0"/>
          <w:numId w:val="1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Empirical Validation:</w:t>
      </w:r>
      <w:r w:rsidRPr="007C0EF9">
        <w:rPr>
          <w:rFonts w:ascii="Times New Roman" w:eastAsia="Times New Roman" w:hAnsi="Times New Roman" w:cs="Times New Roman"/>
          <w:szCs w:val="22"/>
        </w:rPr>
        <w:t> The framework calls for empirical research to validate its dimensions, investigate the interconnections between them</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assess how social media specifically influences their development (e.g., through eye-tracking studies, content analysis, user surveys).</w:t>
      </w:r>
    </w:p>
    <w:p w14:paraId="5309CC0F" w14:textId="352F0C8D" w:rsidR="007C0EF9" w:rsidRPr="007C0EF9" w:rsidRDefault="007C0EF9" w:rsidP="00E07C11">
      <w:pPr>
        <w:numPr>
          <w:ilvl w:val="0"/>
          <w:numId w:val="1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Assessment Tools:</w:t>
      </w:r>
      <w:r w:rsidRPr="007C0EF9">
        <w:rPr>
          <w:rFonts w:ascii="Times New Roman" w:eastAsia="Times New Roman" w:hAnsi="Times New Roman" w:cs="Times New Roman"/>
          <w:szCs w:val="22"/>
        </w:rPr>
        <w:t> New assessment tools are needed to measure the various dimensions of geospatial literacy, moving beyond traditional map skills tests to evaluate critical interpretation, ethical awareness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participatory competencies in digital contexts.</w:t>
      </w:r>
    </w:p>
    <w:p w14:paraId="39E64FD0" w14:textId="725C1F28" w:rsidR="007C0EF9" w:rsidRPr="007C0EF9" w:rsidRDefault="007C0EF9" w:rsidP="00E07C11">
      <w:pPr>
        <w:numPr>
          <w:ilvl w:val="0"/>
          <w:numId w:val="1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Impact Studies:</w:t>
      </w:r>
      <w:r w:rsidRPr="007C0EF9">
        <w:rPr>
          <w:rFonts w:ascii="Times New Roman" w:eastAsia="Times New Roman" w:hAnsi="Times New Roman" w:cs="Times New Roman"/>
          <w:szCs w:val="22"/>
        </w:rPr>
        <w:t> Research can explore the long-term impact of social media integration on individuals' spatial understanding, decision-making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 engagement.</w:t>
      </w:r>
    </w:p>
    <w:p w14:paraId="5390BBC6" w14:textId="77777777" w:rsidR="007C0EF9" w:rsidRPr="007C0EF9" w:rsidRDefault="007C0EF9" w:rsidP="00E07C11">
      <w:pPr>
        <w:numPr>
          <w:ilvl w:val="0"/>
          <w:numId w:val="14"/>
        </w:numPr>
        <w:shd w:val="clear" w:color="auto" w:fill="FFFFFF"/>
        <w:spacing w:before="100" w:beforeAutospacing="1" w:after="100" w:afterAutospacing="1"/>
        <w:jc w:val="both"/>
        <w:rPr>
          <w:rFonts w:ascii="Times New Roman" w:eastAsia="Times New Roman" w:hAnsi="Times New Roman" w:cs="Times New Roman"/>
          <w:szCs w:val="22"/>
        </w:rPr>
      </w:pPr>
      <w:r w:rsidRPr="00801C7C">
        <w:rPr>
          <w:rFonts w:ascii="Times New Roman" w:eastAsia="Times New Roman" w:hAnsi="Times New Roman" w:cs="Times New Roman"/>
          <w:b/>
          <w:bCs/>
          <w:szCs w:val="22"/>
        </w:rPr>
        <w:t>Algorithmic Transparency:</w:t>
      </w:r>
      <w:r w:rsidRPr="007C0EF9">
        <w:rPr>
          <w:rFonts w:ascii="Times New Roman" w:eastAsia="Times New Roman" w:hAnsi="Times New Roman" w:cs="Times New Roman"/>
          <w:szCs w:val="22"/>
        </w:rPr>
        <w:t> Further research is needed on how social media algorithms influence the geo-information users encounter and how this shapes their geospatial literacy.</w:t>
      </w:r>
    </w:p>
    <w:p w14:paraId="72807344"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 Challenges and Ethical Considerations</w:t>
      </w:r>
    </w:p>
    <w:p w14:paraId="44D2FDD3"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lastRenderedPageBreak/>
        <w:t>While offering immense opportunities, the integration of social media into geospatial literacy also presents significant challenges and ethical dilemmas that must be critically addressed.</w:t>
      </w:r>
    </w:p>
    <w:p w14:paraId="6D6066E2"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6.1. Data Quality and Misinformation</w:t>
      </w:r>
    </w:p>
    <w:p w14:paraId="2657E723" w14:textId="2E31BB1E"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Social media is a notorious breeding ground for misinformation and disinformation (Wardle &amp; Derakhshan, 2017). Geo-referenced content is no exception, with false maps, manipulated satellite imagery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inaccurate location tags easily propagated. The lack of traditional editorial oversight in VGI means that users must constantly engage their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skills. The sheer volume and velocity of information can lead to cognitive overload, making discerning truth from falsehood extremely difficult for the less geospatially literate.</w:t>
      </w:r>
    </w:p>
    <w:p w14:paraId="154AE716"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6.2. Privacy and Surveillance</w:t>
      </w:r>
    </w:p>
    <w:p w14:paraId="758FE166" w14:textId="438AE6A0"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pervasive geo-tagging and location-sharing features on social media raise profound privacy concerns (Monmonier, 2002; Kitchin, 2014). Users may unknowingly expose their routines, home locations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personal associations. This data can be exploited by advertisers, stalkers, or state surveillance agencies. Fostering </w:t>
      </w:r>
      <w:r w:rsidRPr="00801C7C">
        <w:rPr>
          <w:rFonts w:ascii="Times New Roman" w:eastAsia="Times New Roman" w:hAnsi="Times New Roman" w:cs="Times New Roman"/>
          <w:b/>
          <w:bCs/>
          <w:szCs w:val="22"/>
        </w:rPr>
        <w:t>Ethical-Socio-cultural Awareness</w:t>
      </w:r>
      <w:r w:rsidRPr="007C0EF9">
        <w:rPr>
          <w:rFonts w:ascii="Times New Roman" w:eastAsia="Times New Roman" w:hAnsi="Times New Roman" w:cs="Times New Roman"/>
          <w:szCs w:val="22"/>
        </w:rPr>
        <w:t> is paramount to help users understand their digital footprint, manage privacy settings effectively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critically evaluate the trade-offs between convenience and personal security. The "right to be forgotten" in a geospatially persistent digital world is a growing concern.</w:t>
      </w:r>
    </w:p>
    <w:p w14:paraId="2BC6FEEA"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6.3. Digital Divide and Equity</w:t>
      </w:r>
    </w:p>
    <w:p w14:paraId="0C2E3067"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Despite increasing global connectivity, a significant digital divide persists, both in terms of access to technology and digital literacy skills. This divide can exacerbate existing spatial inequalities. Individuals lacking access to smartphones, reliable internet, or the skills to navigate complex digital interfaces will be excluded from participating in the rich geo-information ecology of social media, leading to a "geospatial information poverty" (Harvey, 1989). The framework must acknowledge and address these inequities to promote an inclusive form of geospatial literacy.</w:t>
      </w:r>
    </w:p>
    <w:p w14:paraId="63038747"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6.4. Cognitive Load and Algorithmic Bias</w:t>
      </w:r>
    </w:p>
    <w:p w14:paraId="1969A0E9"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dynamic, often chaotic nature of social media geo-content can impose significant cognitive load on users trying to extract meaningful spatial information. Furthermore, the algorithms that curate social media feeds are designed to maximize engagement, not necessarily accuracy or representativeness. These algorithms can introduce biases, reinforcing existing worldviews or limiting exposure to diverse spatial perspectives, thereby hindering the development of holistic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Understanding how these algorithmic "black boxes" shape our geospatial perceptions is a crucial challenge.</w:t>
      </w:r>
    </w:p>
    <w:p w14:paraId="044ED6A0" w14:textId="77777777" w:rsidR="007C0EF9" w:rsidRPr="007C0EF9" w:rsidRDefault="007C0EF9" w:rsidP="00E07C11">
      <w:pPr>
        <w:shd w:val="clear" w:color="auto" w:fill="FFFFFF"/>
        <w:spacing w:after="100" w:afterAutospacing="1"/>
        <w:jc w:val="both"/>
        <w:outlineLvl w:val="3"/>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6.5. Ownership and Commercialization of Geo-data</w:t>
      </w:r>
    </w:p>
    <w:p w14:paraId="5F8C72A4" w14:textId="255CDD5F"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Geo-tagged social media posts feed into massive corporate databases, often without users fully understanding how their data is collected, stored, analyzed</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monetized. Questions of data ownership, </w:t>
      </w:r>
      <w:r w:rsidRPr="007C0EF9">
        <w:rPr>
          <w:rFonts w:ascii="Times New Roman" w:eastAsia="Times New Roman" w:hAnsi="Times New Roman" w:cs="Times New Roman"/>
          <w:szCs w:val="22"/>
        </w:rPr>
        <w:lastRenderedPageBreak/>
        <w:t>intellectual property rights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ethical implications of commercializing user-generated geo-information are central to </w:t>
      </w:r>
      <w:r w:rsidRPr="00801C7C">
        <w:rPr>
          <w:rFonts w:ascii="Times New Roman" w:eastAsia="Times New Roman" w:hAnsi="Times New Roman" w:cs="Times New Roman"/>
          <w:b/>
          <w:bCs/>
          <w:szCs w:val="22"/>
        </w:rPr>
        <w:t>Ethical-Socio-cultural Awareness</w:t>
      </w:r>
      <w:r w:rsidRPr="007C0EF9">
        <w:rPr>
          <w:rFonts w:ascii="Times New Roman" w:eastAsia="Times New Roman" w:hAnsi="Times New Roman" w:cs="Times New Roman"/>
          <w:szCs w:val="22"/>
        </w:rPr>
        <w:t>. Users need to understand the terms of service and broader implications of contributing to a commercialized geospatial commons.</w:t>
      </w:r>
    </w:p>
    <w:p w14:paraId="2A16F876" w14:textId="7777777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These challenges underscore the necessity of a holistic and critically informed approach to geospatial literacy in the digital age. The proposed framework explicitly incorporates these ethical and critical dimensions to ensure that literacy development goes hand-in-hand with responsible digital citizenship.</w:t>
      </w:r>
    </w:p>
    <w:p w14:paraId="4E469C82" w14:textId="77777777"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7. Conclusion</w:t>
      </w:r>
    </w:p>
    <w:p w14:paraId="05EF18AC" w14:textId="3DC419D9"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digital age, accelerated by the pervasive influence of social media, has fundamentally transformed the landscape of geographic information. Geospatial literacy, once a specialized skill, has become an essential competency for navigating and critically engaging with our increasingly geo-referenced world. This paper has argued for an expanded and integrated conceptualization of geospatial literacy, one that moves beyond traditional map reading and GIS proficiency to embrace the dynamic, participatory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often contested nature of geo-information on social media.</w:t>
      </w:r>
    </w:p>
    <w:p w14:paraId="4092321C" w14:textId="4DEBD5D0"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By drawing upon cognitive constructivism, sociocultural theory, affordance theory, critical theory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information ecology, this paper has presented a novel theoretical framework for Social Media Integrated Geospatial Literacy. This framework delineates five interconnected dimensions: </w:t>
      </w:r>
      <w:r w:rsidRPr="00801C7C">
        <w:rPr>
          <w:rFonts w:ascii="Times New Roman" w:eastAsia="Times New Roman" w:hAnsi="Times New Roman" w:cs="Times New Roman"/>
          <w:b/>
          <w:bCs/>
          <w:szCs w:val="22"/>
        </w:rPr>
        <w:t>Cognitive-Spatial Reasoning</w:t>
      </w:r>
      <w:r w:rsidRPr="007C0EF9">
        <w:rPr>
          <w:rFonts w:ascii="Times New Roman" w:eastAsia="Times New Roman" w:hAnsi="Times New Roman" w:cs="Times New Roman"/>
          <w:szCs w:val="22"/>
        </w:rPr>
        <w:t>, </w:t>
      </w:r>
      <w:r w:rsidRPr="00801C7C">
        <w:rPr>
          <w:rFonts w:ascii="Times New Roman" w:eastAsia="Times New Roman" w:hAnsi="Times New Roman" w:cs="Times New Roman"/>
          <w:b/>
          <w:bCs/>
          <w:szCs w:val="22"/>
        </w:rPr>
        <w:t>Technical-Navigational Proficiency</w:t>
      </w:r>
      <w:r w:rsidRPr="007C0EF9">
        <w:rPr>
          <w:rFonts w:ascii="Times New Roman" w:eastAsia="Times New Roman" w:hAnsi="Times New Roman" w:cs="Times New Roman"/>
          <w:szCs w:val="22"/>
        </w:rPr>
        <w:t>,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w:t>
      </w:r>
      <w:r w:rsidRPr="00801C7C">
        <w:rPr>
          <w:rFonts w:ascii="Times New Roman" w:eastAsia="Times New Roman" w:hAnsi="Times New Roman" w:cs="Times New Roman"/>
          <w:b/>
          <w:bCs/>
          <w:szCs w:val="22"/>
        </w:rPr>
        <w:t>Participatory-Communicative Engagement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w:t>
      </w:r>
      <w:r w:rsidRPr="00801C7C">
        <w:rPr>
          <w:rFonts w:ascii="Times New Roman" w:eastAsia="Times New Roman" w:hAnsi="Times New Roman" w:cs="Times New Roman"/>
          <w:b/>
          <w:bCs/>
          <w:szCs w:val="22"/>
        </w:rPr>
        <w:t>Ethical-Socio-cultural Awareness</w:t>
      </w:r>
      <w:r w:rsidRPr="007C0EF9">
        <w:rPr>
          <w:rFonts w:ascii="Times New Roman" w:eastAsia="Times New Roman" w:hAnsi="Times New Roman" w:cs="Times New Roman"/>
          <w:szCs w:val="22"/>
        </w:rPr>
        <w:t>. Each dimension articulates specific competencies and highlights the crucial mechanisms through which social media platforms contribute to their development and manifestation. The framework positions social media not merely as a tool but as a transformative context that shapes the very essence of modern geospatial literacy.</w:t>
      </w:r>
    </w:p>
    <w:p w14:paraId="43993BC8" w14:textId="5708C987"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The implications of this framework are far-reaching. For education, it provides a robust model for curriculum development and pedagogical innovation, emphasizing experiential and critical learning. For policy and governance, it underscores the need for proactive strategies to address issues of geo-privacy, data quality</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equitable access. For research, it opens new avenues for empirical validation, assessment tool development</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in-depth studies into the complex interplay between social media, spatial cognition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civic engagement.</w:t>
      </w:r>
    </w:p>
    <w:p w14:paraId="689738CD" w14:textId="2AC02A64"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Acknowledging and addressing the significant challenges inherent in social media integration – including misinformation, privacy infringements, the digital divide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algorithmic biases – is critical. The framework's emphasis on </w:t>
      </w:r>
      <w:r w:rsidRPr="00801C7C">
        <w:rPr>
          <w:rFonts w:ascii="Times New Roman" w:eastAsia="Times New Roman" w:hAnsi="Times New Roman" w:cs="Times New Roman"/>
          <w:b/>
          <w:bCs/>
          <w:szCs w:val="22"/>
        </w:rPr>
        <w:t>Critical-Analytical Interpretation</w:t>
      </w:r>
      <w:r w:rsidRPr="007C0EF9">
        <w:rPr>
          <w:rFonts w:ascii="Times New Roman" w:eastAsia="Times New Roman" w:hAnsi="Times New Roman" w:cs="Times New Roman"/>
          <w:szCs w:val="22"/>
        </w:rPr>
        <w:t> and </w:t>
      </w:r>
      <w:r w:rsidRPr="00801C7C">
        <w:rPr>
          <w:rFonts w:ascii="Times New Roman" w:eastAsia="Times New Roman" w:hAnsi="Times New Roman" w:cs="Times New Roman"/>
          <w:b/>
          <w:bCs/>
          <w:szCs w:val="22"/>
        </w:rPr>
        <w:t>Ethical-Socio-cultural Awareness</w:t>
      </w:r>
      <w:r w:rsidRPr="007C0EF9">
        <w:rPr>
          <w:rFonts w:ascii="Times New Roman" w:eastAsia="Times New Roman" w:hAnsi="Times New Roman" w:cs="Times New Roman"/>
          <w:szCs w:val="22"/>
        </w:rPr>
        <w:t> aims to equip individuals with the discernment and responsibility needed to navigate these complexities.</w:t>
      </w:r>
    </w:p>
    <w:p w14:paraId="0C6B05D0" w14:textId="1B973426" w:rsidR="007C0EF9" w:rsidRPr="007C0EF9" w:rsidRDefault="007C0EF9" w:rsidP="00E07C11">
      <w:pPr>
        <w:shd w:val="clear" w:color="auto" w:fill="FFFFFF"/>
        <w:spacing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In an era where geographic information is simultaneously a source of empowerment, connection</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potential vulnerability, fostering a comprehensive and critically informed geospatial literacy is not merely an academic exercise; it is a societal imperative. This theoretical framework provides a foundational step towards achieving that goal, offering a nuanced understanding of how individuals can become effective and responsible geo-citizens in our interconnected digital world. Future research should focus on </w:t>
      </w:r>
      <w:r w:rsidRPr="007C0EF9">
        <w:rPr>
          <w:rFonts w:ascii="Times New Roman" w:eastAsia="Times New Roman" w:hAnsi="Times New Roman" w:cs="Times New Roman"/>
          <w:szCs w:val="22"/>
        </w:rPr>
        <w:lastRenderedPageBreak/>
        <w:t>empirically testing this framework's dimensions across diverse populations and educational settings, refining its components</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exploring its practical application in real-world scenarios.</w:t>
      </w:r>
    </w:p>
    <w:p w14:paraId="00CAC147" w14:textId="585BB5FA" w:rsidR="007C0EF9" w:rsidRPr="007C0EF9" w:rsidRDefault="007C0EF9" w:rsidP="00E07C11">
      <w:pPr>
        <w:spacing w:after="0"/>
        <w:jc w:val="both"/>
        <w:rPr>
          <w:rFonts w:ascii="Times New Roman" w:eastAsia="Times New Roman" w:hAnsi="Times New Roman" w:cs="Times New Roman"/>
          <w:szCs w:val="22"/>
        </w:rPr>
      </w:pPr>
    </w:p>
    <w:p w14:paraId="7D65638E" w14:textId="1B0CE28B" w:rsidR="007C0EF9" w:rsidRPr="007C0EF9" w:rsidRDefault="007C0EF9" w:rsidP="00E07C11">
      <w:pPr>
        <w:shd w:val="clear" w:color="auto" w:fill="FFFFFF"/>
        <w:spacing w:after="100" w:afterAutospacing="1"/>
        <w:jc w:val="both"/>
        <w:outlineLvl w:val="2"/>
        <w:rPr>
          <w:rFonts w:ascii="Times New Roman" w:eastAsia="Times New Roman" w:hAnsi="Times New Roman" w:cs="Times New Roman"/>
          <w:b/>
          <w:bCs/>
          <w:szCs w:val="22"/>
        </w:rPr>
      </w:pPr>
      <w:r w:rsidRPr="007C0EF9">
        <w:rPr>
          <w:rFonts w:ascii="Times New Roman" w:eastAsia="Times New Roman" w:hAnsi="Times New Roman" w:cs="Times New Roman"/>
          <w:b/>
          <w:bCs/>
          <w:szCs w:val="22"/>
        </w:rPr>
        <w:t xml:space="preserve">References </w:t>
      </w:r>
    </w:p>
    <w:p w14:paraId="35A94994"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Bednarz, S. W. (2004). Geographic Information Systems: A new foundation for geography education. </w:t>
      </w:r>
      <w:r w:rsidRPr="00801C7C">
        <w:rPr>
          <w:rFonts w:ascii="Times New Roman" w:eastAsia="Times New Roman" w:hAnsi="Times New Roman" w:cs="Times New Roman"/>
          <w:i/>
          <w:iCs/>
          <w:szCs w:val="22"/>
        </w:rPr>
        <w:t>Journal of Geography</w:t>
      </w:r>
      <w:r w:rsidRPr="007C0EF9">
        <w:rPr>
          <w:rFonts w:ascii="Times New Roman" w:eastAsia="Times New Roman" w:hAnsi="Times New Roman" w:cs="Times New Roman"/>
          <w:szCs w:val="22"/>
        </w:rPr>
        <w:t>, 103(6), 254-257.</w:t>
      </w:r>
    </w:p>
    <w:p w14:paraId="3A78960C"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Boardman, D. (1983). </w:t>
      </w:r>
      <w:r w:rsidRPr="00801C7C">
        <w:rPr>
          <w:rFonts w:ascii="Times New Roman" w:eastAsia="Times New Roman" w:hAnsi="Times New Roman" w:cs="Times New Roman"/>
          <w:i/>
          <w:iCs/>
          <w:szCs w:val="22"/>
        </w:rPr>
        <w:t>Graphicacy and Geography Teaching</w:t>
      </w:r>
      <w:r w:rsidRPr="007C0EF9">
        <w:rPr>
          <w:rFonts w:ascii="Times New Roman" w:eastAsia="Times New Roman" w:hAnsi="Times New Roman" w:cs="Times New Roman"/>
          <w:szCs w:val="22"/>
        </w:rPr>
        <w:t>. Croom Helm.</w:t>
      </w:r>
    </w:p>
    <w:p w14:paraId="3F2117B0"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Burrough, P. A., &amp; McDonnell, R. A. (1998). </w:t>
      </w:r>
      <w:r w:rsidRPr="00801C7C">
        <w:rPr>
          <w:rFonts w:ascii="Times New Roman" w:eastAsia="Times New Roman" w:hAnsi="Times New Roman" w:cs="Times New Roman"/>
          <w:i/>
          <w:iCs/>
          <w:szCs w:val="22"/>
        </w:rPr>
        <w:t>Principles of geographical information systems</w:t>
      </w:r>
      <w:r w:rsidRPr="007C0EF9">
        <w:rPr>
          <w:rFonts w:ascii="Times New Roman" w:eastAsia="Times New Roman" w:hAnsi="Times New Roman" w:cs="Times New Roman"/>
          <w:szCs w:val="22"/>
        </w:rPr>
        <w:t>. Oxford University Press.</w:t>
      </w:r>
    </w:p>
    <w:p w14:paraId="73967FCB"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Couclelis, H. (1998). Worlds of information: The geographic metaphor in personal information systems. </w:t>
      </w:r>
      <w:r w:rsidRPr="00801C7C">
        <w:rPr>
          <w:rFonts w:ascii="Times New Roman" w:eastAsia="Times New Roman" w:hAnsi="Times New Roman" w:cs="Times New Roman"/>
          <w:i/>
          <w:iCs/>
          <w:szCs w:val="22"/>
        </w:rPr>
        <w:t>Computing Surveys (CSUR)</w:t>
      </w:r>
      <w:r w:rsidRPr="007C0EF9">
        <w:rPr>
          <w:rFonts w:ascii="Times New Roman" w:eastAsia="Times New Roman" w:hAnsi="Times New Roman" w:cs="Times New Roman"/>
          <w:szCs w:val="22"/>
        </w:rPr>
        <w:t>, 30(1), 5-16.</w:t>
      </w:r>
    </w:p>
    <w:p w14:paraId="6FB18C2C"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Davenport, T. H., &amp; Prusak, L. (1998). </w:t>
      </w:r>
      <w:r w:rsidRPr="00801C7C">
        <w:rPr>
          <w:rFonts w:ascii="Times New Roman" w:eastAsia="Times New Roman" w:hAnsi="Times New Roman" w:cs="Times New Roman"/>
          <w:i/>
          <w:iCs/>
          <w:szCs w:val="22"/>
        </w:rPr>
        <w:t>Working knowledge: How organizations manage what they know</w:t>
      </w:r>
      <w:r w:rsidRPr="007C0EF9">
        <w:rPr>
          <w:rFonts w:ascii="Times New Roman" w:eastAsia="Times New Roman" w:hAnsi="Times New Roman" w:cs="Times New Roman"/>
          <w:szCs w:val="22"/>
        </w:rPr>
        <w:t>. Harvard Business Press.</w:t>
      </w:r>
    </w:p>
    <w:p w14:paraId="095B76E3" w14:textId="43B4D742"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Downs, R. M., &amp; Liben, L. S. (1997). Children's developing concepts of space, place</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geography. In P. V. Smith &amp; S. M. R. Smith (Eds.), </w:t>
      </w:r>
      <w:r w:rsidRPr="00801C7C">
        <w:rPr>
          <w:rFonts w:ascii="Times New Roman" w:eastAsia="Times New Roman" w:hAnsi="Times New Roman" w:cs="Times New Roman"/>
          <w:i/>
          <w:iCs/>
          <w:szCs w:val="22"/>
        </w:rPr>
        <w:t>The cognitive bases of spatial abilities</w:t>
      </w:r>
      <w:r w:rsidRPr="007C0EF9">
        <w:rPr>
          <w:rFonts w:ascii="Times New Roman" w:eastAsia="Times New Roman" w:hAnsi="Times New Roman" w:cs="Times New Roman"/>
          <w:szCs w:val="22"/>
        </w:rPr>
        <w:t> (pp. 95-126). Erlbaum.</w:t>
      </w:r>
    </w:p>
    <w:p w14:paraId="14ECA288"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Elwood, S. (2008). Geographic information science: New implications for urban geographies. </w:t>
      </w:r>
      <w:r w:rsidRPr="00801C7C">
        <w:rPr>
          <w:rFonts w:ascii="Times New Roman" w:eastAsia="Times New Roman" w:hAnsi="Times New Roman" w:cs="Times New Roman"/>
          <w:i/>
          <w:iCs/>
          <w:szCs w:val="22"/>
        </w:rPr>
        <w:t>Urban Geography</w:t>
      </w:r>
      <w:r w:rsidRPr="007C0EF9">
        <w:rPr>
          <w:rFonts w:ascii="Times New Roman" w:eastAsia="Times New Roman" w:hAnsi="Times New Roman" w:cs="Times New Roman"/>
          <w:szCs w:val="22"/>
        </w:rPr>
        <w:t>, 29(7), 705-724.</w:t>
      </w:r>
    </w:p>
    <w:p w14:paraId="5523FA7F" w14:textId="676E1902"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Elwood, S. (2012). Geographic information science, urban planning</w:t>
      </w:r>
      <w:r w:rsidR="00613A15">
        <w:rPr>
          <w:rFonts w:ascii="Times New Roman" w:eastAsia="Times New Roman" w:hAnsi="Times New Roman" w:cs="Times New Roman"/>
          <w:szCs w:val="22"/>
        </w:rPr>
        <w:t xml:space="preserve"> and</w:t>
      </w:r>
      <w:r w:rsidRPr="007C0EF9">
        <w:rPr>
          <w:rFonts w:ascii="Times New Roman" w:eastAsia="Times New Roman" w:hAnsi="Times New Roman" w:cs="Times New Roman"/>
          <w:szCs w:val="22"/>
        </w:rPr>
        <w:t xml:space="preserve"> the production of a socio-spatial future. </w:t>
      </w:r>
      <w:r w:rsidRPr="00801C7C">
        <w:rPr>
          <w:rFonts w:ascii="Times New Roman" w:eastAsia="Times New Roman" w:hAnsi="Times New Roman" w:cs="Times New Roman"/>
          <w:i/>
          <w:iCs/>
          <w:szCs w:val="22"/>
        </w:rPr>
        <w:t>Planning Theory &amp; Practice</w:t>
      </w:r>
      <w:r w:rsidRPr="007C0EF9">
        <w:rPr>
          <w:rFonts w:ascii="Times New Roman" w:eastAsia="Times New Roman" w:hAnsi="Times New Roman" w:cs="Times New Roman"/>
          <w:szCs w:val="22"/>
        </w:rPr>
        <w:t>, 13(1), 163-172.</w:t>
      </w:r>
    </w:p>
    <w:p w14:paraId="604DB1BA"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Freire, P. (1970). </w:t>
      </w:r>
      <w:r w:rsidRPr="00801C7C">
        <w:rPr>
          <w:rFonts w:ascii="Times New Roman" w:eastAsia="Times New Roman" w:hAnsi="Times New Roman" w:cs="Times New Roman"/>
          <w:i/>
          <w:iCs/>
          <w:szCs w:val="22"/>
        </w:rPr>
        <w:t>Pedagogy of the oppressed</w:t>
      </w:r>
      <w:r w:rsidRPr="007C0EF9">
        <w:rPr>
          <w:rFonts w:ascii="Times New Roman" w:eastAsia="Times New Roman" w:hAnsi="Times New Roman" w:cs="Times New Roman"/>
          <w:szCs w:val="22"/>
        </w:rPr>
        <w:t>. Herder and Herder.</w:t>
      </w:r>
    </w:p>
    <w:p w14:paraId="1FA81360"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Gibson, J. J. (1979). </w:t>
      </w:r>
      <w:r w:rsidRPr="00801C7C">
        <w:rPr>
          <w:rFonts w:ascii="Times New Roman" w:eastAsia="Times New Roman" w:hAnsi="Times New Roman" w:cs="Times New Roman"/>
          <w:i/>
          <w:iCs/>
          <w:szCs w:val="22"/>
        </w:rPr>
        <w:t>The ecological approach to visual perception</w:t>
      </w:r>
      <w:r w:rsidRPr="007C0EF9">
        <w:rPr>
          <w:rFonts w:ascii="Times New Roman" w:eastAsia="Times New Roman" w:hAnsi="Times New Roman" w:cs="Times New Roman"/>
          <w:szCs w:val="22"/>
        </w:rPr>
        <w:t>. Houghton Mifflin.</w:t>
      </w:r>
    </w:p>
    <w:p w14:paraId="0DFC0572"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Goodchild, M. F. (2006). The core of GIScience. </w:t>
      </w:r>
      <w:r w:rsidRPr="00801C7C">
        <w:rPr>
          <w:rFonts w:ascii="Times New Roman" w:eastAsia="Times New Roman" w:hAnsi="Times New Roman" w:cs="Times New Roman"/>
          <w:i/>
          <w:iCs/>
          <w:szCs w:val="22"/>
        </w:rPr>
        <w:t>GIScience 2006</w:t>
      </w:r>
      <w:r w:rsidRPr="007C0EF9">
        <w:rPr>
          <w:rFonts w:ascii="Times New Roman" w:eastAsia="Times New Roman" w:hAnsi="Times New Roman" w:cs="Times New Roman"/>
          <w:szCs w:val="22"/>
        </w:rPr>
        <w:t>, 1-13.</w:t>
      </w:r>
    </w:p>
    <w:p w14:paraId="1869A967"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Goodchild, M. F. (2007). Citizens as sensors: The world of volunteered geography. </w:t>
      </w:r>
      <w:r w:rsidRPr="00801C7C">
        <w:rPr>
          <w:rFonts w:ascii="Times New Roman" w:eastAsia="Times New Roman" w:hAnsi="Times New Roman" w:cs="Times New Roman"/>
          <w:i/>
          <w:iCs/>
          <w:szCs w:val="22"/>
        </w:rPr>
        <w:t>GeoJournal</w:t>
      </w:r>
      <w:r w:rsidRPr="007C0EF9">
        <w:rPr>
          <w:rFonts w:ascii="Times New Roman" w:eastAsia="Times New Roman" w:hAnsi="Times New Roman" w:cs="Times New Roman"/>
          <w:szCs w:val="22"/>
        </w:rPr>
        <w:t>, 69(4), 211-221.</w:t>
      </w:r>
    </w:p>
    <w:p w14:paraId="289496BB"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Goodchild, M. F. (2011). Formalizing volunteered geographic information. </w:t>
      </w:r>
      <w:r w:rsidRPr="00801C7C">
        <w:rPr>
          <w:rFonts w:ascii="Times New Roman" w:eastAsia="Times New Roman" w:hAnsi="Times New Roman" w:cs="Times New Roman"/>
          <w:i/>
          <w:iCs/>
          <w:szCs w:val="22"/>
        </w:rPr>
        <w:t>International Journal of Geographic Information Science</w:t>
      </w:r>
      <w:r w:rsidRPr="007C0EF9">
        <w:rPr>
          <w:rFonts w:ascii="Times New Roman" w:eastAsia="Times New Roman" w:hAnsi="Times New Roman" w:cs="Times New Roman"/>
          <w:szCs w:val="22"/>
        </w:rPr>
        <w:t>, 25(9), 1345-135Formalizing volunteered geographic information. </w:t>
      </w:r>
      <w:r w:rsidRPr="00801C7C">
        <w:rPr>
          <w:rFonts w:ascii="Times New Roman" w:eastAsia="Times New Roman" w:hAnsi="Times New Roman" w:cs="Times New Roman"/>
          <w:i/>
          <w:iCs/>
          <w:szCs w:val="22"/>
        </w:rPr>
        <w:t>International Journal of Geographic Information Science</w:t>
      </w:r>
      <w:r w:rsidRPr="007C0EF9">
        <w:rPr>
          <w:rFonts w:ascii="Times New Roman" w:eastAsia="Times New Roman" w:hAnsi="Times New Roman" w:cs="Times New Roman"/>
          <w:szCs w:val="22"/>
        </w:rPr>
        <w:t>, 25(9), 1345-1357.</w:t>
      </w:r>
    </w:p>
    <w:p w14:paraId="67675441"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Graham, M., Shelton, T., &amp; Zook, M. (2013). Mapping the geotagged world: The spatial dimensions of the digital divide. </w:t>
      </w:r>
      <w:r w:rsidRPr="00801C7C">
        <w:rPr>
          <w:rFonts w:ascii="Times New Roman" w:eastAsia="Times New Roman" w:hAnsi="Times New Roman" w:cs="Times New Roman"/>
          <w:i/>
          <w:iCs/>
          <w:szCs w:val="22"/>
        </w:rPr>
        <w:t>The Professional Geographer</w:t>
      </w:r>
      <w:r w:rsidRPr="007C0EF9">
        <w:rPr>
          <w:rFonts w:ascii="Times New Roman" w:eastAsia="Times New Roman" w:hAnsi="Times New Roman" w:cs="Times New Roman"/>
          <w:szCs w:val="22"/>
        </w:rPr>
        <w:t>, 65(2), 163-178.</w:t>
      </w:r>
    </w:p>
    <w:p w14:paraId="02183708"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Haklay, M. (2013). Citizen Science and Volunteered Geographic Information: Opportunities and Challenges. In D. Sui, S. Elwood, &amp; M. F. Goodchild (Eds.), </w:t>
      </w:r>
      <w:r w:rsidRPr="00801C7C">
        <w:rPr>
          <w:rFonts w:ascii="Times New Roman" w:eastAsia="Times New Roman" w:hAnsi="Times New Roman" w:cs="Times New Roman"/>
          <w:i/>
          <w:iCs/>
          <w:szCs w:val="22"/>
        </w:rPr>
        <w:t>Crowdsourcing Geographic Knowledge: Volunteered Geographic Information (VGI) in Theory and Practice</w:t>
      </w:r>
      <w:r w:rsidRPr="007C0EF9">
        <w:rPr>
          <w:rFonts w:ascii="Times New Roman" w:eastAsia="Times New Roman" w:hAnsi="Times New Roman" w:cs="Times New Roman"/>
          <w:szCs w:val="22"/>
        </w:rPr>
        <w:t> (pp. 101-122). Springer.</w:t>
      </w:r>
    </w:p>
    <w:p w14:paraId="7603D338"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Harley, J. B. (1989). Deconstructing the map. </w:t>
      </w:r>
      <w:r w:rsidRPr="00801C7C">
        <w:rPr>
          <w:rFonts w:ascii="Times New Roman" w:eastAsia="Times New Roman" w:hAnsi="Times New Roman" w:cs="Times New Roman"/>
          <w:i/>
          <w:iCs/>
          <w:szCs w:val="22"/>
        </w:rPr>
        <w:t>Cartographica: The International Journal for Geographic Information and Geovisualization</w:t>
      </w:r>
      <w:r w:rsidRPr="007C0EF9">
        <w:rPr>
          <w:rFonts w:ascii="Times New Roman" w:eastAsia="Times New Roman" w:hAnsi="Times New Roman" w:cs="Times New Roman"/>
          <w:szCs w:val="22"/>
        </w:rPr>
        <w:t>, 26(2), 1-20.</w:t>
      </w:r>
    </w:p>
    <w:p w14:paraId="0BCAF6B9"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Horkheimer, M. (1982). </w:t>
      </w:r>
      <w:r w:rsidRPr="00801C7C">
        <w:rPr>
          <w:rFonts w:ascii="Times New Roman" w:eastAsia="Times New Roman" w:hAnsi="Times New Roman" w:cs="Times New Roman"/>
          <w:i/>
          <w:iCs/>
          <w:szCs w:val="22"/>
        </w:rPr>
        <w:t>Critical theory: Selected essays</w:t>
      </w:r>
      <w:r w:rsidRPr="007C0EF9">
        <w:rPr>
          <w:rFonts w:ascii="Times New Roman" w:eastAsia="Times New Roman" w:hAnsi="Times New Roman" w:cs="Times New Roman"/>
          <w:szCs w:val="22"/>
        </w:rPr>
        <w:t>. Continuum.</w:t>
      </w:r>
    </w:p>
    <w:p w14:paraId="0467C67E"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Kitchin, R. (2014). The data revolution: Big data, open data, data infrastructures &amp; their consequences. Sage Publications.</w:t>
      </w:r>
    </w:p>
    <w:p w14:paraId="1C36747E"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Lave, J., &amp; Wenger, E. (1991). </w:t>
      </w:r>
      <w:r w:rsidRPr="00801C7C">
        <w:rPr>
          <w:rFonts w:ascii="Times New Roman" w:eastAsia="Times New Roman" w:hAnsi="Times New Roman" w:cs="Times New Roman"/>
          <w:i/>
          <w:iCs/>
          <w:szCs w:val="22"/>
        </w:rPr>
        <w:t>Situated learning: Legitimate peripheral participation</w:t>
      </w:r>
      <w:r w:rsidRPr="007C0EF9">
        <w:rPr>
          <w:rFonts w:ascii="Times New Roman" w:eastAsia="Times New Roman" w:hAnsi="Times New Roman" w:cs="Times New Roman"/>
          <w:szCs w:val="22"/>
        </w:rPr>
        <w:t>. Cambridge University Press.</w:t>
      </w:r>
    </w:p>
    <w:p w14:paraId="701FB965"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lastRenderedPageBreak/>
        <w:t>Mennis, J., &amp; Guo, Q. (2009). Spatial data quality in volunteered geographic information. </w:t>
      </w:r>
      <w:r w:rsidRPr="00801C7C">
        <w:rPr>
          <w:rFonts w:ascii="Times New Roman" w:eastAsia="Times New Roman" w:hAnsi="Times New Roman" w:cs="Times New Roman"/>
          <w:i/>
          <w:iCs/>
          <w:szCs w:val="22"/>
        </w:rPr>
        <w:t>Applied Geography</w:t>
      </w:r>
      <w:r w:rsidRPr="007C0EF9">
        <w:rPr>
          <w:rFonts w:ascii="Times New Roman" w:eastAsia="Times New Roman" w:hAnsi="Times New Roman" w:cs="Times New Roman"/>
          <w:szCs w:val="22"/>
        </w:rPr>
        <w:t>, 29(4), 503-516.</w:t>
      </w:r>
    </w:p>
    <w:p w14:paraId="0C185DAB"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Monmonier, M. (2002). </w:t>
      </w:r>
      <w:r w:rsidRPr="00801C7C">
        <w:rPr>
          <w:rFonts w:ascii="Times New Roman" w:eastAsia="Times New Roman" w:hAnsi="Times New Roman" w:cs="Times New Roman"/>
          <w:i/>
          <w:iCs/>
          <w:szCs w:val="22"/>
        </w:rPr>
        <w:t>Spying with Maps: Surveillance Technologies and the Future of Privacy</w:t>
      </w:r>
      <w:r w:rsidRPr="007C0EF9">
        <w:rPr>
          <w:rFonts w:ascii="Times New Roman" w:eastAsia="Times New Roman" w:hAnsi="Times New Roman" w:cs="Times New Roman"/>
          <w:szCs w:val="22"/>
        </w:rPr>
        <w:t>. University of Chicago Press.</w:t>
      </w:r>
    </w:p>
    <w:p w14:paraId="1DCE13E8"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Nardi, B. A., &amp; O'Day, V. L. (1999). </w:t>
      </w:r>
      <w:r w:rsidRPr="00801C7C">
        <w:rPr>
          <w:rFonts w:ascii="Times New Roman" w:eastAsia="Times New Roman" w:hAnsi="Times New Roman" w:cs="Times New Roman"/>
          <w:i/>
          <w:iCs/>
          <w:szCs w:val="22"/>
        </w:rPr>
        <w:t>Information ecologies: Using technology with heart</w:t>
      </w:r>
      <w:r w:rsidRPr="007C0EF9">
        <w:rPr>
          <w:rFonts w:ascii="Times New Roman" w:eastAsia="Times New Roman" w:hAnsi="Times New Roman" w:cs="Times New Roman"/>
          <w:szCs w:val="22"/>
        </w:rPr>
        <w:t>. MIT Press.</w:t>
      </w:r>
    </w:p>
    <w:p w14:paraId="05DE7A42" w14:textId="0C4803BE"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National Geographic Society. (2013). </w:t>
      </w:r>
      <w:r w:rsidRPr="00801C7C">
        <w:rPr>
          <w:rFonts w:ascii="Times New Roman" w:eastAsia="Times New Roman" w:hAnsi="Times New Roman" w:cs="Times New Roman"/>
          <w:i/>
          <w:iCs/>
          <w:szCs w:val="22"/>
        </w:rPr>
        <w:t>The College, Career</w:t>
      </w:r>
      <w:r w:rsidR="00613A15">
        <w:rPr>
          <w:rFonts w:ascii="Times New Roman" w:eastAsia="Times New Roman" w:hAnsi="Times New Roman" w:cs="Times New Roman"/>
          <w:i/>
          <w:iCs/>
          <w:szCs w:val="22"/>
        </w:rPr>
        <w:t xml:space="preserve"> and</w:t>
      </w:r>
      <w:r w:rsidRPr="00801C7C">
        <w:rPr>
          <w:rFonts w:ascii="Times New Roman" w:eastAsia="Times New Roman" w:hAnsi="Times New Roman" w:cs="Times New Roman"/>
          <w:i/>
          <w:iCs/>
          <w:szCs w:val="22"/>
        </w:rPr>
        <w:t xml:space="preserve"> Civic Life (C3) Framework for Social Studies State Standards</w:t>
      </w:r>
      <w:r w:rsidRPr="007C0EF9">
        <w:rPr>
          <w:rFonts w:ascii="Times New Roman" w:eastAsia="Times New Roman" w:hAnsi="Times New Roman" w:cs="Times New Roman"/>
          <w:szCs w:val="22"/>
        </w:rPr>
        <w:t>. National Council for the Social Studies.</w:t>
      </w:r>
    </w:p>
    <w:p w14:paraId="4304FAB0"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National Research Council. (2006). </w:t>
      </w:r>
      <w:r w:rsidRPr="00801C7C">
        <w:rPr>
          <w:rFonts w:ascii="Times New Roman" w:eastAsia="Times New Roman" w:hAnsi="Times New Roman" w:cs="Times New Roman"/>
          <w:i/>
          <w:iCs/>
          <w:szCs w:val="22"/>
        </w:rPr>
        <w:t>Learning to think spatially: GIS as a support system in the K-12 curriculum</w:t>
      </w:r>
      <w:r w:rsidRPr="007C0EF9">
        <w:rPr>
          <w:rFonts w:ascii="Times New Roman" w:eastAsia="Times New Roman" w:hAnsi="Times New Roman" w:cs="Times New Roman"/>
          <w:szCs w:val="22"/>
        </w:rPr>
        <w:t>. National Academies Press.</w:t>
      </w:r>
    </w:p>
    <w:p w14:paraId="3111FB12"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Norman, D. A. (1988). </w:t>
      </w:r>
      <w:r w:rsidRPr="00801C7C">
        <w:rPr>
          <w:rFonts w:ascii="Times New Roman" w:eastAsia="Times New Roman" w:hAnsi="Times New Roman" w:cs="Times New Roman"/>
          <w:i/>
          <w:iCs/>
          <w:szCs w:val="22"/>
        </w:rPr>
        <w:t>The design of everyday things</w:t>
      </w:r>
      <w:r w:rsidRPr="007C0EF9">
        <w:rPr>
          <w:rFonts w:ascii="Times New Roman" w:eastAsia="Times New Roman" w:hAnsi="Times New Roman" w:cs="Times New Roman"/>
          <w:szCs w:val="22"/>
        </w:rPr>
        <w:t>. Basic Books.</w:t>
      </w:r>
    </w:p>
    <w:p w14:paraId="19D99FCF"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Pickles, J. (Ed.). (1995). </w:t>
      </w:r>
      <w:r w:rsidRPr="00801C7C">
        <w:rPr>
          <w:rFonts w:ascii="Times New Roman" w:eastAsia="Times New Roman" w:hAnsi="Times New Roman" w:cs="Times New Roman"/>
          <w:i/>
          <w:iCs/>
          <w:szCs w:val="22"/>
        </w:rPr>
        <w:t>Ground Truth: The Social Implications of Geographic Information Systems</w:t>
      </w:r>
      <w:r w:rsidRPr="007C0EF9">
        <w:rPr>
          <w:rFonts w:ascii="Times New Roman" w:eastAsia="Times New Roman" w:hAnsi="Times New Roman" w:cs="Times New Roman"/>
          <w:szCs w:val="22"/>
        </w:rPr>
        <w:t>. Guilford Press.</w:t>
      </w:r>
    </w:p>
    <w:p w14:paraId="4CD47980"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Sheppard, E. (1995). GIS and society: Towards a research agenda. </w:t>
      </w:r>
      <w:r w:rsidRPr="00801C7C">
        <w:rPr>
          <w:rFonts w:ascii="Times New Roman" w:eastAsia="Times New Roman" w:hAnsi="Times New Roman" w:cs="Times New Roman"/>
          <w:i/>
          <w:iCs/>
          <w:szCs w:val="22"/>
        </w:rPr>
        <w:t>GIS/LIS '95 Proceedings</w:t>
      </w:r>
      <w:r w:rsidRPr="007C0EF9">
        <w:rPr>
          <w:rFonts w:ascii="Times New Roman" w:eastAsia="Times New Roman" w:hAnsi="Times New Roman" w:cs="Times New Roman"/>
          <w:szCs w:val="22"/>
        </w:rPr>
        <w:t>, 1, 626-635.</w:t>
      </w:r>
    </w:p>
    <w:p w14:paraId="0E461146"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Sui, D. Z., &amp; Goodchild, M. F. (2011). The convergence of GIS and social media: Challenges for GIScience. </w:t>
      </w:r>
      <w:r w:rsidRPr="00801C7C">
        <w:rPr>
          <w:rFonts w:ascii="Times New Roman" w:eastAsia="Times New Roman" w:hAnsi="Times New Roman" w:cs="Times New Roman"/>
          <w:i/>
          <w:iCs/>
          <w:szCs w:val="22"/>
        </w:rPr>
        <w:t>International Journal of Geographic Information Science</w:t>
      </w:r>
      <w:r w:rsidRPr="007C0EF9">
        <w:rPr>
          <w:rFonts w:ascii="Times New Roman" w:eastAsia="Times New Roman" w:hAnsi="Times New Roman" w:cs="Times New Roman"/>
          <w:szCs w:val="22"/>
        </w:rPr>
        <w:t>, 25(11), 1737-1748.</w:t>
      </w:r>
    </w:p>
    <w:p w14:paraId="311161E1"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Sui, D. Z., Elwood, S., &amp; Goodchild, M. F. (Eds.). (2013). </w:t>
      </w:r>
      <w:r w:rsidRPr="00801C7C">
        <w:rPr>
          <w:rFonts w:ascii="Times New Roman" w:eastAsia="Times New Roman" w:hAnsi="Times New Roman" w:cs="Times New Roman"/>
          <w:i/>
          <w:iCs/>
          <w:szCs w:val="22"/>
        </w:rPr>
        <w:t>Crowdsourcing Geographic Knowledge: Volunteered Geographic Information (VGI) in Theory and Practice</w:t>
      </w:r>
      <w:r w:rsidRPr="007C0EF9">
        <w:rPr>
          <w:rFonts w:ascii="Times New Roman" w:eastAsia="Times New Roman" w:hAnsi="Times New Roman" w:cs="Times New Roman"/>
          <w:szCs w:val="22"/>
        </w:rPr>
        <w:t>. Springer.</w:t>
      </w:r>
    </w:p>
    <w:p w14:paraId="02E4B81A"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Vygotsky, L. S. (1978). </w:t>
      </w:r>
      <w:r w:rsidRPr="00801C7C">
        <w:rPr>
          <w:rFonts w:ascii="Times New Roman" w:eastAsia="Times New Roman" w:hAnsi="Times New Roman" w:cs="Times New Roman"/>
          <w:i/>
          <w:iCs/>
          <w:szCs w:val="22"/>
        </w:rPr>
        <w:t>Mind in society: The development of higher psychological processes</w:t>
      </w:r>
      <w:r w:rsidRPr="007C0EF9">
        <w:rPr>
          <w:rFonts w:ascii="Times New Roman" w:eastAsia="Times New Roman" w:hAnsi="Times New Roman" w:cs="Times New Roman"/>
          <w:szCs w:val="22"/>
        </w:rPr>
        <w:t>. Harvard University Press.</w:t>
      </w:r>
    </w:p>
    <w:p w14:paraId="1B777C3D" w14:textId="77777777" w:rsidR="007C0EF9" w:rsidRPr="007C0EF9" w:rsidRDefault="007C0EF9" w:rsidP="00E07C11">
      <w:pPr>
        <w:numPr>
          <w:ilvl w:val="0"/>
          <w:numId w:val="15"/>
        </w:numPr>
        <w:shd w:val="clear" w:color="auto" w:fill="FFFFFF"/>
        <w:spacing w:before="100" w:beforeAutospacing="1" w:after="100" w:afterAutospacing="1"/>
        <w:jc w:val="both"/>
        <w:rPr>
          <w:rFonts w:ascii="Times New Roman" w:eastAsia="Times New Roman" w:hAnsi="Times New Roman" w:cs="Times New Roman"/>
          <w:szCs w:val="22"/>
        </w:rPr>
      </w:pPr>
      <w:r w:rsidRPr="007C0EF9">
        <w:rPr>
          <w:rFonts w:ascii="Times New Roman" w:eastAsia="Times New Roman" w:hAnsi="Times New Roman" w:cs="Times New Roman"/>
          <w:szCs w:val="22"/>
        </w:rPr>
        <w:t>Wardle, C., &amp; Derakhshan, H. (2017). </w:t>
      </w:r>
      <w:r w:rsidRPr="00801C7C">
        <w:rPr>
          <w:rFonts w:ascii="Times New Roman" w:eastAsia="Times New Roman" w:hAnsi="Times New Roman" w:cs="Times New Roman"/>
          <w:i/>
          <w:iCs/>
          <w:szCs w:val="22"/>
        </w:rPr>
        <w:t>Information disorder: Toward an interdisciplinary framework for research and policy making</w:t>
      </w:r>
      <w:r w:rsidRPr="007C0EF9">
        <w:rPr>
          <w:rFonts w:ascii="Times New Roman" w:eastAsia="Times New Roman" w:hAnsi="Times New Roman" w:cs="Times New Roman"/>
          <w:szCs w:val="22"/>
        </w:rPr>
        <w:t>. Council of Europe.</w:t>
      </w:r>
    </w:p>
    <w:p w14:paraId="58C63BB6" w14:textId="77777777" w:rsidR="00E354E7" w:rsidRPr="00801C7C" w:rsidRDefault="00613A15" w:rsidP="00910B6E">
      <w:pPr>
        <w:spacing w:line="480" w:lineRule="auto"/>
        <w:jc w:val="both"/>
        <w:rPr>
          <w:rFonts w:ascii="Times New Roman" w:hAnsi="Times New Roman" w:cs="Times New Roman"/>
          <w:szCs w:val="22"/>
        </w:rPr>
      </w:pPr>
    </w:p>
    <w:sectPr w:rsidR="00E354E7" w:rsidRPr="00801C7C" w:rsidSect="007C0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980"/>
    <w:multiLevelType w:val="multilevel"/>
    <w:tmpl w:val="34F4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3249"/>
    <w:multiLevelType w:val="multilevel"/>
    <w:tmpl w:val="A99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C30F5"/>
    <w:multiLevelType w:val="multilevel"/>
    <w:tmpl w:val="D836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B1A4E"/>
    <w:multiLevelType w:val="multilevel"/>
    <w:tmpl w:val="AA3A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C39FB"/>
    <w:multiLevelType w:val="multilevel"/>
    <w:tmpl w:val="201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730B0"/>
    <w:multiLevelType w:val="multilevel"/>
    <w:tmpl w:val="F3D82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2712A"/>
    <w:multiLevelType w:val="multilevel"/>
    <w:tmpl w:val="4192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36601"/>
    <w:multiLevelType w:val="multilevel"/>
    <w:tmpl w:val="E4C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334AB"/>
    <w:multiLevelType w:val="multilevel"/>
    <w:tmpl w:val="A1A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F639D"/>
    <w:multiLevelType w:val="multilevel"/>
    <w:tmpl w:val="7C66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328A5"/>
    <w:multiLevelType w:val="multilevel"/>
    <w:tmpl w:val="0864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0217"/>
    <w:multiLevelType w:val="multilevel"/>
    <w:tmpl w:val="9EE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10CB9"/>
    <w:multiLevelType w:val="multilevel"/>
    <w:tmpl w:val="A2B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72151"/>
    <w:multiLevelType w:val="multilevel"/>
    <w:tmpl w:val="9FFC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D49DF"/>
    <w:multiLevelType w:val="multilevel"/>
    <w:tmpl w:val="8686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8"/>
  </w:num>
  <w:num w:numId="5">
    <w:abstractNumId w:val="3"/>
  </w:num>
  <w:num w:numId="6">
    <w:abstractNumId w:val="9"/>
  </w:num>
  <w:num w:numId="7">
    <w:abstractNumId w:val="10"/>
  </w:num>
  <w:num w:numId="8">
    <w:abstractNumId w:val="14"/>
  </w:num>
  <w:num w:numId="9">
    <w:abstractNumId w:val="6"/>
  </w:num>
  <w:num w:numId="10">
    <w:abstractNumId w:val="5"/>
  </w:num>
  <w:num w:numId="11">
    <w:abstractNumId w:val="12"/>
  </w:num>
  <w:num w:numId="12">
    <w:abstractNumId w:val="13"/>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D7FED"/>
    <w:rsid w:val="00162878"/>
    <w:rsid w:val="0034794D"/>
    <w:rsid w:val="00613A15"/>
    <w:rsid w:val="006B65BE"/>
    <w:rsid w:val="007C0EF9"/>
    <w:rsid w:val="00801C7C"/>
    <w:rsid w:val="00910B6E"/>
    <w:rsid w:val="00913A6A"/>
    <w:rsid w:val="00E07C11"/>
    <w:rsid w:val="00ED7FED"/>
    <w:rsid w:val="00F369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94F"/>
  <w15:chartTrackingRefBased/>
  <w15:docId w15:val="{3D9F1BC7-E506-4C41-A312-2DC01D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94D"/>
  </w:style>
  <w:style w:type="paragraph" w:styleId="Heading2">
    <w:name w:val="heading 2"/>
    <w:basedOn w:val="Normal"/>
    <w:link w:val="Heading2Char"/>
    <w:uiPriority w:val="9"/>
    <w:qFormat/>
    <w:rsid w:val="007C0E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0E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E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0E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0E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E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C0E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EF9"/>
    <w:rPr>
      <w:b/>
      <w:bCs/>
    </w:rPr>
  </w:style>
  <w:style w:type="character" w:styleId="Emphasis">
    <w:name w:val="Emphasis"/>
    <w:basedOn w:val="DefaultParagraphFont"/>
    <w:uiPriority w:val="20"/>
    <w:qFormat/>
    <w:rsid w:val="007C0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6413</Words>
  <Characters>36556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2025-10-30T08:05:00Z</dcterms:created>
  <dcterms:modified xsi:type="dcterms:W3CDTF">2025-10-30T08:50:00Z</dcterms:modified>
</cp:coreProperties>
</file>