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CA74" w14:textId="77777777" w:rsidR="00473EF2" w:rsidRPr="00780796" w:rsidRDefault="00473EF2" w:rsidP="00473EF2">
      <w:pPr>
        <w:spacing w:after="0" w:line="240" w:lineRule="auto"/>
        <w:jc w:val="center"/>
        <w:rPr>
          <w:b/>
          <w:bCs/>
          <w:sz w:val="22"/>
        </w:rPr>
      </w:pPr>
      <w:r>
        <w:rPr>
          <w:b/>
          <w:bCs/>
          <w:sz w:val="22"/>
        </w:rPr>
        <w:t>Collaboration between Teachers and Parents in Internalising Manners and Values in Early Childhood</w:t>
      </w:r>
    </w:p>
    <w:p w14:paraId="6A1BBE46" w14:textId="77777777" w:rsidR="00473EF2" w:rsidRPr="00780796" w:rsidRDefault="00473EF2" w:rsidP="00473EF2">
      <w:pPr>
        <w:spacing w:after="0" w:line="240" w:lineRule="auto"/>
        <w:jc w:val="center"/>
        <w:rPr>
          <w:b/>
          <w:bCs/>
          <w:sz w:val="22"/>
        </w:rPr>
      </w:pPr>
    </w:p>
    <w:p w14:paraId="455F6044" w14:textId="77777777" w:rsidR="00473EF2" w:rsidRDefault="00473EF2" w:rsidP="00473EF2">
      <w:pPr>
        <w:spacing w:after="0" w:line="240" w:lineRule="auto"/>
        <w:jc w:val="center"/>
        <w:rPr>
          <w:b/>
          <w:bCs/>
        </w:rPr>
      </w:pPr>
    </w:p>
    <w:p w14:paraId="62FFEF37" w14:textId="77777777" w:rsidR="0080677E" w:rsidRDefault="0080677E" w:rsidP="00473EF2">
      <w:pPr>
        <w:spacing w:after="0" w:line="240" w:lineRule="auto"/>
        <w:jc w:val="center"/>
        <w:rPr>
          <w:rFonts w:cs="Times New Roman"/>
          <w:b/>
          <w:bCs/>
          <w:sz w:val="22"/>
          <w:lang w:val="en-US"/>
        </w:rPr>
      </w:pPr>
    </w:p>
    <w:p w14:paraId="1562AC69" w14:textId="77777777" w:rsidR="0080677E" w:rsidRDefault="0080677E" w:rsidP="00473EF2">
      <w:pPr>
        <w:spacing w:after="0" w:line="240" w:lineRule="auto"/>
        <w:jc w:val="center"/>
        <w:rPr>
          <w:rFonts w:cs="Times New Roman"/>
          <w:b/>
          <w:bCs/>
          <w:sz w:val="22"/>
          <w:lang w:val="en-US"/>
        </w:rPr>
      </w:pPr>
    </w:p>
    <w:p w14:paraId="2320532E" w14:textId="77777777" w:rsidR="0080677E" w:rsidRDefault="0080677E" w:rsidP="00473EF2">
      <w:pPr>
        <w:spacing w:after="0" w:line="240" w:lineRule="auto"/>
        <w:jc w:val="center"/>
        <w:rPr>
          <w:rFonts w:cs="Times New Roman"/>
          <w:b/>
          <w:bCs/>
          <w:sz w:val="22"/>
          <w:lang w:val="en-US"/>
        </w:rPr>
      </w:pPr>
    </w:p>
    <w:p w14:paraId="39C35697" w14:textId="77777777" w:rsidR="0080677E" w:rsidRDefault="0080677E" w:rsidP="00473EF2">
      <w:pPr>
        <w:spacing w:after="0" w:line="240" w:lineRule="auto"/>
        <w:jc w:val="center"/>
        <w:rPr>
          <w:rFonts w:cs="Times New Roman"/>
          <w:b/>
          <w:bCs/>
          <w:sz w:val="22"/>
          <w:lang w:val="en-US"/>
        </w:rPr>
      </w:pPr>
    </w:p>
    <w:p w14:paraId="76930FDE" w14:textId="77777777" w:rsidR="0080677E" w:rsidRDefault="0080677E" w:rsidP="00473EF2">
      <w:pPr>
        <w:spacing w:after="0" w:line="240" w:lineRule="auto"/>
        <w:jc w:val="center"/>
        <w:rPr>
          <w:rFonts w:cs="Times New Roman"/>
          <w:b/>
          <w:bCs/>
          <w:sz w:val="22"/>
          <w:lang w:val="en-US"/>
        </w:rPr>
      </w:pPr>
    </w:p>
    <w:p w14:paraId="336A914B" w14:textId="77777777" w:rsidR="0080677E" w:rsidRDefault="0080677E" w:rsidP="00473EF2">
      <w:pPr>
        <w:spacing w:after="0" w:line="240" w:lineRule="auto"/>
        <w:jc w:val="center"/>
        <w:rPr>
          <w:rFonts w:cs="Times New Roman"/>
          <w:b/>
          <w:bCs/>
          <w:sz w:val="22"/>
          <w:lang w:val="en-US"/>
        </w:rPr>
      </w:pPr>
    </w:p>
    <w:p w14:paraId="3C7E3C03" w14:textId="77777777" w:rsidR="0080677E" w:rsidRDefault="0080677E" w:rsidP="00473EF2">
      <w:pPr>
        <w:spacing w:after="0" w:line="240" w:lineRule="auto"/>
        <w:jc w:val="center"/>
        <w:rPr>
          <w:rFonts w:cs="Times New Roman"/>
          <w:b/>
          <w:bCs/>
          <w:sz w:val="22"/>
          <w:lang w:val="en-US"/>
        </w:rPr>
      </w:pPr>
    </w:p>
    <w:p w14:paraId="5A40DBF7" w14:textId="77777777" w:rsidR="0080677E" w:rsidRDefault="0080677E" w:rsidP="00473EF2">
      <w:pPr>
        <w:spacing w:after="0" w:line="240" w:lineRule="auto"/>
        <w:jc w:val="center"/>
        <w:rPr>
          <w:rFonts w:cs="Times New Roman"/>
          <w:b/>
          <w:bCs/>
          <w:sz w:val="22"/>
          <w:lang w:val="en-US"/>
        </w:rPr>
      </w:pPr>
    </w:p>
    <w:p w14:paraId="071629CD" w14:textId="77777777" w:rsidR="0080677E" w:rsidRDefault="0080677E" w:rsidP="00473EF2">
      <w:pPr>
        <w:spacing w:after="0" w:line="240" w:lineRule="auto"/>
        <w:jc w:val="center"/>
        <w:rPr>
          <w:rFonts w:cs="Times New Roman"/>
          <w:b/>
          <w:bCs/>
          <w:sz w:val="22"/>
          <w:lang w:val="en-US"/>
        </w:rPr>
      </w:pPr>
    </w:p>
    <w:p w14:paraId="6EFA5228" w14:textId="77777777" w:rsidR="0080677E" w:rsidRDefault="0080677E" w:rsidP="00473EF2">
      <w:pPr>
        <w:spacing w:after="0" w:line="240" w:lineRule="auto"/>
        <w:jc w:val="center"/>
        <w:rPr>
          <w:rFonts w:cs="Times New Roman"/>
          <w:b/>
          <w:bCs/>
          <w:sz w:val="22"/>
          <w:lang w:val="en-US"/>
        </w:rPr>
      </w:pPr>
    </w:p>
    <w:p w14:paraId="5CF25E6E" w14:textId="77777777" w:rsidR="0080677E" w:rsidRDefault="0080677E" w:rsidP="00473EF2">
      <w:pPr>
        <w:spacing w:after="0" w:line="240" w:lineRule="auto"/>
        <w:jc w:val="center"/>
        <w:rPr>
          <w:rFonts w:cs="Times New Roman"/>
          <w:b/>
          <w:bCs/>
          <w:sz w:val="22"/>
          <w:lang w:val="en-US"/>
        </w:rPr>
      </w:pPr>
    </w:p>
    <w:p w14:paraId="5B2BD8C1" w14:textId="77777777" w:rsidR="0080677E" w:rsidRDefault="0080677E" w:rsidP="00473EF2">
      <w:pPr>
        <w:spacing w:after="0" w:line="240" w:lineRule="auto"/>
        <w:jc w:val="center"/>
        <w:rPr>
          <w:rFonts w:cs="Times New Roman"/>
          <w:b/>
          <w:bCs/>
          <w:sz w:val="22"/>
          <w:lang w:val="en-US"/>
        </w:rPr>
      </w:pPr>
    </w:p>
    <w:p w14:paraId="4C54BF36" w14:textId="77777777" w:rsidR="0080677E" w:rsidRDefault="0080677E" w:rsidP="00473EF2">
      <w:pPr>
        <w:spacing w:after="0" w:line="240" w:lineRule="auto"/>
        <w:jc w:val="center"/>
        <w:rPr>
          <w:rFonts w:cs="Times New Roman"/>
          <w:b/>
          <w:bCs/>
          <w:sz w:val="22"/>
          <w:lang w:val="en-US"/>
        </w:rPr>
      </w:pPr>
    </w:p>
    <w:p w14:paraId="101AE683" w14:textId="77777777" w:rsidR="0080677E" w:rsidRDefault="0080677E" w:rsidP="00473EF2">
      <w:pPr>
        <w:spacing w:after="0" w:line="240" w:lineRule="auto"/>
        <w:jc w:val="center"/>
        <w:rPr>
          <w:rFonts w:cs="Times New Roman"/>
          <w:b/>
          <w:bCs/>
          <w:sz w:val="22"/>
          <w:lang w:val="en-US"/>
        </w:rPr>
      </w:pPr>
    </w:p>
    <w:p w14:paraId="5F3E9EFD" w14:textId="77777777" w:rsidR="0080677E" w:rsidRDefault="0080677E" w:rsidP="00473EF2">
      <w:pPr>
        <w:spacing w:after="0" w:line="240" w:lineRule="auto"/>
        <w:jc w:val="center"/>
        <w:rPr>
          <w:rFonts w:cs="Times New Roman"/>
          <w:b/>
          <w:bCs/>
          <w:sz w:val="22"/>
          <w:lang w:val="en-US"/>
        </w:rPr>
      </w:pPr>
    </w:p>
    <w:p w14:paraId="6F2AC511" w14:textId="77777777" w:rsidR="0080677E" w:rsidRDefault="0080677E" w:rsidP="00473EF2">
      <w:pPr>
        <w:spacing w:after="0" w:line="240" w:lineRule="auto"/>
        <w:jc w:val="center"/>
        <w:rPr>
          <w:rFonts w:cs="Times New Roman"/>
          <w:b/>
          <w:bCs/>
          <w:sz w:val="22"/>
          <w:lang w:val="en-US"/>
        </w:rPr>
      </w:pPr>
    </w:p>
    <w:p w14:paraId="15A03199" w14:textId="77777777" w:rsidR="0080677E" w:rsidRDefault="0080677E" w:rsidP="00473EF2">
      <w:pPr>
        <w:spacing w:after="0" w:line="240" w:lineRule="auto"/>
        <w:jc w:val="center"/>
        <w:rPr>
          <w:rFonts w:cs="Times New Roman"/>
          <w:b/>
          <w:bCs/>
          <w:sz w:val="22"/>
          <w:lang w:val="en-US"/>
        </w:rPr>
      </w:pPr>
    </w:p>
    <w:p w14:paraId="11274C9D" w14:textId="77777777" w:rsidR="0080677E" w:rsidRDefault="0080677E" w:rsidP="00473EF2">
      <w:pPr>
        <w:spacing w:after="0" w:line="240" w:lineRule="auto"/>
        <w:jc w:val="center"/>
        <w:rPr>
          <w:rFonts w:cs="Times New Roman"/>
          <w:b/>
          <w:bCs/>
          <w:sz w:val="22"/>
          <w:lang w:val="en-US"/>
        </w:rPr>
      </w:pPr>
    </w:p>
    <w:p w14:paraId="06AB5377" w14:textId="77777777" w:rsidR="0080677E" w:rsidRDefault="0080677E" w:rsidP="00473EF2">
      <w:pPr>
        <w:spacing w:after="0" w:line="240" w:lineRule="auto"/>
        <w:jc w:val="center"/>
        <w:rPr>
          <w:rFonts w:cs="Times New Roman"/>
          <w:b/>
          <w:bCs/>
          <w:sz w:val="22"/>
          <w:lang w:val="en-US"/>
        </w:rPr>
      </w:pPr>
    </w:p>
    <w:p w14:paraId="222970B7" w14:textId="77777777" w:rsidR="0080677E" w:rsidRDefault="0080677E" w:rsidP="00473EF2">
      <w:pPr>
        <w:spacing w:after="0" w:line="240" w:lineRule="auto"/>
        <w:jc w:val="center"/>
        <w:rPr>
          <w:rFonts w:cs="Times New Roman"/>
          <w:b/>
          <w:bCs/>
          <w:sz w:val="22"/>
          <w:lang w:val="en-US"/>
        </w:rPr>
      </w:pPr>
    </w:p>
    <w:p w14:paraId="68B72EBE" w14:textId="77777777" w:rsidR="0080677E" w:rsidRDefault="0080677E" w:rsidP="00473EF2">
      <w:pPr>
        <w:spacing w:after="0" w:line="240" w:lineRule="auto"/>
        <w:jc w:val="center"/>
        <w:rPr>
          <w:rFonts w:cs="Times New Roman"/>
          <w:b/>
          <w:bCs/>
          <w:sz w:val="22"/>
          <w:lang w:val="en-US"/>
        </w:rPr>
      </w:pPr>
    </w:p>
    <w:p w14:paraId="639007A9" w14:textId="77777777" w:rsidR="0080677E" w:rsidRDefault="0080677E" w:rsidP="00473EF2">
      <w:pPr>
        <w:spacing w:after="0" w:line="240" w:lineRule="auto"/>
        <w:jc w:val="center"/>
        <w:rPr>
          <w:rFonts w:cs="Times New Roman"/>
          <w:b/>
          <w:bCs/>
          <w:sz w:val="22"/>
          <w:lang w:val="en-US"/>
        </w:rPr>
      </w:pPr>
    </w:p>
    <w:p w14:paraId="5F7D8977" w14:textId="77777777" w:rsidR="0080677E" w:rsidRDefault="0080677E" w:rsidP="00473EF2">
      <w:pPr>
        <w:spacing w:after="0" w:line="240" w:lineRule="auto"/>
        <w:jc w:val="center"/>
        <w:rPr>
          <w:rFonts w:cs="Times New Roman"/>
          <w:b/>
          <w:bCs/>
          <w:sz w:val="22"/>
          <w:lang w:val="en-US"/>
        </w:rPr>
      </w:pPr>
    </w:p>
    <w:p w14:paraId="624663D0" w14:textId="77777777" w:rsidR="0080677E" w:rsidRDefault="0080677E" w:rsidP="00473EF2">
      <w:pPr>
        <w:spacing w:after="0" w:line="240" w:lineRule="auto"/>
        <w:jc w:val="center"/>
        <w:rPr>
          <w:rFonts w:cs="Times New Roman"/>
          <w:b/>
          <w:bCs/>
          <w:sz w:val="22"/>
          <w:lang w:val="en-US"/>
        </w:rPr>
      </w:pPr>
    </w:p>
    <w:p w14:paraId="022136DA" w14:textId="77777777" w:rsidR="0080677E" w:rsidRDefault="0080677E" w:rsidP="00473EF2">
      <w:pPr>
        <w:spacing w:after="0" w:line="240" w:lineRule="auto"/>
        <w:jc w:val="center"/>
        <w:rPr>
          <w:rFonts w:cs="Times New Roman"/>
          <w:b/>
          <w:bCs/>
          <w:sz w:val="22"/>
          <w:lang w:val="en-US"/>
        </w:rPr>
      </w:pPr>
    </w:p>
    <w:p w14:paraId="2EB8847E" w14:textId="77777777" w:rsidR="0080677E" w:rsidRDefault="0080677E" w:rsidP="00473EF2">
      <w:pPr>
        <w:spacing w:after="0" w:line="240" w:lineRule="auto"/>
        <w:jc w:val="center"/>
        <w:rPr>
          <w:rFonts w:cs="Times New Roman"/>
          <w:b/>
          <w:bCs/>
          <w:sz w:val="22"/>
          <w:lang w:val="en-US"/>
        </w:rPr>
      </w:pPr>
    </w:p>
    <w:p w14:paraId="0C8DB091" w14:textId="77777777" w:rsidR="0080677E" w:rsidRDefault="0080677E" w:rsidP="00473EF2">
      <w:pPr>
        <w:spacing w:after="0" w:line="240" w:lineRule="auto"/>
        <w:jc w:val="center"/>
        <w:rPr>
          <w:rFonts w:cs="Times New Roman"/>
          <w:b/>
          <w:bCs/>
          <w:sz w:val="22"/>
          <w:lang w:val="en-US"/>
        </w:rPr>
      </w:pPr>
    </w:p>
    <w:p w14:paraId="5C92E7BF" w14:textId="77777777" w:rsidR="0080677E" w:rsidRDefault="0080677E" w:rsidP="00473EF2">
      <w:pPr>
        <w:spacing w:after="0" w:line="240" w:lineRule="auto"/>
        <w:jc w:val="center"/>
        <w:rPr>
          <w:rFonts w:cs="Times New Roman"/>
          <w:b/>
          <w:bCs/>
          <w:sz w:val="22"/>
          <w:lang w:val="en-US"/>
        </w:rPr>
      </w:pPr>
    </w:p>
    <w:p w14:paraId="21F2A939" w14:textId="77777777" w:rsidR="0080677E" w:rsidRDefault="0080677E" w:rsidP="00473EF2">
      <w:pPr>
        <w:spacing w:after="0" w:line="240" w:lineRule="auto"/>
        <w:jc w:val="center"/>
        <w:rPr>
          <w:rFonts w:cs="Times New Roman"/>
          <w:b/>
          <w:bCs/>
          <w:sz w:val="22"/>
          <w:lang w:val="en-US"/>
        </w:rPr>
      </w:pPr>
    </w:p>
    <w:p w14:paraId="7F4DC81A" w14:textId="77777777" w:rsidR="0080677E" w:rsidRDefault="0080677E" w:rsidP="00473EF2">
      <w:pPr>
        <w:spacing w:after="0" w:line="240" w:lineRule="auto"/>
        <w:jc w:val="center"/>
        <w:rPr>
          <w:rFonts w:cs="Times New Roman"/>
          <w:b/>
          <w:bCs/>
          <w:sz w:val="22"/>
          <w:lang w:val="en-US"/>
        </w:rPr>
      </w:pPr>
    </w:p>
    <w:p w14:paraId="0CD855D8" w14:textId="77777777" w:rsidR="0080677E" w:rsidRDefault="0080677E" w:rsidP="00473EF2">
      <w:pPr>
        <w:spacing w:after="0" w:line="240" w:lineRule="auto"/>
        <w:jc w:val="center"/>
        <w:rPr>
          <w:rFonts w:cs="Times New Roman"/>
          <w:b/>
          <w:bCs/>
          <w:sz w:val="22"/>
          <w:lang w:val="en-US"/>
        </w:rPr>
      </w:pPr>
    </w:p>
    <w:p w14:paraId="65DF7AFC" w14:textId="77777777" w:rsidR="0080677E" w:rsidRDefault="0080677E" w:rsidP="00473EF2">
      <w:pPr>
        <w:spacing w:after="0" w:line="240" w:lineRule="auto"/>
        <w:jc w:val="center"/>
        <w:rPr>
          <w:rFonts w:cs="Times New Roman"/>
          <w:b/>
          <w:bCs/>
          <w:sz w:val="22"/>
          <w:lang w:val="en-US"/>
        </w:rPr>
      </w:pPr>
    </w:p>
    <w:p w14:paraId="02B6B3B7" w14:textId="77777777" w:rsidR="0080677E" w:rsidRDefault="0080677E" w:rsidP="00473EF2">
      <w:pPr>
        <w:spacing w:after="0" w:line="240" w:lineRule="auto"/>
        <w:jc w:val="center"/>
        <w:rPr>
          <w:rFonts w:cs="Times New Roman"/>
          <w:b/>
          <w:bCs/>
          <w:sz w:val="22"/>
          <w:lang w:val="en-US"/>
        </w:rPr>
      </w:pPr>
    </w:p>
    <w:p w14:paraId="7BFB8D91" w14:textId="77777777" w:rsidR="0080677E" w:rsidRDefault="0080677E" w:rsidP="00473EF2">
      <w:pPr>
        <w:spacing w:after="0" w:line="240" w:lineRule="auto"/>
        <w:jc w:val="center"/>
        <w:rPr>
          <w:rFonts w:cs="Times New Roman"/>
          <w:b/>
          <w:bCs/>
          <w:sz w:val="22"/>
          <w:lang w:val="en-US"/>
        </w:rPr>
      </w:pPr>
    </w:p>
    <w:p w14:paraId="5EB86ADE" w14:textId="77777777" w:rsidR="0080677E" w:rsidRDefault="0080677E" w:rsidP="00473EF2">
      <w:pPr>
        <w:spacing w:after="0" w:line="240" w:lineRule="auto"/>
        <w:jc w:val="center"/>
        <w:rPr>
          <w:rFonts w:cs="Times New Roman"/>
          <w:b/>
          <w:bCs/>
          <w:sz w:val="22"/>
          <w:lang w:val="en-US"/>
        </w:rPr>
      </w:pPr>
    </w:p>
    <w:p w14:paraId="6EE02764" w14:textId="77777777" w:rsidR="0080677E" w:rsidRDefault="0080677E" w:rsidP="00473EF2">
      <w:pPr>
        <w:spacing w:after="0" w:line="240" w:lineRule="auto"/>
        <w:jc w:val="center"/>
        <w:rPr>
          <w:rFonts w:cs="Times New Roman"/>
          <w:b/>
          <w:bCs/>
          <w:sz w:val="22"/>
          <w:lang w:val="en-US"/>
        </w:rPr>
      </w:pPr>
    </w:p>
    <w:p w14:paraId="3B3ECF0A" w14:textId="77777777" w:rsidR="0080677E" w:rsidRDefault="0080677E" w:rsidP="00473EF2">
      <w:pPr>
        <w:spacing w:after="0" w:line="240" w:lineRule="auto"/>
        <w:jc w:val="center"/>
        <w:rPr>
          <w:rFonts w:cs="Times New Roman"/>
          <w:b/>
          <w:bCs/>
          <w:sz w:val="22"/>
          <w:lang w:val="en-US"/>
        </w:rPr>
      </w:pPr>
    </w:p>
    <w:p w14:paraId="63643E80" w14:textId="77777777" w:rsidR="0080677E" w:rsidRDefault="0080677E" w:rsidP="00473EF2">
      <w:pPr>
        <w:spacing w:after="0" w:line="240" w:lineRule="auto"/>
        <w:jc w:val="center"/>
        <w:rPr>
          <w:rFonts w:cs="Times New Roman"/>
          <w:b/>
          <w:bCs/>
          <w:sz w:val="22"/>
          <w:lang w:val="en-US"/>
        </w:rPr>
      </w:pPr>
    </w:p>
    <w:p w14:paraId="06615A85" w14:textId="77777777" w:rsidR="0080677E" w:rsidRDefault="0080677E" w:rsidP="00473EF2">
      <w:pPr>
        <w:spacing w:after="0" w:line="240" w:lineRule="auto"/>
        <w:jc w:val="center"/>
        <w:rPr>
          <w:rFonts w:cs="Times New Roman"/>
          <w:b/>
          <w:bCs/>
          <w:sz w:val="22"/>
          <w:lang w:val="en-US"/>
        </w:rPr>
      </w:pPr>
    </w:p>
    <w:p w14:paraId="56461EFC" w14:textId="77777777" w:rsidR="0080677E" w:rsidRDefault="0080677E" w:rsidP="00473EF2">
      <w:pPr>
        <w:spacing w:after="0" w:line="240" w:lineRule="auto"/>
        <w:jc w:val="center"/>
        <w:rPr>
          <w:rFonts w:cs="Times New Roman"/>
          <w:b/>
          <w:bCs/>
          <w:sz w:val="22"/>
          <w:lang w:val="en-US"/>
        </w:rPr>
      </w:pPr>
    </w:p>
    <w:p w14:paraId="65BD9F14" w14:textId="77777777" w:rsidR="0080677E" w:rsidRDefault="0080677E" w:rsidP="00473EF2">
      <w:pPr>
        <w:spacing w:after="0" w:line="240" w:lineRule="auto"/>
        <w:jc w:val="center"/>
        <w:rPr>
          <w:rFonts w:cs="Times New Roman"/>
          <w:b/>
          <w:bCs/>
          <w:sz w:val="22"/>
          <w:lang w:val="en-US"/>
        </w:rPr>
      </w:pPr>
    </w:p>
    <w:p w14:paraId="4FC59602" w14:textId="77777777" w:rsidR="0080677E" w:rsidRDefault="0080677E" w:rsidP="00473EF2">
      <w:pPr>
        <w:spacing w:after="0" w:line="240" w:lineRule="auto"/>
        <w:jc w:val="center"/>
        <w:rPr>
          <w:rFonts w:cs="Times New Roman"/>
          <w:b/>
          <w:bCs/>
          <w:sz w:val="22"/>
          <w:lang w:val="en-US"/>
        </w:rPr>
      </w:pPr>
    </w:p>
    <w:p w14:paraId="4FC710D4" w14:textId="77777777" w:rsidR="0080677E" w:rsidRDefault="0080677E" w:rsidP="00473EF2">
      <w:pPr>
        <w:spacing w:after="0" w:line="240" w:lineRule="auto"/>
        <w:jc w:val="center"/>
        <w:rPr>
          <w:rFonts w:cs="Times New Roman"/>
          <w:b/>
          <w:bCs/>
          <w:sz w:val="22"/>
          <w:lang w:val="en-US"/>
        </w:rPr>
      </w:pPr>
    </w:p>
    <w:p w14:paraId="248252C4" w14:textId="77777777" w:rsidR="0080677E" w:rsidRDefault="0080677E" w:rsidP="00473EF2">
      <w:pPr>
        <w:spacing w:after="0" w:line="240" w:lineRule="auto"/>
        <w:jc w:val="center"/>
        <w:rPr>
          <w:rFonts w:cs="Times New Roman"/>
          <w:b/>
          <w:bCs/>
          <w:sz w:val="22"/>
          <w:lang w:val="en-US"/>
        </w:rPr>
      </w:pPr>
    </w:p>
    <w:p w14:paraId="4A842804" w14:textId="77777777" w:rsidR="0080677E" w:rsidRDefault="0080677E" w:rsidP="00473EF2">
      <w:pPr>
        <w:spacing w:after="0" w:line="240" w:lineRule="auto"/>
        <w:jc w:val="center"/>
        <w:rPr>
          <w:rFonts w:cs="Times New Roman"/>
          <w:b/>
          <w:bCs/>
          <w:sz w:val="22"/>
          <w:lang w:val="en-US"/>
        </w:rPr>
      </w:pPr>
    </w:p>
    <w:p w14:paraId="59977B12" w14:textId="77777777" w:rsidR="0080677E" w:rsidRDefault="0080677E" w:rsidP="00473EF2">
      <w:pPr>
        <w:spacing w:after="0" w:line="240" w:lineRule="auto"/>
        <w:jc w:val="center"/>
        <w:rPr>
          <w:rFonts w:cs="Times New Roman"/>
          <w:b/>
          <w:bCs/>
          <w:sz w:val="22"/>
          <w:lang w:val="en-US"/>
        </w:rPr>
      </w:pPr>
    </w:p>
    <w:p w14:paraId="34DFA087" w14:textId="77777777" w:rsidR="0080677E" w:rsidRDefault="0080677E" w:rsidP="00473EF2">
      <w:pPr>
        <w:spacing w:after="0" w:line="240" w:lineRule="auto"/>
        <w:jc w:val="center"/>
        <w:rPr>
          <w:rFonts w:cs="Times New Roman"/>
          <w:b/>
          <w:bCs/>
          <w:sz w:val="22"/>
          <w:lang w:val="en-US"/>
        </w:rPr>
      </w:pPr>
    </w:p>
    <w:p w14:paraId="59A66D61" w14:textId="77777777" w:rsidR="0080677E" w:rsidRDefault="0080677E" w:rsidP="00473EF2">
      <w:pPr>
        <w:spacing w:after="0" w:line="240" w:lineRule="auto"/>
        <w:jc w:val="center"/>
        <w:rPr>
          <w:rFonts w:cs="Times New Roman"/>
          <w:b/>
          <w:bCs/>
          <w:sz w:val="22"/>
          <w:lang w:val="en-US"/>
        </w:rPr>
      </w:pPr>
    </w:p>
    <w:p w14:paraId="1B54E2DF" w14:textId="77777777" w:rsidR="0080677E" w:rsidRDefault="0080677E" w:rsidP="00473EF2">
      <w:pPr>
        <w:spacing w:after="0" w:line="240" w:lineRule="auto"/>
        <w:jc w:val="center"/>
        <w:rPr>
          <w:rFonts w:cs="Times New Roman"/>
          <w:b/>
          <w:bCs/>
          <w:sz w:val="22"/>
          <w:lang w:val="en-US"/>
        </w:rPr>
      </w:pPr>
    </w:p>
    <w:p w14:paraId="151E1F31" w14:textId="77777777" w:rsidR="0080677E" w:rsidRDefault="0080677E" w:rsidP="00473EF2">
      <w:pPr>
        <w:spacing w:after="0" w:line="240" w:lineRule="auto"/>
        <w:jc w:val="center"/>
        <w:rPr>
          <w:rFonts w:cs="Times New Roman"/>
          <w:b/>
          <w:bCs/>
          <w:sz w:val="22"/>
          <w:lang w:val="en-US"/>
        </w:rPr>
      </w:pPr>
    </w:p>
    <w:p w14:paraId="607EC973" w14:textId="77777777" w:rsidR="0080677E" w:rsidRDefault="0080677E" w:rsidP="00473EF2">
      <w:pPr>
        <w:spacing w:after="0" w:line="240" w:lineRule="auto"/>
        <w:jc w:val="center"/>
        <w:rPr>
          <w:rFonts w:cs="Times New Roman"/>
          <w:b/>
          <w:bCs/>
          <w:sz w:val="22"/>
          <w:lang w:val="en-US"/>
        </w:rPr>
      </w:pPr>
    </w:p>
    <w:p w14:paraId="09BD3ACA" w14:textId="5FB519A6" w:rsidR="00473EF2" w:rsidRPr="00447978" w:rsidRDefault="00473EF2" w:rsidP="00192FFF">
      <w:pPr>
        <w:spacing w:after="0" w:line="240" w:lineRule="auto"/>
        <w:rPr>
          <w:rFonts w:eastAsia="Times New Roman" w:cs="Times New Roman"/>
          <w:b/>
          <w:bCs/>
          <w:sz w:val="22"/>
        </w:rPr>
      </w:pPr>
      <w:r w:rsidRPr="00447978">
        <w:rPr>
          <w:rFonts w:cs="Times New Roman"/>
          <w:b/>
          <w:bCs/>
          <w:sz w:val="22"/>
          <w:lang w:val="en-US"/>
        </w:rPr>
        <w:lastRenderedPageBreak/>
        <w:t>Bambang Sugiyanto</w:t>
      </w:r>
      <w:r w:rsidR="00447978">
        <w:rPr>
          <w:rFonts w:cs="Times New Roman"/>
          <w:b/>
          <w:bCs/>
          <w:sz w:val="22"/>
          <w:lang w:val="en-US"/>
        </w:rPr>
        <w:t xml:space="preserve"> </w:t>
      </w:r>
      <w:r w:rsidR="00447978">
        <w:rPr>
          <w:rFonts w:cs="Times New Roman"/>
          <w:b/>
          <w:bCs/>
          <w:sz w:val="22"/>
          <w:vertAlign w:val="superscript"/>
          <w:lang w:val="en-US"/>
        </w:rPr>
        <w:t>1</w:t>
      </w:r>
      <w:r w:rsidR="00447978">
        <w:rPr>
          <w:rFonts w:cs="Times New Roman"/>
          <w:b/>
          <w:bCs/>
          <w:sz w:val="22"/>
          <w:lang w:val="en-US"/>
        </w:rPr>
        <w:t xml:space="preserve">, </w:t>
      </w:r>
      <w:proofErr w:type="spellStart"/>
      <w:r w:rsidRPr="00447978">
        <w:rPr>
          <w:rFonts w:cs="Times New Roman"/>
          <w:b/>
          <w:bCs/>
          <w:sz w:val="22"/>
          <w:lang w:val="en-US"/>
        </w:rPr>
        <w:t>Supriyono</w:t>
      </w:r>
      <w:proofErr w:type="spellEnd"/>
      <w:r w:rsidR="00447978">
        <w:rPr>
          <w:rFonts w:cs="Times New Roman"/>
          <w:b/>
          <w:bCs/>
          <w:sz w:val="22"/>
          <w:lang w:val="en-US"/>
        </w:rPr>
        <w:t xml:space="preserve"> </w:t>
      </w:r>
      <w:r w:rsidR="00447978">
        <w:rPr>
          <w:rFonts w:cs="Times New Roman"/>
          <w:b/>
          <w:bCs/>
          <w:sz w:val="22"/>
          <w:vertAlign w:val="superscript"/>
          <w:lang w:val="en-US"/>
        </w:rPr>
        <w:t>2</w:t>
      </w:r>
      <w:r w:rsidR="00447978">
        <w:rPr>
          <w:rFonts w:cs="Times New Roman"/>
          <w:b/>
          <w:bCs/>
          <w:sz w:val="22"/>
          <w:lang w:val="en-US"/>
        </w:rPr>
        <w:t xml:space="preserve">, </w:t>
      </w:r>
      <w:r w:rsidRPr="00447978">
        <w:rPr>
          <w:rFonts w:eastAsia="Times New Roman" w:cs="Times New Roman"/>
          <w:b/>
          <w:bCs/>
          <w:sz w:val="22"/>
        </w:rPr>
        <w:t>Umi Dayati</w:t>
      </w:r>
      <w:r w:rsidR="00447978">
        <w:rPr>
          <w:rFonts w:eastAsia="Times New Roman" w:cs="Times New Roman"/>
          <w:b/>
          <w:bCs/>
          <w:sz w:val="22"/>
        </w:rPr>
        <w:t xml:space="preserve"> </w:t>
      </w:r>
      <w:r w:rsidR="00447978">
        <w:rPr>
          <w:rFonts w:eastAsia="Times New Roman" w:cs="Times New Roman"/>
          <w:b/>
          <w:bCs/>
          <w:sz w:val="22"/>
          <w:vertAlign w:val="superscript"/>
        </w:rPr>
        <w:t>3</w:t>
      </w:r>
      <w:r w:rsidR="00447978">
        <w:rPr>
          <w:rFonts w:eastAsia="Times New Roman" w:cs="Times New Roman"/>
          <w:b/>
          <w:bCs/>
          <w:sz w:val="22"/>
        </w:rPr>
        <w:t xml:space="preserve">, </w:t>
      </w:r>
      <w:r w:rsidRPr="00447978">
        <w:rPr>
          <w:rFonts w:eastAsia="Times New Roman" w:cs="Times New Roman"/>
          <w:b/>
          <w:bCs/>
          <w:sz w:val="22"/>
        </w:rPr>
        <w:t>Abd. Latif Bustami</w:t>
      </w:r>
      <w:r w:rsidR="00447978">
        <w:rPr>
          <w:rFonts w:eastAsia="Times New Roman" w:cs="Times New Roman"/>
          <w:b/>
          <w:bCs/>
          <w:sz w:val="22"/>
        </w:rPr>
        <w:t xml:space="preserve"> </w:t>
      </w:r>
      <w:r w:rsidR="00447978">
        <w:rPr>
          <w:rFonts w:eastAsia="Times New Roman" w:cs="Times New Roman"/>
          <w:b/>
          <w:bCs/>
          <w:sz w:val="22"/>
          <w:vertAlign w:val="superscript"/>
        </w:rPr>
        <w:t>4</w:t>
      </w:r>
      <w:r w:rsidR="00447978">
        <w:rPr>
          <w:rFonts w:eastAsia="Times New Roman" w:cs="Times New Roman"/>
          <w:b/>
          <w:bCs/>
          <w:sz w:val="22"/>
        </w:rPr>
        <w:t xml:space="preserve">, </w:t>
      </w:r>
      <w:r w:rsidRPr="00447978">
        <w:rPr>
          <w:rFonts w:eastAsia="Times New Roman" w:cs="Times New Roman"/>
          <w:b/>
          <w:bCs/>
          <w:sz w:val="22"/>
        </w:rPr>
        <w:t>Rumiari</w:t>
      </w:r>
      <w:r w:rsidR="00447978">
        <w:rPr>
          <w:rFonts w:eastAsia="Times New Roman" w:cs="Times New Roman"/>
          <w:b/>
          <w:bCs/>
          <w:sz w:val="22"/>
        </w:rPr>
        <w:t xml:space="preserve"> </w:t>
      </w:r>
      <w:r w:rsidR="00447978">
        <w:rPr>
          <w:rFonts w:eastAsia="Times New Roman" w:cs="Times New Roman"/>
          <w:b/>
          <w:bCs/>
          <w:sz w:val="22"/>
          <w:vertAlign w:val="superscript"/>
        </w:rPr>
        <w:t>5</w:t>
      </w:r>
    </w:p>
    <w:p w14:paraId="7BF574F5" w14:textId="722C7EAA" w:rsidR="00473EF2" w:rsidRDefault="00447978" w:rsidP="00447978">
      <w:pPr>
        <w:spacing w:after="0" w:line="240" w:lineRule="auto"/>
        <w:rPr>
          <w:b/>
          <w:bCs/>
          <w:i/>
          <w:iCs/>
          <w:sz w:val="22"/>
        </w:rPr>
      </w:pPr>
      <w:r w:rsidRPr="00192FFF">
        <w:rPr>
          <w:b/>
          <w:bCs/>
          <w:i/>
          <w:iCs/>
          <w:sz w:val="22"/>
        </w:rPr>
        <w:t>State University of Malang</w:t>
      </w:r>
      <w:r w:rsidR="00473EF2" w:rsidRPr="00192FFF">
        <w:rPr>
          <w:b/>
          <w:bCs/>
          <w:i/>
          <w:iCs/>
          <w:sz w:val="22"/>
        </w:rPr>
        <w:t>, Indones</w:t>
      </w:r>
      <w:r w:rsidR="00192FFF" w:rsidRPr="00192FFF">
        <w:rPr>
          <w:b/>
          <w:bCs/>
          <w:i/>
          <w:iCs/>
          <w:sz w:val="22"/>
        </w:rPr>
        <w:t>ia</w:t>
      </w:r>
    </w:p>
    <w:p w14:paraId="7A2C62BD" w14:textId="77777777" w:rsidR="00192FFF" w:rsidRPr="00F90B11" w:rsidRDefault="00192FFF" w:rsidP="00F90B11">
      <w:pPr>
        <w:spacing w:after="0"/>
      </w:pPr>
      <w:hyperlink r:id="rId6" w:history="1">
        <w:r w:rsidRPr="00F90B11">
          <w:rPr>
            <w:rStyle w:val="Hyperlink"/>
            <w:color w:val="auto"/>
            <w:vertAlign w:val="superscript"/>
          </w:rPr>
          <w:t>1</w:t>
        </w:r>
        <w:r w:rsidRPr="00F90B11">
          <w:rPr>
            <w:rStyle w:val="Hyperlink"/>
            <w:color w:val="auto"/>
          </w:rPr>
          <w:t>bambang.sugiyanto.2301419@students.um.ac.id</w:t>
        </w:r>
      </w:hyperlink>
      <w:r w:rsidRPr="00F90B11">
        <w:t xml:space="preserve">, </w:t>
      </w:r>
      <w:r w:rsidRPr="00F90B11">
        <w:rPr>
          <w:vertAlign w:val="superscript"/>
        </w:rPr>
        <w:t>2</w:t>
      </w:r>
      <w:r w:rsidRPr="00F90B11">
        <w:t>supriyono.fip@um.ac.id</w:t>
      </w:r>
    </w:p>
    <w:p w14:paraId="0B20AE65" w14:textId="0AB03FDB" w:rsidR="00192FFF" w:rsidRPr="00F90B11" w:rsidRDefault="00192FFF" w:rsidP="00F90B11">
      <w:pPr>
        <w:spacing w:after="0"/>
      </w:pPr>
      <w:hyperlink r:id="rId7" w:history="1">
        <w:r w:rsidRPr="00F90B11">
          <w:rPr>
            <w:rStyle w:val="Hyperlink"/>
            <w:color w:val="auto"/>
            <w:vertAlign w:val="superscript"/>
          </w:rPr>
          <w:t>3</w:t>
        </w:r>
        <w:r w:rsidRPr="00F90B11">
          <w:rPr>
            <w:rStyle w:val="Hyperlink"/>
            <w:color w:val="auto"/>
          </w:rPr>
          <w:t>umi.dayati.fip@um.ac.id</w:t>
        </w:r>
      </w:hyperlink>
      <w:r w:rsidRPr="00F90B11">
        <w:t xml:space="preserve">, </w:t>
      </w:r>
      <w:hyperlink r:id="rId8" w:history="1">
        <w:r w:rsidRPr="00F90B11">
          <w:rPr>
            <w:rStyle w:val="Hyperlink"/>
            <w:color w:val="auto"/>
            <w:vertAlign w:val="superscript"/>
          </w:rPr>
          <w:t>4</w:t>
        </w:r>
        <w:r w:rsidRPr="00F90B11">
          <w:rPr>
            <w:rStyle w:val="Hyperlink"/>
            <w:color w:val="auto"/>
          </w:rPr>
          <w:t>abd.latif.fis@um.ac.id</w:t>
        </w:r>
      </w:hyperlink>
      <w:r w:rsidRPr="00F90B11">
        <w:t xml:space="preserve">, </w:t>
      </w:r>
      <w:r w:rsidRPr="00F90B11">
        <w:rPr>
          <w:vertAlign w:val="superscript"/>
        </w:rPr>
        <w:t>5</w:t>
      </w:r>
      <w:r w:rsidR="00F90B11">
        <w:fldChar w:fldCharType="begin"/>
      </w:r>
      <w:r w:rsidR="00F90B11">
        <w:instrText>HYPERLINK "https://mail.google.com/a/um.ac.id"</w:instrText>
      </w:r>
      <w:r w:rsidR="00F90B11">
        <w:fldChar w:fldCharType="separate"/>
      </w:r>
      <w:r w:rsidR="00F90B11" w:rsidRPr="00F90B11">
        <w:rPr>
          <w:rStyle w:val="Hyperlink"/>
          <w:color w:val="auto"/>
        </w:rPr>
        <w:t>rumiari.2301419@students.um.ac.id</w:t>
      </w:r>
      <w:r w:rsidR="00F90B11">
        <w:fldChar w:fldCharType="end"/>
      </w:r>
    </w:p>
    <w:p w14:paraId="1294E27A" w14:textId="30043CE4" w:rsidR="00473EF2" w:rsidRPr="00F90B11" w:rsidRDefault="00473EF2" w:rsidP="00F90B11">
      <w:pPr>
        <w:spacing w:after="0" w:line="240" w:lineRule="auto"/>
        <w:rPr>
          <w:i/>
          <w:iCs/>
        </w:rPr>
      </w:pPr>
      <w:r w:rsidRPr="00F90B11">
        <w:t xml:space="preserve">Corresponding: </w:t>
      </w:r>
      <w:r w:rsidR="00746DDB">
        <w:fldChar w:fldCharType="begin"/>
      </w:r>
      <w:r w:rsidR="00746DDB">
        <w:instrText>HYPERLINK "mailto:bambang.sugiyanto.2301419@students.um.ac.id"</w:instrText>
      </w:r>
      <w:r w:rsidR="00746DDB">
        <w:fldChar w:fldCharType="separate"/>
      </w:r>
      <w:r w:rsidR="00746DDB" w:rsidRPr="00F90B11">
        <w:rPr>
          <w:rStyle w:val="Hyperlink"/>
          <w:i/>
          <w:iCs/>
          <w:color w:val="auto"/>
          <w:u w:val="none"/>
        </w:rPr>
        <w:t>bambang.sugiyanto.2301419@students.um.ac.id</w:t>
      </w:r>
      <w:r w:rsidR="00746DDB">
        <w:fldChar w:fldCharType="end"/>
      </w:r>
    </w:p>
    <w:p w14:paraId="09577497" w14:textId="77777777" w:rsidR="00746DDB" w:rsidRPr="00F90B11" w:rsidRDefault="00746DDB" w:rsidP="00F90B11">
      <w:pPr>
        <w:spacing w:after="0" w:line="240" w:lineRule="auto"/>
        <w:rPr>
          <w:i/>
          <w:iCs/>
        </w:rPr>
      </w:pPr>
    </w:p>
    <w:p w14:paraId="26B51B0A" w14:textId="33C1E426" w:rsidR="00A21EA8" w:rsidRDefault="00A21EA8" w:rsidP="00A21EA8">
      <w:pPr>
        <w:spacing w:after="0" w:line="240" w:lineRule="auto"/>
        <w:jc w:val="both"/>
      </w:pPr>
      <w:r w:rsidRPr="0077796A">
        <w:rPr>
          <w:rFonts w:cs="Times New Roman"/>
          <w:szCs w:val="24"/>
        </w:rPr>
        <w:t xml:space="preserve">Collaboration between teachers and parents is essential in supporting children's education and development. Good communication between teachers and parents is essential, as it can facilitate effective information exchange and help create a learning environment that supports children's development. The </w:t>
      </w:r>
      <w:r w:rsidR="00334533">
        <w:rPr>
          <w:rFonts w:cs="Times New Roman"/>
          <w:szCs w:val="24"/>
        </w:rPr>
        <w:t>internalisation</w:t>
      </w:r>
      <w:r w:rsidRPr="0077796A">
        <w:rPr>
          <w:rFonts w:cs="Times New Roman"/>
          <w:szCs w:val="24"/>
        </w:rPr>
        <w:t xml:space="preserve"> of the value of manners in early childhood is an important aspect in the development of character that can be formed</w:t>
      </w:r>
      <w:r w:rsidRPr="007418EC">
        <w:t xml:space="preserve">. Manners include respectful </w:t>
      </w:r>
      <w:r w:rsidR="00334533">
        <w:t>behaviour</w:t>
      </w:r>
      <w:r w:rsidRPr="007418EC">
        <w:t xml:space="preserve"> </w:t>
      </w:r>
      <w:r w:rsidR="00334533">
        <w:t>towards</w:t>
      </w:r>
      <w:r w:rsidRPr="007418EC">
        <w:t xml:space="preserve"> others, good communication, and upholding norms and values in society. </w:t>
      </w:r>
      <w:r w:rsidRPr="00FE5CCB">
        <w:rPr>
          <w:rFonts w:cs="Times New Roman"/>
        </w:rPr>
        <w:t xml:space="preserve">This study aims to describe the collaboration of teachers and parents in </w:t>
      </w:r>
      <w:r w:rsidR="00334533">
        <w:rPr>
          <w:rFonts w:cs="Times New Roman"/>
        </w:rPr>
        <w:t>internalising</w:t>
      </w:r>
      <w:r w:rsidRPr="00FE5CCB">
        <w:rPr>
          <w:rFonts w:cs="Times New Roman"/>
        </w:rPr>
        <w:t xml:space="preserve"> the value of manners </w:t>
      </w:r>
      <w:r w:rsidRPr="00A47C17">
        <w:t xml:space="preserve">through the involvement of parents to provide the value of manners, attitudes and </w:t>
      </w:r>
      <w:r w:rsidR="00334533">
        <w:t>behaviours</w:t>
      </w:r>
      <w:r w:rsidRPr="00A47C17">
        <w:t xml:space="preserve"> in the family environment. </w:t>
      </w:r>
      <w:r w:rsidRPr="00FE5CCB">
        <w:rPr>
          <w:rFonts w:cs="Times New Roman"/>
        </w:rPr>
        <w:t xml:space="preserve">This study uses a qualitative research approach to collect in-depth data through interviews with informants and observational fieldwork. This study uses a case study approach, with a focus on Teacher and Parent Collaboration </w:t>
      </w:r>
      <w:r w:rsidR="00334533">
        <w:rPr>
          <w:rFonts w:cs="Times New Roman"/>
        </w:rPr>
        <w:t>internalising</w:t>
      </w:r>
      <w:r w:rsidRPr="00FE5CCB">
        <w:rPr>
          <w:rFonts w:cs="Times New Roman"/>
        </w:rPr>
        <w:t xml:space="preserve"> the value of manners. </w:t>
      </w:r>
      <w:r w:rsidRPr="00E54E5F">
        <w:t xml:space="preserve">The results of this study show that collaboration between teachers and parents to communicate effectively in </w:t>
      </w:r>
      <w:r w:rsidR="00334533">
        <w:rPr>
          <w:rFonts w:cs="Times New Roman"/>
          <w:szCs w:val="24"/>
        </w:rPr>
        <w:t>internalising</w:t>
      </w:r>
      <w:r>
        <w:rPr>
          <w:rFonts w:cs="Times New Roman"/>
          <w:szCs w:val="24"/>
        </w:rPr>
        <w:t xml:space="preserve"> the values of manners, fostering an atmosphere full of polite interactions, benefits children's growth and development, strengthens communities and provides a better future for the next generation. </w:t>
      </w:r>
      <w:r w:rsidRPr="0077424B">
        <w:t xml:space="preserve">This uniqueness is a process of </w:t>
      </w:r>
      <w:r w:rsidR="00334533">
        <w:t>internalising</w:t>
      </w:r>
      <w:r w:rsidRPr="0077424B">
        <w:t xml:space="preserve"> the value of manners through collaboration between teachers and parents, which has so far received less attention in the study of early childhood character education. Collaborative studies can be conducted in other early childhood education institutions to provide a space for comparison</w:t>
      </w:r>
      <w:r w:rsidR="00E964E7">
        <w:t>.</w:t>
      </w:r>
    </w:p>
    <w:p w14:paraId="4D144DFE" w14:textId="77777777" w:rsidR="00A21EA8" w:rsidRDefault="00A21EA8" w:rsidP="00082650">
      <w:pPr>
        <w:spacing w:after="0" w:line="240" w:lineRule="auto"/>
      </w:pPr>
    </w:p>
    <w:p w14:paraId="2B7DFF98" w14:textId="0CDB1DD6" w:rsidR="00023CA5" w:rsidRDefault="00023CA5" w:rsidP="00082650">
      <w:pPr>
        <w:spacing w:after="0" w:line="240" w:lineRule="auto"/>
      </w:pPr>
      <w:r w:rsidRPr="00BF29B8">
        <w:rPr>
          <w:b/>
          <w:bCs/>
        </w:rPr>
        <w:t>Keywords</w:t>
      </w:r>
      <w:r>
        <w:t>: Collaboration, Teachers and Parents, Values of Manners, Early Childhood</w:t>
      </w:r>
    </w:p>
    <w:p w14:paraId="6314F1E5" w14:textId="05412C17" w:rsidR="00023CA5" w:rsidRDefault="00023CA5" w:rsidP="00023CA5">
      <w:pPr>
        <w:spacing w:after="0" w:line="240" w:lineRule="auto"/>
        <w:ind w:right="154"/>
        <w:jc w:val="both"/>
        <w:rPr>
          <w:b/>
          <w:bCs/>
        </w:rPr>
      </w:pPr>
      <w:r w:rsidRPr="008C0E04">
        <w:rPr>
          <w:b/>
          <w:bCs/>
        </w:rPr>
        <w:t>Introducton</w:t>
      </w:r>
    </w:p>
    <w:p w14:paraId="4FA1100E" w14:textId="77777777" w:rsidR="00023CA5" w:rsidRPr="00023CA5" w:rsidRDefault="00023CA5" w:rsidP="00023CA5">
      <w:pPr>
        <w:spacing w:after="0" w:line="240" w:lineRule="auto"/>
        <w:ind w:right="154"/>
        <w:jc w:val="both"/>
        <w:rPr>
          <w:b/>
          <w:bCs/>
        </w:rPr>
      </w:pPr>
    </w:p>
    <w:p w14:paraId="04EE776D" w14:textId="415C50BC" w:rsidR="00045073" w:rsidRDefault="008974DE" w:rsidP="00610F9E">
      <w:pPr>
        <w:pStyle w:val="ListParagraph"/>
        <w:spacing w:line="240" w:lineRule="auto"/>
        <w:ind w:left="0" w:firstLine="567"/>
        <w:jc w:val="both"/>
        <w:rPr>
          <w:rFonts w:cs="Times New Roman"/>
          <w:szCs w:val="24"/>
        </w:rPr>
      </w:pPr>
      <w:bookmarkStart w:id="0" w:name="_Hlk213180551"/>
      <w:r w:rsidRPr="00C342F9">
        <w:rPr>
          <w:rFonts w:cs="Times New Roman"/>
          <w:szCs w:val="24"/>
        </w:rPr>
        <w:t xml:space="preserve">To help children's education and development, collaboration between parents and educators is essential. These partnerships facilitate the achievement of superior learning objectives, especially in terms of early childhood education. How do teachers and parents collaborate in </w:t>
      </w:r>
      <w:r w:rsidR="00E964E7">
        <w:rPr>
          <w:rFonts w:cs="Times New Roman"/>
          <w:szCs w:val="24"/>
        </w:rPr>
        <w:t>internalising</w:t>
      </w:r>
      <w:r w:rsidRPr="00C342F9">
        <w:rPr>
          <w:rFonts w:cs="Times New Roman"/>
          <w:szCs w:val="24"/>
        </w:rPr>
        <w:t xml:space="preserve"> the values of manners in early childhood? </w:t>
      </w:r>
      <w:r w:rsidRPr="00610F9E">
        <w:rPr>
          <w:rFonts w:cs="Times New Roman"/>
          <w:szCs w:val="24"/>
        </w:rPr>
        <w:t>Effective collaboration</w:t>
      </w:r>
      <w:r w:rsidRPr="00C342F9">
        <w:rPr>
          <w:rFonts w:cs="Times New Roman"/>
          <w:szCs w:val="24"/>
        </w:rPr>
        <w:t>. Children's motivation and academic success are greatly influenced by open communication and active involvement in learning activities that occur between parents and instructors (Hernawati &amp; Kurniasih, 2021; Eliyanti et al., 2023). Collaboration is changing the way teachers and parents interact. Even in the face of difficulties, this relationship allows parental supervision and assistance during the child's development process by accommodating the current situation (Aslindah &amp; Sari, 2021). In addition, it has been shown that collaborative systems that encourage effective communication between parents and teachers are beneficial for children's academic performance and character development (Umam et al., 2023). In the context of education, good communication between parents and teachers is essential because it can promote efficient information sharing and aid in the creation of a learning environment that promotes the growth of children. Effective collaboration between families and schools improves teacher-parent communication, which advances students' academic achievement (Fu et al., 2022). Regular phone calls, meetings, and progress reports that help parents understand their child's school programs and progress are some of the ways to build this effective communication (Tonbak &amp; Apaydın, 2021). Additionally, the cooperative model makes it easier for instructors and parents to communicate. At the primary level, strategic cooperation can improve national education standards and service quality (Tahili et al., 2021).</w:t>
      </w:r>
    </w:p>
    <w:p w14:paraId="0896F8D1" w14:textId="14E14C48" w:rsidR="005824A8" w:rsidRPr="00CE6284" w:rsidRDefault="005824A8" w:rsidP="00610F9E">
      <w:pPr>
        <w:pStyle w:val="ListParagraph"/>
        <w:spacing w:line="240" w:lineRule="auto"/>
        <w:ind w:left="0" w:firstLine="567"/>
        <w:jc w:val="both"/>
        <w:rPr>
          <w:rFonts w:cs="Times New Roman"/>
          <w:szCs w:val="24"/>
        </w:rPr>
      </w:pPr>
    </w:p>
    <w:p w14:paraId="45835B91" w14:textId="5D8C8C70" w:rsidR="005824A8" w:rsidRPr="00610F9E" w:rsidRDefault="008974DE" w:rsidP="00610F9E">
      <w:pPr>
        <w:pStyle w:val="ListParagraph"/>
        <w:spacing w:after="0" w:line="240" w:lineRule="auto"/>
        <w:ind w:left="0" w:firstLine="567"/>
        <w:jc w:val="both"/>
        <w:rPr>
          <w:rFonts w:cs="Times New Roman"/>
          <w:color w:val="EE0000"/>
          <w:szCs w:val="24"/>
          <w:lang w:val="en-ID"/>
        </w:rPr>
      </w:pPr>
      <w:r w:rsidRPr="00CE6284">
        <w:rPr>
          <w:rFonts w:cs="Times New Roman"/>
          <w:szCs w:val="24"/>
        </w:rPr>
        <w:t xml:space="preserve">Face significant obstacles related to the deterioration of moral principles, which affect the </w:t>
      </w:r>
      <w:r w:rsidR="00E964E7">
        <w:rPr>
          <w:rFonts w:cs="Times New Roman"/>
          <w:szCs w:val="24"/>
        </w:rPr>
        <w:t>behaviour</w:t>
      </w:r>
      <w:r w:rsidRPr="00CE6284">
        <w:rPr>
          <w:rFonts w:cs="Times New Roman"/>
          <w:szCs w:val="24"/>
        </w:rPr>
        <w:t xml:space="preserve"> of every child in both urban and rural environments. However, the </w:t>
      </w:r>
      <w:r w:rsidR="00E964E7">
        <w:rPr>
          <w:rFonts w:cs="Times New Roman"/>
          <w:szCs w:val="24"/>
        </w:rPr>
        <w:t>behaviour</w:t>
      </w:r>
      <w:r w:rsidRPr="00CE6284">
        <w:rPr>
          <w:rFonts w:cs="Times New Roman"/>
          <w:szCs w:val="24"/>
        </w:rPr>
        <w:t xml:space="preserve"> of toddlers who do not pay attention to etiquette is a clear indication of this incident. In addition, parents do not play a direct role in ensuring that their children receive early education in school. To </w:t>
      </w:r>
      <w:r w:rsidR="00E964E7">
        <w:rPr>
          <w:rFonts w:cs="Times New Roman"/>
          <w:szCs w:val="24"/>
        </w:rPr>
        <w:t>instil</w:t>
      </w:r>
      <w:r w:rsidRPr="00CE6284">
        <w:rPr>
          <w:rFonts w:cs="Times New Roman"/>
          <w:szCs w:val="24"/>
        </w:rPr>
        <w:t xml:space="preserve"> the value of good manners in the classroom, parents and teachers must be involved. Parental participation affects a child's emotional and social development in addition to their academic achievement. Parenting and parent-teacher conferences are often examples of collaborative activities that support the development of children's emotional intelligence (Zalmi &amp; Hazizah, 2019). Parent-teacher relationships can be improved through these activities, which help create a supportive learning environment both at home and at school (Diadha, 2015). A child's learning achievement can be greatly improved with consistent parental support, including incentives and supervision (Rosalina &amp; Yamlean, 2021). Active parental involvement in the educational process can increase children's confidence and reduce uncertainty, in accordance with the importance of parents paying attention to their children's learning interests (Hidayah et al., 2022). One of the most popular ways for parents and instructors to communicate directly and encourage their active involvement in their children's education is through scheduled meetings (Chatzinikola, 2022)</w:t>
      </w:r>
      <w:r w:rsidR="00023CA5" w:rsidRPr="00C342F9">
        <w:rPr>
          <w:rFonts w:cs="Times New Roman"/>
          <w:szCs w:val="24"/>
        </w:rPr>
        <w:t xml:space="preserve">. </w:t>
      </w:r>
      <w:r w:rsidRPr="00610F9E">
        <w:rPr>
          <w:rFonts w:cs="Times New Roman"/>
          <w:szCs w:val="24"/>
          <w:lang w:val="en-ID"/>
        </w:rPr>
        <w:t>Relationship between parents and teachers</w:t>
      </w:r>
      <w:r w:rsidR="00E964E7">
        <w:rPr>
          <w:rFonts w:cs="Times New Roman"/>
          <w:szCs w:val="24"/>
          <w:lang w:val="en-ID"/>
        </w:rPr>
        <w:t>.</w:t>
      </w:r>
      <w:r w:rsidRPr="00610F9E">
        <w:rPr>
          <w:rFonts w:cs="Times New Roman"/>
          <w:szCs w:val="24"/>
          <w:lang w:val="en-ID"/>
        </w:rPr>
        <w:t xml:space="preserve"> Since it influences many facets of the educational process, the relationship between parents and teachers is a significant factor in both student progress and </w:t>
      </w:r>
      <w:r w:rsidR="00E964E7">
        <w:rPr>
          <w:rFonts w:cs="Times New Roman"/>
          <w:szCs w:val="24"/>
          <w:lang w:val="en-ID"/>
        </w:rPr>
        <w:t>well-being</w:t>
      </w:r>
      <w:r w:rsidRPr="00610F9E">
        <w:rPr>
          <w:rFonts w:cs="Times New Roman"/>
          <w:szCs w:val="24"/>
          <w:lang w:val="en-ID"/>
        </w:rPr>
        <w:t xml:space="preserve">. Interventions that encourage dialogue and collaboration between parents and educators offer a valuable framework for enhancing these connections. It emphasises how instructors may act as facilitators in developing these connections and how good communication techniques can act as a basis for teamwork (Zulauf et al., 2024). Furthermore, it demonstrates how a positive relationship between parents and educators can lessen the need </w:t>
      </w:r>
      <w:r w:rsidR="00E964E7">
        <w:rPr>
          <w:rFonts w:cs="Times New Roman"/>
          <w:szCs w:val="24"/>
          <w:lang w:val="en-ID"/>
        </w:rPr>
        <w:t>for</w:t>
      </w:r>
      <w:r w:rsidRPr="00610F9E">
        <w:rPr>
          <w:rFonts w:cs="Times New Roman"/>
          <w:szCs w:val="24"/>
          <w:lang w:val="en-ID"/>
        </w:rPr>
        <w:t xml:space="preserve"> harsh disciplinary measures in schools, bringing behavioural standards into line and enhancing the school environment (Rodríguez &amp; Welsh, 2023).</w:t>
      </w:r>
    </w:p>
    <w:p w14:paraId="440D80AA" w14:textId="4387C45B" w:rsidR="00632633" w:rsidRPr="00610F9E" w:rsidRDefault="008974DE" w:rsidP="00610F9E">
      <w:pPr>
        <w:spacing w:after="0" w:line="240" w:lineRule="auto"/>
        <w:ind w:firstLine="567"/>
        <w:jc w:val="both"/>
      </w:pPr>
      <w:r w:rsidRPr="00CE6284">
        <w:rPr>
          <w:rFonts w:cs="Times New Roman"/>
          <w:szCs w:val="24"/>
        </w:rPr>
        <w:t xml:space="preserve">The value of manners in early childhood is an important aspect </w:t>
      </w:r>
      <w:r w:rsidR="00E964E7">
        <w:rPr>
          <w:rFonts w:cs="Times New Roman"/>
          <w:szCs w:val="24"/>
        </w:rPr>
        <w:t>of</w:t>
      </w:r>
      <w:r w:rsidRPr="00CE6284">
        <w:rPr>
          <w:rFonts w:cs="Times New Roman"/>
          <w:szCs w:val="24"/>
        </w:rPr>
        <w:t xml:space="preserve"> character development that can be formed. Manners include </w:t>
      </w:r>
      <w:r w:rsidR="00E964E7">
        <w:rPr>
          <w:rFonts w:cs="Times New Roman"/>
          <w:szCs w:val="24"/>
        </w:rPr>
        <w:t>behaviour</w:t>
      </w:r>
      <w:r w:rsidRPr="00610F9E">
        <w:rPr>
          <w:rFonts w:cs="Times New Roman"/>
          <w:szCs w:val="24"/>
        </w:rPr>
        <w:t xml:space="preserve"> of respecting others, communicating well, and upholding norms and values in society</w:t>
      </w:r>
      <w:r w:rsidR="00045073" w:rsidRPr="00CE6284">
        <w:rPr>
          <w:rFonts w:cs="Times New Roman"/>
          <w:szCs w:val="24"/>
        </w:rPr>
        <w:t>.</w:t>
      </w:r>
      <w:r w:rsidR="00632633">
        <w:rPr>
          <w:rFonts w:cs="Times New Roman"/>
          <w:szCs w:val="24"/>
        </w:rPr>
        <w:t xml:space="preserve"> </w:t>
      </w:r>
      <w:r w:rsidRPr="00F977ED">
        <w:rPr>
          <w:rFonts w:cs="Times New Roman"/>
          <w:szCs w:val="24"/>
        </w:rPr>
        <w:t>As their research examines the influence of family parenting styles on preschoolers' pro-social behaviour, Li et al. (2022) lay the foundation for respectful behaviour by arguing that a child's capacity for respect can be fostered by supportive and sympathetic parenting. Parents help children develop their language abilities, particularly when it comes to greetings and successful communication. Parents can help youngsters use language appropriately by modelling effective communication (Anggraini, 2021; Stuart et al., 2023; Yuswati &amp; Setiawati, 2022). In order to guarantee that kids receive a consistent education and develop a solid foundation in communication skills, collaboration between parents and educators is also becoming more and more crucial (Rizekuna &amp; Siregar, 2024).</w:t>
      </w:r>
      <w:r>
        <w:rPr>
          <w:rFonts w:cs="Times New Roman"/>
          <w:szCs w:val="24"/>
        </w:rPr>
        <w:t xml:space="preserve"> </w:t>
      </w:r>
      <w:r w:rsidRPr="00F977ED">
        <w:t xml:space="preserve">Children's verbal etiquette is also influenced by the context in which they engage. Children </w:t>
      </w:r>
      <w:r w:rsidR="00E964E7">
        <w:t>who</w:t>
      </w:r>
      <w:r w:rsidRPr="00F977ED">
        <w:t xml:space="preserve"> engage in unfavourable environments frequently struggle to express their ideas, which makes it difficult for them to adapt to different social circumstances (Bachtiar &amp; Fitriani, 2024; Bangun et al., 2024).</w:t>
      </w:r>
      <w:r w:rsidRPr="00610F9E">
        <w:t xml:space="preserve"> </w:t>
      </w:r>
      <w:r w:rsidRPr="00610F9E">
        <w:t xml:space="preserve">Children who uphold norms and values in society play an important role in the formation of a prosperous and harmonious community. The </w:t>
      </w:r>
      <w:r w:rsidR="00E964E7">
        <w:t>socialisation</w:t>
      </w:r>
      <w:r w:rsidRPr="00610F9E">
        <w:t xml:space="preserve"> process that begins from an early age greatly affects the way children understand and apply existing social norms. First of all, the role of parents in educating children about social norms and values is very significant. In the family context, parents are often the main role models for children</w:t>
      </w:r>
      <w:r w:rsidR="00E964E7">
        <w:t>;</w:t>
      </w:r>
      <w:r w:rsidRPr="00610F9E">
        <w:t xml:space="preserve"> they can teach positive values through daily </w:t>
      </w:r>
      <w:r w:rsidR="00E964E7">
        <w:t>behaviour</w:t>
      </w:r>
      <w:r w:rsidRPr="00610F9E">
        <w:t xml:space="preserve"> and good communication Bahusin et al.</w:t>
      </w:r>
      <w:r w:rsidR="00E964E7">
        <w:t xml:space="preserve">, </w:t>
      </w:r>
      <w:r w:rsidRPr="00610F9E">
        <w:t xml:space="preserve">2024). (Kyrgyzbaeva, 2024; Cudak, 2022) shows that strong emotional attachment between parents and children can strengthen children's understanding of social norms. Parents who model </w:t>
      </w:r>
      <w:r w:rsidRPr="00610F9E">
        <w:lastRenderedPageBreak/>
        <w:t xml:space="preserve">ethical and responsible </w:t>
      </w:r>
      <w:r w:rsidR="00E964E7">
        <w:t>behaviour</w:t>
      </w:r>
      <w:r w:rsidRPr="00610F9E">
        <w:t xml:space="preserve"> are more likely to produce children who understand and value those values.</w:t>
      </w:r>
    </w:p>
    <w:p w14:paraId="7E69835A" w14:textId="5EB9CBC4" w:rsidR="00023CA5" w:rsidRPr="00610F9E" w:rsidRDefault="00610F9E" w:rsidP="00610F9E">
      <w:pPr>
        <w:spacing w:after="0" w:line="240" w:lineRule="auto"/>
        <w:ind w:firstLine="567"/>
        <w:jc w:val="both"/>
        <w:rPr>
          <w:rFonts w:cs="Times New Roman"/>
          <w:szCs w:val="24"/>
        </w:rPr>
      </w:pPr>
      <w:r w:rsidRPr="00CE6284">
        <w:rPr>
          <w:rFonts w:cs="Times New Roman"/>
          <w:szCs w:val="24"/>
        </w:rPr>
        <w:t xml:space="preserve"> One effective way to develop good manners in children is through games and interactive activities. </w:t>
      </w:r>
      <w:r w:rsidR="00E964E7">
        <w:rPr>
          <w:rFonts w:cs="Times New Roman"/>
          <w:szCs w:val="24"/>
        </w:rPr>
        <w:t>Utilising</w:t>
      </w:r>
      <w:r w:rsidRPr="00CE6284">
        <w:rPr>
          <w:rFonts w:cs="Times New Roman"/>
          <w:szCs w:val="24"/>
        </w:rPr>
        <w:t xml:space="preserve"> media such as Star Monopoly can help children between the ages of 5 and 6 develop good manners, and when this strategy is used, the proportion of children who behave politely increases significantly (Asih &amp; Maranatha, 2022). In addition, it is claimed that the demonstration method works well for teaching manners, as evidenced by the fact that children's polite </w:t>
      </w:r>
      <w:r w:rsidR="00E964E7">
        <w:rPr>
          <w:rFonts w:cs="Times New Roman"/>
          <w:szCs w:val="24"/>
        </w:rPr>
        <w:t>behaviour</w:t>
      </w:r>
      <w:r w:rsidRPr="00CE6284">
        <w:rPr>
          <w:rFonts w:cs="Times New Roman"/>
          <w:szCs w:val="24"/>
        </w:rPr>
        <w:t xml:space="preserve"> increases after being applied in early childhood education (Zahira et al., 2023). Teaching etiquette values is also greatly helped by family habituation. Children can learn and use manners in daily life by getting used to speaking Javanese politely (Natanti et al., 2023). In addition, the development of religious values shows that incorporating Islamic principles in the classroom can help in teaching proper </w:t>
      </w:r>
      <w:r w:rsidR="00E964E7">
        <w:rPr>
          <w:rFonts w:cs="Times New Roman"/>
          <w:szCs w:val="24"/>
        </w:rPr>
        <w:t>behaviour</w:t>
      </w:r>
      <w:r w:rsidRPr="00CE6284">
        <w:rPr>
          <w:rFonts w:cs="Times New Roman"/>
          <w:szCs w:val="24"/>
        </w:rPr>
        <w:t xml:space="preserve"> and etiquette to children (Hermanto, 2019)</w:t>
      </w:r>
      <w:r w:rsidR="00045073" w:rsidRPr="00CE6284">
        <w:rPr>
          <w:rFonts w:cs="Times New Roman"/>
          <w:szCs w:val="24"/>
        </w:rPr>
        <w:t xml:space="preserve">. </w:t>
      </w:r>
      <w:r w:rsidRPr="00CE6284">
        <w:rPr>
          <w:rFonts w:cs="Times New Roman"/>
          <w:szCs w:val="24"/>
        </w:rPr>
        <w:t xml:space="preserve">Strategies, including cooperation between families and schools, are important to build a supportive atmosphere. For example, the development of children's manners and </w:t>
      </w:r>
      <w:r w:rsidR="00E964E7">
        <w:rPr>
          <w:rFonts w:cs="Times New Roman"/>
          <w:szCs w:val="24"/>
        </w:rPr>
        <w:t>behaviours</w:t>
      </w:r>
      <w:r w:rsidRPr="00CE6284">
        <w:rPr>
          <w:rFonts w:cs="Times New Roman"/>
          <w:szCs w:val="24"/>
        </w:rPr>
        <w:t xml:space="preserve"> at school is positively influenced by the active involvement of parents in teaching manners to their children (Putri et al., 2021). Additionally, entertaining educational games can be used to teach etiquette and character, which helps children accept and incorporate rules into their daily lives (Hulkin &amp; Prastowo, 2023). Furthermore</w:t>
      </w:r>
      <w:r w:rsidRPr="00610F9E">
        <w:rPr>
          <w:rFonts w:cs="Times New Roman"/>
          <w:szCs w:val="24"/>
        </w:rPr>
        <w:t xml:space="preserve">, </w:t>
      </w:r>
      <w:r w:rsidR="00E964E7">
        <w:rPr>
          <w:rFonts w:cs="Times New Roman"/>
          <w:szCs w:val="24"/>
        </w:rPr>
        <w:t>internalisation</w:t>
      </w:r>
      <w:r w:rsidRPr="00610F9E">
        <w:rPr>
          <w:rFonts w:cs="Times New Roman"/>
          <w:szCs w:val="24"/>
        </w:rPr>
        <w:t xml:space="preserve"> occurs through social contact, </w:t>
      </w:r>
      <w:r w:rsidR="00E964E7">
        <w:rPr>
          <w:rFonts w:cs="Times New Roman"/>
          <w:szCs w:val="24"/>
        </w:rPr>
        <w:t xml:space="preserve">and </w:t>
      </w:r>
      <w:r w:rsidRPr="00610F9E">
        <w:rPr>
          <w:rFonts w:cs="Times New Roman"/>
          <w:szCs w:val="24"/>
        </w:rPr>
        <w:t>individual learning and development</w:t>
      </w:r>
      <w:r w:rsidRPr="009B4401">
        <w:rPr>
          <w:rFonts w:cs="Times New Roman"/>
          <w:color w:val="EE0000"/>
          <w:szCs w:val="24"/>
        </w:rPr>
        <w:t xml:space="preserve"> </w:t>
      </w:r>
      <w:r w:rsidR="00E964E7">
        <w:rPr>
          <w:rFonts w:cs="Times New Roman"/>
          <w:szCs w:val="24"/>
        </w:rPr>
        <w:t>occur</w:t>
      </w:r>
      <w:r w:rsidRPr="00CE6284">
        <w:rPr>
          <w:rFonts w:cs="Times New Roman"/>
          <w:szCs w:val="24"/>
        </w:rPr>
        <w:t xml:space="preserve"> in cultural and social contexts, according to the theory of social development (Vygotsky 1978</w:t>
      </w:r>
      <w:r w:rsidR="00045073" w:rsidRPr="00CE6284">
        <w:rPr>
          <w:rFonts w:cs="Times New Roman"/>
          <w:szCs w:val="24"/>
        </w:rPr>
        <w:t>)</w:t>
      </w:r>
      <w:r w:rsidR="00023CA5" w:rsidRPr="00C342F9">
        <w:rPr>
          <w:rFonts w:cs="Times New Roman"/>
          <w:szCs w:val="24"/>
          <w:lang w:val="en-ID"/>
        </w:rPr>
        <w:t>.</w:t>
      </w:r>
      <w:r w:rsidR="009B4401">
        <w:rPr>
          <w:rFonts w:cs="Times New Roman"/>
          <w:szCs w:val="24"/>
          <w:lang w:val="en-ID"/>
        </w:rPr>
        <w:t xml:space="preserve"> </w:t>
      </w:r>
      <w:r w:rsidR="00E964E7">
        <w:rPr>
          <w:rFonts w:cs="Times New Roman"/>
          <w:szCs w:val="24"/>
        </w:rPr>
        <w:t>Internalisation</w:t>
      </w:r>
      <w:r>
        <w:rPr>
          <w:rFonts w:cs="Times New Roman"/>
          <w:szCs w:val="24"/>
        </w:rPr>
        <w:t xml:space="preserve"> in children occurs significantly through social contact, a process that is strongly influenced by interactions in their social context. Vygotsky's theory of cognitive development </w:t>
      </w:r>
      <w:r w:rsidR="00E964E7">
        <w:rPr>
          <w:rFonts w:cs="Times New Roman"/>
          <w:szCs w:val="24"/>
        </w:rPr>
        <w:t>emphasises</w:t>
      </w:r>
      <w:r>
        <w:rPr>
          <w:rFonts w:cs="Times New Roman"/>
          <w:szCs w:val="24"/>
        </w:rPr>
        <w:t xml:space="preserve"> that psychological functions, including basic cognitive skills, develop first in the context of social interaction and are then </w:t>
      </w:r>
      <w:r w:rsidR="00E964E7">
        <w:rPr>
          <w:rFonts w:cs="Times New Roman"/>
          <w:szCs w:val="24"/>
        </w:rPr>
        <w:t>internalised</w:t>
      </w:r>
      <w:r>
        <w:rPr>
          <w:rFonts w:cs="Times New Roman"/>
          <w:szCs w:val="24"/>
        </w:rPr>
        <w:t xml:space="preserve"> by the individual. Vygotsky states that this </w:t>
      </w:r>
      <w:r w:rsidR="00E964E7">
        <w:rPr>
          <w:rFonts w:cs="Times New Roman"/>
          <w:szCs w:val="24"/>
        </w:rPr>
        <w:t>internalisation</w:t>
      </w:r>
      <w:r>
        <w:rPr>
          <w:rFonts w:cs="Times New Roman"/>
          <w:szCs w:val="24"/>
        </w:rPr>
        <w:t xml:space="preserve"> process involves the transformation of an interpsychological category—which exists between individuals as they interact—into an intrapsychological category, which is then adopted and possessed by the child (Matusov, 2011; Damianova &amp; Sullivan, 2011). The importance of social environments in children's development is illustrated in research showing that children learn and </w:t>
      </w:r>
      <w:r w:rsidR="00E964E7">
        <w:rPr>
          <w:rFonts w:cs="Times New Roman"/>
          <w:szCs w:val="24"/>
        </w:rPr>
        <w:t>internalise</w:t>
      </w:r>
      <w:r>
        <w:rPr>
          <w:rFonts w:cs="Times New Roman"/>
          <w:szCs w:val="24"/>
        </w:rPr>
        <w:t xml:space="preserve"> values and norms through interactions with parents, peers, and other important figures around them. Quality social contact can improve the development of children's social and emotional skills, as well as build a sense of security and life satisfaction (Suldo et al., 2008)</w:t>
      </w:r>
      <w:r w:rsidR="009B4401">
        <w:rPr>
          <w:rFonts w:cs="Times New Roman"/>
          <w:szCs w:val="24"/>
        </w:rPr>
        <w:t>.</w:t>
      </w:r>
      <w:r w:rsidR="00B15406">
        <w:rPr>
          <w:rFonts w:cs="Times New Roman"/>
          <w:szCs w:val="24"/>
        </w:rPr>
        <w:t xml:space="preserve"> </w:t>
      </w:r>
      <w:r w:rsidRPr="000D5DB4">
        <w:rPr>
          <w:rFonts w:cs="Times New Roman"/>
          <w:szCs w:val="24"/>
        </w:rPr>
        <w:t xml:space="preserve">The process of individual learning and development is inseparable from the cultural and social context in which they are located. Children's learning occurs within a typical framework of social interaction, where their experiences are significantly influenced by the surrounding culture. Vygotsky, that learning happens through social interaction and that the most effective lessons are those delivered in a social context (Puchner et al., 2001). The concept of the "proximal developmental zone" suggests that children can complete more complex tasks with the help of more competent adults or peers, thus </w:t>
      </w:r>
      <w:r w:rsidR="00E964E7">
        <w:rPr>
          <w:rFonts w:cs="Times New Roman"/>
          <w:szCs w:val="24"/>
        </w:rPr>
        <w:t>emphasising</w:t>
      </w:r>
      <w:r w:rsidRPr="000D5DB4">
        <w:rPr>
          <w:rFonts w:cs="Times New Roman"/>
          <w:szCs w:val="24"/>
        </w:rPr>
        <w:t xml:space="preserve"> the importance of scaffolding in social contexts (Fleer, 1992; Pol et al., 2010). Recent studies have also highlighted that children learn a variety of things, including symbols and language, through social interactions that take place in their cultural contexts. Children develop proficiency in using culturally based symbols, which are conditioned by their experiences with adults (Tomasello et al., 1999; Tomasello, 1992). </w:t>
      </w:r>
    </w:p>
    <w:p w14:paraId="30E11D91" w14:textId="467D7977" w:rsidR="00023CA5" w:rsidRPr="00CE6284" w:rsidRDefault="00610F9E" w:rsidP="00610F9E">
      <w:pPr>
        <w:spacing w:line="240" w:lineRule="auto"/>
        <w:ind w:firstLine="567"/>
        <w:jc w:val="both"/>
        <w:rPr>
          <w:rFonts w:cs="Times New Roman"/>
          <w:szCs w:val="24"/>
          <w:lang w:val="en-ID"/>
        </w:rPr>
      </w:pPr>
      <w:r w:rsidRPr="00C342F9">
        <w:rPr>
          <w:rFonts w:cs="Times New Roman"/>
          <w:szCs w:val="24"/>
        </w:rPr>
        <w:t xml:space="preserve">The importance of cooperation between educators and parents offers an opportunity to participate in ongoing teaching about the importance of good manners in young children. Children easily assimilated the moral and social ideals of their environment during this golden age of character formation. This study examines the challenges and achievements of educators and parents in determining the success of partnerships in fostering positive character development in young children. This study aims to find out the types and efficacy of parent-teacher partnerships in fostering the value of manners in young children. It is this process of </w:t>
      </w:r>
      <w:r w:rsidR="00E964E7">
        <w:rPr>
          <w:rFonts w:cs="Times New Roman"/>
          <w:szCs w:val="24"/>
        </w:rPr>
        <w:lastRenderedPageBreak/>
        <w:t>internalising</w:t>
      </w:r>
      <w:r w:rsidRPr="00C342F9">
        <w:rPr>
          <w:rFonts w:cs="Times New Roman"/>
          <w:szCs w:val="24"/>
        </w:rPr>
        <w:t xml:space="preserve"> the value of manners through a parent-teacher partnership that makes this research original or unusual; It has not received much attention in the field of early childhood character education research. The techniques used can help young children learn good manners and values through social interaction and ethical development.</w:t>
      </w:r>
    </w:p>
    <w:p w14:paraId="7708F9AA" w14:textId="77777777" w:rsidR="00023CA5" w:rsidRPr="00D17BFC" w:rsidRDefault="00023CA5" w:rsidP="00023CA5">
      <w:pPr>
        <w:spacing w:line="240" w:lineRule="auto"/>
        <w:jc w:val="both"/>
        <w:rPr>
          <w:rFonts w:cs="Times New Roman"/>
          <w:b/>
          <w:bCs/>
        </w:rPr>
      </w:pPr>
      <w:bookmarkStart w:id="1" w:name="_Hlk208390264"/>
      <w:bookmarkEnd w:id="0"/>
      <w:r w:rsidRPr="00D17BFC">
        <w:rPr>
          <w:rFonts w:cs="Times New Roman"/>
          <w:b/>
          <w:bCs/>
        </w:rPr>
        <w:t>Methodology</w:t>
      </w:r>
    </w:p>
    <w:p w14:paraId="2E5EF7CE" w14:textId="4AAC8113" w:rsidR="00023CA5" w:rsidRPr="00B93A39" w:rsidRDefault="00023CA5" w:rsidP="00023CA5">
      <w:pPr>
        <w:spacing w:after="0" w:line="240" w:lineRule="auto"/>
        <w:ind w:firstLine="567"/>
        <w:jc w:val="both"/>
        <w:rPr>
          <w:lang w:val="en-ID"/>
        </w:rPr>
      </w:pPr>
      <w:r w:rsidRPr="00B93A39">
        <w:rPr>
          <w:rFonts w:cs="Times New Roman"/>
          <w:szCs w:val="24"/>
          <w:lang w:val="en-ID" w:eastAsia="en-ID"/>
        </w:rPr>
        <w:t xml:space="preserve">This study employed a qualitative methodology. The capacity of qualitative research to offer a more comprehensive and in-depth understanding of the topic under investigation is one of the justifications for its use. </w:t>
      </w:r>
      <w:r>
        <w:rPr>
          <w:lang w:val="en-ID"/>
        </w:rPr>
        <w:t>Highlighting</w:t>
      </w:r>
      <w:r w:rsidRPr="00B93A39">
        <w:rPr>
          <w:lang w:val="en-ID"/>
        </w:rPr>
        <w:t xml:space="preserve"> the function of communication psychology in the implementation of Islamic educational principles and employing qualitative techniques to comprehend the community's </w:t>
      </w:r>
      <w:r>
        <w:rPr>
          <w:lang w:val="en-ID"/>
        </w:rPr>
        <w:t>internalisation</w:t>
      </w:r>
      <w:r w:rsidRPr="00B93A39">
        <w:rPr>
          <w:lang w:val="en-ID"/>
        </w:rPr>
        <w:t xml:space="preserve"> of these principles (Novita Eko &amp; Novita, 2023). Qualitative research approaches yield comprehensive insights (Sugiyono and Susy, 2022). The value underlying apparent data is research, which is actual data</w:t>
      </w:r>
      <w:r w:rsidR="00334533">
        <w:rPr>
          <w:lang w:val="en-ID"/>
        </w:rPr>
        <w:t xml:space="preserve">, </w:t>
      </w:r>
      <w:r w:rsidRPr="00B93A39">
        <w:rPr>
          <w:lang w:val="en-ID"/>
        </w:rPr>
        <w:t xml:space="preserve">specific data. As a result, meaning is </w:t>
      </w:r>
      <w:r>
        <w:rPr>
          <w:lang w:val="en-ID"/>
        </w:rPr>
        <w:t>prioritised</w:t>
      </w:r>
      <w:r w:rsidRPr="00B93A39">
        <w:rPr>
          <w:lang w:val="en-ID"/>
        </w:rPr>
        <w:t xml:space="preserve"> over </w:t>
      </w:r>
      <w:r>
        <w:rPr>
          <w:lang w:val="en-ID"/>
        </w:rPr>
        <w:t>generalisations</w:t>
      </w:r>
      <w:r w:rsidRPr="00B93A39">
        <w:rPr>
          <w:lang w:val="en-ID"/>
        </w:rPr>
        <w:t xml:space="preserve"> in qualitative research.</w:t>
      </w:r>
      <w:r w:rsidRPr="00B93A39">
        <w:rPr>
          <w:rFonts w:cs="Times New Roman"/>
        </w:rPr>
        <w:t xml:space="preserve"> </w:t>
      </w:r>
      <w:r w:rsidRPr="00B93A39">
        <w:rPr>
          <w:lang w:val="en-ID"/>
        </w:rPr>
        <w:t xml:space="preserve">Inductive analysis, which </w:t>
      </w:r>
      <w:r>
        <w:rPr>
          <w:lang w:val="en-ID"/>
        </w:rPr>
        <w:t>emphasises</w:t>
      </w:r>
      <w:r w:rsidRPr="00B93A39">
        <w:rPr>
          <w:lang w:val="en-ID"/>
        </w:rPr>
        <w:t xml:space="preserve"> comprehension from the viewpoint of the persons concerned, is frequently used in case studies and other qualitative approaches (Fadli, 2021). With an emphasis on current occurrences, Yin (2011) asserts that the case study research technique is the best approach for inquiries that answer the "how" and "why" concerns, particularly when there is a limited temporal capacity to </w:t>
      </w:r>
      <w:r>
        <w:rPr>
          <w:lang w:val="en-ID"/>
        </w:rPr>
        <w:t>organise</w:t>
      </w:r>
      <w:r w:rsidRPr="00B93A39">
        <w:rPr>
          <w:lang w:val="en-ID"/>
        </w:rPr>
        <w:t xml:space="preserve"> the events under consideration. Case studies can be </w:t>
      </w:r>
      <w:r>
        <w:rPr>
          <w:lang w:val="en-ID"/>
        </w:rPr>
        <w:t>utilised</w:t>
      </w:r>
      <w:r w:rsidRPr="00B93A39">
        <w:rPr>
          <w:lang w:val="en-ID"/>
        </w:rPr>
        <w:t xml:space="preserve"> successfully to accomplish descriptive or explanatory purposes if the research is carefully planned and follows established protocols (</w:t>
      </w:r>
      <w:proofErr w:type="spellStart"/>
      <w:r w:rsidRPr="00B93A39">
        <w:rPr>
          <w:lang w:val="en-ID"/>
        </w:rPr>
        <w:t>Rustendi</w:t>
      </w:r>
      <w:proofErr w:type="spellEnd"/>
      <w:r w:rsidRPr="00B93A39">
        <w:rPr>
          <w:lang w:val="en-ID"/>
        </w:rPr>
        <w:t>, 2023).</w:t>
      </w:r>
    </w:p>
    <w:p w14:paraId="0C5555DB" w14:textId="77777777" w:rsidR="00023CA5" w:rsidRPr="00B93A39" w:rsidRDefault="00023CA5" w:rsidP="00023CA5">
      <w:pPr>
        <w:spacing w:after="0" w:line="240" w:lineRule="auto"/>
        <w:ind w:firstLine="567"/>
        <w:jc w:val="both"/>
        <w:rPr>
          <w:rFonts w:cs="Times New Roman"/>
          <w:lang w:val="en-ID"/>
        </w:rPr>
      </w:pPr>
      <w:r w:rsidRPr="00B93A39">
        <w:rPr>
          <w:rFonts w:cs="Times New Roman"/>
          <w:lang w:val="en-ID"/>
        </w:rPr>
        <w:t xml:space="preserve">This study will provide a detailed explanation of how parents and teachers work together to help children </w:t>
      </w:r>
      <w:r>
        <w:rPr>
          <w:rFonts w:cs="Times New Roman"/>
          <w:lang w:val="en-ID"/>
        </w:rPr>
        <w:t>internalise</w:t>
      </w:r>
      <w:r w:rsidRPr="00B93A39">
        <w:rPr>
          <w:rFonts w:cs="Times New Roman"/>
          <w:lang w:val="en-ID"/>
        </w:rPr>
        <w:t xml:space="preserve"> early childhood manners ideals (which can be held by people, groups, or </w:t>
      </w:r>
      <w:r>
        <w:rPr>
          <w:rFonts w:cs="Times New Roman"/>
          <w:lang w:val="en-ID"/>
        </w:rPr>
        <w:t>organisations</w:t>
      </w:r>
      <w:r w:rsidRPr="00B93A39">
        <w:rPr>
          <w:rFonts w:cs="Times New Roman"/>
          <w:lang w:val="en-ID"/>
        </w:rPr>
        <w:t>), experiences, and backgrounds. To gain a comprehensive understanding of a case under investigation is the aim of this study. Scholars who study meaningful programs, events, processes, or activities. The researcher employs a purposive strategy while choosing informants, which entails choosing individuals who are thought to be knowledgeable about the issue under investigation.</w:t>
      </w:r>
    </w:p>
    <w:p w14:paraId="40CB78FE" w14:textId="4024C83C" w:rsidR="00023CA5" w:rsidRPr="00B93A39" w:rsidRDefault="00023CA5" w:rsidP="00023CA5">
      <w:pPr>
        <w:spacing w:after="0" w:line="240" w:lineRule="auto"/>
        <w:ind w:firstLine="567"/>
        <w:jc w:val="both"/>
        <w:rPr>
          <w:rFonts w:cs="Times New Roman"/>
          <w:lang w:val="en-ID"/>
        </w:rPr>
      </w:pPr>
      <w:r w:rsidRPr="00B93A39">
        <w:rPr>
          <w:rFonts w:cs="Times New Roman"/>
          <w:lang w:val="en-ID"/>
        </w:rPr>
        <w:t>The researcher asked questions concerning the pre-made guidelines' outline when conducting in-person interviews with</w:t>
      </w:r>
      <w:r>
        <w:rPr>
          <w:rFonts w:cs="Times New Roman"/>
          <w:lang w:val="en-ID"/>
        </w:rPr>
        <w:t xml:space="preserve"> six</w:t>
      </w:r>
      <w:r w:rsidRPr="00B93A39">
        <w:rPr>
          <w:rFonts w:cs="Times New Roman"/>
          <w:lang w:val="en-ID"/>
        </w:rPr>
        <w:t xml:space="preserve"> informants in order to gather data. Direct communication with the research participants is necessary to comprehend the background and ramifications of the data gathered (Amin, 2022). Each informant is interviewed by the researcher for 120 minutes until the researcher has all the information he needs</w:t>
      </w:r>
      <w:r>
        <w:rPr>
          <w:rFonts w:cs="Times New Roman"/>
          <w:lang w:val="en-ID"/>
        </w:rPr>
        <w:t>,</w:t>
      </w:r>
      <w:r w:rsidRPr="00B93A39">
        <w:rPr>
          <w:rFonts w:cs="Times New Roman"/>
          <w:lang w:val="en-ID"/>
        </w:rPr>
        <w:t xml:space="preserve"> and he </w:t>
      </w:r>
      <w:r>
        <w:rPr>
          <w:rFonts w:cs="Times New Roman"/>
          <w:lang w:val="en-ID"/>
        </w:rPr>
        <w:t>can</w:t>
      </w:r>
      <w:r w:rsidRPr="00B93A39">
        <w:rPr>
          <w:rFonts w:cs="Times New Roman"/>
          <w:lang w:val="en-ID"/>
        </w:rPr>
        <w:t xml:space="preserve"> respond to the research question that the researcher has chosen. Since the researcher's role in this study is limited to observation, his presence falls under the category of passive participation </w:t>
      </w:r>
      <w:r w:rsidR="00334533">
        <w:rPr>
          <w:rFonts w:cs="Times New Roman"/>
          <w:lang w:val="en-ID"/>
        </w:rPr>
        <w:t>to</w:t>
      </w:r>
      <w:r w:rsidRPr="00B93A39">
        <w:rPr>
          <w:rFonts w:cs="Times New Roman"/>
          <w:lang w:val="en-ID"/>
        </w:rPr>
        <w:t xml:space="preserve"> fully understand what is being witnessed.</w:t>
      </w:r>
    </w:p>
    <w:bookmarkEnd w:id="1"/>
    <w:p w14:paraId="7CDCBEA6" w14:textId="7936C5D7" w:rsidR="004C0C07" w:rsidRDefault="00023CA5" w:rsidP="00023CA5">
      <w:pPr>
        <w:spacing w:after="0" w:line="240" w:lineRule="auto"/>
        <w:ind w:firstLine="567"/>
        <w:jc w:val="both"/>
        <w:rPr>
          <w:rFonts w:cs="Times New Roman"/>
          <w:lang w:val="en-ID"/>
        </w:rPr>
      </w:pPr>
      <w:r w:rsidRPr="00B93A39">
        <w:rPr>
          <w:rFonts w:cs="Times New Roman"/>
          <w:lang w:val="en-ID"/>
        </w:rPr>
        <w:t>The following procedures are used to put observation into practice: (1) The researcher begins pre-field work at PAUD as a place to implement collaboration between teachers and parents to obtain an overview; (2) the researcher is present to gather information about the potential informant to be interviewed; and (3) the researcher is present to search for documents deemed necessary as supplementary data</w:t>
      </w:r>
      <w:r>
        <w:rPr>
          <w:rFonts w:cs="Times New Roman"/>
          <w:lang w:val="en-ID"/>
        </w:rPr>
        <w:t>.</w:t>
      </w:r>
    </w:p>
    <w:p w14:paraId="2F258595" w14:textId="77777777" w:rsidR="0000565C" w:rsidRDefault="0000565C" w:rsidP="00023CA5">
      <w:pPr>
        <w:spacing w:after="0" w:line="240" w:lineRule="auto"/>
        <w:ind w:firstLine="567"/>
        <w:jc w:val="both"/>
        <w:rPr>
          <w:rFonts w:cs="Times New Roman"/>
          <w:lang w:val="en-ID"/>
        </w:rPr>
      </w:pPr>
    </w:p>
    <w:p w14:paraId="31C6803F" w14:textId="77777777" w:rsidR="0000565C" w:rsidRPr="00BC0820" w:rsidRDefault="0000565C" w:rsidP="0000565C">
      <w:pPr>
        <w:spacing w:line="240" w:lineRule="auto"/>
        <w:jc w:val="both"/>
        <w:rPr>
          <w:rFonts w:cs="Times New Roman"/>
          <w:b/>
          <w:bCs/>
        </w:rPr>
      </w:pPr>
      <w:r w:rsidRPr="00BC0820">
        <w:rPr>
          <w:rFonts w:cs="Times New Roman"/>
          <w:b/>
          <w:bCs/>
        </w:rPr>
        <w:t>Results And Discussion</w:t>
      </w:r>
    </w:p>
    <w:p w14:paraId="2732BD51" w14:textId="77777777" w:rsidR="0000565C" w:rsidRPr="00BC0820" w:rsidRDefault="0000565C" w:rsidP="0000565C">
      <w:pPr>
        <w:spacing w:line="240" w:lineRule="auto"/>
        <w:jc w:val="both"/>
        <w:rPr>
          <w:rFonts w:cs="Times New Roman"/>
          <w:b/>
          <w:bCs/>
        </w:rPr>
      </w:pPr>
      <w:r w:rsidRPr="00BC0820">
        <w:rPr>
          <w:rFonts w:cs="Times New Roman"/>
          <w:b/>
          <w:bCs/>
        </w:rPr>
        <w:t>Results</w:t>
      </w:r>
    </w:p>
    <w:p w14:paraId="60958A64" w14:textId="35B1789C" w:rsidR="0000565C" w:rsidRDefault="0000565C" w:rsidP="0000565C">
      <w:pPr>
        <w:spacing w:line="240" w:lineRule="auto"/>
        <w:jc w:val="both"/>
        <w:rPr>
          <w:rFonts w:cs="Times New Roman"/>
        </w:rPr>
      </w:pPr>
      <w:r w:rsidRPr="00ED7728">
        <w:rPr>
          <w:rFonts w:cs="Times New Roman"/>
        </w:rPr>
        <w:t xml:space="preserve">Based on the focus of the problem, "Collaboration between teachers and parents in </w:t>
      </w:r>
      <w:r w:rsidR="00313139">
        <w:rPr>
          <w:rFonts w:cs="Times New Roman"/>
        </w:rPr>
        <w:t>internalising</w:t>
      </w:r>
      <w:r w:rsidRPr="00ED7728">
        <w:rPr>
          <w:rFonts w:cs="Times New Roman"/>
        </w:rPr>
        <w:t xml:space="preserve"> early childhood good manners includes: (1) the implementation of the role of teachers and parents in </w:t>
      </w:r>
      <w:r w:rsidR="00313139">
        <w:rPr>
          <w:rFonts w:cs="Times New Roman"/>
        </w:rPr>
        <w:t>internalising</w:t>
      </w:r>
      <w:r w:rsidRPr="00ED7728">
        <w:rPr>
          <w:rFonts w:cs="Times New Roman"/>
        </w:rPr>
        <w:t xml:space="preserve"> good manners values in PAUD Asri, (2) early childhood learning services at PAUD Asri, (3) the function of educational unit services for families.</w:t>
      </w:r>
    </w:p>
    <w:p w14:paraId="63EB007B" w14:textId="7797919C" w:rsidR="0000565C" w:rsidRPr="003613A9" w:rsidRDefault="0000565C" w:rsidP="0000565C">
      <w:pPr>
        <w:pStyle w:val="ListParagraph"/>
        <w:numPr>
          <w:ilvl w:val="0"/>
          <w:numId w:val="1"/>
        </w:numPr>
        <w:spacing w:after="0" w:line="240" w:lineRule="auto"/>
        <w:ind w:left="426"/>
        <w:jc w:val="both"/>
        <w:rPr>
          <w:rFonts w:cs="Times New Roman"/>
          <w:b/>
          <w:bCs/>
          <w:szCs w:val="24"/>
        </w:rPr>
      </w:pPr>
      <w:r>
        <w:rPr>
          <w:rFonts w:cs="Times New Roman"/>
          <w:b/>
          <w:bCs/>
          <w:szCs w:val="24"/>
        </w:rPr>
        <w:lastRenderedPageBreak/>
        <w:t xml:space="preserve">The implementation of the role of teachers and parents in </w:t>
      </w:r>
      <w:r w:rsidR="00313139">
        <w:rPr>
          <w:rFonts w:cs="Times New Roman"/>
          <w:b/>
          <w:bCs/>
          <w:szCs w:val="24"/>
        </w:rPr>
        <w:t>internalising</w:t>
      </w:r>
      <w:r>
        <w:rPr>
          <w:rFonts w:cs="Times New Roman"/>
          <w:b/>
          <w:bCs/>
          <w:szCs w:val="24"/>
        </w:rPr>
        <w:t xml:space="preserve"> the values of manners in PAUD Asri, Wonosobo City</w:t>
      </w:r>
      <w:r w:rsidRPr="003613A9">
        <w:rPr>
          <w:rFonts w:cs="Times New Roman"/>
          <w:b/>
          <w:bCs/>
          <w:szCs w:val="24"/>
        </w:rPr>
        <w:t>.</w:t>
      </w:r>
    </w:p>
    <w:p w14:paraId="497E6CF0" w14:textId="22A45E77" w:rsidR="0000565C" w:rsidRDefault="0000565C" w:rsidP="0000565C">
      <w:pPr>
        <w:pStyle w:val="ListParagraph"/>
        <w:spacing w:after="0" w:line="240" w:lineRule="auto"/>
        <w:ind w:left="426"/>
        <w:jc w:val="both"/>
      </w:pPr>
      <w:r w:rsidRPr="00DD71E5">
        <w:rPr>
          <w:rFonts w:eastAsia="Times New Roman" w:cs="Times New Roman"/>
          <w:szCs w:val="24"/>
          <w:lang w:val="en-ID" w:eastAsia="en-ID"/>
        </w:rPr>
        <w:t xml:space="preserve">For early childhood education to be successful, teachers are crucial. They serve as </w:t>
      </w:r>
      <w:r w:rsidR="00313139">
        <w:rPr>
          <w:rFonts w:eastAsia="Times New Roman" w:cs="Times New Roman"/>
          <w:szCs w:val="24"/>
          <w:lang w:val="en-ID" w:eastAsia="en-ID"/>
        </w:rPr>
        <w:t>both facilitators and teachers, assisting children in developing</w:t>
      </w:r>
      <w:r w:rsidRPr="00DD71E5">
        <w:rPr>
          <w:rFonts w:eastAsia="Times New Roman" w:cs="Times New Roman"/>
          <w:szCs w:val="24"/>
          <w:lang w:val="en-ID" w:eastAsia="en-ID"/>
        </w:rPr>
        <w:t xml:space="preserve"> social and emotional competencies. According to informant Nila Sakuni, the principal, the following is how the virtue of manners is instilled</w:t>
      </w:r>
      <w:r w:rsidRPr="00E54E5F">
        <w:t>:</w:t>
      </w:r>
    </w:p>
    <w:p w14:paraId="12260F81" w14:textId="3EEEF60A" w:rsidR="0000565C" w:rsidRPr="00DD71E5" w:rsidRDefault="0000565C" w:rsidP="0000565C">
      <w:pPr>
        <w:spacing w:after="0" w:line="240" w:lineRule="auto"/>
        <w:ind w:left="851" w:right="675"/>
        <w:jc w:val="both"/>
        <w:rPr>
          <w:i/>
          <w:iCs/>
          <w:lang w:val="en-ID"/>
        </w:rPr>
      </w:pPr>
      <w:r w:rsidRPr="00DD71E5">
        <w:rPr>
          <w:i/>
          <w:iCs/>
          <w:lang w:val="en-ID"/>
        </w:rPr>
        <w:t xml:space="preserve">Indeed, sir, being courteous is a fundamental social skill that greatly influences how people relate to one another throughout their lives. Early childhood education should contain decent principles, and parents and teachers play a crucial role in this process. For the first time outside of the house, children frequently engage with teachers in an </w:t>
      </w:r>
      <w:r w:rsidR="00313139">
        <w:rPr>
          <w:i/>
          <w:iCs/>
          <w:lang w:val="en-ID"/>
        </w:rPr>
        <w:t>organised</w:t>
      </w:r>
      <w:r w:rsidRPr="00DD71E5">
        <w:rPr>
          <w:i/>
          <w:iCs/>
          <w:lang w:val="en-ID"/>
        </w:rPr>
        <w:t xml:space="preserve"> environment. They have a fantastic chance to serve as examples of how to communicate politely and use expressions like "please" and "thank you." By creating an environment in the classroom where kindness and respect are valued, teachers may assist children in developing these values and incorporating them into their everyday relationships.</w:t>
      </w:r>
      <w:r w:rsidRPr="007503B4">
        <w:rPr>
          <w:i/>
          <w:iCs/>
        </w:rPr>
        <w:t xml:space="preserve"> </w:t>
      </w:r>
      <w:r w:rsidRPr="00DD71E5">
        <w:rPr>
          <w:i/>
          <w:iCs/>
          <w:lang w:val="en-ID"/>
        </w:rPr>
        <w:t xml:space="preserve">Through hands-on activities like role-playing, storytelling, and group discussions, children may learn and practice polite </w:t>
      </w:r>
      <w:r w:rsidR="00313139">
        <w:rPr>
          <w:i/>
          <w:iCs/>
          <w:lang w:val="en-ID"/>
        </w:rPr>
        <w:t>behaviour</w:t>
      </w:r>
      <w:r w:rsidRPr="00DD71E5">
        <w:rPr>
          <w:i/>
          <w:iCs/>
          <w:lang w:val="en-ID"/>
        </w:rPr>
        <w:t>, reinforcing the notion that respect and civility are crucial in their interactions with others</w:t>
      </w:r>
    </w:p>
    <w:p w14:paraId="592D72F2" w14:textId="77777777" w:rsidR="0000565C" w:rsidRPr="00F3217A" w:rsidRDefault="0000565C" w:rsidP="0000565C">
      <w:pPr>
        <w:spacing w:after="0" w:line="240" w:lineRule="auto"/>
        <w:ind w:left="851" w:right="675"/>
        <w:jc w:val="both"/>
      </w:pPr>
      <w:r>
        <w:t>. (NIL.F.SF.1)</w:t>
      </w:r>
    </w:p>
    <w:p w14:paraId="3F9F98C3" w14:textId="350F4D62" w:rsidR="0000565C" w:rsidRPr="00DD71E5" w:rsidRDefault="0000565C" w:rsidP="0000565C">
      <w:pPr>
        <w:spacing w:after="0" w:line="240" w:lineRule="auto"/>
        <w:ind w:left="426"/>
        <w:jc w:val="both"/>
        <w:rPr>
          <w:lang w:val="en-ID"/>
        </w:rPr>
      </w:pPr>
      <w:r w:rsidRPr="00DD71E5">
        <w:rPr>
          <w:lang w:val="en-ID"/>
        </w:rPr>
        <w:t xml:space="preserve">Additionally, informant Ratih stated during the interview that children's confidence and social skills can be enhanced by teachers and students interacting </w:t>
      </w:r>
      <w:r w:rsidR="00313139">
        <w:rPr>
          <w:lang w:val="en-ID"/>
        </w:rPr>
        <w:t>pleasantly and responsively</w:t>
      </w:r>
      <w:r w:rsidRPr="00DD71E5">
        <w:rPr>
          <w:lang w:val="en-ID"/>
        </w:rPr>
        <w:t>. Parental involvement in the educational process is intriguing. Additionally, the informant</w:t>
      </w:r>
      <w:r w:rsidR="00313139">
        <w:rPr>
          <w:lang w:val="en-ID"/>
        </w:rPr>
        <w:t>,</w:t>
      </w:r>
      <w:r w:rsidRPr="00DD71E5">
        <w:rPr>
          <w:lang w:val="en-ID"/>
        </w:rPr>
        <w:t xml:space="preserve"> </w:t>
      </w:r>
      <w:proofErr w:type="spellStart"/>
      <w:r w:rsidRPr="00DD71E5">
        <w:rPr>
          <w:lang w:val="en-ID"/>
        </w:rPr>
        <w:t>Depi</w:t>
      </w:r>
      <w:proofErr w:type="spellEnd"/>
      <w:r w:rsidRPr="00DD71E5">
        <w:rPr>
          <w:lang w:val="en-ID"/>
        </w:rPr>
        <w:t xml:space="preserve"> Purwati</w:t>
      </w:r>
      <w:r w:rsidR="00313139">
        <w:rPr>
          <w:lang w:val="en-ID"/>
        </w:rPr>
        <w:t>,</w:t>
      </w:r>
      <w:r w:rsidRPr="00DD71E5">
        <w:rPr>
          <w:lang w:val="en-ID"/>
        </w:rPr>
        <w:t xml:space="preserve"> communicated the following information about good manners:</w:t>
      </w:r>
    </w:p>
    <w:p w14:paraId="68B44B6D" w14:textId="12D68B7A" w:rsidR="0000565C" w:rsidRPr="00F3217A" w:rsidRDefault="0000565C" w:rsidP="0000565C">
      <w:pPr>
        <w:spacing w:after="0" w:line="240" w:lineRule="auto"/>
        <w:ind w:left="851" w:right="676"/>
        <w:jc w:val="both"/>
      </w:pPr>
      <w:r w:rsidRPr="00DD71E5">
        <w:rPr>
          <w:rFonts w:cs="Times New Roman"/>
          <w:i/>
          <w:iCs/>
          <w:lang w:val="en-ID"/>
        </w:rPr>
        <w:t xml:space="preserve">Parents are children's primary role models and have a big influence on their early development, in my opinion, sir. The ideas that parents exhibit in their personal relationships have a significant impact on how children view humility. Natural occasions like family dinners, conversations, or vacations can be used by parents to </w:t>
      </w:r>
      <w:r w:rsidR="00313139">
        <w:rPr>
          <w:rFonts w:cs="Times New Roman"/>
          <w:i/>
          <w:iCs/>
          <w:lang w:val="en-ID"/>
        </w:rPr>
        <w:t>instil</w:t>
      </w:r>
      <w:r w:rsidRPr="00DD71E5">
        <w:rPr>
          <w:rFonts w:cs="Times New Roman"/>
          <w:i/>
          <w:iCs/>
          <w:lang w:val="en-ID"/>
        </w:rPr>
        <w:t xml:space="preserve"> in their kids the importance of being courteous. Teaching kids to be thankful, to </w:t>
      </w:r>
      <w:r w:rsidR="00313139">
        <w:rPr>
          <w:rFonts w:cs="Times New Roman"/>
          <w:i/>
          <w:iCs/>
          <w:lang w:val="en-ID"/>
        </w:rPr>
        <w:t>apologise</w:t>
      </w:r>
      <w:r w:rsidRPr="00DD71E5">
        <w:rPr>
          <w:rFonts w:cs="Times New Roman"/>
          <w:i/>
          <w:iCs/>
          <w:lang w:val="en-ID"/>
        </w:rPr>
        <w:t xml:space="preserve"> when necessary, and to listen intently to others helps them develop a polite perspective. Participating actively in discussions about emotions and how politeness affects children's interactions serves to further promote this concept.</w:t>
      </w:r>
      <w:r>
        <w:rPr>
          <w:rFonts w:cs="Times New Roman"/>
          <w:i/>
          <w:iCs/>
          <w:lang w:val="en-ID"/>
        </w:rPr>
        <w:t xml:space="preserve"> </w:t>
      </w:r>
      <w:r>
        <w:t>(DEP.F.SF.1)</w:t>
      </w:r>
    </w:p>
    <w:p w14:paraId="67BE8596" w14:textId="625BD7BA" w:rsidR="0000565C" w:rsidRPr="00DD71E5" w:rsidRDefault="0000565C" w:rsidP="0000565C">
      <w:pPr>
        <w:spacing w:after="0" w:line="240" w:lineRule="auto"/>
        <w:ind w:left="284"/>
        <w:jc w:val="both"/>
        <w:rPr>
          <w:lang w:val="en-ID"/>
        </w:rPr>
      </w:pPr>
      <w:r w:rsidRPr="00DD71E5">
        <w:rPr>
          <w:rFonts w:cs="Times New Roman"/>
          <w:szCs w:val="24"/>
          <w:lang w:val="en-ID"/>
        </w:rPr>
        <w:t xml:space="preserve">In early childhood education, cooperative teachers are typically better equipped to establish a nurturing and engaging learning environment. According to Ratih, "When parents and teachers collaborate, it is more effective to </w:t>
      </w:r>
      <w:r w:rsidR="00313139">
        <w:rPr>
          <w:rFonts w:cs="Times New Roman"/>
          <w:szCs w:val="24"/>
          <w:lang w:val="en-ID"/>
        </w:rPr>
        <w:t>instil</w:t>
      </w:r>
      <w:r w:rsidRPr="00DD71E5">
        <w:rPr>
          <w:rFonts w:cs="Times New Roman"/>
          <w:szCs w:val="24"/>
          <w:lang w:val="en-ID"/>
        </w:rPr>
        <w:t xml:space="preserve"> politeness in children." Regular communication regarding the lessons learned in class might foster similar </w:t>
      </w:r>
      <w:r w:rsidR="00313139">
        <w:rPr>
          <w:rFonts w:cs="Times New Roman"/>
          <w:szCs w:val="24"/>
          <w:lang w:val="en-ID"/>
        </w:rPr>
        <w:t>behaviours</w:t>
      </w:r>
      <w:r w:rsidRPr="00DD71E5">
        <w:rPr>
          <w:rFonts w:cs="Times New Roman"/>
          <w:szCs w:val="24"/>
          <w:lang w:val="en-ID"/>
        </w:rPr>
        <w:t xml:space="preserve"> at home. Additionally, according to informant </w:t>
      </w:r>
      <w:proofErr w:type="spellStart"/>
      <w:r w:rsidRPr="00DD71E5">
        <w:rPr>
          <w:rFonts w:cs="Times New Roman"/>
          <w:szCs w:val="24"/>
          <w:lang w:val="en-ID"/>
        </w:rPr>
        <w:t>Depi</w:t>
      </w:r>
      <w:proofErr w:type="spellEnd"/>
      <w:r w:rsidRPr="00DD71E5">
        <w:rPr>
          <w:rFonts w:cs="Times New Roman"/>
          <w:szCs w:val="24"/>
          <w:lang w:val="en-ID"/>
        </w:rPr>
        <w:t xml:space="preserve"> Purwati, "community service projects and other cooperative activities allow children to practice being polite in a variety of contexts, which helps them develop a greater appreciation of the importance of treating people with respect."</w:t>
      </w:r>
      <w:r w:rsidRPr="00E33B1F">
        <w:t xml:space="preserve">. </w:t>
      </w:r>
      <w:r w:rsidRPr="00DD71E5">
        <w:rPr>
          <w:lang w:val="en-ID"/>
        </w:rPr>
        <w:t xml:space="preserve">Teachers have a big impact on young children's attitudes, particularly when it comes to teaching them ethics. Since early childhood education establishes the groundwork for social interaction and personal development, it is the ideal moment to teach the virtues of empathy, kindness, and respect. Informant Nila </w:t>
      </w:r>
      <w:proofErr w:type="spellStart"/>
      <w:r w:rsidRPr="00DD71E5">
        <w:rPr>
          <w:lang w:val="en-ID"/>
        </w:rPr>
        <w:t>Sakuni</w:t>
      </w:r>
      <w:proofErr w:type="spellEnd"/>
      <w:r w:rsidRPr="00DD71E5">
        <w:rPr>
          <w:lang w:val="en-ID"/>
        </w:rPr>
        <w:t xml:space="preserve"> provided the following justification regarding the importance of polite span in early childhood</w:t>
      </w:r>
      <w:r>
        <w:rPr>
          <w:lang w:val="en-ID"/>
        </w:rPr>
        <w:t xml:space="preserve"> </w:t>
      </w:r>
      <w:r>
        <w:t>:</w:t>
      </w:r>
    </w:p>
    <w:p w14:paraId="1317C867" w14:textId="4B21F431" w:rsidR="0000565C" w:rsidRPr="00F3217A" w:rsidRDefault="0000565C" w:rsidP="0000565C">
      <w:pPr>
        <w:spacing w:after="0" w:line="240" w:lineRule="auto"/>
        <w:ind w:left="851" w:right="535"/>
        <w:jc w:val="both"/>
        <w:rPr>
          <w:i/>
          <w:iCs/>
        </w:rPr>
      </w:pPr>
      <w:r w:rsidRPr="00DD71E5">
        <w:rPr>
          <w:i/>
          <w:iCs/>
          <w:lang w:val="en-ID"/>
        </w:rPr>
        <w:t xml:space="preserve">Indeed, sir, teachers have countless </w:t>
      </w:r>
      <w:r w:rsidR="00313139">
        <w:rPr>
          <w:i/>
          <w:iCs/>
          <w:lang w:val="en-ID"/>
        </w:rPr>
        <w:t>opportunities</w:t>
      </w:r>
      <w:r w:rsidRPr="00DD71E5">
        <w:rPr>
          <w:i/>
          <w:iCs/>
          <w:lang w:val="en-ID"/>
        </w:rPr>
        <w:t xml:space="preserve"> to model and enforce classroom etiquette through commonplace </w:t>
      </w:r>
      <w:r w:rsidR="00313139">
        <w:rPr>
          <w:i/>
          <w:iCs/>
          <w:lang w:val="en-ID"/>
        </w:rPr>
        <w:t>behaviours</w:t>
      </w:r>
      <w:r w:rsidRPr="00DD71E5">
        <w:rPr>
          <w:i/>
          <w:iCs/>
          <w:lang w:val="en-ID"/>
        </w:rPr>
        <w:t xml:space="preserve"> like sharing, taking turns, and greeting one another warmly. Children can learn from the teacher's use of polite expressions like "please," "thank you," and "excuse me." Teachers can </w:t>
      </w:r>
      <w:r w:rsidRPr="00DD71E5">
        <w:rPr>
          <w:i/>
          <w:iCs/>
          <w:lang w:val="en-ID"/>
        </w:rPr>
        <w:lastRenderedPageBreak/>
        <w:t xml:space="preserve">also create engaging lesson plans that incorporate role-playing, storytelling, and activities that </w:t>
      </w:r>
      <w:r w:rsidR="00313139">
        <w:rPr>
          <w:i/>
          <w:iCs/>
          <w:lang w:val="en-ID"/>
        </w:rPr>
        <w:t>emphasise</w:t>
      </w:r>
      <w:r w:rsidRPr="00DD71E5">
        <w:rPr>
          <w:i/>
          <w:iCs/>
          <w:lang w:val="en-ID"/>
        </w:rPr>
        <w:t xml:space="preserve"> manners. These methods help kids understand the value of treating people with respect and how their </w:t>
      </w:r>
      <w:r w:rsidR="00313139">
        <w:rPr>
          <w:i/>
          <w:iCs/>
          <w:lang w:val="en-ID"/>
        </w:rPr>
        <w:t>behaviour</w:t>
      </w:r>
      <w:r w:rsidRPr="00DD71E5">
        <w:rPr>
          <w:i/>
          <w:iCs/>
          <w:lang w:val="en-ID"/>
        </w:rPr>
        <w:t xml:space="preserve"> impacts their connections with classmates and the classroom community.</w:t>
      </w:r>
      <w:r w:rsidRPr="00F3217A">
        <w:rPr>
          <w:i/>
          <w:iCs/>
        </w:rPr>
        <w:t xml:space="preserve"> </w:t>
      </w:r>
      <w:r w:rsidRPr="00372446">
        <w:t>(</w:t>
      </w:r>
      <w:r>
        <w:t>NIL.F.SF.2</w:t>
      </w:r>
      <w:r w:rsidRPr="00372446">
        <w:t>)</w:t>
      </w:r>
    </w:p>
    <w:p w14:paraId="126FC308" w14:textId="77777777" w:rsidR="0000565C" w:rsidRDefault="0000565C" w:rsidP="0000565C">
      <w:pPr>
        <w:spacing w:after="0" w:line="240" w:lineRule="auto"/>
        <w:ind w:left="426"/>
        <w:jc w:val="both"/>
      </w:pPr>
      <w:r w:rsidRPr="00040986">
        <w:rPr>
          <w:lang w:val="en-ID"/>
        </w:rPr>
        <w:t xml:space="preserve">In essence, teachers serve as significant role models who not only transfer academic knowledge but also cultivate a respectful environment. The </w:t>
      </w:r>
      <w:proofErr w:type="spellStart"/>
      <w:r w:rsidRPr="00040986">
        <w:rPr>
          <w:lang w:val="en-ID"/>
        </w:rPr>
        <w:t>Kholifah</w:t>
      </w:r>
      <w:proofErr w:type="spellEnd"/>
      <w:r w:rsidRPr="00040986">
        <w:rPr>
          <w:lang w:val="en-ID"/>
        </w:rPr>
        <w:t xml:space="preserve"> informant also stated that by imparting these principles in children at an early age, teachers may help them develop into intelligent, courteous individuals who would carry these essential life skills into the future</w:t>
      </w:r>
      <w:r w:rsidRPr="00B312E6">
        <w:t>.</w:t>
      </w:r>
    </w:p>
    <w:p w14:paraId="6499B271" w14:textId="77777777" w:rsidR="0000565C" w:rsidRPr="00C234ED" w:rsidRDefault="0000565C" w:rsidP="0000565C">
      <w:pPr>
        <w:spacing w:line="240" w:lineRule="auto"/>
        <w:ind w:left="851" w:right="379"/>
        <w:jc w:val="both"/>
        <w:rPr>
          <w:rFonts w:cs="Times New Roman"/>
        </w:rPr>
      </w:pPr>
      <w:r>
        <w:rPr>
          <w:noProof/>
        </w:rPr>
        <w:drawing>
          <wp:anchor distT="0" distB="0" distL="114300" distR="114300" simplePos="0" relativeHeight="251660288" behindDoc="0" locked="0" layoutInCell="1" allowOverlap="1" wp14:anchorId="57490EED" wp14:editId="28CE77FC">
            <wp:simplePos x="0" y="0"/>
            <wp:positionH relativeFrom="margin">
              <wp:posOffset>3228974</wp:posOffset>
            </wp:positionH>
            <wp:positionV relativeFrom="paragraph">
              <wp:posOffset>182880</wp:posOffset>
            </wp:positionV>
            <wp:extent cx="1762125" cy="1685290"/>
            <wp:effectExtent l="0" t="0" r="9525" b="0"/>
            <wp:wrapNone/>
            <wp:docPr id="21324185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690" cy="1685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3DDC8E1" wp14:editId="3E701A68">
            <wp:simplePos x="0" y="0"/>
            <wp:positionH relativeFrom="margin">
              <wp:posOffset>752475</wp:posOffset>
            </wp:positionH>
            <wp:positionV relativeFrom="paragraph">
              <wp:posOffset>178435</wp:posOffset>
            </wp:positionV>
            <wp:extent cx="2235035" cy="1676400"/>
            <wp:effectExtent l="0" t="0" r="0" b="0"/>
            <wp:wrapNone/>
            <wp:docPr id="839950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503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5F7D27" w14:textId="77777777" w:rsidR="0000565C" w:rsidRDefault="0000565C" w:rsidP="0000565C">
      <w:pPr>
        <w:spacing w:line="240" w:lineRule="auto"/>
        <w:jc w:val="both"/>
        <w:rPr>
          <w:rFonts w:cs="Times New Roman"/>
        </w:rPr>
      </w:pPr>
    </w:p>
    <w:p w14:paraId="255134C9" w14:textId="77777777" w:rsidR="0000565C" w:rsidRDefault="0000565C" w:rsidP="0000565C">
      <w:pPr>
        <w:spacing w:line="240" w:lineRule="auto"/>
        <w:jc w:val="both"/>
        <w:rPr>
          <w:rFonts w:cs="Times New Roman"/>
        </w:rPr>
      </w:pPr>
    </w:p>
    <w:p w14:paraId="3762C0FC" w14:textId="77777777" w:rsidR="0000565C" w:rsidRDefault="0000565C" w:rsidP="0000565C">
      <w:pPr>
        <w:spacing w:line="240" w:lineRule="auto"/>
        <w:jc w:val="both"/>
        <w:rPr>
          <w:rFonts w:cs="Times New Roman"/>
        </w:rPr>
      </w:pPr>
    </w:p>
    <w:p w14:paraId="629265B3" w14:textId="77777777" w:rsidR="0000565C" w:rsidRDefault="0000565C" w:rsidP="0000565C">
      <w:pPr>
        <w:spacing w:line="240" w:lineRule="auto"/>
        <w:jc w:val="both"/>
        <w:rPr>
          <w:rFonts w:cs="Times New Roman"/>
        </w:rPr>
      </w:pPr>
    </w:p>
    <w:p w14:paraId="25548249" w14:textId="77777777" w:rsidR="0000565C" w:rsidRDefault="0000565C" w:rsidP="0000565C">
      <w:pPr>
        <w:spacing w:line="240" w:lineRule="auto"/>
        <w:jc w:val="both"/>
        <w:rPr>
          <w:rFonts w:cs="Times New Roman"/>
        </w:rPr>
      </w:pPr>
    </w:p>
    <w:p w14:paraId="3616E078" w14:textId="77777777" w:rsidR="0000565C" w:rsidRDefault="0000565C" w:rsidP="0000565C">
      <w:pPr>
        <w:spacing w:line="240" w:lineRule="auto"/>
        <w:jc w:val="center"/>
        <w:rPr>
          <w:rFonts w:cs="Times New Roman"/>
        </w:rPr>
      </w:pPr>
    </w:p>
    <w:p w14:paraId="26AE2D0B" w14:textId="77777777" w:rsidR="0000565C" w:rsidRDefault="0000565C" w:rsidP="0000565C">
      <w:pPr>
        <w:spacing w:line="240" w:lineRule="auto"/>
        <w:jc w:val="center"/>
        <w:rPr>
          <w:rFonts w:cs="Times New Roman"/>
        </w:rPr>
      </w:pPr>
      <w:r>
        <w:rPr>
          <w:rFonts w:cs="Times New Roman"/>
        </w:rPr>
        <w:t xml:space="preserve">Figure 1. </w:t>
      </w:r>
      <w:r w:rsidRPr="006E2242">
        <w:rPr>
          <w:rFonts w:cs="Times New Roman"/>
        </w:rPr>
        <w:t>The role of teachers and parents provides the value of manners</w:t>
      </w:r>
    </w:p>
    <w:p w14:paraId="0302C37C" w14:textId="77777777" w:rsidR="0000565C" w:rsidRDefault="0000565C" w:rsidP="0000565C">
      <w:pPr>
        <w:pStyle w:val="ListParagraph"/>
        <w:spacing w:after="0" w:line="240" w:lineRule="auto"/>
        <w:ind w:left="426"/>
        <w:rPr>
          <w:rFonts w:eastAsia="Times New Roman" w:cs="Times New Roman"/>
          <w:szCs w:val="24"/>
          <w:lang w:val="en-ID" w:eastAsia="en-ID"/>
        </w:rPr>
      </w:pPr>
      <w:bookmarkStart w:id="2" w:name="_Hlk198336552"/>
      <w:r w:rsidRPr="00040986">
        <w:rPr>
          <w:rFonts w:eastAsia="Times New Roman" w:cs="Times New Roman"/>
          <w:szCs w:val="24"/>
          <w:lang w:val="en-ID" w:eastAsia="en-ID"/>
        </w:rPr>
        <w:t>Based on the field findings, it can be said that (1) parents' and teachers' combined efforts to uphold the values of civility are essential to children's overall development. (2) Set a good example and cultivate an environment of courteous interaction to set them up for future success and harmony.</w:t>
      </w:r>
    </w:p>
    <w:p w14:paraId="0BF057B3" w14:textId="77777777" w:rsidR="0000565C" w:rsidRPr="00082650" w:rsidRDefault="0000565C" w:rsidP="00082650">
      <w:pPr>
        <w:spacing w:after="0" w:line="240" w:lineRule="auto"/>
        <w:rPr>
          <w:rFonts w:eastAsia="Times New Roman" w:cs="Times New Roman"/>
          <w:szCs w:val="24"/>
          <w:lang w:val="en-ID" w:eastAsia="en-ID"/>
        </w:rPr>
      </w:pPr>
    </w:p>
    <w:bookmarkEnd w:id="2"/>
    <w:p w14:paraId="7E6CE80F" w14:textId="77777777" w:rsidR="0000565C" w:rsidRPr="007B3DDA" w:rsidRDefault="0000565C" w:rsidP="0000565C">
      <w:pPr>
        <w:pStyle w:val="ListParagraph"/>
        <w:numPr>
          <w:ilvl w:val="0"/>
          <w:numId w:val="1"/>
        </w:numPr>
        <w:spacing w:after="0" w:line="240" w:lineRule="auto"/>
        <w:ind w:left="426"/>
        <w:jc w:val="both"/>
        <w:rPr>
          <w:rFonts w:cs="Times New Roman"/>
          <w:b/>
          <w:bCs/>
          <w:szCs w:val="24"/>
        </w:rPr>
      </w:pPr>
      <w:r w:rsidRPr="007B3DDA">
        <w:rPr>
          <w:rFonts w:cs="Times New Roman"/>
          <w:b/>
          <w:bCs/>
        </w:rPr>
        <w:t>Early Childhood Learning Services at PAUD Asri</w:t>
      </w:r>
    </w:p>
    <w:p w14:paraId="330F74FF" w14:textId="77777777" w:rsidR="0000565C" w:rsidRPr="00E65AC3" w:rsidRDefault="0000565C" w:rsidP="0000565C">
      <w:pPr>
        <w:spacing w:after="0" w:line="240" w:lineRule="auto"/>
        <w:ind w:left="426"/>
        <w:rPr>
          <w:rFonts w:eastAsia="Times New Roman" w:cs="Times New Roman"/>
          <w:szCs w:val="24"/>
          <w:lang w:val="en-ID" w:eastAsia="en-ID"/>
        </w:rPr>
      </w:pPr>
      <w:r w:rsidRPr="00E65AC3">
        <w:rPr>
          <w:rFonts w:eastAsia="Times New Roman" w:cs="Times New Roman"/>
          <w:szCs w:val="24"/>
          <w:lang w:val="en-ID" w:eastAsia="en-ID"/>
        </w:rPr>
        <w:t>The components of PAUD Asri's early childhood education program on manners encompass all the elements that contribute to the distinctive and engaging nature of the teaching and learning process. According to parent Mirna Lusia's information, children develop the following habits that help them behave well and have positive personalities:</w:t>
      </w:r>
    </w:p>
    <w:p w14:paraId="730823B0" w14:textId="3F1674ED" w:rsidR="0000565C" w:rsidRPr="00F70290" w:rsidRDefault="0000565C" w:rsidP="0000565C">
      <w:pPr>
        <w:spacing w:after="0" w:line="240" w:lineRule="auto"/>
        <w:ind w:left="851" w:right="675"/>
        <w:jc w:val="both"/>
      </w:pPr>
      <w:r w:rsidRPr="00E65AC3">
        <w:rPr>
          <w:rFonts w:cs="Times New Roman"/>
          <w:i/>
          <w:iCs/>
          <w:szCs w:val="24"/>
          <w:lang w:val="en-ID"/>
        </w:rPr>
        <w:t xml:space="preserve">Well done, sir. One of the finest ways parents can </w:t>
      </w:r>
      <w:r w:rsidR="00313139">
        <w:rPr>
          <w:rFonts w:cs="Times New Roman"/>
          <w:i/>
          <w:iCs/>
          <w:szCs w:val="24"/>
          <w:lang w:val="en-ID"/>
        </w:rPr>
        <w:t>instil</w:t>
      </w:r>
      <w:r w:rsidRPr="00E65AC3">
        <w:rPr>
          <w:rFonts w:cs="Times New Roman"/>
          <w:i/>
          <w:iCs/>
          <w:szCs w:val="24"/>
          <w:lang w:val="en-ID"/>
        </w:rPr>
        <w:t xml:space="preserve"> the value of etiquette in their children is by </w:t>
      </w:r>
      <w:r w:rsidR="00313139">
        <w:rPr>
          <w:rFonts w:cs="Times New Roman"/>
          <w:i/>
          <w:iCs/>
          <w:szCs w:val="24"/>
          <w:lang w:val="en-ID"/>
        </w:rPr>
        <w:t>modelling</w:t>
      </w:r>
      <w:r w:rsidRPr="00E65AC3">
        <w:rPr>
          <w:rFonts w:cs="Times New Roman"/>
          <w:i/>
          <w:iCs/>
          <w:szCs w:val="24"/>
          <w:lang w:val="en-ID"/>
        </w:rPr>
        <w:t xml:space="preserve"> appropriate </w:t>
      </w:r>
      <w:r w:rsidR="00313139">
        <w:rPr>
          <w:rFonts w:cs="Times New Roman"/>
          <w:i/>
          <w:iCs/>
          <w:szCs w:val="24"/>
          <w:lang w:val="en-ID"/>
        </w:rPr>
        <w:t>behaviour</w:t>
      </w:r>
      <w:r w:rsidRPr="00E65AC3">
        <w:rPr>
          <w:rFonts w:cs="Times New Roman"/>
          <w:i/>
          <w:iCs/>
          <w:szCs w:val="24"/>
          <w:lang w:val="en-ID"/>
        </w:rPr>
        <w:t>. Youngsters are keen observers and frequently mimic the actions of adults in their surroundings. When children observe their parents regularly demonstrating courteous language, thankfulness, and respect for others, they learn how to apply these traits in their own everyday interactions.</w:t>
      </w:r>
      <w:r>
        <w:rPr>
          <w:i/>
          <w:iCs/>
        </w:rPr>
        <w:t xml:space="preserve"> </w:t>
      </w:r>
      <w:r>
        <w:t>(MIR.F.SF.2)</w:t>
      </w:r>
    </w:p>
    <w:p w14:paraId="1A4E1AF7" w14:textId="09380492" w:rsidR="0000565C" w:rsidRPr="00300E5C" w:rsidRDefault="0000565C" w:rsidP="0000565C">
      <w:pPr>
        <w:pStyle w:val="ListParagraph"/>
        <w:spacing w:after="0"/>
        <w:ind w:left="425" w:right="-34"/>
        <w:jc w:val="both"/>
        <w:rPr>
          <w:rFonts w:cs="Times New Roman"/>
          <w:szCs w:val="24"/>
        </w:rPr>
      </w:pPr>
      <w:r w:rsidRPr="00E65AC3">
        <w:rPr>
          <w:rFonts w:cs="Times New Roman"/>
          <w:szCs w:val="24"/>
          <w:lang w:val="en-ID"/>
        </w:rPr>
        <w:t xml:space="preserve">Additionally, during the interview, the </w:t>
      </w:r>
      <w:proofErr w:type="spellStart"/>
      <w:r w:rsidRPr="00E65AC3">
        <w:rPr>
          <w:rFonts w:cs="Times New Roman"/>
          <w:szCs w:val="24"/>
          <w:lang w:val="en-ID"/>
        </w:rPr>
        <w:t>Kholifah</w:t>
      </w:r>
      <w:proofErr w:type="spellEnd"/>
      <w:r w:rsidRPr="00E65AC3">
        <w:rPr>
          <w:rFonts w:cs="Times New Roman"/>
          <w:szCs w:val="24"/>
          <w:lang w:val="en-ID"/>
        </w:rPr>
        <w:t xml:space="preserve"> informant clarified that "the emphasis on effective, quality, </w:t>
      </w:r>
      <w:r w:rsidR="00313139">
        <w:rPr>
          <w:rFonts w:cs="Times New Roman"/>
          <w:szCs w:val="24"/>
          <w:lang w:val="en-ID"/>
        </w:rPr>
        <w:t>child-centred</w:t>
      </w:r>
      <w:r w:rsidRPr="00E65AC3">
        <w:rPr>
          <w:rFonts w:cs="Times New Roman"/>
          <w:szCs w:val="24"/>
          <w:lang w:val="en-ID"/>
        </w:rPr>
        <w:t xml:space="preserve"> learning and </w:t>
      </w:r>
      <w:r w:rsidR="00313139">
        <w:rPr>
          <w:rFonts w:cs="Times New Roman"/>
          <w:szCs w:val="24"/>
          <w:lang w:val="en-ID"/>
        </w:rPr>
        <w:t>prioritising</w:t>
      </w:r>
      <w:r w:rsidRPr="00E65AC3">
        <w:rPr>
          <w:rFonts w:cs="Times New Roman"/>
          <w:szCs w:val="24"/>
          <w:lang w:val="en-ID"/>
        </w:rPr>
        <w:t xml:space="preserve"> active participation in the teaching and learning process" According to informant Mirna Lusia, parents participated in this learning process in the following ways:</w:t>
      </w:r>
      <w:bookmarkStart w:id="3" w:name="_Hlk203936036"/>
      <w:bookmarkEnd w:id="3"/>
    </w:p>
    <w:p w14:paraId="416D2B4E" w14:textId="77777777" w:rsidR="0000565C" w:rsidRPr="005E03D3" w:rsidRDefault="0000565C" w:rsidP="0000565C">
      <w:pPr>
        <w:spacing w:after="0" w:line="240" w:lineRule="auto"/>
        <w:ind w:left="851" w:right="675"/>
        <w:jc w:val="both"/>
        <w:rPr>
          <w:i/>
          <w:iCs/>
        </w:rPr>
      </w:pPr>
      <w:r w:rsidRPr="00E65AC3">
        <w:rPr>
          <w:i/>
          <w:iCs/>
          <w:lang w:val="en-ID"/>
        </w:rPr>
        <w:t>I believe, sir, that parents ought to allow their kids to practice being courteous in everyday situations. Important lessons can be learned from simple activities like setting the dinner table, welcoming guests, or having conversations with family members during meals. By teaching their kids to say "please" and "thank you," wait for their turn to speak, and listen intently, parents help them develop critical social skills that will serve them well throughout their lives.</w:t>
      </w:r>
      <w:r>
        <w:rPr>
          <w:i/>
          <w:iCs/>
        </w:rPr>
        <w:t xml:space="preserve"> </w:t>
      </w:r>
      <w:r w:rsidRPr="00F70290">
        <w:t>(</w:t>
      </w:r>
      <w:r>
        <w:t>MIR.F.SF.2)</w:t>
      </w:r>
    </w:p>
    <w:p w14:paraId="1423244F" w14:textId="77777777" w:rsidR="0000565C" w:rsidRPr="00E65AC3" w:rsidRDefault="0000565C" w:rsidP="0000565C">
      <w:pPr>
        <w:spacing w:after="0" w:line="240" w:lineRule="auto"/>
        <w:ind w:left="426" w:right="-32"/>
        <w:jc w:val="both"/>
        <w:rPr>
          <w:lang w:val="en-ID"/>
        </w:rPr>
      </w:pPr>
      <w:r w:rsidRPr="00E65AC3">
        <w:rPr>
          <w:lang w:val="en-ID"/>
        </w:rPr>
        <w:lastRenderedPageBreak/>
        <w:t xml:space="preserve">Additionally, Ratih stated in an interview that "parents can also gently remind their children about the importance of etiquette" Talking about scenarios when being courteous could be helpful, including how it feels to be praised or how to settle arguments amicably, can help a youngster better appreciate the value of being kind. Informant </w:t>
      </w:r>
      <w:proofErr w:type="spellStart"/>
      <w:r w:rsidRPr="00E65AC3">
        <w:rPr>
          <w:lang w:val="en-ID"/>
        </w:rPr>
        <w:t>Depi</w:t>
      </w:r>
      <w:proofErr w:type="spellEnd"/>
      <w:r w:rsidRPr="00E65AC3">
        <w:rPr>
          <w:lang w:val="en-ID"/>
        </w:rPr>
        <w:t xml:space="preserve"> Purwati provided the following description of PAUD Asri's early childhood ethics:</w:t>
      </w:r>
    </w:p>
    <w:p w14:paraId="23349D6E" w14:textId="7CDAEB2D" w:rsidR="0000565C" w:rsidRPr="00F70290" w:rsidRDefault="0000565C" w:rsidP="0000565C">
      <w:pPr>
        <w:spacing w:after="0" w:line="240" w:lineRule="auto"/>
        <w:ind w:left="851" w:right="675"/>
        <w:jc w:val="both"/>
      </w:pPr>
      <w:r w:rsidRPr="00E65AC3">
        <w:rPr>
          <w:i/>
          <w:iCs/>
          <w:lang w:val="en-ID"/>
        </w:rPr>
        <w:t xml:space="preserve">Yes, sir, we offer stories and books that highlight the importance of manners. They can also be a helpful resource. Since people in literature are frequently portrayed as kind and respectful role models, children can learn from relatable scenarios. In general, when parents actively participate in teaching manners, a caring environment is established that encourages the development of positive </w:t>
      </w:r>
      <w:r w:rsidR="00313139">
        <w:rPr>
          <w:i/>
          <w:iCs/>
          <w:lang w:val="en-ID"/>
        </w:rPr>
        <w:t>behaviour</w:t>
      </w:r>
      <w:r w:rsidRPr="00E65AC3">
        <w:rPr>
          <w:i/>
          <w:iCs/>
          <w:lang w:val="en-ID"/>
        </w:rPr>
        <w:t xml:space="preserve"> in young children. By embracing their roles as educators in this area, parents lay the groundwork for their kids to grow up to be courteous and compassionate adults in the outside world.</w:t>
      </w:r>
      <w:r>
        <w:rPr>
          <w:i/>
          <w:iCs/>
        </w:rPr>
        <w:t xml:space="preserve"> </w:t>
      </w:r>
      <w:r>
        <w:t>(DEP.F.SF.2)</w:t>
      </w:r>
    </w:p>
    <w:p w14:paraId="34883750" w14:textId="12043D7E" w:rsidR="0000565C" w:rsidRDefault="0000565C" w:rsidP="0000565C">
      <w:pPr>
        <w:spacing w:line="240" w:lineRule="auto"/>
        <w:ind w:left="426" w:right="-32"/>
        <w:jc w:val="both"/>
      </w:pPr>
      <w:r w:rsidRPr="00875E59">
        <w:rPr>
          <w:lang w:val="en-ID"/>
        </w:rPr>
        <w:t xml:space="preserve">Teaching young children the virtue of manners requires collaboration between parents and early development educators. Working together, parents and educators create a nurturing environment that </w:t>
      </w:r>
      <w:r w:rsidR="00313139">
        <w:rPr>
          <w:lang w:val="en-ID"/>
        </w:rPr>
        <w:t>prioritises</w:t>
      </w:r>
      <w:r w:rsidRPr="00875E59">
        <w:rPr>
          <w:lang w:val="en-ID"/>
        </w:rPr>
        <w:t xml:space="preserve"> the virtues of empathy, decency, and concern for others</w:t>
      </w:r>
      <w:r w:rsidRPr="00B312E6">
        <w:t xml:space="preserve">. </w:t>
      </w:r>
    </w:p>
    <w:p w14:paraId="68BED44C" w14:textId="77777777" w:rsidR="0000565C" w:rsidRDefault="0000565C" w:rsidP="0000565C">
      <w:pPr>
        <w:spacing w:line="240" w:lineRule="auto"/>
        <w:ind w:right="-32"/>
        <w:jc w:val="both"/>
      </w:pPr>
      <w:r w:rsidRPr="00851A92">
        <w:rPr>
          <w:noProof/>
          <w:lang w:val="en-ID"/>
        </w:rPr>
        <w:drawing>
          <wp:anchor distT="0" distB="0" distL="114300" distR="114300" simplePos="0" relativeHeight="251662336" behindDoc="0" locked="0" layoutInCell="1" allowOverlap="1" wp14:anchorId="6DB1EA3C" wp14:editId="5D73F38F">
            <wp:simplePos x="0" y="0"/>
            <wp:positionH relativeFrom="margin">
              <wp:posOffset>2781300</wp:posOffset>
            </wp:positionH>
            <wp:positionV relativeFrom="paragraph">
              <wp:posOffset>12700</wp:posOffset>
            </wp:positionV>
            <wp:extent cx="1485900" cy="1858645"/>
            <wp:effectExtent l="0" t="0" r="0" b="8255"/>
            <wp:wrapNone/>
            <wp:docPr id="123635978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858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32D">
        <w:rPr>
          <w:noProof/>
          <w:lang w:val="en-ID"/>
        </w:rPr>
        <w:drawing>
          <wp:anchor distT="0" distB="0" distL="114300" distR="114300" simplePos="0" relativeHeight="251661312" behindDoc="0" locked="0" layoutInCell="1" allowOverlap="1" wp14:anchorId="4453A737" wp14:editId="5842C2E5">
            <wp:simplePos x="0" y="0"/>
            <wp:positionH relativeFrom="column">
              <wp:posOffset>1009650</wp:posOffset>
            </wp:positionH>
            <wp:positionV relativeFrom="paragraph">
              <wp:posOffset>16510</wp:posOffset>
            </wp:positionV>
            <wp:extent cx="1476375" cy="1858703"/>
            <wp:effectExtent l="0" t="0" r="0" b="8255"/>
            <wp:wrapNone/>
            <wp:docPr id="13846648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8587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35873" w14:textId="77777777" w:rsidR="0000565C" w:rsidRDefault="0000565C" w:rsidP="0000565C">
      <w:pPr>
        <w:spacing w:line="240" w:lineRule="auto"/>
        <w:ind w:right="-32"/>
        <w:jc w:val="both"/>
      </w:pPr>
    </w:p>
    <w:p w14:paraId="5BC522BF" w14:textId="77777777" w:rsidR="0000565C" w:rsidRDefault="0000565C" w:rsidP="0000565C">
      <w:pPr>
        <w:spacing w:line="240" w:lineRule="auto"/>
        <w:ind w:right="-32"/>
        <w:jc w:val="both"/>
      </w:pPr>
    </w:p>
    <w:p w14:paraId="34D2D3AD" w14:textId="77777777" w:rsidR="0000565C" w:rsidRDefault="0000565C" w:rsidP="0000565C">
      <w:pPr>
        <w:spacing w:line="240" w:lineRule="auto"/>
        <w:jc w:val="both"/>
      </w:pPr>
    </w:p>
    <w:p w14:paraId="170F68F8" w14:textId="77777777" w:rsidR="0000565C" w:rsidRDefault="0000565C" w:rsidP="0000565C">
      <w:pPr>
        <w:spacing w:line="240" w:lineRule="auto"/>
        <w:jc w:val="both"/>
      </w:pPr>
    </w:p>
    <w:p w14:paraId="453AB2C2" w14:textId="77777777" w:rsidR="0000565C" w:rsidRDefault="0000565C" w:rsidP="0000565C">
      <w:pPr>
        <w:spacing w:line="240" w:lineRule="auto"/>
        <w:jc w:val="both"/>
      </w:pPr>
    </w:p>
    <w:p w14:paraId="77E88CF2" w14:textId="77777777" w:rsidR="0000565C" w:rsidRDefault="0000565C" w:rsidP="0000565C">
      <w:pPr>
        <w:spacing w:line="240" w:lineRule="auto"/>
        <w:jc w:val="center"/>
        <w:rPr>
          <w:rFonts w:cs="Times New Roman"/>
        </w:rPr>
      </w:pPr>
      <w:r>
        <w:rPr>
          <w:rFonts w:cs="Times New Roman"/>
        </w:rPr>
        <w:t xml:space="preserve"> </w:t>
      </w:r>
    </w:p>
    <w:p w14:paraId="2F742344" w14:textId="77777777" w:rsidR="0000565C" w:rsidRPr="007916FA" w:rsidRDefault="0000565C" w:rsidP="0000565C">
      <w:pPr>
        <w:spacing w:line="240" w:lineRule="auto"/>
        <w:jc w:val="center"/>
        <w:rPr>
          <w:rFonts w:cs="Times New Roman"/>
        </w:rPr>
      </w:pPr>
      <w:r>
        <w:rPr>
          <w:rFonts w:cs="Times New Roman"/>
        </w:rPr>
        <w:t xml:space="preserve">Figure 2. </w:t>
      </w:r>
      <w:r>
        <w:t>Manners value learning services for early childhood</w:t>
      </w:r>
    </w:p>
    <w:p w14:paraId="1579AB37" w14:textId="77777777" w:rsidR="0000565C" w:rsidRDefault="0000565C" w:rsidP="0000565C">
      <w:pPr>
        <w:pStyle w:val="ListParagraph"/>
        <w:spacing w:after="0" w:line="240" w:lineRule="auto"/>
        <w:ind w:left="425"/>
        <w:jc w:val="both"/>
        <w:rPr>
          <w:rFonts w:eastAsia="Times New Roman" w:cs="Times New Roman"/>
          <w:szCs w:val="24"/>
          <w:lang w:val="en-ID" w:eastAsia="en-ID"/>
        </w:rPr>
      </w:pPr>
      <w:r w:rsidRPr="00875E59">
        <w:rPr>
          <w:rFonts w:eastAsia="Times New Roman" w:cs="Times New Roman"/>
          <w:szCs w:val="24"/>
          <w:lang w:val="en-ID" w:eastAsia="en-ID"/>
        </w:rPr>
        <w:t>According to the field data, it can be said that (1) this partnership gives kids a strong basis for developing social skills that will benefit them throughout their lives. (2) By communicating honestly and sharing strategies, parents and educators may model and promote good manners, which will ultimately foster an environment that is conducive to growth and development.</w:t>
      </w:r>
    </w:p>
    <w:p w14:paraId="77AA29B4" w14:textId="77777777" w:rsidR="0000565C" w:rsidRPr="00875E59" w:rsidRDefault="0000565C" w:rsidP="0000565C">
      <w:pPr>
        <w:pStyle w:val="ListParagraph"/>
        <w:spacing w:after="0" w:line="240" w:lineRule="auto"/>
        <w:ind w:left="426"/>
        <w:jc w:val="both"/>
        <w:rPr>
          <w:rFonts w:eastAsia="Times New Roman" w:cs="Times New Roman"/>
          <w:szCs w:val="24"/>
          <w:lang w:val="en-ID" w:eastAsia="en-ID"/>
        </w:rPr>
      </w:pPr>
    </w:p>
    <w:p w14:paraId="560EDE98" w14:textId="77777777" w:rsidR="0000565C" w:rsidRPr="008F2BB9" w:rsidRDefault="0000565C" w:rsidP="0000565C">
      <w:pPr>
        <w:pStyle w:val="ListParagraph"/>
        <w:numPr>
          <w:ilvl w:val="0"/>
          <w:numId w:val="1"/>
        </w:numPr>
        <w:spacing w:after="0" w:line="240" w:lineRule="auto"/>
        <w:ind w:left="426"/>
        <w:jc w:val="both"/>
        <w:rPr>
          <w:rFonts w:cs="Times New Roman"/>
          <w:b/>
          <w:bCs/>
          <w:szCs w:val="24"/>
        </w:rPr>
      </w:pPr>
      <w:r w:rsidRPr="008F2BB9">
        <w:rPr>
          <w:rFonts w:cs="Times New Roman"/>
          <w:b/>
          <w:bCs/>
          <w:szCs w:val="24"/>
        </w:rPr>
        <w:t xml:space="preserve">Functions </w:t>
      </w:r>
      <w:r w:rsidRPr="008F2BB9">
        <w:rPr>
          <w:rFonts w:cs="Times New Roman"/>
          <w:b/>
          <w:bCs/>
        </w:rPr>
        <w:t>of early childhood education services for families</w:t>
      </w:r>
    </w:p>
    <w:p w14:paraId="137E3EF8" w14:textId="77777777" w:rsidR="0000565C" w:rsidRDefault="0000565C" w:rsidP="0000565C">
      <w:pPr>
        <w:spacing w:after="0" w:line="240" w:lineRule="auto"/>
        <w:ind w:left="426"/>
        <w:jc w:val="both"/>
        <w:rPr>
          <w:rFonts w:cs="Times New Roman"/>
          <w:szCs w:val="24"/>
          <w:lang w:val="en-US"/>
        </w:rPr>
      </w:pPr>
      <w:r>
        <w:rPr>
          <w:rFonts w:cs="Times New Roman"/>
          <w:szCs w:val="24"/>
        </w:rPr>
        <w:t xml:space="preserve">Early childhood education at PAUD Asri </w:t>
      </w:r>
      <w:r w:rsidRPr="00C514A3">
        <w:rPr>
          <w:rFonts w:asciiTheme="majorBidi" w:hAnsiTheme="majorBidi" w:cstheme="majorBidi"/>
          <w:szCs w:val="24"/>
        </w:rPr>
        <w:t xml:space="preserve">plays an important role in improving children's personalities through moral values. Especially for parents or people who have children who attend school at the play group level. Informant Kholifah </w:t>
      </w:r>
      <w:r w:rsidRPr="008B3903">
        <w:rPr>
          <w:rFonts w:cs="Times New Roman"/>
          <w:szCs w:val="24"/>
        </w:rPr>
        <w:t>related to the service functions provided by the community as follows:</w:t>
      </w:r>
    </w:p>
    <w:p w14:paraId="6D426A16" w14:textId="2A1AAC56" w:rsidR="0000565C" w:rsidRPr="003547D0" w:rsidRDefault="0000565C" w:rsidP="0000565C">
      <w:pPr>
        <w:spacing w:after="0" w:line="240" w:lineRule="auto"/>
        <w:ind w:left="992" w:right="533"/>
        <w:jc w:val="both"/>
      </w:pPr>
      <w:r w:rsidRPr="00220CBA">
        <w:rPr>
          <w:i/>
          <w:iCs/>
        </w:rPr>
        <w:t>Yes, Sir, this Lembaag provides a function to support families during learning for children</w:t>
      </w:r>
      <w:r w:rsidR="00313139">
        <w:rPr>
          <w:i/>
          <w:iCs/>
        </w:rPr>
        <w:t>. Early</w:t>
      </w:r>
      <w:r w:rsidRPr="00220CBA">
        <w:rPr>
          <w:i/>
          <w:iCs/>
        </w:rPr>
        <w:t xml:space="preserve"> childhood education services (PAUD) are very important. These programs are intended to help the educational development of young children while also providing the help families need to deal with the difficulties of parenthood. Creating a supportive environment where children can learn, explore, and develop critical social, emotional, and cognitive abilities is one of the main goals of early childhood education (PAUD) services. Meskipun program sangat berbeda, mereka sering menggabungkan opportunities for peer interaction, play-based learning, and scheduled learning activities. Given </w:t>
      </w:r>
      <w:r w:rsidRPr="00220CBA">
        <w:rPr>
          <w:i/>
          <w:iCs/>
        </w:rPr>
        <w:lastRenderedPageBreak/>
        <w:t>that the evidence suggests that early life abilities have a major impact on subsequent academic and social achievement, this early involvement is crucial.</w:t>
      </w:r>
      <w:r>
        <w:t xml:space="preserve"> (KHO.F.SF.3)</w:t>
      </w:r>
    </w:p>
    <w:p w14:paraId="27ECBE76" w14:textId="77777777" w:rsidR="0000565C" w:rsidRPr="007E0E30" w:rsidRDefault="0000565C" w:rsidP="0000565C">
      <w:pPr>
        <w:spacing w:after="0" w:line="240" w:lineRule="auto"/>
        <w:ind w:left="567"/>
        <w:jc w:val="both"/>
      </w:pPr>
      <w:r w:rsidRPr="007E0E30">
        <w:t>In addition, the Kiarawati informant clarified that the functions and duties given to him are to provide services and institutions that offer good social welfare. Then it was highlighted that the informant said as follows:</w:t>
      </w:r>
    </w:p>
    <w:p w14:paraId="40538112" w14:textId="77777777" w:rsidR="0000565C" w:rsidRPr="003547D0" w:rsidRDefault="0000565C" w:rsidP="0000565C">
      <w:pPr>
        <w:spacing w:after="0" w:line="240" w:lineRule="auto"/>
        <w:ind w:left="1134" w:right="533"/>
        <w:jc w:val="both"/>
      </w:pPr>
      <w:r w:rsidRPr="00F74013">
        <w:rPr>
          <w:i/>
          <w:iCs/>
        </w:rPr>
        <w:t>In my view, sir, the school has done an outstanding job in serving local children and building strong bonds with parents. In order to improve children's well-being and the quality of education, institutional services play an important role in fostering closer relationships between society, parents, and families. It serves as a liaison between tutors and families, providing information, help, and solutions to various problems in early childhood education institutions.</w:t>
      </w:r>
      <w:r>
        <w:t xml:space="preserve"> (KIA.F.SF.3)</w:t>
      </w:r>
    </w:p>
    <w:p w14:paraId="5E8B5EF6" w14:textId="14291FEB" w:rsidR="0000565C" w:rsidRPr="007E0E30" w:rsidRDefault="0000565C" w:rsidP="0000565C">
      <w:pPr>
        <w:spacing w:after="0" w:line="240" w:lineRule="auto"/>
        <w:ind w:left="567"/>
        <w:jc w:val="both"/>
      </w:pPr>
      <w:r w:rsidRPr="007E0E30">
        <w:t xml:space="preserve">Continuous efforts to improve the standard of educational services, improve the competitiveness of schools, and offer added value to citizens and families can be achieved by strengthening outstanding early childhood education services and building moral children's personalities </w:t>
      </w:r>
      <w:r w:rsidR="00313139">
        <w:t>through</w:t>
      </w:r>
      <w:r w:rsidRPr="007E0E30">
        <w:t xml:space="preserve"> growing and developing. In an interview, the informant</w:t>
      </w:r>
      <w:r w:rsidR="00313139">
        <w:t>,</w:t>
      </w:r>
      <w:r w:rsidRPr="007E0E30">
        <w:t xml:space="preserve"> Depi Purwati</w:t>
      </w:r>
      <w:r w:rsidR="00313139">
        <w:t>,</w:t>
      </w:r>
      <w:r w:rsidRPr="007E0E30">
        <w:t xml:space="preserve"> stated as follows:</w:t>
      </w:r>
    </w:p>
    <w:p w14:paraId="23C6F1E3" w14:textId="70AC43A7" w:rsidR="0000565C" w:rsidRPr="003547D0" w:rsidRDefault="0000565C" w:rsidP="0000565C">
      <w:pPr>
        <w:spacing w:after="0" w:line="240" w:lineRule="auto"/>
        <w:ind w:left="1134" w:right="533"/>
        <w:jc w:val="both"/>
      </w:pPr>
      <w:r w:rsidRPr="007E0E30">
        <w:rPr>
          <w:i/>
          <w:iCs/>
        </w:rPr>
        <w:t xml:space="preserve">Indeed, sir. Early childhood education services serve the following purposes: 1) Educate and teach children about behaving in accordance with the value of politeness. 2) </w:t>
      </w:r>
      <w:r w:rsidR="00313139">
        <w:rPr>
          <w:i/>
          <w:iCs/>
        </w:rPr>
        <w:t>Convey</w:t>
      </w:r>
      <w:r w:rsidRPr="007E0E30">
        <w:rPr>
          <w:i/>
          <w:iCs/>
        </w:rPr>
        <w:t xml:space="preserve"> learning according to children's development through play. 3) Guiding and training children to behave politely towards their friends, teachers and parents. The majority of parents think well </w:t>
      </w:r>
      <w:r w:rsidR="00313139">
        <w:rPr>
          <w:i/>
          <w:iCs/>
        </w:rPr>
        <w:t>of</w:t>
      </w:r>
      <w:r w:rsidRPr="007E0E30">
        <w:rPr>
          <w:i/>
          <w:iCs/>
        </w:rPr>
        <w:t xml:space="preserve"> PAUD Asri as a school for early childhood. </w:t>
      </w:r>
      <w:r>
        <w:t>(DEP.F.SF.3)</w:t>
      </w:r>
    </w:p>
    <w:p w14:paraId="223A683C" w14:textId="1056D8C7" w:rsidR="0000565C" w:rsidRPr="00404DB7" w:rsidRDefault="0000565C" w:rsidP="0000565C">
      <w:pPr>
        <w:spacing w:after="0" w:line="240" w:lineRule="auto"/>
        <w:ind w:left="709"/>
        <w:jc w:val="both"/>
      </w:pPr>
      <w:r w:rsidRPr="00404DB7">
        <w:t xml:space="preserve">Furthermore, informant Ratih explained that "the PAUD program helps families by providing options that can reduce some parenting pressures in addition to educational benefits". Many </w:t>
      </w:r>
      <w:r w:rsidR="00313139">
        <w:t>organisations</w:t>
      </w:r>
      <w:r w:rsidRPr="00404DB7">
        <w:t xml:space="preserve"> offer access to child development experts, courses, and support groups. By providing parents with the skills and information they need to drive their children's development at home, an all-encompassing approach empowers them. Informant Mirna Lusia said that :</w:t>
      </w:r>
    </w:p>
    <w:p w14:paraId="35BD8650" w14:textId="645DE472" w:rsidR="0000565C" w:rsidRPr="003547D0" w:rsidRDefault="0000565C" w:rsidP="0000565C">
      <w:pPr>
        <w:spacing w:line="240" w:lineRule="auto"/>
        <w:ind w:left="1134" w:right="535"/>
        <w:jc w:val="both"/>
      </w:pPr>
      <w:r w:rsidRPr="00404DB7">
        <w:rPr>
          <w:i/>
          <w:iCs/>
        </w:rPr>
        <w:t>Yes</w:t>
      </w:r>
      <w:r w:rsidR="00313139">
        <w:rPr>
          <w:i/>
          <w:iCs/>
        </w:rPr>
        <w:t>,</w:t>
      </w:r>
      <w:r w:rsidRPr="00404DB7">
        <w:rPr>
          <w:i/>
          <w:iCs/>
        </w:rPr>
        <w:t xml:space="preserve"> sir, </w:t>
      </w:r>
      <w:r w:rsidR="00313139">
        <w:rPr>
          <w:i/>
          <w:iCs/>
        </w:rPr>
        <w:t>in</w:t>
      </w:r>
      <w:r w:rsidRPr="00404DB7">
        <w:rPr>
          <w:i/>
          <w:iCs/>
        </w:rPr>
        <w:t xml:space="preserve"> addition, early childhood education programs often act as a </w:t>
      </w:r>
      <w:r w:rsidR="00313139">
        <w:rPr>
          <w:i/>
          <w:iCs/>
        </w:rPr>
        <w:t>centre</w:t>
      </w:r>
      <w:r w:rsidRPr="00404DB7">
        <w:rPr>
          <w:i/>
          <w:iCs/>
        </w:rPr>
        <w:t xml:space="preserve"> of public relations, uniting families and strengthening the bond between parents. With its shared experiences and emotional support, this network can be very helpful.</w:t>
      </w:r>
      <w:r>
        <w:t xml:space="preserve"> (MIR.F.SF.2)</w:t>
      </w:r>
    </w:p>
    <w:p w14:paraId="42D66D99" w14:textId="544A720C" w:rsidR="0000565C" w:rsidRDefault="0000565C" w:rsidP="0000565C">
      <w:pPr>
        <w:spacing w:line="240" w:lineRule="auto"/>
        <w:jc w:val="center"/>
        <w:rPr>
          <w:rFonts w:cs="Times New Roman"/>
        </w:rPr>
      </w:pPr>
      <w:r w:rsidRPr="00F0032D">
        <w:rPr>
          <w:noProof/>
          <w:lang w:val="en-ID"/>
        </w:rPr>
        <w:drawing>
          <wp:anchor distT="0" distB="0" distL="114300" distR="114300" simplePos="0" relativeHeight="251664384" behindDoc="0" locked="0" layoutInCell="1" allowOverlap="1" wp14:anchorId="143BA3D6" wp14:editId="4F8EAB85">
            <wp:simplePos x="0" y="0"/>
            <wp:positionH relativeFrom="column">
              <wp:posOffset>3234690</wp:posOffset>
            </wp:positionH>
            <wp:positionV relativeFrom="paragraph">
              <wp:posOffset>4156</wp:posOffset>
            </wp:positionV>
            <wp:extent cx="1713187" cy="1712206"/>
            <wp:effectExtent l="0" t="0" r="1905" b="2540"/>
            <wp:wrapNone/>
            <wp:docPr id="191824396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3187" cy="17122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032D">
        <w:rPr>
          <w:rFonts w:cs="Times New Roman"/>
          <w:noProof/>
          <w:lang w:val="en-ID"/>
        </w:rPr>
        <w:drawing>
          <wp:anchor distT="0" distB="0" distL="114300" distR="114300" simplePos="0" relativeHeight="251663360" behindDoc="0" locked="0" layoutInCell="1" allowOverlap="1" wp14:anchorId="261169E8" wp14:editId="7D80CEBE">
            <wp:simplePos x="0" y="0"/>
            <wp:positionH relativeFrom="margin">
              <wp:posOffset>794385</wp:posOffset>
            </wp:positionH>
            <wp:positionV relativeFrom="paragraph">
              <wp:posOffset>40640</wp:posOffset>
            </wp:positionV>
            <wp:extent cx="2234565" cy="1676400"/>
            <wp:effectExtent l="0" t="0" r="0" b="0"/>
            <wp:wrapNone/>
            <wp:docPr id="14347438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3456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76BD0" w14:textId="10F469DD" w:rsidR="0000565C" w:rsidRDefault="0000565C" w:rsidP="0000565C">
      <w:pPr>
        <w:spacing w:line="240" w:lineRule="auto"/>
        <w:jc w:val="center"/>
        <w:rPr>
          <w:rFonts w:cs="Times New Roman"/>
        </w:rPr>
      </w:pPr>
    </w:p>
    <w:p w14:paraId="642FCD3F" w14:textId="2A1F2DA1" w:rsidR="0000565C" w:rsidRDefault="0000565C" w:rsidP="0000565C">
      <w:pPr>
        <w:spacing w:line="240" w:lineRule="auto"/>
        <w:jc w:val="center"/>
        <w:rPr>
          <w:rFonts w:cs="Times New Roman"/>
        </w:rPr>
      </w:pPr>
    </w:p>
    <w:p w14:paraId="18E1DD0E" w14:textId="3F9F108B" w:rsidR="0000565C" w:rsidRDefault="0000565C" w:rsidP="0000565C">
      <w:pPr>
        <w:spacing w:line="240" w:lineRule="auto"/>
        <w:jc w:val="center"/>
        <w:rPr>
          <w:rFonts w:cs="Times New Roman"/>
        </w:rPr>
      </w:pPr>
    </w:p>
    <w:p w14:paraId="2BEA1C88" w14:textId="77777777" w:rsidR="0000565C" w:rsidRDefault="0000565C" w:rsidP="0000565C">
      <w:pPr>
        <w:spacing w:line="240" w:lineRule="auto"/>
        <w:jc w:val="center"/>
        <w:rPr>
          <w:rFonts w:cs="Times New Roman"/>
        </w:rPr>
      </w:pPr>
    </w:p>
    <w:p w14:paraId="0B8B1695" w14:textId="77777777" w:rsidR="0000565C" w:rsidRDefault="0000565C" w:rsidP="0000565C">
      <w:pPr>
        <w:spacing w:line="240" w:lineRule="auto"/>
        <w:rPr>
          <w:rFonts w:cs="Times New Roman"/>
        </w:rPr>
      </w:pPr>
    </w:p>
    <w:p w14:paraId="71EDF99D" w14:textId="77777777" w:rsidR="0000565C" w:rsidRDefault="0000565C" w:rsidP="0000565C">
      <w:pPr>
        <w:pStyle w:val="ListParagraph"/>
        <w:spacing w:after="0" w:line="240" w:lineRule="auto"/>
        <w:ind w:left="1506" w:firstLine="654"/>
        <w:jc w:val="both"/>
        <w:rPr>
          <w:rFonts w:cs="Times New Roman"/>
        </w:rPr>
      </w:pPr>
      <w:r>
        <w:rPr>
          <w:rFonts w:cs="Times New Roman"/>
        </w:rPr>
        <w:t xml:space="preserve">Figure 3. </w:t>
      </w:r>
      <w:r w:rsidRPr="00875E59">
        <w:rPr>
          <w:rFonts w:cs="Times New Roman"/>
        </w:rPr>
        <w:t>Early Childhood Education Services for Families</w:t>
      </w:r>
    </w:p>
    <w:p w14:paraId="518DF1AC" w14:textId="77777777" w:rsidR="0000565C" w:rsidRPr="00E546CC" w:rsidRDefault="0000565C" w:rsidP="0000565C">
      <w:pPr>
        <w:pStyle w:val="ListParagraph"/>
        <w:spacing w:after="0" w:line="240" w:lineRule="auto"/>
        <w:ind w:left="1506" w:firstLine="654"/>
        <w:jc w:val="both"/>
        <w:rPr>
          <w:rFonts w:cs="Times New Roman"/>
          <w:b/>
          <w:bCs/>
          <w:szCs w:val="24"/>
        </w:rPr>
      </w:pPr>
    </w:p>
    <w:p w14:paraId="4D7D3437" w14:textId="77777777" w:rsidR="0000565C" w:rsidRPr="00E9790A" w:rsidRDefault="0000565C" w:rsidP="0000565C">
      <w:pPr>
        <w:spacing w:line="240" w:lineRule="auto"/>
        <w:ind w:left="709"/>
        <w:jc w:val="both"/>
      </w:pPr>
      <w:r w:rsidRPr="00E9790A">
        <w:t xml:space="preserve">Based on the results of the field findings, it can be concluded that early childhood education services are very important for families and children. In addition to helping young children learn and grow, they also provide an important support network for </w:t>
      </w:r>
      <w:r w:rsidRPr="00E9790A">
        <w:lastRenderedPageBreak/>
        <w:t>parents, which strengthens communities and provides a better future for the next generation.</w:t>
      </w:r>
    </w:p>
    <w:p w14:paraId="6DADE5DD" w14:textId="77777777" w:rsidR="0000565C" w:rsidRPr="00952118" w:rsidRDefault="0000565C" w:rsidP="0000565C">
      <w:pPr>
        <w:spacing w:line="240" w:lineRule="auto"/>
        <w:jc w:val="both"/>
        <w:rPr>
          <w:rFonts w:cs="Times New Roman"/>
          <w:b/>
          <w:bCs/>
        </w:rPr>
      </w:pPr>
      <w:r w:rsidRPr="00952118">
        <w:rPr>
          <w:rFonts w:cs="Times New Roman"/>
          <w:b/>
          <w:bCs/>
        </w:rPr>
        <w:t>Discussion</w:t>
      </w:r>
    </w:p>
    <w:p w14:paraId="43584C44" w14:textId="77777777" w:rsidR="0000565C" w:rsidRPr="005112A2" w:rsidRDefault="0000565C" w:rsidP="0000565C">
      <w:pPr>
        <w:spacing w:after="0" w:line="240" w:lineRule="auto"/>
        <w:ind w:firstLine="709"/>
        <w:jc w:val="both"/>
        <w:rPr>
          <w:rFonts w:cs="Times New Roman"/>
          <w:szCs w:val="24"/>
          <w:lang w:val="en-ID"/>
        </w:rPr>
      </w:pPr>
      <w:r w:rsidRPr="005112A2">
        <w:rPr>
          <w:lang w:val="en-ID"/>
        </w:rPr>
        <w:t xml:space="preserve">At PAUD Asri, cooperation between educators and parents in helping young children </w:t>
      </w:r>
      <w:r>
        <w:rPr>
          <w:lang w:val="en-ID"/>
        </w:rPr>
        <w:t>internalise</w:t>
      </w:r>
      <w:r w:rsidRPr="005112A2">
        <w:rPr>
          <w:lang w:val="en-ID"/>
        </w:rPr>
        <w:t xml:space="preserve"> manners ideals is an attempt to </w:t>
      </w:r>
      <w:r>
        <w:rPr>
          <w:lang w:val="en-ID"/>
        </w:rPr>
        <w:t>instil</w:t>
      </w:r>
      <w:r w:rsidRPr="005112A2">
        <w:rPr>
          <w:lang w:val="en-ID"/>
        </w:rPr>
        <w:t xml:space="preserve"> positive values.</w:t>
      </w:r>
      <w:r>
        <w:rPr>
          <w:lang w:val="en-ID"/>
        </w:rPr>
        <w:t xml:space="preserve"> </w:t>
      </w:r>
      <w:r w:rsidRPr="005112A2">
        <w:rPr>
          <w:lang w:val="en-ID"/>
        </w:rPr>
        <w:t xml:space="preserve">The results of the field research indicate that the following values of manners are provided by the implementation of </w:t>
      </w:r>
      <w:r>
        <w:rPr>
          <w:lang w:val="en-ID"/>
        </w:rPr>
        <w:t xml:space="preserve">a </w:t>
      </w:r>
      <w:r w:rsidRPr="005112A2">
        <w:rPr>
          <w:lang w:val="en-ID"/>
        </w:rPr>
        <w:t>partnership between instructors and elders: (1) cooperation between educators and parents to facilitate efficient communication in promoting early childhood principles of good manners</w:t>
      </w:r>
      <w:r w:rsidRPr="002749D2">
        <w:rPr>
          <w:rFonts w:cs="Times New Roman"/>
          <w:szCs w:val="24"/>
        </w:rPr>
        <w:t xml:space="preserve">. </w:t>
      </w:r>
      <w:r w:rsidRPr="005112A2">
        <w:rPr>
          <w:rFonts w:cs="Times New Roman"/>
          <w:szCs w:val="24"/>
          <w:lang w:val="en-ID"/>
        </w:rPr>
        <w:t>The joint efforts of parents and educators to uphold moral values are essential to children's overall development. By leading by example and creating an environment full of courteous interactions, you may set them up for future success and harmony. (2) Working together gives kids a strong foundation for developing social skills that will benefit them throughout their lives. By communicating honestly and sharing strategies, parents and educators may model and promote good manners, which will ultimately foster an environment that is conducive to growth and development.</w:t>
      </w:r>
      <w:r>
        <w:rPr>
          <w:rFonts w:cs="Times New Roman"/>
          <w:szCs w:val="24"/>
        </w:rPr>
        <w:t xml:space="preserve"> </w:t>
      </w:r>
      <w:r w:rsidRPr="005112A2">
        <w:rPr>
          <w:rFonts w:cs="Times New Roman"/>
          <w:szCs w:val="24"/>
          <w:lang w:val="en-ID"/>
        </w:rPr>
        <w:t xml:space="preserve">(3) Services for early childhood education are crucial for kids and families. They not only aid in the education and development of young children but also serve as a vital network of support for parents, enhancing communities and ensuring a brighter future for the following generation. Establishing a more </w:t>
      </w:r>
      <w:r>
        <w:rPr>
          <w:rFonts w:cs="Times New Roman"/>
          <w:szCs w:val="24"/>
          <w:lang w:val="en-ID"/>
        </w:rPr>
        <w:t>favourable</w:t>
      </w:r>
      <w:r w:rsidRPr="005112A2">
        <w:rPr>
          <w:rFonts w:cs="Times New Roman"/>
          <w:szCs w:val="24"/>
          <w:lang w:val="en-ID"/>
        </w:rPr>
        <w:t xml:space="preserve"> learning environment is also facilitated by collaboration. Parents at home and teachers at school provide children with a sense of support, which boosts their self-esteem and encourages them to learn and behave well.</w:t>
      </w:r>
    </w:p>
    <w:p w14:paraId="2D72A5A5" w14:textId="77777777" w:rsidR="0000565C" w:rsidRDefault="0000565C" w:rsidP="0000565C">
      <w:pPr>
        <w:spacing w:after="0" w:line="240" w:lineRule="auto"/>
        <w:ind w:firstLine="709"/>
        <w:jc w:val="both"/>
        <w:rPr>
          <w:lang w:val="en-ID"/>
        </w:rPr>
      </w:pPr>
      <w:r w:rsidRPr="005112A2">
        <w:rPr>
          <w:rFonts w:cs="Times New Roman"/>
          <w:szCs w:val="24"/>
          <w:lang w:val="en-ID"/>
        </w:rPr>
        <w:t>Children are also given an example of the worth of manners in life by the outcomes of a well-established partnership. Research indicates that cooperation between educators and parents is a crucial component of early childhood education that might benefit kids' growth. In this situation, cooperation not only serves as a conduit for information between the home and the school, but it also generates synergies that enhance the child's learning process as a whole</w:t>
      </w:r>
      <w:r>
        <w:rPr>
          <w:rFonts w:cs="Times New Roman"/>
          <w:szCs w:val="24"/>
          <w:lang w:val="en-ID"/>
        </w:rPr>
        <w:t xml:space="preserve">.. </w:t>
      </w:r>
      <w:r w:rsidRPr="005112A2">
        <w:rPr>
          <w:lang w:val="en-ID"/>
        </w:rPr>
        <w:t>In order to facilitate learning activities, parents and teachers must work together. The learning process that occurs at home and at school can be supported by a pattern of collaboration between parents and educators (</w:t>
      </w:r>
      <w:proofErr w:type="spellStart"/>
      <w:r w:rsidRPr="005112A2">
        <w:rPr>
          <w:lang w:val="en-ID"/>
        </w:rPr>
        <w:t>Maruddani</w:t>
      </w:r>
      <w:proofErr w:type="spellEnd"/>
      <w:r w:rsidRPr="005112A2">
        <w:rPr>
          <w:lang w:val="en-ID"/>
        </w:rPr>
        <w:t xml:space="preserve"> &amp; </w:t>
      </w:r>
      <w:proofErr w:type="spellStart"/>
      <w:r w:rsidRPr="005112A2">
        <w:rPr>
          <w:lang w:val="en-ID"/>
        </w:rPr>
        <w:t>Sugito</w:t>
      </w:r>
      <w:proofErr w:type="spellEnd"/>
      <w:r w:rsidRPr="005112A2">
        <w:rPr>
          <w:lang w:val="en-ID"/>
        </w:rPr>
        <w:t>, 2022).</w:t>
      </w:r>
      <w:r>
        <w:rPr>
          <w:lang w:val="en-ID"/>
        </w:rPr>
        <w:t xml:space="preserve"> </w:t>
      </w:r>
      <w:r w:rsidRPr="005112A2">
        <w:rPr>
          <w:lang w:val="en-ID"/>
        </w:rPr>
        <w:t>Involving parents in this partnership enhances mutual trust and dedication to children's education</w:t>
      </w:r>
      <w:r>
        <w:rPr>
          <w:lang w:val="en-ID"/>
        </w:rPr>
        <w:t>,</w:t>
      </w:r>
      <w:r w:rsidRPr="005112A2">
        <w:rPr>
          <w:lang w:val="en-ID"/>
        </w:rPr>
        <w:t xml:space="preserve"> in addition to fostering communication. Additionally, the partnership contributes to the development of positive values in kids. In kindergarten education, cooperation among educators, parents, and the community can reinforce the values and discipline that form the cornerstone of children's character (</w:t>
      </w:r>
      <w:proofErr w:type="spellStart"/>
      <w:r w:rsidRPr="005112A2">
        <w:rPr>
          <w:lang w:val="en-ID"/>
        </w:rPr>
        <w:t>Hernawati</w:t>
      </w:r>
      <w:proofErr w:type="spellEnd"/>
      <w:r w:rsidRPr="005112A2">
        <w:rPr>
          <w:lang w:val="en-ID"/>
        </w:rPr>
        <w:t xml:space="preserve"> &amp; Kurniasih, 2021). Parents can be involved in their children's education by engaging in parental activities and attending school functions. This is significant since children's academic performance and character are significantly impacted by parental involvement in their schooling (</w:t>
      </w:r>
      <w:proofErr w:type="spellStart"/>
      <w:r w:rsidRPr="005112A2">
        <w:rPr>
          <w:lang w:val="en-ID"/>
        </w:rPr>
        <w:t>Nadiana</w:t>
      </w:r>
      <w:proofErr w:type="spellEnd"/>
      <w:r w:rsidRPr="005112A2">
        <w:rPr>
          <w:lang w:val="en-ID"/>
        </w:rPr>
        <w:t xml:space="preserve"> et al., 2023). Students with special needs can benefit from appropriate accessibility in educational programs with the right identification, which will help them succeed (Jaya et al., 2023)</w:t>
      </w:r>
    </w:p>
    <w:p w14:paraId="0233DC97" w14:textId="224975B9" w:rsidR="00023CA5" w:rsidRDefault="0000565C" w:rsidP="0000565C">
      <w:pPr>
        <w:spacing w:after="0" w:line="240" w:lineRule="auto"/>
        <w:ind w:firstLine="709"/>
        <w:jc w:val="both"/>
        <w:rPr>
          <w:lang w:val="en-ID"/>
        </w:rPr>
      </w:pPr>
      <w:r w:rsidRPr="005112A2">
        <w:rPr>
          <w:lang w:val="en-ID"/>
        </w:rPr>
        <w:t>Strong cooperation between parents and educators can help to identify and better handle children's issues while also fostering a secure and encouraging learning environment. Early communication between educators and parents can help develop positive values in children.</w:t>
      </w:r>
      <w:r w:rsidRPr="00D77EC4">
        <w:t xml:space="preserve"> </w:t>
      </w:r>
      <w:r w:rsidRPr="005112A2">
        <w:rPr>
          <w:lang w:val="en-ID"/>
        </w:rPr>
        <w:t>According to research, early social and communication development in children is significantly influenced by the way parents and teachers communicate with one another to help them build positive speech habits (</w:t>
      </w:r>
      <w:proofErr w:type="spellStart"/>
      <w:r w:rsidRPr="005112A2">
        <w:rPr>
          <w:lang w:val="en-ID"/>
        </w:rPr>
        <w:t>Elkhaira</w:t>
      </w:r>
      <w:proofErr w:type="spellEnd"/>
      <w:r w:rsidRPr="005112A2">
        <w:rPr>
          <w:lang w:val="en-ID"/>
        </w:rPr>
        <w:t xml:space="preserve"> &amp; </w:t>
      </w:r>
      <w:proofErr w:type="spellStart"/>
      <w:r w:rsidRPr="005112A2">
        <w:rPr>
          <w:lang w:val="en-ID"/>
        </w:rPr>
        <w:t>Wirman</w:t>
      </w:r>
      <w:proofErr w:type="spellEnd"/>
      <w:r w:rsidRPr="005112A2">
        <w:rPr>
          <w:lang w:val="en-ID"/>
        </w:rPr>
        <w:t xml:space="preserve">, 2021). A more </w:t>
      </w:r>
      <w:r>
        <w:rPr>
          <w:lang w:val="en-ID"/>
        </w:rPr>
        <w:t>favourable</w:t>
      </w:r>
      <w:r w:rsidRPr="005112A2">
        <w:rPr>
          <w:lang w:val="en-ID"/>
        </w:rPr>
        <w:t xml:space="preserve"> learning environment for kids can be created by implementing bullying prevention techniques more successfully when parents and teachers communicate and understand one another (Ririn, 2023). Research indicates that strategic cooperation can raise elementary school service quality and national education standards (</w:t>
      </w:r>
      <w:proofErr w:type="spellStart"/>
      <w:r w:rsidRPr="005112A2">
        <w:rPr>
          <w:lang w:val="en-ID"/>
        </w:rPr>
        <w:t>Tahili</w:t>
      </w:r>
      <w:proofErr w:type="spellEnd"/>
      <w:r w:rsidRPr="005112A2">
        <w:rPr>
          <w:lang w:val="en-ID"/>
        </w:rPr>
        <w:t xml:space="preserve"> et al., 2021). This partnership is crucial to supporting children's social and emotional growth.</w:t>
      </w:r>
      <w:r>
        <w:rPr>
          <w:lang w:val="en-ID"/>
        </w:rPr>
        <w:t xml:space="preserve"> </w:t>
      </w:r>
      <w:r w:rsidRPr="005112A2">
        <w:rPr>
          <w:lang w:val="en-ID"/>
        </w:rPr>
        <w:t xml:space="preserve">The study's findings demonstrate that focused and intense </w:t>
      </w:r>
      <w:r w:rsidRPr="005112A2">
        <w:rPr>
          <w:lang w:val="en-ID"/>
        </w:rPr>
        <w:lastRenderedPageBreak/>
        <w:t xml:space="preserve">cooperation can have a major positive impact on kids' development. This viewpoint leads to the conclusion that parent-teacher collaboration is essential to early childhood education, which impacts not only the academic component but also the development of children's social values and character. Children's potential can be </w:t>
      </w:r>
      <w:r>
        <w:rPr>
          <w:lang w:val="en-ID"/>
        </w:rPr>
        <w:t>maximised,</w:t>
      </w:r>
      <w:r w:rsidRPr="005112A2">
        <w:rPr>
          <w:lang w:val="en-ID"/>
        </w:rPr>
        <w:t xml:space="preserve"> and long-term positive values in the educational process can be provided through effective communication and understanding between parents and instructors.</w:t>
      </w:r>
    </w:p>
    <w:p w14:paraId="514BAD1F" w14:textId="77777777" w:rsidR="00B33D26" w:rsidRDefault="00B33D26" w:rsidP="00B33D26">
      <w:pPr>
        <w:spacing w:after="0" w:line="240" w:lineRule="auto"/>
        <w:jc w:val="both"/>
        <w:rPr>
          <w:lang w:val="en-ID"/>
        </w:rPr>
      </w:pPr>
    </w:p>
    <w:p w14:paraId="4FE13EB4" w14:textId="77777777" w:rsidR="008522E6" w:rsidRPr="00E35B18" w:rsidRDefault="008522E6" w:rsidP="008522E6">
      <w:pPr>
        <w:spacing w:after="0" w:line="360" w:lineRule="auto"/>
        <w:rPr>
          <w:rFonts w:cs="Times New Roman"/>
          <w:b/>
          <w:bCs/>
          <w:szCs w:val="24"/>
        </w:rPr>
      </w:pPr>
      <w:r w:rsidRPr="00E35B18">
        <w:rPr>
          <w:rFonts w:cs="Times New Roman"/>
          <w:b/>
          <w:bCs/>
          <w:szCs w:val="24"/>
        </w:rPr>
        <w:t xml:space="preserve">Conclusion </w:t>
      </w:r>
    </w:p>
    <w:p w14:paraId="261782C3" w14:textId="74999A33" w:rsidR="008522E6" w:rsidRDefault="008522E6" w:rsidP="00A06A1A">
      <w:pPr>
        <w:spacing w:after="0" w:line="240" w:lineRule="auto"/>
        <w:ind w:firstLine="709"/>
        <w:jc w:val="both"/>
        <w:rPr>
          <w:rFonts w:cs="Times New Roman"/>
          <w:szCs w:val="24"/>
        </w:rPr>
      </w:pPr>
      <w:r w:rsidRPr="00FF2CB9">
        <w:rPr>
          <w:rFonts w:cs="Times New Roman"/>
          <w:szCs w:val="24"/>
        </w:rPr>
        <w:t xml:space="preserve">It is typically possible to draw the following conclusions from the research's findings and the discussion of the findings: (1) Teachers and parents working together can successfully communicate in order to provide </w:t>
      </w:r>
      <w:r w:rsidR="00313139">
        <w:rPr>
          <w:rFonts w:cs="Times New Roman"/>
          <w:szCs w:val="24"/>
        </w:rPr>
        <w:t>young</w:t>
      </w:r>
      <w:r w:rsidRPr="00FF2CB9">
        <w:rPr>
          <w:rFonts w:cs="Times New Roman"/>
          <w:szCs w:val="24"/>
        </w:rPr>
        <w:t xml:space="preserve"> kids with good etiquette values and prepare them for success in the future. (2) Working together gives kids a strong foundation for social skills that will benefit their growth and development and serve them well throughout life.</w:t>
      </w:r>
      <w:r>
        <w:rPr>
          <w:rFonts w:cs="Times New Roman"/>
          <w:szCs w:val="24"/>
        </w:rPr>
        <w:t xml:space="preserve"> </w:t>
      </w:r>
      <w:r w:rsidRPr="00FF2CB9">
        <w:rPr>
          <w:rFonts w:cs="Times New Roman"/>
          <w:szCs w:val="24"/>
        </w:rPr>
        <w:t xml:space="preserve">(3) Services for early childhood education are crucial for kids and families. Supporting parents is also crucial because it builds stronger communities and gives the next generation a better future. Establishing a more </w:t>
      </w:r>
      <w:r w:rsidR="00313139">
        <w:rPr>
          <w:rFonts w:cs="Times New Roman"/>
          <w:szCs w:val="24"/>
        </w:rPr>
        <w:t>favourable</w:t>
      </w:r>
      <w:r w:rsidRPr="00FF2CB9">
        <w:rPr>
          <w:rFonts w:cs="Times New Roman"/>
          <w:szCs w:val="24"/>
        </w:rPr>
        <w:t xml:space="preserve"> learning environment is also facilitated by collaboration. Parents at home and teachers at school provide children with a sense of support, which boosts their self-esteem and encourages them to learn and behave well.</w:t>
      </w:r>
    </w:p>
    <w:p w14:paraId="063A6964" w14:textId="77777777" w:rsidR="00A06A1A" w:rsidRDefault="00A06A1A" w:rsidP="00A06A1A">
      <w:pPr>
        <w:spacing w:after="0" w:line="240" w:lineRule="auto"/>
        <w:ind w:firstLine="709"/>
        <w:jc w:val="both"/>
        <w:rPr>
          <w:rFonts w:cs="Times New Roman"/>
          <w:szCs w:val="24"/>
        </w:rPr>
      </w:pPr>
    </w:p>
    <w:p w14:paraId="1239AB2F" w14:textId="77777777" w:rsidR="00A06A1A" w:rsidRDefault="00A06A1A" w:rsidP="00A06A1A">
      <w:pPr>
        <w:pStyle w:val="BodyText"/>
        <w:ind w:left="0"/>
        <w:rPr>
          <w:b/>
          <w:spacing w:val="-2"/>
        </w:rPr>
      </w:pPr>
      <w:r w:rsidRPr="00BC0E1A">
        <w:rPr>
          <w:b/>
          <w:spacing w:val="-2"/>
        </w:rPr>
        <w:t>References</w:t>
      </w:r>
    </w:p>
    <w:p w14:paraId="0BF16AF0" w14:textId="77777777" w:rsidR="00610F9E" w:rsidRPr="00BC0E1A" w:rsidRDefault="00610F9E" w:rsidP="00A06A1A">
      <w:pPr>
        <w:pStyle w:val="BodyText"/>
        <w:ind w:left="0"/>
        <w:rPr>
          <w:b/>
          <w:spacing w:val="-2"/>
        </w:rPr>
      </w:pPr>
    </w:p>
    <w:p w14:paraId="4968EB69" w14:textId="23511BE6" w:rsidR="00A06A1A" w:rsidRPr="00610F9E" w:rsidRDefault="00610F9E" w:rsidP="000165BC">
      <w:pPr>
        <w:spacing w:after="0" w:line="240" w:lineRule="auto"/>
        <w:ind w:left="851" w:hanging="851"/>
      </w:pPr>
      <w:r w:rsidRPr="00696F3E">
        <w:t xml:space="preserve">Anggraini, N. (2021). Peranan orang tua dalam perkembangan bahasa anak usia dini. Metafora: </w:t>
      </w:r>
      <w:r w:rsidRPr="00610F9E">
        <w:rPr>
          <w:i/>
          <w:iCs/>
        </w:rPr>
        <w:t>Jurnal Pembelajaran Bahasa Dan Sastra</w:t>
      </w:r>
      <w:r w:rsidRPr="00696F3E">
        <w:t xml:space="preserve">, 7(1), 43. </w:t>
      </w:r>
      <w:hyperlink r:id="rId15" w:history="1">
        <w:r w:rsidRPr="00CB5277">
          <w:rPr>
            <w:rStyle w:val="Hyperlink"/>
          </w:rPr>
          <w:t>https://doi.org/10.30595/mtf.v7i1.9741</w:t>
        </w:r>
      </w:hyperlink>
    </w:p>
    <w:p w14:paraId="591C03F8" w14:textId="121E4F13" w:rsidR="00A06A1A" w:rsidRDefault="00610F9E" w:rsidP="000165BC">
      <w:pPr>
        <w:spacing w:after="0" w:line="240" w:lineRule="auto"/>
        <w:ind w:left="851" w:hanging="851"/>
        <w:jc w:val="both"/>
      </w:pPr>
      <w:r w:rsidRPr="007418EC">
        <w:t>Asih, N. S. S. And Maranatha, J. R. (2022). Penggunaan Monopoli Bintang Untuk Mengembangkan Sopan Santun Anak Usia 5-6 Tahun</w:t>
      </w:r>
      <w:r w:rsidRPr="009D189D">
        <w:rPr>
          <w:i/>
          <w:iCs/>
        </w:rPr>
        <w:t>. Real Kiddos: Jurnal Pendidikan Anak Usia Dini</w:t>
      </w:r>
      <w:r w:rsidRPr="007418EC">
        <w:t xml:space="preserve">, 1(1), 33-46. </w:t>
      </w:r>
      <w:hyperlink r:id="rId16" w:history="1">
        <w:r w:rsidRPr="00F034DA">
          <w:rPr>
            <w:rStyle w:val="Hyperlink"/>
          </w:rPr>
          <w:t>Https://Doi.Org/10.53547/Realkiddos.V1i1.251</w:t>
        </w:r>
      </w:hyperlink>
    </w:p>
    <w:p w14:paraId="22D11F5B" w14:textId="5C117B29" w:rsidR="00A06A1A" w:rsidRDefault="00610F9E" w:rsidP="000165BC">
      <w:pPr>
        <w:spacing w:after="0" w:line="240" w:lineRule="auto"/>
        <w:ind w:left="851" w:hanging="851"/>
        <w:jc w:val="both"/>
      </w:pPr>
      <w:r w:rsidRPr="005657C0">
        <w:t xml:space="preserve">Aslindah, A. And Sari, N. (2021). Kolaborasi Orang Tua Dan Guru Paud Dalam Melaksanakan Pembelajaran Di Masa Pandemi Covid-19. </w:t>
      </w:r>
      <w:r w:rsidRPr="009D189D">
        <w:rPr>
          <w:i/>
          <w:iCs/>
        </w:rPr>
        <w:t>Jecie (Journal Of Early Childhood And Inclusive Education),</w:t>
      </w:r>
      <w:r w:rsidRPr="005657C0">
        <w:t xml:space="preserve"> 4(2), 59-67. </w:t>
      </w:r>
      <w:hyperlink r:id="rId17" w:history="1">
        <w:r w:rsidRPr="00F034DA">
          <w:rPr>
            <w:rStyle w:val="Hyperlink"/>
          </w:rPr>
          <w:t>Https://Doi.Org/10.31537/Jecie.V4i2.497</w:t>
        </w:r>
      </w:hyperlink>
    </w:p>
    <w:p w14:paraId="026012F8" w14:textId="4AC27B4B" w:rsidR="00610F9E" w:rsidRDefault="00610F9E" w:rsidP="000165BC">
      <w:pPr>
        <w:spacing w:after="0" w:line="240" w:lineRule="auto"/>
        <w:ind w:left="851" w:hanging="851"/>
      </w:pPr>
      <w:r w:rsidRPr="00696F3E">
        <w:t xml:space="preserve">Bachtiar, Y. and Fitriani, R. S. (2024). Pengaruh lingkungan terhadap kesantunan berbahasa. caXra: </w:t>
      </w:r>
      <w:r w:rsidRPr="00610F9E">
        <w:rPr>
          <w:i/>
          <w:iCs/>
        </w:rPr>
        <w:t>Jurnal Pendidikan Sekolah Dasar</w:t>
      </w:r>
      <w:r w:rsidRPr="00696F3E">
        <w:t xml:space="preserve">, 3(2), 124-130. </w:t>
      </w:r>
      <w:hyperlink r:id="rId18" w:history="1">
        <w:r w:rsidRPr="00CB5277">
          <w:rPr>
            <w:rStyle w:val="Hyperlink"/>
          </w:rPr>
          <w:t>https://doi.org/10.31980/caxra.v3i2.929</w:t>
        </w:r>
      </w:hyperlink>
    </w:p>
    <w:p w14:paraId="0CD56746" w14:textId="3DD589DB" w:rsidR="00610F9E" w:rsidRDefault="00610F9E" w:rsidP="000165BC">
      <w:pPr>
        <w:spacing w:after="0" w:line="240" w:lineRule="auto"/>
        <w:ind w:left="851" w:hanging="851"/>
      </w:pPr>
      <w:r w:rsidRPr="00696F3E">
        <w:t xml:space="preserve">Bangun, O. E., Siagian, P. T., Gaol, A. L., &amp; Pulungan, I. M. (2024). Penggunaan bahasa gaul di sekolah dasar: analisis dampak terhadap perkembangan bahasa dan solusinya. </w:t>
      </w:r>
      <w:r w:rsidRPr="00610F9E">
        <w:rPr>
          <w:i/>
          <w:iCs/>
        </w:rPr>
        <w:t>Jurnal Pendidikan Guru Sekolah Dasar</w:t>
      </w:r>
      <w:r w:rsidRPr="00696F3E">
        <w:t xml:space="preserve">, 1(3), 9. </w:t>
      </w:r>
      <w:hyperlink r:id="rId19" w:history="1">
        <w:r w:rsidRPr="00F7689D">
          <w:rPr>
            <w:rStyle w:val="Hyperlink"/>
          </w:rPr>
          <w:t>https://doi.org/10.47134/pgsd.v1i3.568</w:t>
        </w:r>
      </w:hyperlink>
    </w:p>
    <w:p w14:paraId="3270AA94" w14:textId="29334450" w:rsidR="00610F9E" w:rsidRDefault="00610F9E" w:rsidP="000165BC">
      <w:pPr>
        <w:spacing w:after="0" w:line="240" w:lineRule="auto"/>
        <w:ind w:left="851" w:hanging="851"/>
      </w:pPr>
      <w:r w:rsidRPr="00696F3E">
        <w:t xml:space="preserve">Bahusin, M. U., Nurrizqi, S. I., Fikri, A., Febriza, S. H., Caprinosya, M. D., &amp; Zakiy, M. (2024). Establishing a halal ecosystem to eradicate moral degradation in </w:t>
      </w:r>
      <w:r w:rsidR="00E964E7">
        <w:t>Indonesian</w:t>
      </w:r>
      <w:r w:rsidRPr="00696F3E">
        <w:t xml:space="preserve"> education. Fikri : </w:t>
      </w:r>
      <w:r w:rsidRPr="00610F9E">
        <w:rPr>
          <w:i/>
          <w:iCs/>
        </w:rPr>
        <w:t>Jurnal Kajian Agama, Sosial Dan Budaya</w:t>
      </w:r>
      <w:r w:rsidRPr="00696F3E">
        <w:t xml:space="preserve">, 9(1), 71-87. </w:t>
      </w:r>
      <w:hyperlink r:id="rId20" w:history="1">
        <w:r w:rsidRPr="00CB5277">
          <w:rPr>
            <w:rStyle w:val="Hyperlink"/>
          </w:rPr>
          <w:t>https://doi.org/10.25217/jf.v9i1.4462</w:t>
        </w:r>
      </w:hyperlink>
    </w:p>
    <w:p w14:paraId="4BACACDE" w14:textId="624106C1" w:rsidR="00A06A1A" w:rsidRDefault="00610F9E" w:rsidP="000165BC">
      <w:pPr>
        <w:spacing w:after="0" w:line="240" w:lineRule="auto"/>
        <w:ind w:left="851" w:hanging="851"/>
        <w:jc w:val="both"/>
      </w:pPr>
      <w:r w:rsidRPr="005657C0">
        <w:t xml:space="preserve">Busiku, C. And Matafwali, B. (2022). Management Strategies For Children With Autism Spectrum Disorders In Mainstream Classrooms: Evidence From Selected Special Units In Lusaka Province Of Zambia. </w:t>
      </w:r>
      <w:r w:rsidRPr="009D189D">
        <w:rPr>
          <w:i/>
          <w:iCs/>
        </w:rPr>
        <w:t>European Journal Of Education And Pedagogy</w:t>
      </w:r>
      <w:r w:rsidRPr="005657C0">
        <w:t xml:space="preserve">, 3(2), 135-141. </w:t>
      </w:r>
      <w:hyperlink r:id="rId21" w:history="1">
        <w:r w:rsidRPr="00F034DA">
          <w:rPr>
            <w:rStyle w:val="Hyperlink"/>
          </w:rPr>
          <w:t>Https://Doi.Org/10.24018/Ejedu.2022.3.2.288</w:t>
        </w:r>
      </w:hyperlink>
    </w:p>
    <w:p w14:paraId="3A708D13" w14:textId="4F140987" w:rsidR="00A06A1A" w:rsidRDefault="00610F9E" w:rsidP="000165BC">
      <w:pPr>
        <w:spacing w:after="0" w:line="240" w:lineRule="auto"/>
        <w:ind w:left="851" w:hanging="851"/>
        <w:jc w:val="both"/>
      </w:pPr>
      <w:r w:rsidRPr="00681E33">
        <w:t xml:space="preserve">Dingili, R. And Alice, Y. (2023). Communication And Collaboration: The Paradox Of The New Competency-Based Curriculum In Kenya. </w:t>
      </w:r>
      <w:r w:rsidRPr="009D189D">
        <w:rPr>
          <w:i/>
          <w:iCs/>
        </w:rPr>
        <w:t>American Journal Of Social Sciences And Humanities</w:t>
      </w:r>
      <w:r w:rsidRPr="00681E33">
        <w:t xml:space="preserve">, 8(2), 199-212. </w:t>
      </w:r>
      <w:hyperlink r:id="rId22" w:history="1">
        <w:r w:rsidRPr="00F034DA">
          <w:rPr>
            <w:rStyle w:val="Hyperlink"/>
          </w:rPr>
          <w:t>Https://Doi.Org/10.55284/Ajssh.V8i2.961</w:t>
        </w:r>
      </w:hyperlink>
    </w:p>
    <w:p w14:paraId="0AE0F63C" w14:textId="69463C93" w:rsidR="00A06A1A" w:rsidRDefault="00610F9E" w:rsidP="000165BC">
      <w:pPr>
        <w:spacing w:after="0" w:line="240" w:lineRule="auto"/>
        <w:ind w:left="851" w:hanging="851"/>
        <w:jc w:val="both"/>
      </w:pPr>
      <w:r w:rsidRPr="005657C0">
        <w:lastRenderedPageBreak/>
        <w:t xml:space="preserve">Eliyanti, T., Prasetyo, T., &amp; Mawardini, A. (2023). Analisis Keterlibatan Orang Tua Dalam Meningkatkan Prestasi Belajar Siswa Sekolah Dasar. </w:t>
      </w:r>
      <w:r w:rsidRPr="009D189D">
        <w:rPr>
          <w:i/>
          <w:iCs/>
        </w:rPr>
        <w:t>Jurnal Pengajaran Sekolah Dasar</w:t>
      </w:r>
      <w:r w:rsidRPr="005657C0">
        <w:t xml:space="preserve">, 2(1), 11-19. </w:t>
      </w:r>
      <w:hyperlink r:id="rId23" w:history="1">
        <w:r w:rsidRPr="00F034DA">
          <w:rPr>
            <w:rStyle w:val="Hyperlink"/>
          </w:rPr>
          <w:t>Https://Doi.Org/10.56855/Jpsd.V2i1.208</w:t>
        </w:r>
      </w:hyperlink>
    </w:p>
    <w:p w14:paraId="73531796" w14:textId="1FABEFFB" w:rsidR="00A06A1A" w:rsidRDefault="00610F9E" w:rsidP="000165BC">
      <w:pPr>
        <w:spacing w:after="0" w:line="240" w:lineRule="auto"/>
        <w:ind w:left="851" w:hanging="851"/>
        <w:jc w:val="both"/>
      </w:pPr>
      <w:r w:rsidRPr="009C2ABC">
        <w:t xml:space="preserve">Eko, E. P. And Novita, N. L. (2023). Peran Psikologi Komunikasi Dalam Penerapan Nilai-Nilai Pendidikan Islam. </w:t>
      </w:r>
      <w:r w:rsidRPr="009D189D">
        <w:rPr>
          <w:i/>
          <w:iCs/>
        </w:rPr>
        <w:t>Taujih: Jurnal Pendidikan Islam</w:t>
      </w:r>
      <w:r w:rsidRPr="009C2ABC">
        <w:t xml:space="preserve">, 5(1), 10-34. </w:t>
      </w:r>
      <w:hyperlink r:id="rId24" w:history="1">
        <w:r w:rsidRPr="00EB56F5">
          <w:rPr>
            <w:rStyle w:val="Hyperlink"/>
          </w:rPr>
          <w:t>Https://Doi.Org/10.53649/Taujih.V5i1.271</w:t>
        </w:r>
      </w:hyperlink>
    </w:p>
    <w:p w14:paraId="55BCD3BF" w14:textId="0F02333A" w:rsidR="00A06A1A" w:rsidRDefault="00610F9E" w:rsidP="000165BC">
      <w:pPr>
        <w:spacing w:after="0" w:line="240" w:lineRule="auto"/>
        <w:ind w:left="851" w:hanging="851"/>
        <w:jc w:val="both"/>
      </w:pPr>
      <w:r w:rsidRPr="0057242A">
        <w:t xml:space="preserve">Elkhaira, I. And Wirman, A. (2021). Komunikasi Guru Dan Orang Tua Dalam Mengembangkan Pembiasaan Ucapan Yang Baik Terhadap Anak. Indonesian Journal Of Early Childhood: </w:t>
      </w:r>
      <w:r w:rsidRPr="009D189D">
        <w:rPr>
          <w:i/>
          <w:iCs/>
        </w:rPr>
        <w:t>Jurnal Dunia Anak Usia Dini</w:t>
      </w:r>
      <w:r w:rsidRPr="0057242A">
        <w:t xml:space="preserve">, 3(2), 95. </w:t>
      </w:r>
      <w:hyperlink r:id="rId25" w:history="1">
        <w:r w:rsidRPr="00270F3E">
          <w:rPr>
            <w:rStyle w:val="Hyperlink"/>
          </w:rPr>
          <w:t>Https://Doi.Org/10.35473/Ijec.V3i2.966</w:t>
        </w:r>
      </w:hyperlink>
    </w:p>
    <w:p w14:paraId="481422C6" w14:textId="619EF447" w:rsidR="00A06A1A" w:rsidRDefault="00610F9E" w:rsidP="000165BC">
      <w:pPr>
        <w:pStyle w:val="ListParagraph"/>
        <w:spacing w:after="0" w:line="240" w:lineRule="auto"/>
        <w:ind w:left="851" w:hanging="851"/>
        <w:jc w:val="both"/>
      </w:pPr>
      <w:r w:rsidRPr="00E11692">
        <w:rPr>
          <w:rFonts w:cs="Times New Roman"/>
          <w:szCs w:val="24"/>
        </w:rPr>
        <w:t>Fadli, M. (2021). Memahami Desain Metode Penelitian Kualitatif</w:t>
      </w:r>
      <w:r w:rsidRPr="00E11692">
        <w:rPr>
          <w:rFonts w:cs="Times New Roman"/>
          <w:i/>
          <w:iCs/>
          <w:szCs w:val="24"/>
        </w:rPr>
        <w:t>. Humanika</w:t>
      </w:r>
      <w:r w:rsidRPr="00BC0E1A">
        <w:rPr>
          <w:rFonts w:cs="Times New Roman"/>
          <w:szCs w:val="24"/>
        </w:rPr>
        <w:t xml:space="preserve">, </w:t>
      </w:r>
      <w:r>
        <w:rPr>
          <w:rFonts w:cs="Times New Roman"/>
          <w:szCs w:val="24"/>
        </w:rPr>
        <w:t xml:space="preserve">  </w:t>
      </w:r>
      <w:r w:rsidRPr="00BC0E1A">
        <w:rPr>
          <w:rFonts w:cs="Times New Roman"/>
          <w:szCs w:val="24"/>
        </w:rPr>
        <w:t xml:space="preserve">21(1), 33-54. </w:t>
      </w:r>
      <w:hyperlink r:id="rId26" w:history="1">
        <w:r w:rsidRPr="00BC0E1A">
          <w:rPr>
            <w:rStyle w:val="Hyperlink"/>
            <w:rFonts w:cs="Times New Roman"/>
            <w:szCs w:val="24"/>
          </w:rPr>
          <w:t>Https://Doi.Org/10.21831/Hum.V21i1.38075</w:t>
        </w:r>
      </w:hyperlink>
    </w:p>
    <w:p w14:paraId="4786DE58" w14:textId="1B10D2B8" w:rsidR="00A06A1A" w:rsidRDefault="00610F9E" w:rsidP="000165BC">
      <w:pPr>
        <w:spacing w:after="0" w:line="240" w:lineRule="auto"/>
        <w:ind w:left="851" w:hanging="851"/>
        <w:jc w:val="both"/>
      </w:pPr>
      <w:r w:rsidRPr="005657C0">
        <w:t xml:space="preserve">Fu, W., Pan, Q., Yuan, Y., &amp; Chen, G. (2022). Longitudinal Impact Of Parent-Teacher Relationship On Middle School Students’ Academic Achievements In China. </w:t>
      </w:r>
      <w:r w:rsidRPr="009D189D">
        <w:rPr>
          <w:i/>
          <w:iCs/>
        </w:rPr>
        <w:t>Frontiers In Psychology</w:t>
      </w:r>
      <w:r w:rsidRPr="005657C0">
        <w:t xml:space="preserve">, 13. </w:t>
      </w:r>
      <w:hyperlink r:id="rId27" w:history="1">
        <w:r w:rsidRPr="00F034DA">
          <w:rPr>
            <w:rStyle w:val="Hyperlink"/>
          </w:rPr>
          <w:t>Https://Doi.Org/10.3389/Fpsyg.2022.872301</w:t>
        </w:r>
      </w:hyperlink>
    </w:p>
    <w:p w14:paraId="1C0CBCB3" w14:textId="08200B64" w:rsidR="00A06A1A" w:rsidRDefault="00610F9E" w:rsidP="000165BC">
      <w:pPr>
        <w:spacing w:after="0" w:line="240" w:lineRule="auto"/>
        <w:ind w:left="851" w:hanging="851"/>
        <w:jc w:val="both"/>
      </w:pPr>
      <w:r w:rsidRPr="00681E33">
        <w:t xml:space="preserve">Hampton, L. H., Stern, Y., &amp; Rodriguez, E. (2022). Building Effective Partnerships With Parents To Support Language Development In Young Children. </w:t>
      </w:r>
      <w:r w:rsidRPr="009D189D">
        <w:rPr>
          <w:i/>
          <w:iCs/>
        </w:rPr>
        <w:t>Intervention In School And Clinic</w:t>
      </w:r>
      <w:r w:rsidRPr="00681E33">
        <w:t>, 58(3), 183-189. Https://Doi.Org/10.1177/10534512221081260</w:t>
      </w:r>
    </w:p>
    <w:p w14:paraId="2FAFD3A1" w14:textId="344BB136" w:rsidR="00A06A1A" w:rsidRDefault="00610F9E" w:rsidP="000165BC">
      <w:pPr>
        <w:spacing w:after="0" w:line="240" w:lineRule="auto"/>
        <w:ind w:left="851" w:hanging="851"/>
        <w:jc w:val="both"/>
      </w:pPr>
      <w:r w:rsidRPr="000802C7">
        <w:t xml:space="preserve">Hernawati, H. And Kurniasih, I. (2021). Pentingnya Kolaborasi Antara Guru Dan Orang Tua Siswa Serta Masyarakat Pada Pendidikan Taman Kanak-Kanak. Fastabiq: </w:t>
      </w:r>
      <w:r w:rsidRPr="009D189D">
        <w:rPr>
          <w:i/>
          <w:iCs/>
        </w:rPr>
        <w:t>Jurnal Studi Islam</w:t>
      </w:r>
      <w:r w:rsidRPr="000802C7">
        <w:t xml:space="preserve">, 2(2), 119-128. </w:t>
      </w:r>
      <w:hyperlink r:id="rId28" w:history="1">
        <w:r w:rsidRPr="00270F3E">
          <w:rPr>
            <w:rStyle w:val="Hyperlink"/>
          </w:rPr>
          <w:t>Https://Doi.Org/10.47281/Fas.V2i2.36</w:t>
        </w:r>
      </w:hyperlink>
    </w:p>
    <w:p w14:paraId="07568E99" w14:textId="4750EA0D" w:rsidR="00A06A1A" w:rsidRDefault="00610F9E" w:rsidP="000165BC">
      <w:pPr>
        <w:spacing w:after="0" w:line="240" w:lineRule="auto"/>
        <w:ind w:left="851" w:hanging="851"/>
        <w:jc w:val="both"/>
      </w:pPr>
      <w:r w:rsidRPr="00194585">
        <w:t xml:space="preserve">Hermanto, H. And Pamungkas, B. (2023). School And </w:t>
      </w:r>
      <w:r>
        <w:t>Parents'</w:t>
      </w:r>
      <w:r w:rsidRPr="00194585">
        <w:t xml:space="preserve"> Collaboration In Home Learning Service For Students With Sensory Impairments. </w:t>
      </w:r>
      <w:r w:rsidRPr="00AA5674">
        <w:rPr>
          <w:i/>
          <w:iCs/>
        </w:rPr>
        <w:t>Jurnal Prima Edukasia</w:t>
      </w:r>
      <w:r w:rsidRPr="00194585">
        <w:t xml:space="preserve">, 11(1), 9-15. </w:t>
      </w:r>
      <w:hyperlink r:id="rId29" w:history="1">
        <w:r w:rsidRPr="00F034DA">
          <w:rPr>
            <w:rStyle w:val="Hyperlink"/>
          </w:rPr>
          <w:t>Https://Doi.Org/10.21831/Jpe.V11i1.51614</w:t>
        </w:r>
      </w:hyperlink>
    </w:p>
    <w:p w14:paraId="1EA94585" w14:textId="6C743539" w:rsidR="00A06A1A" w:rsidRDefault="00610F9E" w:rsidP="000165BC">
      <w:pPr>
        <w:spacing w:after="0" w:line="240" w:lineRule="auto"/>
        <w:ind w:left="851" w:hanging="851"/>
        <w:jc w:val="both"/>
      </w:pPr>
      <w:r w:rsidRPr="005657C0">
        <w:t xml:space="preserve">Hidayah, M. U., Saleh, K., &amp; Halijah, S. N. (2022). Pengaruh Perhatian Orang Tua Terhadap Minat Belajar Siswa Kelas Iv Di Madrasah Ibtidaiyah Negeri 1 Samarinda. </w:t>
      </w:r>
      <w:r w:rsidRPr="00AA5674">
        <w:rPr>
          <w:i/>
          <w:iCs/>
        </w:rPr>
        <w:t>Borneo Journal Of Islamic Education</w:t>
      </w:r>
      <w:r w:rsidRPr="005657C0">
        <w:t>, 2(2), 147-154. Https://Doi.Org/10.21093/Bjie.V2i2.5102</w:t>
      </w:r>
    </w:p>
    <w:p w14:paraId="5EDCD329" w14:textId="4E7988C5" w:rsidR="00A06A1A" w:rsidRDefault="00610F9E" w:rsidP="000165BC">
      <w:pPr>
        <w:spacing w:after="0" w:line="240" w:lineRule="auto"/>
        <w:ind w:left="851" w:hanging="851"/>
        <w:jc w:val="both"/>
      </w:pPr>
      <w:r w:rsidRPr="007418EC">
        <w:t xml:space="preserve">Hulkin, M. And Prastowo, A. (2023). Media Pembelajaran Audio Visual Untuk Meningkatkan Akhlak Sopan Santun Siswa Sekolah Dasar. Edukatif : </w:t>
      </w:r>
      <w:r w:rsidRPr="00AA5674">
        <w:rPr>
          <w:i/>
          <w:iCs/>
        </w:rPr>
        <w:t>Jurnal Ilmu Pendidikan</w:t>
      </w:r>
      <w:r w:rsidRPr="007418EC">
        <w:t>, 5(3), 1553-1562. Https://Doi.Org/10.31004/Edukatif.V5i3.5027</w:t>
      </w:r>
    </w:p>
    <w:p w14:paraId="589DAF8C" w14:textId="46BEF18B" w:rsidR="00A06A1A" w:rsidRDefault="00610F9E" w:rsidP="000165BC">
      <w:pPr>
        <w:spacing w:after="0" w:line="240" w:lineRule="auto"/>
        <w:ind w:left="851" w:hanging="851"/>
        <w:jc w:val="both"/>
      </w:pPr>
      <w:r w:rsidRPr="001C6223">
        <w:t xml:space="preserve">Jaya, I., Maulidina, C. A., Kasirah, I., Taboer, M. A., Bahrudin, B., &amp; Yusro, M. (2023). Collaboration In Education Services For Children With Special Needs Inclusive School. </w:t>
      </w:r>
      <w:r w:rsidRPr="00AA5674">
        <w:rPr>
          <w:i/>
          <w:iCs/>
        </w:rPr>
        <w:t>Journal Of Icsar</w:t>
      </w:r>
      <w:r w:rsidRPr="001C6223">
        <w:t xml:space="preserve">, 7(2), 288. </w:t>
      </w:r>
      <w:hyperlink r:id="rId30" w:history="1">
        <w:r w:rsidRPr="00F034DA">
          <w:rPr>
            <w:rStyle w:val="Hyperlink"/>
          </w:rPr>
          <w:t>Https://Doi.Org/10.17977/Um005v7i22023p288</w:t>
        </w:r>
      </w:hyperlink>
    </w:p>
    <w:p w14:paraId="4C59F9AF" w14:textId="32CC86D7" w:rsidR="00610F9E" w:rsidRDefault="00610F9E" w:rsidP="000165BC">
      <w:pPr>
        <w:spacing w:after="0" w:line="240" w:lineRule="auto"/>
        <w:ind w:left="851" w:hanging="851"/>
        <w:jc w:val="both"/>
      </w:pPr>
      <w:r w:rsidRPr="00696F3E">
        <w:t xml:space="preserve">Kyrgyzbaeva, C. (2024). The role of the mother in the development of social skills in preschool children (3-6 years old). </w:t>
      </w:r>
      <w:r w:rsidRPr="000165BC">
        <w:rPr>
          <w:i/>
          <w:iCs/>
        </w:rPr>
        <w:t>Alatoo Academic Studies</w:t>
      </w:r>
      <w:r w:rsidRPr="00696F3E">
        <w:t>, 24(1), 102-110. https://doi.org/10.17015/aas.2024.241.09</w:t>
      </w:r>
    </w:p>
    <w:p w14:paraId="34647E07" w14:textId="7FF10120" w:rsidR="00A06A1A" w:rsidRDefault="00610F9E" w:rsidP="000165BC">
      <w:pPr>
        <w:spacing w:after="0" w:line="240" w:lineRule="auto"/>
        <w:ind w:left="851" w:hanging="851"/>
        <w:jc w:val="both"/>
      </w:pPr>
      <w:r w:rsidRPr="000D16C5">
        <w:t xml:space="preserve">Levinthal, C., Kuusisto, E., &amp; Tirri, K. (2021). Finnish And Portuguese Parents’ Perspectives On The Role Of Teachers In Parent-Teacher Partnerships And Parental Engagement. </w:t>
      </w:r>
      <w:r w:rsidRPr="00AA5674">
        <w:rPr>
          <w:i/>
          <w:iCs/>
        </w:rPr>
        <w:t>Education Sciences</w:t>
      </w:r>
      <w:r w:rsidRPr="000D16C5">
        <w:t>, 11(6), 306. Https://Doi.Org/10.3390/Educsci11060306</w:t>
      </w:r>
    </w:p>
    <w:p w14:paraId="0E43A92A" w14:textId="4C80759E" w:rsidR="00A06A1A" w:rsidRDefault="00610F9E" w:rsidP="000165BC">
      <w:pPr>
        <w:spacing w:after="0" w:line="240" w:lineRule="auto"/>
        <w:ind w:left="851" w:hanging="851"/>
        <w:jc w:val="both"/>
      </w:pPr>
      <w:r w:rsidRPr="000802C7">
        <w:t xml:space="preserve">Maruddani, R. T. J. And Sugito, S. (2022). Kolaborasi Guru Dan Orang Tua Dalam Pembelajaran Full Day School Pada Masa Pandemi Covid-19. Jurnal Obsesi : </w:t>
      </w:r>
      <w:r w:rsidRPr="00AA5674">
        <w:rPr>
          <w:i/>
          <w:iCs/>
        </w:rPr>
        <w:t>Jurnal Pendidikan Anak Usia Dini</w:t>
      </w:r>
      <w:r w:rsidRPr="000802C7">
        <w:t xml:space="preserve">, 6(4), 3771-3781. </w:t>
      </w:r>
      <w:hyperlink r:id="rId31" w:history="1">
        <w:r w:rsidR="000165BC" w:rsidRPr="00F7689D">
          <w:rPr>
            <w:rStyle w:val="Hyperlink"/>
          </w:rPr>
          <w:t>Https://Doi.Org/10.31004/Obsesi.V6i4.1731</w:t>
        </w:r>
      </w:hyperlink>
    </w:p>
    <w:p w14:paraId="0695D37D" w14:textId="66BC540B" w:rsidR="000165BC" w:rsidRPr="000165BC" w:rsidRDefault="000165BC" w:rsidP="000165BC">
      <w:pPr>
        <w:spacing w:after="0" w:line="240" w:lineRule="auto"/>
        <w:ind w:left="851" w:hanging="851"/>
      </w:pPr>
      <w:r w:rsidRPr="000D5DB4">
        <w:t xml:space="preserve">Matusov, E. (2011). Irreconcilable differences in </w:t>
      </w:r>
      <w:r w:rsidR="00E964E7">
        <w:t>Vygotsky’s</w:t>
      </w:r>
      <w:r w:rsidRPr="000D5DB4">
        <w:t xml:space="preserve"> and bakhtin’s approaches to the social and the individual: an educational perspective. </w:t>
      </w:r>
      <w:r w:rsidRPr="000D5DB4">
        <w:rPr>
          <w:i/>
          <w:iCs/>
        </w:rPr>
        <w:t>Culture &amp; Psychology</w:t>
      </w:r>
      <w:r w:rsidRPr="000D5DB4">
        <w:t>, 17(1), 99-119. https://doi.org/10.1177/1354067x10388840</w:t>
      </w:r>
    </w:p>
    <w:p w14:paraId="54BD62D5" w14:textId="5C04E582" w:rsidR="00A06A1A" w:rsidRDefault="00610F9E" w:rsidP="000165BC">
      <w:pPr>
        <w:spacing w:after="0" w:line="240" w:lineRule="auto"/>
        <w:ind w:left="851" w:hanging="851"/>
        <w:jc w:val="both"/>
      </w:pPr>
      <w:r w:rsidRPr="00194585">
        <w:t xml:space="preserve">Mwanyasi, T. And Pembe, A. (2023). Parents-Teachers’ Collaborative Strategies And Challenges In Managing Truancy In Public Primary Schools In Tabora, </w:t>
      </w:r>
      <w:r w:rsidRPr="00AA5674">
        <w:rPr>
          <w:i/>
          <w:iCs/>
        </w:rPr>
        <w:t xml:space="preserve">Tanzania. </w:t>
      </w:r>
      <w:r w:rsidRPr="00AA5674">
        <w:rPr>
          <w:i/>
          <w:iCs/>
        </w:rPr>
        <w:lastRenderedPageBreak/>
        <w:t>Journal Of Issues And Practice In Education</w:t>
      </w:r>
      <w:r w:rsidRPr="00194585">
        <w:t xml:space="preserve">, 15(1). </w:t>
      </w:r>
      <w:hyperlink r:id="rId32" w:history="1">
        <w:r w:rsidRPr="00F034DA">
          <w:rPr>
            <w:rStyle w:val="Hyperlink"/>
          </w:rPr>
          <w:t>Https://Doi.Org/10.61538/Jipe.V15i1.1319</w:t>
        </w:r>
      </w:hyperlink>
    </w:p>
    <w:p w14:paraId="00857686" w14:textId="2CD2408A" w:rsidR="00A06A1A" w:rsidRDefault="00610F9E" w:rsidP="000165BC">
      <w:pPr>
        <w:spacing w:after="0" w:line="240" w:lineRule="auto"/>
        <w:ind w:left="851" w:hanging="851"/>
        <w:jc w:val="both"/>
      </w:pPr>
      <w:r w:rsidRPr="007418EC">
        <w:t xml:space="preserve">Natanti, S. E., Pratiwi, I. A., &amp; Fardani, M. A. (2023). Nilai Karakter Sopan Santun Dalam Pembiasaan Berbahasa Jawa Anak Usia Sekolah Dasar Di Lingkungan Keluarga. </w:t>
      </w:r>
      <w:r w:rsidRPr="00AA5674">
        <w:rPr>
          <w:i/>
          <w:iCs/>
        </w:rPr>
        <w:t>Jurnal Educatio Fkip Unma</w:t>
      </w:r>
      <w:r w:rsidRPr="007418EC">
        <w:t>, 9(2), 554-559. Https://Doi.Org/10.31949/Educatio.V9i2.4712</w:t>
      </w:r>
    </w:p>
    <w:p w14:paraId="1B20B0CC" w14:textId="3576A05B" w:rsidR="00A06A1A" w:rsidRDefault="00610F9E" w:rsidP="000165BC">
      <w:pPr>
        <w:spacing w:after="0" w:line="240" w:lineRule="auto"/>
        <w:ind w:left="851" w:hanging="851"/>
        <w:jc w:val="both"/>
      </w:pPr>
      <w:r w:rsidRPr="000802C7">
        <w:t xml:space="preserve">Nadiana, A., Putri, W. R., Maulida, F., Khoirunnisa, J. P. N., &amp; Rohmawati, L. (2023). Optimalisasi Peran Orang Tua Dalam Pengembangan Kompetensi Dan Karakter Peserta Didik Dengan Model Kophog (Keterlibatan Orang Tua Berbasis Penguatan Hubungan Orang Tua Dan Guru). </w:t>
      </w:r>
      <w:r w:rsidRPr="00AA5674">
        <w:rPr>
          <w:i/>
          <w:iCs/>
        </w:rPr>
        <w:t>Jiip - Jurnal Ilmiah Ilmu Pendidikan</w:t>
      </w:r>
      <w:r w:rsidRPr="000802C7">
        <w:t xml:space="preserve">, 6(12), 9766-9773. </w:t>
      </w:r>
      <w:hyperlink r:id="rId33" w:history="1">
        <w:r w:rsidRPr="00270F3E">
          <w:rPr>
            <w:rStyle w:val="Hyperlink"/>
          </w:rPr>
          <w:t>Https://Doi.Org/10.54371/Jiip.V6i12.2925</w:t>
        </w:r>
      </w:hyperlink>
    </w:p>
    <w:p w14:paraId="502B4BD7" w14:textId="03414AC5" w:rsidR="00A06A1A" w:rsidRDefault="00610F9E" w:rsidP="000165BC">
      <w:pPr>
        <w:spacing w:after="0" w:line="240" w:lineRule="auto"/>
        <w:ind w:left="851" w:hanging="851"/>
        <w:jc w:val="both"/>
      </w:pPr>
      <w:r w:rsidRPr="007418EC">
        <w:t xml:space="preserve">Putri, F. S., Fauziyyah, H., Dewi, D. A., &amp; Furnamasari, Y. F. (2021). Implementasi Sikap Sopan Santun Terhadap Karakter Dan Tata Krama Siswa Sekolah Dasar. Edukatif : </w:t>
      </w:r>
      <w:r w:rsidRPr="00AA5674">
        <w:rPr>
          <w:i/>
          <w:iCs/>
        </w:rPr>
        <w:t>Jurnal Ilmu Pendidikan</w:t>
      </w:r>
      <w:r w:rsidRPr="007418EC">
        <w:t xml:space="preserve">, 3(6), 4987-4994. </w:t>
      </w:r>
      <w:hyperlink r:id="rId34" w:history="1">
        <w:r w:rsidRPr="00F034DA">
          <w:rPr>
            <w:rStyle w:val="Hyperlink"/>
          </w:rPr>
          <w:t>Https://Doi.Org/10.31004/Edukatif.V3i6.1616</w:t>
        </w:r>
      </w:hyperlink>
    </w:p>
    <w:p w14:paraId="39AD72A8" w14:textId="06A678F5" w:rsidR="000165BC" w:rsidRDefault="000165BC" w:rsidP="000165BC">
      <w:pPr>
        <w:spacing w:after="0" w:line="240" w:lineRule="auto"/>
        <w:ind w:left="851" w:hanging="851"/>
      </w:pPr>
      <w:r w:rsidRPr="000D5DB4">
        <w:t xml:space="preserve">Puchner, L., Rapoport, R., &amp; Gaskins, S. (2001). Learning in children's museums: is it really happening?. Curator: </w:t>
      </w:r>
      <w:r w:rsidRPr="000165BC">
        <w:rPr>
          <w:i/>
          <w:iCs/>
        </w:rPr>
        <w:t>The Museum Journal</w:t>
      </w:r>
      <w:r w:rsidRPr="000D5DB4">
        <w:t xml:space="preserve">, 44(3), 237-259. </w:t>
      </w:r>
      <w:hyperlink r:id="rId35" w:history="1">
        <w:r w:rsidRPr="00F7689D">
          <w:rPr>
            <w:rStyle w:val="Hyperlink"/>
          </w:rPr>
          <w:t>https://doi.org/10.1111/j.2151-6952.2001.tb01164.x</w:t>
        </w:r>
      </w:hyperlink>
    </w:p>
    <w:p w14:paraId="28095242" w14:textId="0D8A21A7" w:rsidR="00A06A1A" w:rsidRDefault="00610F9E" w:rsidP="000165BC">
      <w:pPr>
        <w:spacing w:after="0" w:line="240" w:lineRule="auto"/>
        <w:ind w:left="851" w:hanging="851"/>
        <w:jc w:val="both"/>
      </w:pPr>
      <w:r w:rsidRPr="007418EC">
        <w:t xml:space="preserve">Rinti, W. G. (2022). Hubungan Komunikasi Orang Tua Dengan Sikap Sopan Santun Anak Dalam Pergaulan Pada Peserta Didik. Linear : </w:t>
      </w:r>
      <w:r w:rsidRPr="00AA5674">
        <w:rPr>
          <w:i/>
          <w:iCs/>
        </w:rPr>
        <w:t>Jurnal Ilmu Pendidikan</w:t>
      </w:r>
      <w:r w:rsidRPr="007418EC">
        <w:t xml:space="preserve">, 6(2), 86-97. </w:t>
      </w:r>
      <w:hyperlink r:id="rId36" w:history="1">
        <w:r w:rsidRPr="00F034DA">
          <w:rPr>
            <w:rStyle w:val="Hyperlink"/>
          </w:rPr>
          <w:t>Https://Doi.Org/10.53090/Jlinear.V6i2.371</w:t>
        </w:r>
      </w:hyperlink>
    </w:p>
    <w:p w14:paraId="08A5735D" w14:textId="6F019BBB" w:rsidR="00A06A1A" w:rsidRDefault="00610F9E" w:rsidP="000165BC">
      <w:pPr>
        <w:spacing w:after="0" w:line="240" w:lineRule="auto"/>
        <w:ind w:left="851" w:hanging="851"/>
        <w:jc w:val="both"/>
      </w:pPr>
      <w:r w:rsidRPr="0057242A">
        <w:t xml:space="preserve">Ririn, R. N. D. (2023). Hubungan Orang Tua Dan Guru Dalam Mencegah Bullying. Awwaliyah: </w:t>
      </w:r>
      <w:r w:rsidRPr="00AA5674">
        <w:rPr>
          <w:i/>
          <w:iCs/>
        </w:rPr>
        <w:t>Jurnal Pendidikan Guru Madrasah Ibtidaiyah</w:t>
      </w:r>
      <w:r w:rsidRPr="0057242A">
        <w:t xml:space="preserve">, 6(2), 110-116. </w:t>
      </w:r>
      <w:hyperlink r:id="rId37" w:history="1">
        <w:r w:rsidRPr="00270F3E">
          <w:rPr>
            <w:rStyle w:val="Hyperlink"/>
          </w:rPr>
          <w:t>Https://Doi.Org/10.58518/Awwaliyah.V6i2.1739</w:t>
        </w:r>
      </w:hyperlink>
    </w:p>
    <w:p w14:paraId="15C67519" w14:textId="217F6E22" w:rsidR="00610F9E" w:rsidRDefault="00610F9E" w:rsidP="000165BC">
      <w:pPr>
        <w:spacing w:after="0" w:line="240" w:lineRule="auto"/>
        <w:ind w:left="851" w:hanging="851"/>
      </w:pPr>
      <w:r w:rsidRPr="00696F3E">
        <w:t xml:space="preserve">Rizekuna, R. and Siregar, M. F. Z. (2024). Pengaruh berbicara kasar dalam konteks sosial terhadap perkembangan akhlak anak usia prasekolah. Khazanah : </w:t>
      </w:r>
      <w:r w:rsidRPr="00610F9E">
        <w:rPr>
          <w:i/>
          <w:iCs/>
        </w:rPr>
        <w:t>Journal of Islamic Studies</w:t>
      </w:r>
      <w:r w:rsidRPr="00696F3E">
        <w:t xml:space="preserve">, 43-52. </w:t>
      </w:r>
      <w:hyperlink r:id="rId38" w:history="1">
        <w:r w:rsidRPr="00CB5277">
          <w:rPr>
            <w:rStyle w:val="Hyperlink"/>
          </w:rPr>
          <w:t>https://doi.org/10.51178/khazanah.v3i2.2037</w:t>
        </w:r>
      </w:hyperlink>
    </w:p>
    <w:p w14:paraId="4E4771E7" w14:textId="4D9C7F47" w:rsidR="00A06A1A" w:rsidRDefault="00610F9E" w:rsidP="000165BC">
      <w:pPr>
        <w:spacing w:after="0" w:line="240" w:lineRule="auto"/>
        <w:ind w:left="851" w:hanging="851"/>
        <w:jc w:val="both"/>
      </w:pPr>
      <w:r w:rsidRPr="005657C0">
        <w:t xml:space="preserve">Rosalina, E. And Yamlean, M. (2021). Pengaruh Dukungan Orang Tua Terhadap Prestasi Belajar Siswa Mata Pelajaran Ekonomi. </w:t>
      </w:r>
      <w:r w:rsidRPr="00AA5674">
        <w:rPr>
          <w:i/>
          <w:iCs/>
        </w:rPr>
        <w:t>Jurnal Sosial Dan Sains</w:t>
      </w:r>
      <w:r w:rsidRPr="005657C0">
        <w:t xml:space="preserve">, 1(9). </w:t>
      </w:r>
      <w:hyperlink r:id="rId39" w:history="1">
        <w:r w:rsidRPr="00F034DA">
          <w:rPr>
            <w:rStyle w:val="Hyperlink"/>
          </w:rPr>
          <w:t>Https://Doi.Org/10.59188/Jurnalsosains.V1i9.196</w:t>
        </w:r>
      </w:hyperlink>
    </w:p>
    <w:p w14:paraId="1A420FE4" w14:textId="04C48659" w:rsidR="00610F9E" w:rsidRDefault="00610F9E" w:rsidP="000165BC">
      <w:pPr>
        <w:spacing w:after="160" w:line="240" w:lineRule="auto"/>
        <w:ind w:left="851" w:hanging="851"/>
      </w:pPr>
      <w:r w:rsidRPr="006972C7">
        <w:t xml:space="preserve">Rodríguez, L. A. and Welsh, R. O. (2023). The ties that bind: an examination of school-family relationships and middle school discipline in new york city. </w:t>
      </w:r>
      <w:r w:rsidRPr="00610F9E">
        <w:rPr>
          <w:i/>
          <w:iCs/>
        </w:rPr>
        <w:t>Educational Researcher</w:t>
      </w:r>
      <w:r w:rsidRPr="006972C7">
        <w:t>, 53(2), 85-99. https://doi.org/10.3102/0013189x231203696</w:t>
      </w:r>
    </w:p>
    <w:p w14:paraId="25E990D3" w14:textId="173D1A6C" w:rsidR="00A06A1A" w:rsidRPr="00785D87" w:rsidRDefault="00610F9E" w:rsidP="000165BC">
      <w:pPr>
        <w:pStyle w:val="NoSpacing"/>
        <w:ind w:left="851" w:hanging="851"/>
        <w:jc w:val="both"/>
        <w:rPr>
          <w:rFonts w:cs="Times New Roman"/>
          <w:szCs w:val="24"/>
        </w:rPr>
      </w:pPr>
      <w:r w:rsidRPr="00785D87">
        <w:rPr>
          <w:rFonts w:cs="Times New Roman"/>
          <w:szCs w:val="24"/>
        </w:rPr>
        <w:t xml:space="preserve">Rustendi, T. (2023). </w:t>
      </w:r>
      <w:r w:rsidRPr="00DD0011">
        <w:rPr>
          <w:rFonts w:cs="Times New Roman"/>
          <w:szCs w:val="24"/>
        </w:rPr>
        <w:t>Pendekatan Kuantitatif Dalam Studi Kasus Pada Penelitian Bidang Akuntansi</w:t>
      </w:r>
      <w:r w:rsidRPr="00785D87">
        <w:rPr>
          <w:rFonts w:cs="Times New Roman"/>
          <w:szCs w:val="24"/>
        </w:rPr>
        <w:t>.</w:t>
      </w:r>
      <w:r>
        <w:rPr>
          <w:rFonts w:cs="Times New Roman"/>
          <w:szCs w:val="24"/>
        </w:rPr>
        <w:t xml:space="preserve"> </w:t>
      </w:r>
      <w:r w:rsidRPr="00DD0011">
        <w:rPr>
          <w:rFonts w:cs="Times New Roman"/>
          <w:i/>
          <w:iCs/>
          <w:szCs w:val="24"/>
        </w:rPr>
        <w:t>Jurnal Akuntansi</w:t>
      </w:r>
      <w:r w:rsidRPr="00785D87">
        <w:rPr>
          <w:rFonts w:cs="Times New Roman"/>
          <w:szCs w:val="24"/>
        </w:rPr>
        <w:t xml:space="preserve">, 17(1), 24-37. </w:t>
      </w:r>
      <w:hyperlink r:id="rId40" w:history="1">
        <w:r w:rsidRPr="00785D87">
          <w:rPr>
            <w:rStyle w:val="Hyperlink"/>
            <w:rFonts w:cs="Times New Roman"/>
            <w:szCs w:val="24"/>
          </w:rPr>
          <w:t>Https://Doi.Org/10.37058/Jak.V17i1.6736</w:t>
        </w:r>
      </w:hyperlink>
    </w:p>
    <w:p w14:paraId="0C65A355" w14:textId="5E376B7B" w:rsidR="00A06A1A" w:rsidRDefault="00610F9E" w:rsidP="000165BC">
      <w:pPr>
        <w:spacing w:after="0" w:line="240" w:lineRule="auto"/>
        <w:ind w:left="851" w:hanging="851"/>
        <w:jc w:val="both"/>
      </w:pPr>
      <w:r w:rsidRPr="005657C0">
        <w:t xml:space="preserve">Stamatis, P. J. And Chatzinikola, M. (2021). Advantages And Reasons Hindering The Communication Between Teachers And Parents: An Empirical Study. </w:t>
      </w:r>
      <w:r w:rsidRPr="00AA5674">
        <w:rPr>
          <w:i/>
          <w:iCs/>
        </w:rPr>
        <w:t>European Journal Of Education And Pedagogy</w:t>
      </w:r>
      <w:r w:rsidRPr="005657C0">
        <w:t xml:space="preserve">, 2(2), 43-48. </w:t>
      </w:r>
      <w:hyperlink r:id="rId41" w:history="1">
        <w:r w:rsidRPr="00F034DA">
          <w:rPr>
            <w:rStyle w:val="Hyperlink"/>
          </w:rPr>
          <w:t>Https://Doi.Org/10.24018/Ejedu.2021.2.2.79</w:t>
        </w:r>
      </w:hyperlink>
    </w:p>
    <w:p w14:paraId="32379B98" w14:textId="3918484B" w:rsidR="00A06A1A" w:rsidRDefault="00610F9E" w:rsidP="000165BC">
      <w:pPr>
        <w:pStyle w:val="Bibliography"/>
        <w:spacing w:after="0" w:line="240" w:lineRule="auto"/>
        <w:ind w:left="851" w:hanging="851"/>
        <w:jc w:val="both"/>
        <w:rPr>
          <w:rFonts w:cs="Times New Roman"/>
        </w:rPr>
      </w:pPr>
      <w:r w:rsidRPr="000D3ACC">
        <w:rPr>
          <w:rFonts w:cs="Times New Roman"/>
        </w:rPr>
        <w:t xml:space="preserve">Sugiyono. (2021). </w:t>
      </w:r>
      <w:r w:rsidRPr="00FE28F8">
        <w:rPr>
          <w:rFonts w:cs="Times New Roman"/>
          <w:i/>
          <w:iCs/>
        </w:rPr>
        <w:t>Metode Penelitian Kuantitatif, Kualitatif, Dan R&amp;D</w:t>
      </w:r>
      <w:r w:rsidRPr="000D3ACC">
        <w:rPr>
          <w:rFonts w:cs="Times New Roman"/>
        </w:rPr>
        <w:t xml:space="preserve">. Alfabeta. </w:t>
      </w:r>
    </w:p>
    <w:p w14:paraId="21D59109" w14:textId="2B3BF634" w:rsidR="000165BC" w:rsidRPr="000165BC" w:rsidRDefault="000165BC" w:rsidP="000165BC">
      <w:pPr>
        <w:spacing w:after="0" w:line="240" w:lineRule="auto"/>
        <w:ind w:left="851" w:hanging="851"/>
      </w:pPr>
      <w:r w:rsidRPr="000D5DB4">
        <w:t xml:space="preserve">Suldo, S. M., Shaffer, E. J., &amp; Riley, K. N. (2008). A social-cognitive-behavioral model of academic predictors of adolescents' life satisfaction.. </w:t>
      </w:r>
      <w:r w:rsidRPr="000165BC">
        <w:rPr>
          <w:i/>
          <w:iCs/>
        </w:rPr>
        <w:t>School Psychology Quarterly</w:t>
      </w:r>
      <w:r w:rsidRPr="000D5DB4">
        <w:t xml:space="preserve">, 23(1), 56-69. </w:t>
      </w:r>
      <w:hyperlink r:id="rId42" w:history="1">
        <w:r w:rsidRPr="00F7689D">
          <w:rPr>
            <w:rStyle w:val="Hyperlink"/>
          </w:rPr>
          <w:t>https://doi.org/10.1037/1045-3830.23.1.56</w:t>
        </w:r>
      </w:hyperlink>
    </w:p>
    <w:p w14:paraId="1A58D40A" w14:textId="26B4C929" w:rsidR="00A06A1A" w:rsidRDefault="00610F9E" w:rsidP="000165BC">
      <w:pPr>
        <w:spacing w:after="0" w:line="240" w:lineRule="auto"/>
        <w:ind w:left="851" w:hanging="851"/>
        <w:jc w:val="both"/>
      </w:pPr>
      <w:r w:rsidRPr="001C6223">
        <w:t xml:space="preserve">Tahili, M. H., Tolla, I., Ahmad, A., Saman, A., &amp; Samad, S. (2021). The Effect Of Strategic Collaboration Approach On The National Educational Standards Achievement And Service Quality In Basic Education At Local Government In Indonesia. </w:t>
      </w:r>
      <w:r w:rsidRPr="00AA5674">
        <w:rPr>
          <w:i/>
          <w:iCs/>
        </w:rPr>
        <w:t>Research In Social Sciences And Technology,</w:t>
      </w:r>
      <w:r w:rsidRPr="001C6223">
        <w:t xml:space="preserve"> 6(1), 53-82. </w:t>
      </w:r>
      <w:hyperlink r:id="rId43" w:history="1">
        <w:r w:rsidRPr="00F034DA">
          <w:rPr>
            <w:rStyle w:val="Hyperlink"/>
          </w:rPr>
          <w:t>Https://Doi.Org/10.46303/Ressat.2021.4</w:t>
        </w:r>
      </w:hyperlink>
    </w:p>
    <w:p w14:paraId="556DFAC6" w14:textId="1EA0D9C4" w:rsidR="000165BC" w:rsidRPr="00E11692" w:rsidRDefault="000165BC" w:rsidP="000165BC">
      <w:pPr>
        <w:spacing w:after="0" w:line="240" w:lineRule="auto"/>
        <w:ind w:left="851" w:hanging="851"/>
      </w:pPr>
      <w:r w:rsidRPr="000D5DB4">
        <w:lastRenderedPageBreak/>
        <w:t xml:space="preserve">Tomasello, M., Striano, T., &amp; Rochat, P. (1999). Do young children use objects as symbols?. </w:t>
      </w:r>
      <w:r w:rsidRPr="000165BC">
        <w:rPr>
          <w:i/>
          <w:iCs/>
        </w:rPr>
        <w:t>British Journal of Developmental Psychology</w:t>
      </w:r>
      <w:r w:rsidRPr="000D5DB4">
        <w:t>, 17(4), 563-584. https://doi.org/10.1348/026151099165483</w:t>
      </w:r>
    </w:p>
    <w:p w14:paraId="5CCB317D" w14:textId="41C3F355" w:rsidR="00A06A1A" w:rsidRPr="005657C0" w:rsidRDefault="00610F9E" w:rsidP="000165BC">
      <w:pPr>
        <w:spacing w:after="0" w:line="240" w:lineRule="auto"/>
        <w:ind w:left="851" w:hanging="851"/>
        <w:jc w:val="both"/>
      </w:pPr>
      <w:r w:rsidRPr="00681E33">
        <w:t xml:space="preserve">Tonbak, Z. And Apaydın, Ç. (2021). The Effect Of School-Family Partnership On Teacher-Parent Communication </w:t>
      </w:r>
      <w:r>
        <w:t>In</w:t>
      </w:r>
      <w:r w:rsidRPr="00681E33">
        <w:t xml:space="preserve"> Secondary Education. </w:t>
      </w:r>
      <w:r w:rsidRPr="00AA5674">
        <w:rPr>
          <w:i/>
          <w:iCs/>
        </w:rPr>
        <w:t>Mier Journal Of Educational Studies Trends &amp; Practices</w:t>
      </w:r>
      <w:r w:rsidRPr="00681E33">
        <w:t xml:space="preserve">, 79-97. </w:t>
      </w:r>
      <w:hyperlink r:id="rId44" w:history="1">
        <w:r w:rsidRPr="00681E33">
          <w:rPr>
            <w:rStyle w:val="Hyperlink"/>
          </w:rPr>
          <w:t>Https://Doi.Org/10.52634/Mier/2019/V9/I1/1382</w:t>
        </w:r>
      </w:hyperlink>
    </w:p>
    <w:p w14:paraId="7A36688A" w14:textId="7CE0C4BF" w:rsidR="00A06A1A" w:rsidRPr="00681E33" w:rsidRDefault="00610F9E" w:rsidP="000165BC">
      <w:pPr>
        <w:spacing w:after="0" w:line="240" w:lineRule="auto"/>
        <w:ind w:left="851" w:hanging="851"/>
        <w:jc w:val="both"/>
      </w:pPr>
      <w:r w:rsidRPr="005657C0">
        <w:t xml:space="preserve">Umam, M. S. K., Nasyor, H. S., Arifin, M. Z., &amp; Syafi’i, I. (2023). Inovasi Pembelajaran Pai Dalam Menanamkan Pendidikan Karakter Pada Generasi Digital Native. Tarbawy : </w:t>
      </w:r>
      <w:r w:rsidRPr="00AA5674">
        <w:rPr>
          <w:i/>
          <w:iCs/>
        </w:rPr>
        <w:t>Jurnal Pendidikan Islam</w:t>
      </w:r>
      <w:r w:rsidRPr="005657C0">
        <w:t xml:space="preserve">, 10(1), 59-67. </w:t>
      </w:r>
      <w:hyperlink r:id="rId45" w:history="1">
        <w:r w:rsidRPr="00F034DA">
          <w:rPr>
            <w:rStyle w:val="Hyperlink"/>
          </w:rPr>
          <w:t>Https://Doi.Org/10.32923/Tarbawy.V10i1.3517</w:t>
        </w:r>
      </w:hyperlink>
    </w:p>
    <w:p w14:paraId="14557810" w14:textId="2336FF32" w:rsidR="00A06A1A" w:rsidRDefault="00610F9E" w:rsidP="000165BC">
      <w:pPr>
        <w:pStyle w:val="Bibliography"/>
        <w:spacing w:after="0" w:line="240" w:lineRule="auto"/>
        <w:ind w:left="851" w:hanging="851"/>
        <w:jc w:val="both"/>
      </w:pPr>
      <w:r w:rsidRPr="00242D09">
        <w:rPr>
          <w:rFonts w:cs="Times New Roman"/>
        </w:rPr>
        <w:t xml:space="preserve">Vygotsky, L. S. (1978). </w:t>
      </w:r>
      <w:r w:rsidRPr="00AA5674">
        <w:rPr>
          <w:rFonts w:cs="Times New Roman"/>
        </w:rPr>
        <w:t xml:space="preserve">Mind In Society: </w:t>
      </w:r>
      <w:r w:rsidRPr="00AA5674">
        <w:rPr>
          <w:rFonts w:cs="Times New Roman"/>
          <w:i/>
          <w:iCs/>
        </w:rPr>
        <w:t>Development Of Higher Psychological Processes. Harvard University Press</w:t>
      </w:r>
      <w:r w:rsidRPr="00242D09">
        <w:rPr>
          <w:rFonts w:cs="Times New Roman"/>
        </w:rPr>
        <w:t xml:space="preserve">. </w:t>
      </w:r>
      <w:hyperlink r:id="rId46" w:history="1">
        <w:r w:rsidRPr="00EB56F5">
          <w:rPr>
            <w:rStyle w:val="Hyperlink"/>
            <w:rFonts w:cs="Times New Roman"/>
          </w:rPr>
          <w:t>Https://Doi.Org/10.2307/J.Ctvjf9vz4</w:t>
        </w:r>
      </w:hyperlink>
    </w:p>
    <w:p w14:paraId="218EF8C3" w14:textId="73749C83" w:rsidR="00610F9E" w:rsidRPr="00610F9E" w:rsidRDefault="00610F9E" w:rsidP="000165BC">
      <w:pPr>
        <w:spacing w:after="0" w:line="240" w:lineRule="auto"/>
        <w:ind w:left="851" w:hanging="851"/>
      </w:pPr>
      <w:r w:rsidRPr="00696F3E">
        <w:t xml:space="preserve">Yulitaningtyas, I., Wahyuningsih, S., &amp; Widayati, A. (2023). Hubungan pemberian stimulasi oleh ibu dengan perkembangan bahasa pada anak usia 3-4 tahun di desa pundungsari. </w:t>
      </w:r>
      <w:r w:rsidRPr="00610F9E">
        <w:rPr>
          <w:i/>
          <w:iCs/>
        </w:rPr>
        <w:t>Medical Jurnal of Al-Qodiri</w:t>
      </w:r>
      <w:r w:rsidRPr="00696F3E">
        <w:t xml:space="preserve">, 8(1), 14-20. </w:t>
      </w:r>
      <w:hyperlink r:id="rId47" w:history="1">
        <w:r w:rsidRPr="00CB5277">
          <w:rPr>
            <w:rStyle w:val="Hyperlink"/>
          </w:rPr>
          <w:t>https://doi.org/10.52264/jurnal_stikesalqodiri.v8i1.226</w:t>
        </w:r>
      </w:hyperlink>
    </w:p>
    <w:p w14:paraId="46475C35" w14:textId="718E1682" w:rsidR="00A06A1A" w:rsidRPr="00610F9E" w:rsidRDefault="00610F9E" w:rsidP="000165BC">
      <w:pPr>
        <w:spacing w:after="0" w:line="240" w:lineRule="auto"/>
        <w:ind w:left="851" w:hanging="851"/>
        <w:jc w:val="both"/>
      </w:pPr>
      <w:r w:rsidRPr="007418EC">
        <w:t>Zahira, A., Haila, H., &amp; Rawita, I. (2023). Metode Demonstrasi Dalam Mengembangkan Sopan Santun Pada Anak Di Bina Keluarga Balita Paud Asri Jakarta Timur. Jecie (</w:t>
      </w:r>
      <w:r w:rsidRPr="00AA5674">
        <w:rPr>
          <w:i/>
          <w:iCs/>
        </w:rPr>
        <w:t>Journal Of Early Childhood And Inclusive Education</w:t>
      </w:r>
      <w:r w:rsidRPr="007418EC">
        <w:t>), 6(2), 82-97. Https://Doi.Org/10.31537/Jecie.V6i2.1050</w:t>
      </w:r>
    </w:p>
    <w:p w14:paraId="50208A71" w14:textId="54C3AB43" w:rsidR="00CF6EA9" w:rsidRDefault="00610F9E" w:rsidP="000165BC">
      <w:pPr>
        <w:spacing w:after="0" w:line="240" w:lineRule="auto"/>
        <w:ind w:left="709" w:hanging="709"/>
      </w:pPr>
      <w:r w:rsidRPr="006972C7">
        <w:t xml:space="preserve">Zulauf, C., Mcmanus, M. S., Golez, M., &amp; Fettig, A. (2024). A Systematic Review Of Interventions To Promote Parent-Teacher Relationships In Early Care And Education: Exploring The Social Process Between Parents And Teachers. </w:t>
      </w:r>
      <w:r w:rsidRPr="00610F9E">
        <w:rPr>
          <w:i/>
          <w:iCs/>
        </w:rPr>
        <w:t>Sage Open</w:t>
      </w:r>
      <w:r w:rsidRPr="006972C7">
        <w:t xml:space="preserve">, 14(4). </w:t>
      </w:r>
      <w:hyperlink r:id="rId48" w:history="1">
        <w:r w:rsidRPr="00BB4ECC">
          <w:rPr>
            <w:rStyle w:val="Hyperlink"/>
          </w:rPr>
          <w:t>Https://Doi.Org/10.1177/21582440241288114</w:t>
        </w:r>
      </w:hyperlink>
    </w:p>
    <w:p w14:paraId="0B6BEC18" w14:textId="77777777" w:rsidR="00CF6EA9" w:rsidRDefault="00CF6EA9" w:rsidP="00CF6EA9"/>
    <w:p w14:paraId="32E7B322" w14:textId="77777777" w:rsidR="001802B2" w:rsidRDefault="001802B2" w:rsidP="001802B2"/>
    <w:p w14:paraId="237DDF2B" w14:textId="77777777" w:rsidR="001802B2" w:rsidRDefault="001802B2" w:rsidP="001802B2"/>
    <w:p w14:paraId="2EE747B8" w14:textId="5430F8A7" w:rsidR="001802B2" w:rsidRDefault="001802B2" w:rsidP="001802B2"/>
    <w:p w14:paraId="47C80435" w14:textId="77777777" w:rsidR="009B4401" w:rsidRDefault="009B4401" w:rsidP="009B4401"/>
    <w:p w14:paraId="0C468BA2" w14:textId="77777777" w:rsidR="00B15406" w:rsidRDefault="00B15406" w:rsidP="00B15406"/>
    <w:p w14:paraId="533E25B6" w14:textId="77777777" w:rsidR="00A06A1A" w:rsidRDefault="00A06A1A" w:rsidP="008522E6">
      <w:pPr>
        <w:jc w:val="both"/>
        <w:rPr>
          <w:rFonts w:cs="Times New Roman"/>
          <w:szCs w:val="24"/>
        </w:rPr>
      </w:pPr>
    </w:p>
    <w:p w14:paraId="4FC5AAFA" w14:textId="77777777" w:rsidR="00B33D26" w:rsidRDefault="00B33D26" w:rsidP="00B33D26">
      <w:pPr>
        <w:spacing w:after="0" w:line="240" w:lineRule="auto"/>
        <w:jc w:val="both"/>
      </w:pPr>
    </w:p>
    <w:sectPr w:rsidR="00B33D26" w:rsidSect="00473EF2">
      <w:pgSz w:w="11920" w:h="16850"/>
      <w:pgMar w:top="1440" w:right="1440" w:bottom="1440" w:left="1440" w:header="0" w:footer="652"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A1873"/>
    <w:multiLevelType w:val="hybridMultilevel"/>
    <w:tmpl w:val="CA34B0E8"/>
    <w:lvl w:ilvl="0" w:tplc="3809000F">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4352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F2"/>
    <w:rsid w:val="000028C3"/>
    <w:rsid w:val="0000565C"/>
    <w:rsid w:val="0000739C"/>
    <w:rsid w:val="000165BC"/>
    <w:rsid w:val="00023CA5"/>
    <w:rsid w:val="00045073"/>
    <w:rsid w:val="00082650"/>
    <w:rsid w:val="000A7FDF"/>
    <w:rsid w:val="00100A4C"/>
    <w:rsid w:val="00145092"/>
    <w:rsid w:val="00174E39"/>
    <w:rsid w:val="001802B2"/>
    <w:rsid w:val="00192FFF"/>
    <w:rsid w:val="00291697"/>
    <w:rsid w:val="002D60F5"/>
    <w:rsid w:val="002F613A"/>
    <w:rsid w:val="00313139"/>
    <w:rsid w:val="00334533"/>
    <w:rsid w:val="00447978"/>
    <w:rsid w:val="00453795"/>
    <w:rsid w:val="00473EF2"/>
    <w:rsid w:val="004C0C07"/>
    <w:rsid w:val="004D35F3"/>
    <w:rsid w:val="005824A8"/>
    <w:rsid w:val="00610F9E"/>
    <w:rsid w:val="00632633"/>
    <w:rsid w:val="006B2B46"/>
    <w:rsid w:val="006B5B1B"/>
    <w:rsid w:val="00746DDB"/>
    <w:rsid w:val="0080677E"/>
    <w:rsid w:val="008522E6"/>
    <w:rsid w:val="00877104"/>
    <w:rsid w:val="008974DE"/>
    <w:rsid w:val="009229DF"/>
    <w:rsid w:val="00926D77"/>
    <w:rsid w:val="009B4401"/>
    <w:rsid w:val="00A06A1A"/>
    <w:rsid w:val="00A21EA8"/>
    <w:rsid w:val="00A6621A"/>
    <w:rsid w:val="00AC0BF1"/>
    <w:rsid w:val="00B15406"/>
    <w:rsid w:val="00B33D26"/>
    <w:rsid w:val="00C06E60"/>
    <w:rsid w:val="00CB13C5"/>
    <w:rsid w:val="00CB7A95"/>
    <w:rsid w:val="00CF6EA9"/>
    <w:rsid w:val="00E964E7"/>
    <w:rsid w:val="00F90B1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B1A74"/>
  <w15:chartTrackingRefBased/>
  <w15:docId w15:val="{D4FA6FBC-BC09-4E48-825F-FBE281CA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F2"/>
    <w:pPr>
      <w:spacing w:after="200" w:line="276" w:lineRule="auto"/>
    </w:pPr>
    <w:rPr>
      <w:kern w:val="0"/>
      <w:lang w:val="id-ID"/>
      <w14:ligatures w14:val="none"/>
    </w:rPr>
  </w:style>
  <w:style w:type="paragraph" w:styleId="Heading1">
    <w:name w:val="heading 1"/>
    <w:basedOn w:val="Normal"/>
    <w:next w:val="Normal"/>
    <w:link w:val="Heading1Char"/>
    <w:uiPriority w:val="9"/>
    <w:qFormat/>
    <w:rsid w:val="00473E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3E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3EF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3EF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3EF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3EF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3EF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3EF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3EF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E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3E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3EF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3EF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3EF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3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3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3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3EF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3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E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3EF2"/>
    <w:pPr>
      <w:spacing w:before="160"/>
      <w:jc w:val="center"/>
    </w:pPr>
    <w:rPr>
      <w:i/>
      <w:iCs/>
      <w:color w:val="404040" w:themeColor="text1" w:themeTint="BF"/>
    </w:rPr>
  </w:style>
  <w:style w:type="character" w:customStyle="1" w:styleId="QuoteChar">
    <w:name w:val="Quote Char"/>
    <w:basedOn w:val="DefaultParagraphFont"/>
    <w:link w:val="Quote"/>
    <w:uiPriority w:val="29"/>
    <w:rsid w:val="00473EF2"/>
    <w:rPr>
      <w:i/>
      <w:iCs/>
      <w:color w:val="404040" w:themeColor="text1" w:themeTint="BF"/>
    </w:rPr>
  </w:style>
  <w:style w:type="paragraph" w:styleId="ListParagraph">
    <w:name w:val="List Paragraph"/>
    <w:aliases w:val="Body of text,Medium Grid 1 - Accent 21,Body of text+1,Body of text+2,Body of text+3,List Paragraph11,List Paragraph1,normal,Light Grid - Accent 31,Medium Grid 1 - Accent 211,HEADING 1,Sub sub,sub-section,Body of textCxSp,rpp3"/>
    <w:basedOn w:val="Normal"/>
    <w:link w:val="ListParagraphChar"/>
    <w:uiPriority w:val="34"/>
    <w:qFormat/>
    <w:rsid w:val="00473EF2"/>
    <w:pPr>
      <w:ind w:left="720"/>
      <w:contextualSpacing/>
    </w:pPr>
  </w:style>
  <w:style w:type="character" w:styleId="IntenseEmphasis">
    <w:name w:val="Intense Emphasis"/>
    <w:basedOn w:val="DefaultParagraphFont"/>
    <w:uiPriority w:val="21"/>
    <w:qFormat/>
    <w:rsid w:val="00473EF2"/>
    <w:rPr>
      <w:i/>
      <w:iCs/>
      <w:color w:val="2F5496" w:themeColor="accent1" w:themeShade="BF"/>
    </w:rPr>
  </w:style>
  <w:style w:type="paragraph" w:styleId="IntenseQuote">
    <w:name w:val="Intense Quote"/>
    <w:basedOn w:val="Normal"/>
    <w:next w:val="Normal"/>
    <w:link w:val="IntenseQuoteChar"/>
    <w:uiPriority w:val="30"/>
    <w:qFormat/>
    <w:rsid w:val="00473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3EF2"/>
    <w:rPr>
      <w:i/>
      <w:iCs/>
      <w:color w:val="2F5496" w:themeColor="accent1" w:themeShade="BF"/>
    </w:rPr>
  </w:style>
  <w:style w:type="character" w:styleId="IntenseReference">
    <w:name w:val="Intense Reference"/>
    <w:basedOn w:val="DefaultParagraphFont"/>
    <w:uiPriority w:val="32"/>
    <w:qFormat/>
    <w:rsid w:val="00473EF2"/>
    <w:rPr>
      <w:b/>
      <w:bCs/>
      <w:smallCaps/>
      <w:color w:val="2F5496" w:themeColor="accent1" w:themeShade="BF"/>
      <w:spacing w:val="5"/>
    </w:rPr>
  </w:style>
  <w:style w:type="character" w:styleId="Hyperlink">
    <w:name w:val="Hyperlink"/>
    <w:basedOn w:val="DefaultParagraphFont"/>
    <w:uiPriority w:val="99"/>
    <w:unhideWhenUsed/>
    <w:qFormat/>
    <w:rsid w:val="00473EF2"/>
    <w:rPr>
      <w:color w:val="0000FF"/>
      <w:u w:val="single"/>
    </w:rPr>
  </w:style>
  <w:style w:type="paragraph" w:styleId="BodyText">
    <w:name w:val="Body Text"/>
    <w:basedOn w:val="Normal"/>
    <w:link w:val="BodyTextChar"/>
    <w:uiPriority w:val="1"/>
    <w:qFormat/>
    <w:rsid w:val="00023CA5"/>
    <w:pPr>
      <w:widowControl w:val="0"/>
      <w:autoSpaceDE w:val="0"/>
      <w:autoSpaceDN w:val="0"/>
      <w:spacing w:after="0" w:line="240" w:lineRule="auto"/>
      <w:ind w:left="568"/>
      <w:jc w:val="both"/>
    </w:pPr>
    <w:rPr>
      <w:rFonts w:eastAsia="Times New Roman" w:cs="Times New Roman"/>
      <w:szCs w:val="24"/>
      <w:lang w:val="id"/>
    </w:rPr>
  </w:style>
  <w:style w:type="character" w:customStyle="1" w:styleId="BodyTextChar">
    <w:name w:val="Body Text Char"/>
    <w:basedOn w:val="DefaultParagraphFont"/>
    <w:link w:val="BodyText"/>
    <w:uiPriority w:val="1"/>
    <w:rsid w:val="00023CA5"/>
    <w:rPr>
      <w:rFonts w:eastAsia="Times New Roman" w:cs="Times New Roman"/>
      <w:kern w:val="0"/>
      <w:szCs w:val="24"/>
      <w:lang w:val="id"/>
      <w14:ligatures w14:val="none"/>
    </w:rPr>
  </w:style>
  <w:style w:type="character" w:customStyle="1" w:styleId="ListParagraphChar">
    <w:name w:val="List Paragraph Char"/>
    <w:aliases w:val="Body of text Char,Medium Grid 1 - Accent 21 Char,Body of text+1 Char,Body of text+2 Char,Body of text+3 Char,List Paragraph11 Char,List Paragraph1 Char,normal Char,Light Grid - Accent 31 Char,Medium Grid 1 - Accent 211 Char,rpp3 Char"/>
    <w:basedOn w:val="DefaultParagraphFont"/>
    <w:link w:val="ListParagraph"/>
    <w:uiPriority w:val="34"/>
    <w:rsid w:val="0000565C"/>
  </w:style>
  <w:style w:type="paragraph" w:styleId="Bibliography">
    <w:name w:val="Bibliography"/>
    <w:basedOn w:val="Normal"/>
    <w:next w:val="Normal"/>
    <w:uiPriority w:val="37"/>
    <w:semiHidden/>
    <w:unhideWhenUsed/>
    <w:rsid w:val="00A06A1A"/>
  </w:style>
  <w:style w:type="paragraph" w:styleId="NoSpacing">
    <w:name w:val="No Spacing"/>
    <w:uiPriority w:val="1"/>
    <w:qFormat/>
    <w:rsid w:val="00A06A1A"/>
    <w:pPr>
      <w:spacing w:after="0" w:line="240" w:lineRule="auto"/>
    </w:pPr>
    <w:rPr>
      <w:kern w:val="0"/>
      <w:lang w:val="id-ID"/>
      <w14:ligatures w14:val="none"/>
    </w:rPr>
  </w:style>
  <w:style w:type="character" w:styleId="UnresolvedMention">
    <w:name w:val="Unresolved Mention"/>
    <w:basedOn w:val="DefaultParagraphFont"/>
    <w:uiPriority w:val="99"/>
    <w:semiHidden/>
    <w:unhideWhenUsed/>
    <w:rsid w:val="00746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31980/caxra.v3i2.929" TargetMode="External"/><Relationship Id="rId26" Type="http://schemas.openxmlformats.org/officeDocument/2006/relationships/hyperlink" Target="https://doi.org/10.21831/hum.v21i1.38075" TargetMode="External"/><Relationship Id="rId39" Type="http://schemas.openxmlformats.org/officeDocument/2006/relationships/hyperlink" Target="https://doi.org/10.59188/jurnalsosains.v1i9.196" TargetMode="External"/><Relationship Id="rId21" Type="http://schemas.openxmlformats.org/officeDocument/2006/relationships/hyperlink" Target="https://doi.org/10.24018/ejedu.2022.3.2.288" TargetMode="External"/><Relationship Id="rId34" Type="http://schemas.openxmlformats.org/officeDocument/2006/relationships/hyperlink" Target="https://doi.org/10.31004/edukatif.v3i6.1616" TargetMode="External"/><Relationship Id="rId42" Type="http://schemas.openxmlformats.org/officeDocument/2006/relationships/hyperlink" Target="https://doi.org/10.1037/1045-3830.23.1.56" TargetMode="External"/><Relationship Id="rId47" Type="http://schemas.openxmlformats.org/officeDocument/2006/relationships/hyperlink" Target="https://doi.org/10.52264/jurnal_stikesalqodiri.v8i1.226" TargetMode="External"/><Relationship Id="rId50" Type="http://schemas.openxmlformats.org/officeDocument/2006/relationships/theme" Target="theme/theme1.xml"/><Relationship Id="rId7" Type="http://schemas.openxmlformats.org/officeDocument/2006/relationships/hyperlink" Target="mailto:3umi.dayati.fip@um.ac.id" TargetMode="External"/><Relationship Id="rId2" Type="http://schemas.openxmlformats.org/officeDocument/2006/relationships/numbering" Target="numbering.xml"/><Relationship Id="rId16" Type="http://schemas.openxmlformats.org/officeDocument/2006/relationships/hyperlink" Target="https://doi.org/10.53547/realkiddos.v1i1.251" TargetMode="External"/><Relationship Id="rId29" Type="http://schemas.openxmlformats.org/officeDocument/2006/relationships/hyperlink" Target="https://doi.org/10.21831/jpe.v11i1.51614" TargetMode="External"/><Relationship Id="rId11" Type="http://schemas.openxmlformats.org/officeDocument/2006/relationships/image" Target="media/image3.jpeg"/><Relationship Id="rId24" Type="http://schemas.openxmlformats.org/officeDocument/2006/relationships/hyperlink" Target="https://doi.org/10.53649/taujih.v5i1.271" TargetMode="External"/><Relationship Id="rId32" Type="http://schemas.openxmlformats.org/officeDocument/2006/relationships/hyperlink" Target="https://doi.org/10.61538/jipe.v15i1.1319" TargetMode="External"/><Relationship Id="rId37" Type="http://schemas.openxmlformats.org/officeDocument/2006/relationships/hyperlink" Target="https://doi.org/10.58518/awwaliyah.v6i2.1739" TargetMode="External"/><Relationship Id="rId40" Type="http://schemas.openxmlformats.org/officeDocument/2006/relationships/hyperlink" Target="https://doi.org/10.37058/jak.v17i1.6736" TargetMode="External"/><Relationship Id="rId45" Type="http://schemas.openxmlformats.org/officeDocument/2006/relationships/hyperlink" Target="https://doi.org/10.32923/tarbawy.v10i1.3517" TargetMode="External"/><Relationship Id="rId5" Type="http://schemas.openxmlformats.org/officeDocument/2006/relationships/webSettings" Target="webSettings.xml"/><Relationship Id="rId15" Type="http://schemas.openxmlformats.org/officeDocument/2006/relationships/hyperlink" Target="https://doi.org/10.30595/mtf.v7i1.9741" TargetMode="External"/><Relationship Id="rId23" Type="http://schemas.openxmlformats.org/officeDocument/2006/relationships/hyperlink" Target="https://doi.org/10.56855/jpsd.v2i1.208" TargetMode="External"/><Relationship Id="rId28" Type="http://schemas.openxmlformats.org/officeDocument/2006/relationships/hyperlink" Target="https://doi.org/10.47281/fas.v2i2.36" TargetMode="External"/><Relationship Id="rId36" Type="http://schemas.openxmlformats.org/officeDocument/2006/relationships/hyperlink" Target="https://doi.org/10.53090/jlinear.v6i2.371" TargetMode="Externa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oi.org/10.47134/pgsd.v1i3.568" TargetMode="External"/><Relationship Id="rId31" Type="http://schemas.openxmlformats.org/officeDocument/2006/relationships/hyperlink" Target="Https://Doi.Org/10.31004/Obsesi.V6i4.1731" TargetMode="External"/><Relationship Id="rId44" Type="http://schemas.openxmlformats.org/officeDocument/2006/relationships/hyperlink" Target="https://doi.org/10.52634/mier/2019/v9/i1/138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55284/ajssh.v8i2.961" TargetMode="External"/><Relationship Id="rId27" Type="http://schemas.openxmlformats.org/officeDocument/2006/relationships/hyperlink" Target="https://doi.org/10.3389/fpsyg.2022.872301" TargetMode="External"/><Relationship Id="rId30" Type="http://schemas.openxmlformats.org/officeDocument/2006/relationships/hyperlink" Target="https://doi.org/10.17977/um005v7i22023p288" TargetMode="External"/><Relationship Id="rId35" Type="http://schemas.openxmlformats.org/officeDocument/2006/relationships/hyperlink" Target="https://doi.org/10.1111/j.2151-6952.2001.tb01164.x" TargetMode="External"/><Relationship Id="rId43" Type="http://schemas.openxmlformats.org/officeDocument/2006/relationships/hyperlink" Target="https://doi.org/10.46303/ressat.2021.4" TargetMode="External"/><Relationship Id="rId48" Type="http://schemas.openxmlformats.org/officeDocument/2006/relationships/hyperlink" Target="https://doi.org/10.1177/21582440241288114" TargetMode="External"/><Relationship Id="rId8" Type="http://schemas.openxmlformats.org/officeDocument/2006/relationships/hyperlink" Target="mailto:4abd.latif.fis@um.ac.id"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31537/jecie.v4i2.497" TargetMode="External"/><Relationship Id="rId25" Type="http://schemas.openxmlformats.org/officeDocument/2006/relationships/hyperlink" Target="https://doi.org/10.35473/ijec.v3i2.966" TargetMode="External"/><Relationship Id="rId33" Type="http://schemas.openxmlformats.org/officeDocument/2006/relationships/hyperlink" Target="https://doi.org/10.54371/jiip.v6i12.2925" TargetMode="External"/><Relationship Id="rId38" Type="http://schemas.openxmlformats.org/officeDocument/2006/relationships/hyperlink" Target="https://doi.org/10.51178/khazanah.v3i2.2037" TargetMode="External"/><Relationship Id="rId46" Type="http://schemas.openxmlformats.org/officeDocument/2006/relationships/hyperlink" Target="https://doi.org/10.2307/j.ctvjf9vz4" TargetMode="External"/><Relationship Id="rId20" Type="http://schemas.openxmlformats.org/officeDocument/2006/relationships/hyperlink" Target="https://doi.org/10.25217/jf.v9i1.4462" TargetMode="External"/><Relationship Id="rId41" Type="http://schemas.openxmlformats.org/officeDocument/2006/relationships/hyperlink" Target="https://doi.org/10.24018/ejedu.2021.2.2.79" TargetMode="External"/><Relationship Id="rId1" Type="http://schemas.openxmlformats.org/officeDocument/2006/relationships/customXml" Target="../customXml/item1.xml"/><Relationship Id="rId6" Type="http://schemas.openxmlformats.org/officeDocument/2006/relationships/hyperlink" Target="mailto:1bambang.sugiyanto.2301419@students.u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FAB5F-E5B5-47E3-91D3-5CA309D0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6524</Words>
  <Characters>40520</Characters>
  <Application>Microsoft Office Word</Application>
  <DocSecurity>0</DocSecurity>
  <Lines>698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Rumiari, M.Pd</dc:creator>
  <cp:keywords/>
  <dc:description/>
  <cp:lastModifiedBy>Rumiari, M.Pd</cp:lastModifiedBy>
  <cp:revision>30</cp:revision>
  <dcterms:created xsi:type="dcterms:W3CDTF">2025-10-03T03:39:00Z</dcterms:created>
  <dcterms:modified xsi:type="dcterms:W3CDTF">2025-11-04T13:45:00Z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f64311e3-f62a-4c25-99a2-a2684a8fbd5f</vt:lpwstr>
  </property>
</Properties>
</file>