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A0A98" w14:textId="6AAF496E" w:rsidR="005E2307" w:rsidRPr="00356CAB" w:rsidRDefault="00000000" w:rsidP="00660F93">
      <w:pPr>
        <w:spacing w:after="0" w:line="240" w:lineRule="auto"/>
        <w:jc w:val="center"/>
        <w:rPr>
          <w:rFonts w:ascii="Times New Roman" w:eastAsia="SimSun" w:hAnsi="Times New Roman" w:cs="Times New Roman"/>
          <w:b/>
          <w:sz w:val="24"/>
        </w:rPr>
      </w:pPr>
      <w:bookmarkStart w:id="0" w:name="OLE_LINK9"/>
      <w:bookmarkStart w:id="1" w:name="OLE_LINK10"/>
      <w:r w:rsidRPr="00356CAB">
        <w:rPr>
          <w:rFonts w:ascii="Times New Roman" w:eastAsia="SimSun" w:hAnsi="Times New Roman" w:cs="Times New Roman"/>
          <w:b/>
          <w:sz w:val="24"/>
        </w:rPr>
        <w:t>A Conceptual Model of the Hidden Influence of Fake Reviews on Consumer Verification Intentions in Tourism Live</w:t>
      </w:r>
      <w:r w:rsidRPr="00356CAB">
        <w:rPr>
          <w:rFonts w:ascii="Times New Roman" w:eastAsia="SimSun" w:hAnsi="Times New Roman" w:cs="Times New Roman" w:hint="eastAsia"/>
          <w:b/>
          <w:sz w:val="24"/>
        </w:rPr>
        <w:t>-</w:t>
      </w:r>
      <w:r w:rsidRPr="00356CAB">
        <w:rPr>
          <w:rFonts w:ascii="Times New Roman" w:eastAsia="SimSun" w:hAnsi="Times New Roman" w:cs="Times New Roman"/>
          <w:b/>
          <w:sz w:val="24"/>
        </w:rPr>
        <w:t>Streaming E-Commerce</w:t>
      </w:r>
    </w:p>
    <w:p w14:paraId="70102E87" w14:textId="77777777" w:rsidR="00591825" w:rsidRPr="00356CAB" w:rsidRDefault="00591825" w:rsidP="00660F93">
      <w:pPr>
        <w:spacing w:after="0" w:line="240" w:lineRule="auto"/>
        <w:jc w:val="center"/>
        <w:rPr>
          <w:rFonts w:ascii="Times New Roman" w:eastAsia="SimSun" w:hAnsi="Times New Roman" w:cs="Times New Roman"/>
          <w:b/>
          <w:sz w:val="24"/>
        </w:rPr>
      </w:pPr>
    </w:p>
    <w:p w14:paraId="2F792936" w14:textId="77777777" w:rsidR="00660F93" w:rsidRPr="00356CAB" w:rsidRDefault="00660F93" w:rsidP="00660F93">
      <w:pPr>
        <w:spacing w:after="0" w:line="240" w:lineRule="auto"/>
        <w:jc w:val="center"/>
        <w:rPr>
          <w:rFonts w:ascii="Times New Roman" w:eastAsia="SimSun" w:hAnsi="Times New Roman" w:cs="Times New Roman"/>
          <w:b/>
          <w:sz w:val="24"/>
        </w:rPr>
      </w:pPr>
    </w:p>
    <w:p w14:paraId="358DA4EE" w14:textId="77777777" w:rsidR="0077209C" w:rsidRPr="0077209C" w:rsidRDefault="0077209C" w:rsidP="0077209C">
      <w:pPr>
        <w:spacing w:after="0" w:line="240" w:lineRule="auto"/>
        <w:jc w:val="center"/>
        <w:rPr>
          <w:rFonts w:ascii="Times New Roman" w:eastAsia="SimSun" w:hAnsi="Times New Roman" w:cs="Times New Roman"/>
          <w:b/>
          <w:sz w:val="21"/>
          <w:szCs w:val="21"/>
        </w:rPr>
      </w:pPr>
      <w:r w:rsidRPr="0077209C">
        <w:rPr>
          <w:rFonts w:ascii="Times New Roman" w:eastAsia="SimSun" w:hAnsi="Times New Roman" w:cs="Times New Roman"/>
          <w:b/>
          <w:sz w:val="21"/>
          <w:szCs w:val="21"/>
        </w:rPr>
        <w:t>Lyu Yang</w:t>
      </w:r>
      <w:r w:rsidRPr="0077209C">
        <w:rPr>
          <w:rFonts w:ascii="Times New Roman" w:eastAsia="SimSun" w:hAnsi="Times New Roman" w:cs="Times New Roman"/>
          <w:b/>
          <w:sz w:val="21"/>
          <w:szCs w:val="21"/>
          <w:vertAlign w:val="superscript"/>
        </w:rPr>
        <w:t>1</w:t>
      </w:r>
    </w:p>
    <w:p w14:paraId="15FD1335" w14:textId="77777777" w:rsidR="0077209C" w:rsidRPr="0077209C" w:rsidRDefault="0077209C" w:rsidP="0077209C">
      <w:pPr>
        <w:spacing w:after="0" w:line="240" w:lineRule="auto"/>
        <w:jc w:val="center"/>
        <w:rPr>
          <w:rFonts w:ascii="Times New Roman" w:eastAsia="SimSun" w:hAnsi="Times New Roman" w:cs="Times New Roman"/>
          <w:b/>
          <w:sz w:val="21"/>
          <w:szCs w:val="21"/>
        </w:rPr>
      </w:pPr>
      <w:r w:rsidRPr="0077209C">
        <w:rPr>
          <w:rFonts w:ascii="Times New Roman" w:eastAsia="SimSun" w:hAnsi="Times New Roman" w:cs="Times New Roman"/>
          <w:b/>
          <w:sz w:val="21"/>
          <w:szCs w:val="21"/>
        </w:rPr>
        <w:t>INTI International University, Malaysia</w:t>
      </w:r>
    </w:p>
    <w:p w14:paraId="28D69C71" w14:textId="77777777" w:rsidR="0077209C" w:rsidRPr="0077209C" w:rsidRDefault="0077209C" w:rsidP="0077209C">
      <w:pPr>
        <w:spacing w:after="0" w:line="240" w:lineRule="auto"/>
        <w:jc w:val="center"/>
        <w:rPr>
          <w:rFonts w:ascii="Times New Roman" w:eastAsia="SimSun" w:hAnsi="Times New Roman" w:cs="Times New Roman"/>
          <w:b/>
          <w:sz w:val="21"/>
          <w:szCs w:val="21"/>
        </w:rPr>
      </w:pPr>
    </w:p>
    <w:p w14:paraId="4C3C59C4" w14:textId="77777777" w:rsidR="0077209C" w:rsidRPr="0077209C" w:rsidRDefault="0077209C" w:rsidP="0077209C">
      <w:pPr>
        <w:spacing w:after="0" w:line="240" w:lineRule="auto"/>
        <w:jc w:val="center"/>
        <w:rPr>
          <w:rFonts w:ascii="Times New Roman" w:eastAsia="SimSun" w:hAnsi="Times New Roman" w:cs="Times New Roman"/>
          <w:b/>
          <w:sz w:val="21"/>
          <w:szCs w:val="21"/>
        </w:rPr>
      </w:pPr>
      <w:r w:rsidRPr="0077209C">
        <w:rPr>
          <w:rFonts w:ascii="Times New Roman" w:eastAsia="SimSun" w:hAnsi="Times New Roman" w:cs="Times New Roman"/>
          <w:b/>
          <w:sz w:val="21"/>
          <w:szCs w:val="21"/>
        </w:rPr>
        <w:t>Wang Zixing</w:t>
      </w:r>
      <w:r w:rsidRPr="0077209C">
        <w:rPr>
          <w:rFonts w:ascii="Times New Roman" w:eastAsia="SimSun" w:hAnsi="Times New Roman" w:cs="Times New Roman"/>
          <w:b/>
          <w:sz w:val="21"/>
          <w:szCs w:val="21"/>
          <w:vertAlign w:val="superscript"/>
        </w:rPr>
        <w:t>2</w:t>
      </w:r>
    </w:p>
    <w:p w14:paraId="424C8F51" w14:textId="77777777" w:rsidR="0077209C" w:rsidRPr="0077209C" w:rsidRDefault="0077209C" w:rsidP="0077209C">
      <w:pPr>
        <w:spacing w:after="0" w:line="240" w:lineRule="auto"/>
        <w:jc w:val="center"/>
        <w:rPr>
          <w:rFonts w:ascii="Times New Roman" w:eastAsia="SimSun" w:hAnsi="Times New Roman" w:cs="Times New Roman"/>
          <w:b/>
          <w:sz w:val="21"/>
          <w:szCs w:val="21"/>
        </w:rPr>
      </w:pPr>
      <w:r w:rsidRPr="0077209C">
        <w:rPr>
          <w:rFonts w:ascii="Times New Roman" w:eastAsia="SimSun" w:hAnsi="Times New Roman" w:cs="Times New Roman"/>
          <w:b/>
          <w:sz w:val="21"/>
          <w:szCs w:val="21"/>
        </w:rPr>
        <w:t xml:space="preserve">Guilin </w:t>
      </w:r>
      <w:proofErr w:type="spellStart"/>
      <w:r w:rsidRPr="0077209C">
        <w:rPr>
          <w:rFonts w:ascii="Times New Roman" w:eastAsia="SimSun" w:hAnsi="Times New Roman" w:cs="Times New Roman"/>
          <w:b/>
          <w:sz w:val="21"/>
          <w:szCs w:val="21"/>
        </w:rPr>
        <w:t>Shanshui</w:t>
      </w:r>
      <w:proofErr w:type="spellEnd"/>
      <w:r w:rsidRPr="0077209C">
        <w:rPr>
          <w:rFonts w:ascii="Times New Roman" w:eastAsia="SimSun" w:hAnsi="Times New Roman" w:cs="Times New Roman"/>
          <w:b/>
          <w:sz w:val="21"/>
          <w:szCs w:val="21"/>
        </w:rPr>
        <w:t xml:space="preserve"> Vocational College, China</w:t>
      </w:r>
    </w:p>
    <w:p w14:paraId="0E22EB79" w14:textId="77777777" w:rsidR="0077209C" w:rsidRPr="0077209C" w:rsidRDefault="0077209C" w:rsidP="0077209C">
      <w:pPr>
        <w:spacing w:after="0" w:line="240" w:lineRule="auto"/>
        <w:jc w:val="center"/>
        <w:rPr>
          <w:rFonts w:ascii="Times New Roman" w:eastAsia="SimSun" w:hAnsi="Times New Roman" w:cs="Times New Roman"/>
          <w:b/>
          <w:sz w:val="21"/>
          <w:szCs w:val="21"/>
        </w:rPr>
      </w:pPr>
    </w:p>
    <w:p w14:paraId="6CB03AA6" w14:textId="77777777" w:rsidR="0077209C" w:rsidRPr="0077209C" w:rsidRDefault="0077209C" w:rsidP="0077209C">
      <w:pPr>
        <w:spacing w:after="0" w:line="240" w:lineRule="auto"/>
        <w:jc w:val="center"/>
        <w:rPr>
          <w:rFonts w:ascii="Times New Roman" w:eastAsia="SimSun" w:hAnsi="Times New Roman" w:cs="Times New Roman"/>
          <w:b/>
          <w:sz w:val="21"/>
          <w:szCs w:val="21"/>
        </w:rPr>
      </w:pPr>
      <w:r w:rsidRPr="0077209C">
        <w:rPr>
          <w:rFonts w:ascii="Times New Roman" w:eastAsia="SimSun" w:hAnsi="Times New Roman" w:cs="Times New Roman"/>
          <w:b/>
          <w:sz w:val="21"/>
          <w:szCs w:val="21"/>
        </w:rPr>
        <w:t>Wong Chee Hoo</w:t>
      </w:r>
      <w:r w:rsidRPr="0077209C">
        <w:rPr>
          <w:rFonts w:ascii="Times New Roman" w:eastAsia="SimSun" w:hAnsi="Times New Roman" w:cs="Times New Roman"/>
          <w:b/>
          <w:sz w:val="21"/>
          <w:szCs w:val="21"/>
          <w:vertAlign w:val="superscript"/>
        </w:rPr>
        <w:t>3</w:t>
      </w:r>
    </w:p>
    <w:p w14:paraId="3FC6ED43" w14:textId="77777777" w:rsidR="0077209C" w:rsidRPr="0077209C" w:rsidRDefault="0077209C" w:rsidP="0077209C">
      <w:pPr>
        <w:spacing w:after="0" w:line="240" w:lineRule="auto"/>
        <w:jc w:val="center"/>
        <w:rPr>
          <w:rFonts w:ascii="Times New Roman" w:eastAsia="SimSun" w:hAnsi="Times New Roman" w:cs="Times New Roman"/>
          <w:b/>
          <w:sz w:val="21"/>
          <w:szCs w:val="21"/>
        </w:rPr>
      </w:pPr>
      <w:r w:rsidRPr="0077209C">
        <w:rPr>
          <w:rFonts w:ascii="Times New Roman" w:eastAsia="SimSun" w:hAnsi="Times New Roman" w:cs="Times New Roman"/>
          <w:b/>
          <w:sz w:val="21"/>
          <w:szCs w:val="21"/>
        </w:rPr>
        <w:t>INTI International University, Malaysia</w:t>
      </w:r>
    </w:p>
    <w:p w14:paraId="4D890007" w14:textId="77777777" w:rsidR="0077209C" w:rsidRPr="0077209C" w:rsidRDefault="0077209C" w:rsidP="0077209C">
      <w:pPr>
        <w:spacing w:after="0" w:line="240" w:lineRule="auto"/>
        <w:jc w:val="center"/>
        <w:rPr>
          <w:rFonts w:ascii="Times New Roman" w:eastAsia="SimSun" w:hAnsi="Times New Roman" w:cs="Times New Roman"/>
          <w:b/>
          <w:sz w:val="21"/>
          <w:szCs w:val="21"/>
        </w:rPr>
      </w:pPr>
    </w:p>
    <w:p w14:paraId="1BD2DA79" w14:textId="77777777" w:rsidR="0077209C" w:rsidRPr="0077209C" w:rsidRDefault="0077209C" w:rsidP="0077209C">
      <w:pPr>
        <w:spacing w:after="0" w:line="240" w:lineRule="auto"/>
        <w:jc w:val="center"/>
        <w:rPr>
          <w:rFonts w:ascii="Times New Roman" w:eastAsia="SimSun" w:hAnsi="Times New Roman" w:cs="Times New Roman"/>
          <w:b/>
          <w:sz w:val="21"/>
          <w:szCs w:val="21"/>
          <w:lang w:val="en-MY"/>
        </w:rPr>
      </w:pPr>
      <w:r w:rsidRPr="0077209C">
        <w:rPr>
          <w:rFonts w:ascii="Times New Roman" w:eastAsia="SimSun" w:hAnsi="Times New Roman" w:cs="Times New Roman"/>
          <w:b/>
          <w:sz w:val="21"/>
          <w:szCs w:val="21"/>
          <w:lang w:val="en-MY"/>
        </w:rPr>
        <w:t xml:space="preserve">Mohd </w:t>
      </w:r>
      <w:proofErr w:type="spellStart"/>
      <w:r w:rsidRPr="0077209C">
        <w:rPr>
          <w:rFonts w:ascii="Times New Roman" w:eastAsia="SimSun" w:hAnsi="Times New Roman" w:cs="Times New Roman"/>
          <w:b/>
          <w:sz w:val="21"/>
          <w:szCs w:val="21"/>
          <w:lang w:val="en-MY"/>
        </w:rPr>
        <w:t>Rushidi</w:t>
      </w:r>
      <w:proofErr w:type="spellEnd"/>
      <w:r w:rsidRPr="0077209C">
        <w:rPr>
          <w:rFonts w:ascii="Times New Roman" w:eastAsia="SimSun" w:hAnsi="Times New Roman" w:cs="Times New Roman"/>
          <w:b/>
          <w:sz w:val="21"/>
          <w:szCs w:val="21"/>
          <w:lang w:val="en-MY"/>
        </w:rPr>
        <w:t xml:space="preserve"> Mohd Amin</w:t>
      </w:r>
      <w:r w:rsidRPr="0077209C">
        <w:rPr>
          <w:rFonts w:ascii="Times New Roman" w:eastAsia="SimSun" w:hAnsi="Times New Roman" w:cs="Times New Roman"/>
          <w:b/>
          <w:sz w:val="21"/>
          <w:szCs w:val="21"/>
          <w:vertAlign w:val="superscript"/>
          <w:lang w:val="en-MY"/>
        </w:rPr>
        <w:t>4</w:t>
      </w:r>
    </w:p>
    <w:p w14:paraId="031403D7" w14:textId="77777777" w:rsidR="0077209C" w:rsidRPr="0077209C" w:rsidRDefault="0077209C" w:rsidP="0077209C">
      <w:pPr>
        <w:spacing w:after="0" w:line="240" w:lineRule="auto"/>
        <w:jc w:val="center"/>
        <w:rPr>
          <w:rFonts w:ascii="Times New Roman" w:eastAsia="SimSun" w:hAnsi="Times New Roman" w:cs="Times New Roman"/>
          <w:b/>
          <w:sz w:val="21"/>
          <w:szCs w:val="21"/>
        </w:rPr>
      </w:pPr>
      <w:r w:rsidRPr="0077209C">
        <w:rPr>
          <w:rFonts w:ascii="Times New Roman" w:eastAsia="SimSun" w:hAnsi="Times New Roman" w:cs="Times New Roman"/>
          <w:b/>
          <w:sz w:val="21"/>
          <w:szCs w:val="21"/>
        </w:rPr>
        <w:t>INTI International University, Malaysia</w:t>
      </w:r>
    </w:p>
    <w:p w14:paraId="31E40534" w14:textId="77777777" w:rsidR="0077209C" w:rsidRPr="0077209C" w:rsidRDefault="0077209C" w:rsidP="0077209C">
      <w:pPr>
        <w:spacing w:after="0" w:line="240" w:lineRule="auto"/>
        <w:jc w:val="center"/>
        <w:rPr>
          <w:rFonts w:ascii="Times New Roman" w:eastAsia="SimSun" w:hAnsi="Times New Roman" w:cs="Times New Roman"/>
          <w:b/>
          <w:sz w:val="21"/>
          <w:szCs w:val="21"/>
        </w:rPr>
      </w:pPr>
    </w:p>
    <w:p w14:paraId="13A87B48" w14:textId="77777777" w:rsidR="0077209C" w:rsidRPr="0077209C" w:rsidRDefault="0077209C" w:rsidP="0077209C">
      <w:pPr>
        <w:spacing w:after="0" w:line="240" w:lineRule="auto"/>
        <w:jc w:val="center"/>
        <w:rPr>
          <w:rFonts w:ascii="Times New Roman" w:eastAsia="SimSun" w:hAnsi="Times New Roman" w:cs="Times New Roman"/>
          <w:b/>
          <w:sz w:val="21"/>
          <w:szCs w:val="21"/>
          <w:vertAlign w:val="superscript"/>
        </w:rPr>
      </w:pPr>
      <w:r w:rsidRPr="0077209C">
        <w:rPr>
          <w:rFonts w:ascii="Times New Roman" w:eastAsia="SimSun" w:hAnsi="Times New Roman" w:cs="Times New Roman"/>
          <w:b/>
          <w:sz w:val="21"/>
          <w:szCs w:val="21"/>
        </w:rPr>
        <w:t>Christian Wiradendi Wolor</w:t>
      </w:r>
      <w:r w:rsidRPr="0077209C">
        <w:rPr>
          <w:rFonts w:ascii="Times New Roman" w:eastAsia="SimSun" w:hAnsi="Times New Roman" w:cs="Times New Roman"/>
          <w:b/>
          <w:sz w:val="21"/>
          <w:szCs w:val="21"/>
          <w:vertAlign w:val="superscript"/>
        </w:rPr>
        <w:t>5</w:t>
      </w:r>
    </w:p>
    <w:p w14:paraId="418E260A" w14:textId="77777777" w:rsidR="0077209C" w:rsidRPr="0077209C" w:rsidRDefault="0077209C" w:rsidP="0077209C">
      <w:pPr>
        <w:spacing w:after="0" w:line="240" w:lineRule="auto"/>
        <w:jc w:val="center"/>
        <w:rPr>
          <w:rFonts w:ascii="Times New Roman" w:eastAsia="SimSun" w:hAnsi="Times New Roman" w:cs="Times New Roman"/>
          <w:b/>
          <w:sz w:val="21"/>
          <w:szCs w:val="21"/>
        </w:rPr>
      </w:pPr>
      <w:r w:rsidRPr="0077209C">
        <w:rPr>
          <w:rFonts w:ascii="Times New Roman" w:eastAsia="SimSun" w:hAnsi="Times New Roman" w:cs="Times New Roman"/>
          <w:b/>
          <w:sz w:val="21"/>
          <w:szCs w:val="21"/>
        </w:rPr>
        <w:t>Universitas Negeri Jakarta, Indonesia</w:t>
      </w:r>
    </w:p>
    <w:p w14:paraId="05561FE8" w14:textId="77777777" w:rsidR="0077209C" w:rsidRDefault="0077209C" w:rsidP="0077209C">
      <w:pPr>
        <w:spacing w:after="0" w:line="240" w:lineRule="auto"/>
        <w:jc w:val="center"/>
        <w:rPr>
          <w:rFonts w:ascii="Times New Roman" w:eastAsia="SimSun" w:hAnsi="Times New Roman" w:cs="Times New Roman"/>
          <w:b/>
          <w:sz w:val="21"/>
          <w:szCs w:val="21"/>
        </w:rPr>
      </w:pPr>
    </w:p>
    <w:p w14:paraId="7CFC62F9" w14:textId="77777777" w:rsidR="00205712" w:rsidRPr="00205712" w:rsidRDefault="00205712" w:rsidP="00205712">
      <w:pPr>
        <w:spacing w:after="0" w:line="240" w:lineRule="auto"/>
        <w:jc w:val="center"/>
        <w:rPr>
          <w:rFonts w:ascii="Times New Roman" w:eastAsia="DengXian" w:hAnsi="Times New Roman" w:cs="Times New Roman"/>
          <w:b/>
          <w:bCs/>
          <w:kern w:val="0"/>
          <w:szCs w:val="22"/>
          <w14:ligatures w14:val="none"/>
        </w:rPr>
      </w:pPr>
      <w:r w:rsidRPr="00205712">
        <w:rPr>
          <w:rFonts w:ascii="Times New Roman" w:eastAsia="DengXian" w:hAnsi="Times New Roman" w:cs="Times New Roman"/>
          <w:b/>
          <w:bCs/>
          <w:kern w:val="0"/>
          <w:szCs w:val="22"/>
          <w14:ligatures w14:val="none"/>
        </w:rPr>
        <w:t>Aminath Shaznie</w:t>
      </w:r>
      <w:r w:rsidRPr="00205712">
        <w:rPr>
          <w:rFonts w:ascii="Times New Roman" w:eastAsia="DengXian" w:hAnsi="Times New Roman" w:cs="Times New Roman"/>
          <w:b/>
          <w:bCs/>
          <w:kern w:val="0"/>
          <w:szCs w:val="22"/>
          <w:vertAlign w:val="superscript"/>
          <w14:ligatures w14:val="none"/>
        </w:rPr>
        <w:t>6</w:t>
      </w:r>
    </w:p>
    <w:p w14:paraId="796DE8DC" w14:textId="77777777" w:rsidR="00205712" w:rsidRPr="00205712" w:rsidRDefault="00205712" w:rsidP="00205712">
      <w:pPr>
        <w:spacing w:after="0" w:line="240" w:lineRule="auto"/>
        <w:jc w:val="center"/>
        <w:rPr>
          <w:rFonts w:ascii="Times New Roman" w:eastAsia="DengXian" w:hAnsi="Times New Roman" w:cs="Times New Roman"/>
          <w:b/>
          <w:bCs/>
          <w:kern w:val="0"/>
          <w:szCs w:val="22"/>
          <w14:ligatures w14:val="none"/>
        </w:rPr>
      </w:pPr>
      <w:r w:rsidRPr="00205712">
        <w:rPr>
          <w:rFonts w:ascii="Times New Roman" w:eastAsia="DengXian" w:hAnsi="Times New Roman" w:cs="Times New Roman"/>
          <w:b/>
          <w:bCs/>
          <w:kern w:val="0"/>
          <w:szCs w:val="22"/>
          <w14:ligatures w14:val="none"/>
        </w:rPr>
        <w:t>MMA Institute for Research and Training, Maldives</w:t>
      </w:r>
    </w:p>
    <w:p w14:paraId="088B2A40" w14:textId="77777777" w:rsidR="00205712" w:rsidRPr="00205712" w:rsidRDefault="00205712" w:rsidP="00205712">
      <w:pPr>
        <w:spacing w:after="0" w:line="240" w:lineRule="auto"/>
        <w:jc w:val="center"/>
        <w:rPr>
          <w:rFonts w:ascii="Times New Roman" w:eastAsia="DengXian" w:hAnsi="Times New Roman" w:cs="Times New Roman"/>
          <w:b/>
          <w:bCs/>
          <w:kern w:val="0"/>
          <w:szCs w:val="22"/>
          <w14:ligatures w14:val="none"/>
        </w:rPr>
      </w:pPr>
      <w:r w:rsidRPr="00205712">
        <w:rPr>
          <w:rFonts w:ascii="Times New Roman" w:eastAsia="DengXian" w:hAnsi="Times New Roman" w:cs="Times New Roman"/>
          <w:b/>
          <w:bCs/>
          <w:kern w:val="0"/>
          <w:szCs w:val="22"/>
          <w14:ligatures w14:val="none"/>
        </w:rPr>
        <w:t>INTI International University, Malaysia</w:t>
      </w:r>
    </w:p>
    <w:p w14:paraId="5DE08322" w14:textId="77777777" w:rsidR="00205712" w:rsidRPr="00205712" w:rsidRDefault="00205712" w:rsidP="00205712">
      <w:pPr>
        <w:spacing w:after="0" w:line="240" w:lineRule="auto"/>
        <w:jc w:val="center"/>
        <w:rPr>
          <w:rFonts w:ascii="Times New Roman" w:eastAsia="DengXian" w:hAnsi="Times New Roman" w:cs="Times New Roman"/>
          <w:b/>
          <w:bCs/>
          <w:kern w:val="0"/>
          <w:szCs w:val="22"/>
          <w14:ligatures w14:val="none"/>
        </w:rPr>
      </w:pPr>
    </w:p>
    <w:p w14:paraId="09139DCD" w14:textId="77777777" w:rsidR="00205712" w:rsidRPr="00205712" w:rsidRDefault="00205712" w:rsidP="00205712">
      <w:pPr>
        <w:spacing w:after="0" w:line="240" w:lineRule="auto"/>
        <w:jc w:val="center"/>
        <w:rPr>
          <w:rFonts w:ascii="Times New Roman" w:eastAsia="DengXian" w:hAnsi="Times New Roman" w:cs="Times New Roman"/>
          <w:b/>
          <w:bCs/>
          <w:kern w:val="0"/>
          <w:szCs w:val="22"/>
          <w14:ligatures w14:val="none"/>
        </w:rPr>
      </w:pPr>
      <w:r w:rsidRPr="00205712">
        <w:rPr>
          <w:rFonts w:ascii="Times New Roman" w:eastAsia="DengXian" w:hAnsi="Times New Roman" w:cs="Times New Roman"/>
          <w:b/>
          <w:bCs/>
          <w:kern w:val="0"/>
          <w:szCs w:val="22"/>
          <w14:ligatures w14:val="none"/>
        </w:rPr>
        <w:t>Mahmoud Ali Rababah</w:t>
      </w:r>
      <w:r w:rsidRPr="00205712">
        <w:rPr>
          <w:rFonts w:ascii="Times New Roman" w:eastAsia="DengXian" w:hAnsi="Times New Roman" w:cs="Times New Roman"/>
          <w:b/>
          <w:bCs/>
          <w:kern w:val="0"/>
          <w:szCs w:val="22"/>
          <w:vertAlign w:val="superscript"/>
          <w14:ligatures w14:val="none"/>
        </w:rPr>
        <w:t>7</w:t>
      </w:r>
    </w:p>
    <w:p w14:paraId="50996AE8" w14:textId="77777777" w:rsidR="00205712" w:rsidRPr="00205712" w:rsidRDefault="00205712" w:rsidP="00205712">
      <w:pPr>
        <w:spacing w:after="0" w:line="240" w:lineRule="auto"/>
        <w:jc w:val="center"/>
        <w:rPr>
          <w:rFonts w:ascii="Times New Roman" w:eastAsia="DengXian" w:hAnsi="Times New Roman" w:cs="Times New Roman"/>
          <w:b/>
          <w:bCs/>
          <w:kern w:val="0"/>
          <w:szCs w:val="22"/>
          <w14:ligatures w14:val="none"/>
        </w:rPr>
      </w:pPr>
      <w:proofErr w:type="spellStart"/>
      <w:r w:rsidRPr="00205712">
        <w:rPr>
          <w:rFonts w:ascii="Times New Roman" w:eastAsia="DengXian" w:hAnsi="Times New Roman" w:cs="Times New Roman"/>
          <w:b/>
          <w:bCs/>
          <w:kern w:val="0"/>
          <w:szCs w:val="22"/>
          <w14:ligatures w14:val="none"/>
        </w:rPr>
        <w:t>Jadara</w:t>
      </w:r>
      <w:proofErr w:type="spellEnd"/>
      <w:r w:rsidRPr="00205712">
        <w:rPr>
          <w:rFonts w:ascii="Times New Roman" w:eastAsia="DengXian" w:hAnsi="Times New Roman" w:cs="Times New Roman"/>
          <w:b/>
          <w:bCs/>
          <w:kern w:val="0"/>
          <w:szCs w:val="22"/>
          <w14:ligatures w14:val="none"/>
        </w:rPr>
        <w:t xml:space="preserve"> University, Jordan</w:t>
      </w:r>
    </w:p>
    <w:p w14:paraId="6E2783E9" w14:textId="77777777" w:rsidR="00205712" w:rsidRPr="0077209C" w:rsidRDefault="00205712" w:rsidP="0077209C">
      <w:pPr>
        <w:spacing w:after="0" w:line="240" w:lineRule="auto"/>
        <w:jc w:val="center"/>
        <w:rPr>
          <w:rFonts w:ascii="Times New Roman" w:eastAsia="SimSun" w:hAnsi="Times New Roman" w:cs="Times New Roman"/>
          <w:b/>
          <w:sz w:val="21"/>
          <w:szCs w:val="21"/>
        </w:rPr>
      </w:pPr>
    </w:p>
    <w:p w14:paraId="5412CBB1" w14:textId="77777777" w:rsidR="0077209C" w:rsidRPr="0077209C" w:rsidRDefault="0077209C" w:rsidP="0077209C">
      <w:pPr>
        <w:spacing w:after="0" w:line="240" w:lineRule="auto"/>
        <w:jc w:val="center"/>
        <w:rPr>
          <w:rFonts w:ascii="Times New Roman" w:eastAsia="SimSun" w:hAnsi="Times New Roman" w:cs="Times New Roman"/>
          <w:b/>
          <w:sz w:val="21"/>
          <w:szCs w:val="21"/>
        </w:rPr>
      </w:pPr>
    </w:p>
    <w:p w14:paraId="701D18EB" w14:textId="77777777" w:rsidR="0077209C" w:rsidRPr="0077209C" w:rsidRDefault="0077209C" w:rsidP="0077209C">
      <w:pPr>
        <w:spacing w:after="0" w:line="240" w:lineRule="auto"/>
        <w:jc w:val="center"/>
        <w:rPr>
          <w:rFonts w:ascii="Times New Roman" w:eastAsia="SimSun" w:hAnsi="Times New Roman" w:cs="Times New Roman"/>
          <w:b/>
          <w:sz w:val="21"/>
          <w:szCs w:val="21"/>
        </w:rPr>
      </w:pPr>
    </w:p>
    <w:p w14:paraId="07F6003A" w14:textId="06081519" w:rsidR="00205712" w:rsidRPr="00890ED6" w:rsidRDefault="0077209C" w:rsidP="00205712">
      <w:pPr>
        <w:spacing w:after="0" w:line="240" w:lineRule="auto"/>
        <w:jc w:val="center"/>
        <w:rPr>
          <w:rFonts w:ascii="Times New Roman" w:eastAsia="DengXian" w:hAnsi="Times New Roman" w:cs="Times New Roman"/>
          <w:kern w:val="0"/>
          <w:szCs w:val="22"/>
          <w14:ligatures w14:val="none"/>
        </w:rPr>
      </w:pPr>
      <w:r w:rsidRPr="0077209C">
        <w:rPr>
          <w:rFonts w:ascii="Times New Roman" w:eastAsia="SimSun" w:hAnsi="Times New Roman" w:cs="Times New Roman"/>
          <w:b/>
          <w:sz w:val="21"/>
          <w:szCs w:val="21"/>
          <w:vertAlign w:val="superscript"/>
        </w:rPr>
        <w:t>1</w:t>
      </w:r>
      <w:hyperlink r:id="rId7" w:history="1">
        <w:r w:rsidRPr="0077209C">
          <w:rPr>
            <w:rStyle w:val="Hyperlink"/>
            <w:rFonts w:ascii="Times New Roman" w:eastAsia="SimSun" w:hAnsi="Times New Roman" w:cs="Times New Roman"/>
            <w:b/>
            <w:sz w:val="21"/>
            <w:szCs w:val="21"/>
            <w:lang w:val="en-MY"/>
          </w:rPr>
          <w:t>i24026537@student.newinti.edu.my</w:t>
        </w:r>
      </w:hyperlink>
      <w:r w:rsidRPr="0077209C">
        <w:rPr>
          <w:rFonts w:ascii="Times New Roman" w:eastAsia="SimSun" w:hAnsi="Times New Roman" w:cs="Times New Roman"/>
          <w:b/>
          <w:sz w:val="21"/>
          <w:szCs w:val="21"/>
          <w:lang w:val="en-MY"/>
        </w:rPr>
        <w:t xml:space="preserve">, </w:t>
      </w:r>
      <w:r w:rsidRPr="0077209C">
        <w:rPr>
          <w:rFonts w:ascii="Times New Roman" w:eastAsia="SimSun" w:hAnsi="Times New Roman" w:cs="Times New Roman"/>
          <w:b/>
          <w:sz w:val="21"/>
          <w:szCs w:val="21"/>
          <w:vertAlign w:val="superscript"/>
          <w:lang w:val="en-MY"/>
        </w:rPr>
        <w:t>2</w:t>
      </w:r>
      <w:hyperlink r:id="rId8" w:history="1">
        <w:r w:rsidRPr="0077209C">
          <w:rPr>
            <w:rStyle w:val="Hyperlink"/>
            <w:rFonts w:ascii="Times New Roman" w:eastAsia="SimSun" w:hAnsi="Times New Roman" w:cs="Times New Roman"/>
            <w:b/>
            <w:sz w:val="21"/>
            <w:szCs w:val="21"/>
            <w:lang w:val="en-MY"/>
          </w:rPr>
          <w:t>752035201@qq.com</w:t>
        </w:r>
      </w:hyperlink>
      <w:r w:rsidRPr="0077209C">
        <w:rPr>
          <w:rFonts w:ascii="Times New Roman" w:eastAsia="SimSun" w:hAnsi="Times New Roman" w:cs="Times New Roman"/>
          <w:b/>
          <w:sz w:val="21"/>
          <w:szCs w:val="21"/>
          <w:lang w:val="en-MY"/>
        </w:rPr>
        <w:t>, *</w:t>
      </w:r>
      <w:r w:rsidRPr="0077209C">
        <w:rPr>
          <w:rFonts w:ascii="Times New Roman" w:eastAsia="SimSun" w:hAnsi="Times New Roman" w:cs="Times New Roman"/>
          <w:b/>
          <w:sz w:val="21"/>
          <w:szCs w:val="21"/>
          <w:vertAlign w:val="superscript"/>
          <w:lang w:val="en-MY"/>
        </w:rPr>
        <w:t>3</w:t>
      </w:r>
      <w:hyperlink r:id="rId9" w:history="1">
        <w:r w:rsidRPr="0077209C">
          <w:rPr>
            <w:rStyle w:val="Hyperlink"/>
            <w:rFonts w:ascii="Times New Roman" w:eastAsia="SimSun" w:hAnsi="Times New Roman" w:cs="Times New Roman"/>
            <w:b/>
            <w:sz w:val="21"/>
            <w:szCs w:val="21"/>
            <w:lang w:val="en-MY"/>
          </w:rPr>
          <w:t>cheehoo.wong@newinti.edu.my</w:t>
        </w:r>
      </w:hyperlink>
      <w:r w:rsidRPr="0077209C">
        <w:rPr>
          <w:rFonts w:ascii="Times New Roman" w:eastAsia="SimSun" w:hAnsi="Times New Roman" w:cs="Times New Roman"/>
          <w:b/>
          <w:sz w:val="21"/>
          <w:szCs w:val="21"/>
        </w:rPr>
        <w:t xml:space="preserve">, </w:t>
      </w:r>
      <w:hyperlink r:id="rId10" w:history="1">
        <w:r w:rsidRPr="0077209C">
          <w:rPr>
            <w:rStyle w:val="Hyperlink"/>
            <w:rFonts w:ascii="Times New Roman" w:eastAsia="SimSun" w:hAnsi="Times New Roman" w:cs="Times New Roman"/>
            <w:b/>
            <w:sz w:val="21"/>
            <w:szCs w:val="21"/>
            <w:vertAlign w:val="superscript"/>
          </w:rPr>
          <w:t>4</w:t>
        </w:r>
        <w:r w:rsidRPr="0077209C">
          <w:rPr>
            <w:rStyle w:val="Hyperlink"/>
            <w:rFonts w:ascii="Times New Roman" w:eastAsia="SimSun" w:hAnsi="Times New Roman" w:cs="Times New Roman"/>
            <w:b/>
            <w:sz w:val="21"/>
            <w:szCs w:val="21"/>
          </w:rPr>
          <w:t>rushidi.mamin@newinti.edu.my</w:t>
        </w:r>
      </w:hyperlink>
      <w:r w:rsidRPr="0077209C">
        <w:rPr>
          <w:rFonts w:ascii="Times New Roman" w:eastAsia="SimSun" w:hAnsi="Times New Roman" w:cs="Times New Roman"/>
          <w:b/>
          <w:sz w:val="21"/>
          <w:szCs w:val="21"/>
        </w:rPr>
        <w:t xml:space="preserve">, </w:t>
      </w:r>
      <w:hyperlink r:id="rId11" w:history="1">
        <w:r w:rsidRPr="0077209C">
          <w:rPr>
            <w:rStyle w:val="Hyperlink"/>
            <w:rFonts w:ascii="Times New Roman" w:eastAsia="SimSun" w:hAnsi="Times New Roman" w:cs="Times New Roman"/>
            <w:b/>
            <w:sz w:val="21"/>
            <w:szCs w:val="21"/>
            <w:vertAlign w:val="superscript"/>
          </w:rPr>
          <w:t>5</w:t>
        </w:r>
        <w:r w:rsidRPr="0077209C">
          <w:rPr>
            <w:rStyle w:val="Hyperlink"/>
            <w:rFonts w:ascii="Times New Roman" w:eastAsia="SimSun" w:hAnsi="Times New Roman" w:cs="Times New Roman"/>
            <w:b/>
            <w:sz w:val="21"/>
            <w:szCs w:val="21"/>
          </w:rPr>
          <w:t>christianwiradendi@unj.ac.id</w:t>
        </w:r>
      </w:hyperlink>
      <w:r w:rsidR="00205712" w:rsidRPr="0077209C">
        <w:rPr>
          <w:rFonts w:ascii="Times New Roman" w:eastAsia="SimSun" w:hAnsi="Times New Roman" w:cs="Times New Roman"/>
          <w:b/>
          <w:sz w:val="21"/>
          <w:szCs w:val="21"/>
        </w:rPr>
        <w:t>,</w:t>
      </w:r>
      <w:r w:rsidR="00205712">
        <w:t xml:space="preserve"> </w:t>
      </w:r>
      <w:hyperlink r:id="rId12" w:history="1">
        <w:r w:rsidR="00205712" w:rsidRPr="00A267B2">
          <w:rPr>
            <w:rStyle w:val="Hyperlink"/>
            <w:rFonts w:ascii="Times New Roman" w:eastAsia="DengXian" w:hAnsi="Times New Roman" w:cs="Times New Roman"/>
            <w:kern w:val="0"/>
            <w:szCs w:val="22"/>
            <w:vertAlign w:val="superscript"/>
            <w14:ligatures w14:val="none"/>
          </w:rPr>
          <w:t>6</w:t>
        </w:r>
        <w:r w:rsidR="00205712" w:rsidRPr="00A267B2">
          <w:rPr>
            <w:rStyle w:val="Hyperlink"/>
            <w:rFonts w:ascii="Times New Roman" w:eastAsia="DengXian" w:hAnsi="Times New Roman" w:cs="Times New Roman"/>
            <w:kern w:val="0"/>
            <w:szCs w:val="22"/>
            <w14:ligatures w14:val="none"/>
          </w:rPr>
          <w:t>aminath.shaznie@mma.gov.mv</w:t>
        </w:r>
      </w:hyperlink>
      <w:r w:rsidR="00205712" w:rsidRPr="0077209C">
        <w:rPr>
          <w:rFonts w:ascii="Times New Roman" w:eastAsia="SimSun" w:hAnsi="Times New Roman" w:cs="Times New Roman"/>
          <w:b/>
          <w:sz w:val="21"/>
          <w:szCs w:val="21"/>
        </w:rPr>
        <w:t>,</w:t>
      </w:r>
    </w:p>
    <w:p w14:paraId="03737748" w14:textId="77777777" w:rsidR="00205712" w:rsidRDefault="00205712" w:rsidP="00205712">
      <w:pPr>
        <w:pStyle w:val="NormalWeb"/>
        <w:spacing w:before="0" w:beforeAutospacing="0" w:after="0" w:afterAutospacing="0"/>
        <w:jc w:val="center"/>
        <w:rPr>
          <w:rStyle w:val="Strong"/>
          <w:rFonts w:ascii="Times New Roman" w:hAnsi="Times New Roman" w:cs="Times New Roman"/>
        </w:rPr>
      </w:pPr>
      <w:hyperlink r:id="rId13" w:history="1">
        <w:r w:rsidRPr="00A267B2">
          <w:rPr>
            <w:rStyle w:val="Hyperlink"/>
            <w:rFonts w:ascii="Times New Roman" w:eastAsia="DengXian" w:hAnsi="Times New Roman" w:cs="Times New Roman"/>
            <w:szCs w:val="22"/>
            <w:vertAlign w:val="superscript"/>
          </w:rPr>
          <w:t>7</w:t>
        </w:r>
        <w:r w:rsidRPr="00890ED6">
          <w:rPr>
            <w:rStyle w:val="Hyperlink"/>
            <w:rFonts w:ascii="Times New Roman" w:eastAsia="DengXian" w:hAnsi="Times New Roman" w:cs="Times New Roman"/>
            <w:szCs w:val="22"/>
          </w:rPr>
          <w:t>mrababah@bau.edu.jo</w:t>
        </w:r>
      </w:hyperlink>
    </w:p>
    <w:p w14:paraId="2751E47C" w14:textId="7FB3C032" w:rsidR="0077209C" w:rsidRPr="0077209C" w:rsidRDefault="0077209C" w:rsidP="0077209C">
      <w:pPr>
        <w:spacing w:after="0" w:line="240" w:lineRule="auto"/>
        <w:jc w:val="center"/>
        <w:rPr>
          <w:rFonts w:ascii="Times New Roman" w:eastAsia="SimSun" w:hAnsi="Times New Roman" w:cs="Times New Roman"/>
          <w:b/>
          <w:sz w:val="21"/>
          <w:szCs w:val="21"/>
        </w:rPr>
      </w:pPr>
    </w:p>
    <w:p w14:paraId="57254BC6" w14:textId="77777777" w:rsidR="00660F93" w:rsidRPr="00356CAB" w:rsidRDefault="00660F93" w:rsidP="00660F93">
      <w:pPr>
        <w:spacing w:after="0" w:line="240" w:lineRule="auto"/>
        <w:rPr>
          <w:rFonts w:ascii="Times New Roman" w:eastAsia="SimSun" w:hAnsi="Times New Roman" w:cs="Times New Roman"/>
          <w:b/>
          <w:sz w:val="24"/>
        </w:rPr>
      </w:pPr>
    </w:p>
    <w:p w14:paraId="58555A4E" w14:textId="77777777" w:rsidR="003A140E" w:rsidRDefault="003A140E" w:rsidP="00660F93">
      <w:pPr>
        <w:widowControl/>
        <w:spacing w:after="0" w:line="240" w:lineRule="auto"/>
        <w:jc w:val="center"/>
        <w:rPr>
          <w:rFonts w:ascii="Times New Roman" w:eastAsia="SimSun" w:hAnsi="Times New Roman" w:cs="Times New Roman"/>
          <w:b/>
          <w:bCs/>
          <w:kern w:val="0"/>
          <w:sz w:val="24"/>
          <w14:ligatures w14:val="none"/>
        </w:rPr>
      </w:pPr>
    </w:p>
    <w:p w14:paraId="4146BF54" w14:textId="71A815B3" w:rsidR="005E2307" w:rsidRPr="00356CAB" w:rsidRDefault="00000000" w:rsidP="00660F93">
      <w:pPr>
        <w:widowControl/>
        <w:spacing w:after="0" w:line="240" w:lineRule="auto"/>
        <w:jc w:val="center"/>
        <w:rPr>
          <w:rFonts w:ascii="Times New Roman" w:eastAsia="SimSun" w:hAnsi="Times New Roman" w:cs="Times New Roman"/>
          <w:b/>
          <w:bCs/>
          <w:kern w:val="0"/>
          <w:sz w:val="24"/>
          <w14:ligatures w14:val="none"/>
        </w:rPr>
      </w:pPr>
      <w:r w:rsidRPr="00356CAB">
        <w:rPr>
          <w:rFonts w:ascii="Times New Roman" w:eastAsia="SimSun" w:hAnsi="Times New Roman" w:cs="Times New Roman" w:hint="eastAsia"/>
          <w:b/>
          <w:bCs/>
          <w:kern w:val="0"/>
          <w:sz w:val="24"/>
          <w14:ligatures w14:val="none"/>
        </w:rPr>
        <w:t>Abstract</w:t>
      </w:r>
      <w:bookmarkStart w:id="2" w:name="OLE_LINK1"/>
    </w:p>
    <w:p w14:paraId="34C1F710" w14:textId="77777777" w:rsidR="00660F93" w:rsidRPr="00356CAB" w:rsidRDefault="00660F93" w:rsidP="00660F93">
      <w:pPr>
        <w:widowControl/>
        <w:spacing w:after="0" w:line="240" w:lineRule="auto"/>
        <w:jc w:val="center"/>
        <w:rPr>
          <w:rFonts w:ascii="Times New Roman" w:eastAsia="SimSun" w:hAnsi="Times New Roman" w:cs="Times New Roman"/>
          <w:b/>
          <w:bCs/>
          <w:kern w:val="0"/>
          <w:sz w:val="24"/>
          <w14:ligatures w14:val="none"/>
        </w:rPr>
      </w:pPr>
    </w:p>
    <w:p w14:paraId="5C0D7104" w14:textId="2FE2BF09" w:rsidR="00591825" w:rsidRPr="00356CAB" w:rsidRDefault="00000000" w:rsidP="00660F93">
      <w:pPr>
        <w:spacing w:after="0" w:line="240" w:lineRule="auto"/>
        <w:jc w:val="both"/>
        <w:rPr>
          <w:rFonts w:ascii="Times New Roman" w:eastAsia="SimSun" w:hAnsi="Times New Roman" w:cs="Times New Roman"/>
          <w:bCs/>
          <w:sz w:val="24"/>
        </w:rPr>
      </w:pPr>
      <w:r w:rsidRPr="00356CAB">
        <w:rPr>
          <w:rFonts w:ascii="Times New Roman" w:eastAsia="SimSun" w:hAnsi="Times New Roman" w:cs="Times New Roman"/>
          <w:b/>
          <w:sz w:val="24"/>
        </w:rPr>
        <w:t xml:space="preserve">Purpose: </w:t>
      </w:r>
      <w:r w:rsidRPr="00356CAB">
        <w:rPr>
          <w:rFonts w:ascii="Times New Roman" w:eastAsia="SimSun" w:hAnsi="Times New Roman" w:cs="Times New Roman"/>
          <w:bCs/>
          <w:sz w:val="24"/>
        </w:rPr>
        <w:t xml:space="preserve">This paper investigates the hidden influence of fake reviews on consumer verification intentions in tourism live streaming e-commerce. It explores how fake reviews act as external stimuli that affect consumer attitudes, subjective norms, and perceived behavioral control, thereby shaping offline verification behavior. This study addresses a critical research gap by examining the psychological mechanisms underlying consumer decision-making. </w:t>
      </w:r>
    </w:p>
    <w:p w14:paraId="70C85A59" w14:textId="77777777" w:rsidR="00660F93" w:rsidRPr="00356CAB" w:rsidRDefault="00660F93" w:rsidP="00660F93">
      <w:pPr>
        <w:spacing w:after="0" w:line="240" w:lineRule="auto"/>
        <w:jc w:val="both"/>
        <w:rPr>
          <w:rFonts w:ascii="Times New Roman" w:eastAsia="SimSun" w:hAnsi="Times New Roman" w:cs="Times New Roman"/>
          <w:bCs/>
          <w:sz w:val="24"/>
        </w:rPr>
      </w:pPr>
    </w:p>
    <w:p w14:paraId="39577BB2" w14:textId="28C79729" w:rsidR="005E2307" w:rsidRPr="00356CAB" w:rsidRDefault="00000000" w:rsidP="00660F93">
      <w:pPr>
        <w:spacing w:after="0" w:line="240" w:lineRule="auto"/>
        <w:jc w:val="both"/>
        <w:rPr>
          <w:rFonts w:ascii="Times New Roman" w:eastAsia="SimSun" w:hAnsi="Times New Roman" w:cs="Times New Roman"/>
          <w:bCs/>
          <w:sz w:val="24"/>
        </w:rPr>
      </w:pPr>
      <w:r w:rsidRPr="00356CAB">
        <w:rPr>
          <w:rFonts w:ascii="Times New Roman" w:eastAsia="SimSun" w:hAnsi="Times New Roman" w:cs="Times New Roman"/>
          <w:b/>
          <w:sz w:val="24"/>
        </w:rPr>
        <w:t>Design/methodology/approach:</w:t>
      </w:r>
      <w:r w:rsidRPr="00356CAB">
        <w:rPr>
          <w:rFonts w:ascii="Times New Roman" w:eastAsia="SimSun" w:hAnsi="Times New Roman" w:cs="Times New Roman"/>
          <w:bCs/>
          <w:sz w:val="24"/>
        </w:rPr>
        <w:t xml:space="preserve"> </w:t>
      </w:r>
      <w:r w:rsidRPr="00356CAB">
        <w:rPr>
          <w:rFonts w:ascii="Times New Roman" w:eastAsia="SimSun" w:hAnsi="Times New Roman" w:cs="Times New Roman" w:hint="eastAsia"/>
          <w:bCs/>
          <w:sz w:val="24"/>
        </w:rPr>
        <w:t>This conceptual paper develops a theoretical model integrating the Stimulus-Organism-Response (SOR) framework and the Theory of Planned Behavior (TPB). Through an integrative literature review, the study identifies key variables and propositions, highlighting the mediating roles of attitudes, subjective norms, and perceived behavioral control in the relationship between fake reviews and offline verification intentions.</w:t>
      </w:r>
    </w:p>
    <w:p w14:paraId="76322FD0" w14:textId="77777777" w:rsidR="00660F93" w:rsidRPr="00356CAB" w:rsidRDefault="00660F93" w:rsidP="00660F93">
      <w:pPr>
        <w:spacing w:after="0" w:line="240" w:lineRule="auto"/>
        <w:jc w:val="both"/>
        <w:rPr>
          <w:rFonts w:ascii="Times New Roman" w:eastAsia="SimSun" w:hAnsi="Times New Roman" w:cs="Times New Roman"/>
          <w:bCs/>
          <w:sz w:val="24"/>
        </w:rPr>
      </w:pPr>
    </w:p>
    <w:p w14:paraId="374E997F" w14:textId="0BFEC009" w:rsidR="005E2307" w:rsidRPr="00356CAB" w:rsidRDefault="00000000" w:rsidP="00660F93">
      <w:pPr>
        <w:spacing w:after="0" w:line="240" w:lineRule="auto"/>
        <w:jc w:val="both"/>
        <w:rPr>
          <w:rFonts w:ascii="Times New Roman" w:eastAsia="SimSun" w:hAnsi="Times New Roman" w:cs="Times New Roman"/>
          <w:bCs/>
          <w:sz w:val="24"/>
        </w:rPr>
      </w:pPr>
      <w:r w:rsidRPr="00356CAB">
        <w:rPr>
          <w:rFonts w:ascii="Times New Roman" w:eastAsia="SimSun" w:hAnsi="Times New Roman" w:cs="Times New Roman"/>
          <w:b/>
          <w:sz w:val="24"/>
        </w:rPr>
        <w:t xml:space="preserve">Findings: </w:t>
      </w:r>
      <w:proofErr w:type="gramStart"/>
      <w:r w:rsidRPr="00356CAB">
        <w:rPr>
          <w:rFonts w:ascii="Times New Roman" w:eastAsia="SimSun" w:hAnsi="Times New Roman" w:cs="Times New Roman" w:hint="eastAsia"/>
          <w:bCs/>
          <w:sz w:val="24"/>
        </w:rPr>
        <w:t>Fake reviews shape consumers</w:t>
      </w:r>
      <w:r w:rsidRPr="00356CAB">
        <w:rPr>
          <w:rFonts w:ascii="Times New Roman" w:eastAsia="SimSun" w:hAnsi="Times New Roman" w:cs="Times New Roman"/>
          <w:bCs/>
          <w:sz w:val="24"/>
        </w:rPr>
        <w:t>’</w:t>
      </w:r>
      <w:r w:rsidRPr="00356CAB">
        <w:rPr>
          <w:rFonts w:ascii="Times New Roman" w:eastAsia="SimSun" w:hAnsi="Times New Roman" w:cs="Times New Roman" w:hint="eastAsia"/>
          <w:bCs/>
          <w:sz w:val="24"/>
        </w:rPr>
        <w:t xml:space="preserve"> post-purchase attitudes,</w:t>
      </w:r>
      <w:proofErr w:type="gramEnd"/>
      <w:r w:rsidRPr="00356CAB">
        <w:rPr>
          <w:rFonts w:ascii="Times New Roman" w:eastAsia="SimSun" w:hAnsi="Times New Roman" w:cs="Times New Roman" w:hint="eastAsia"/>
          <w:bCs/>
          <w:sz w:val="24"/>
        </w:rPr>
        <w:t xml:space="preserve"> perceived behavioral control, and subjective norms, which in turn enhance their intention to complete offline verification. Positive fake reviews temporarily increase verification willingness, but over-reliance may undermine long-term trust and platform credibility.</w:t>
      </w:r>
    </w:p>
    <w:p w14:paraId="718CAF93" w14:textId="77777777" w:rsidR="00660F93" w:rsidRPr="00356CAB" w:rsidRDefault="00660F93" w:rsidP="00660F93">
      <w:pPr>
        <w:spacing w:after="0" w:line="240" w:lineRule="auto"/>
        <w:jc w:val="both"/>
        <w:rPr>
          <w:rFonts w:ascii="Times New Roman" w:eastAsia="SimSun" w:hAnsi="Times New Roman" w:cs="Times New Roman"/>
          <w:bCs/>
          <w:sz w:val="24"/>
        </w:rPr>
      </w:pPr>
    </w:p>
    <w:p w14:paraId="49544376" w14:textId="4719DF54" w:rsidR="005E2307" w:rsidRPr="00356CAB" w:rsidRDefault="00000000" w:rsidP="00660F93">
      <w:pPr>
        <w:spacing w:after="0" w:line="240" w:lineRule="auto"/>
        <w:jc w:val="both"/>
        <w:rPr>
          <w:rFonts w:ascii="Times New Roman" w:eastAsia="SimSun" w:hAnsi="Times New Roman" w:cs="Times New Roman"/>
          <w:bCs/>
          <w:sz w:val="24"/>
        </w:rPr>
      </w:pPr>
      <w:r w:rsidRPr="00356CAB">
        <w:rPr>
          <w:rFonts w:ascii="Times New Roman" w:eastAsia="SimSun" w:hAnsi="Times New Roman" w:cs="Times New Roman"/>
          <w:b/>
          <w:sz w:val="24"/>
        </w:rPr>
        <w:t xml:space="preserve">Originality: </w:t>
      </w:r>
      <w:r w:rsidRPr="00356CAB">
        <w:rPr>
          <w:rFonts w:ascii="Times New Roman" w:eastAsia="SimSun" w:hAnsi="Times New Roman" w:cs="Times New Roman" w:hint="eastAsia"/>
          <w:bCs/>
          <w:sz w:val="24"/>
        </w:rPr>
        <w:t>This paper extends research on tourism live-streaming e-commerce by integrating fake reviews into an SOR-TPB framework, offering a novel model to explain post-purchase offline verification intentions. It enriches theoretical understanding of experiential consumption and guides the management of post-purchase information environments.</w:t>
      </w:r>
      <w:bookmarkEnd w:id="2"/>
    </w:p>
    <w:p w14:paraId="1D02DB15" w14:textId="77777777" w:rsidR="00660F93" w:rsidRPr="00356CAB" w:rsidRDefault="00660F93" w:rsidP="00660F93">
      <w:pPr>
        <w:spacing w:after="0" w:line="240" w:lineRule="auto"/>
        <w:jc w:val="both"/>
        <w:rPr>
          <w:rFonts w:ascii="Times New Roman" w:eastAsia="SimSun" w:hAnsi="Times New Roman" w:cs="Times New Roman"/>
          <w:bCs/>
          <w:sz w:val="24"/>
        </w:rPr>
      </w:pPr>
    </w:p>
    <w:p w14:paraId="3CBB9EA5" w14:textId="77777777" w:rsidR="00660F93" w:rsidRPr="00356CAB" w:rsidRDefault="00660F93" w:rsidP="00660F93">
      <w:pPr>
        <w:spacing w:after="0" w:line="240" w:lineRule="auto"/>
        <w:jc w:val="both"/>
        <w:rPr>
          <w:rFonts w:ascii="Times New Roman" w:eastAsia="SimSun" w:hAnsi="Times New Roman" w:cs="Times New Roman"/>
          <w:bCs/>
          <w:sz w:val="24"/>
        </w:rPr>
      </w:pPr>
    </w:p>
    <w:p w14:paraId="4359B110" w14:textId="331691C4" w:rsidR="005E2307" w:rsidRPr="00356CAB" w:rsidRDefault="00000000" w:rsidP="00D8228A">
      <w:pPr>
        <w:spacing w:after="0" w:line="240" w:lineRule="auto"/>
        <w:jc w:val="both"/>
        <w:rPr>
          <w:rFonts w:ascii="Times New Roman" w:eastAsia="SimSun" w:hAnsi="Times New Roman" w:cs="Times New Roman"/>
          <w:sz w:val="24"/>
        </w:rPr>
      </w:pPr>
      <w:r w:rsidRPr="00356CAB">
        <w:rPr>
          <w:rFonts w:ascii="Times New Roman" w:eastAsia="SimSun" w:hAnsi="Times New Roman" w:cs="Times New Roman"/>
          <w:b/>
          <w:sz w:val="24"/>
        </w:rPr>
        <w:t xml:space="preserve">Keywords: </w:t>
      </w:r>
      <w:r w:rsidR="00541509" w:rsidRPr="00541509">
        <w:rPr>
          <w:rFonts w:ascii="Times New Roman" w:eastAsia="SimSun" w:hAnsi="Times New Roman" w:cs="Times New Roman"/>
          <w:b/>
          <w:sz w:val="24"/>
          <w:highlight w:val="yellow"/>
        </w:rPr>
        <w:t xml:space="preserve">Consumer </w:t>
      </w:r>
      <w:proofErr w:type="spellStart"/>
      <w:r w:rsidR="00541509" w:rsidRPr="00541509">
        <w:rPr>
          <w:rFonts w:ascii="Times New Roman" w:eastAsia="SimSun" w:hAnsi="Times New Roman" w:cs="Times New Roman"/>
          <w:b/>
          <w:sz w:val="24"/>
          <w:highlight w:val="yellow"/>
        </w:rPr>
        <w:t>behaviour</w:t>
      </w:r>
      <w:proofErr w:type="spellEnd"/>
      <w:r w:rsidR="00541509" w:rsidRPr="00541509">
        <w:rPr>
          <w:rFonts w:ascii="Times New Roman" w:eastAsia="SimSun" w:hAnsi="Times New Roman" w:cs="Times New Roman"/>
          <w:b/>
          <w:sz w:val="24"/>
          <w:highlight w:val="yellow"/>
        </w:rPr>
        <w:t>,</w:t>
      </w:r>
      <w:r w:rsidR="00541509">
        <w:rPr>
          <w:rFonts w:ascii="Times New Roman" w:eastAsia="SimSun" w:hAnsi="Times New Roman" w:cs="Times New Roman"/>
          <w:b/>
          <w:sz w:val="24"/>
        </w:rPr>
        <w:t xml:space="preserve"> </w:t>
      </w:r>
      <w:r w:rsidRPr="00356CAB">
        <w:rPr>
          <w:rFonts w:ascii="Times New Roman" w:eastAsia="SimSun" w:hAnsi="Times New Roman" w:cs="Times New Roman"/>
          <w:sz w:val="24"/>
        </w:rPr>
        <w:t>Fake Review, SOR Theory, Theory of Planned Behavior, Verification Behavior, Psychological Mechanism</w:t>
      </w:r>
    </w:p>
    <w:p w14:paraId="0F7138A8" w14:textId="77777777" w:rsidR="00660F93" w:rsidRPr="00356CAB" w:rsidRDefault="00660F93" w:rsidP="00D8228A">
      <w:pPr>
        <w:spacing w:after="0" w:line="240" w:lineRule="auto"/>
        <w:jc w:val="both"/>
        <w:rPr>
          <w:rFonts w:ascii="Times New Roman" w:eastAsia="SimSun" w:hAnsi="Times New Roman" w:cs="Times New Roman"/>
          <w:sz w:val="24"/>
        </w:rPr>
      </w:pPr>
    </w:p>
    <w:p w14:paraId="1E149C40" w14:textId="77777777" w:rsidR="00D8228A" w:rsidRPr="00356CAB" w:rsidRDefault="00D8228A" w:rsidP="00D8228A">
      <w:pPr>
        <w:spacing w:after="0" w:line="240" w:lineRule="auto"/>
        <w:jc w:val="both"/>
        <w:rPr>
          <w:rFonts w:ascii="Times New Roman" w:eastAsia="SimSun" w:hAnsi="Times New Roman" w:cs="Times New Roman"/>
          <w:sz w:val="24"/>
        </w:rPr>
      </w:pPr>
    </w:p>
    <w:p w14:paraId="0E18C724" w14:textId="7E89FF3A" w:rsidR="005E2307" w:rsidRPr="00356CAB" w:rsidRDefault="00000000" w:rsidP="00D8228A">
      <w:pPr>
        <w:pStyle w:val="Heading1"/>
        <w:spacing w:before="0" w:after="0" w:line="240" w:lineRule="auto"/>
        <w:rPr>
          <w:rFonts w:ascii="Times New Roman" w:hAnsi="Times New Roman" w:cs="Times New Roman"/>
          <w:b/>
          <w:bCs/>
          <w:color w:val="auto"/>
          <w:sz w:val="24"/>
          <w:szCs w:val="24"/>
        </w:rPr>
      </w:pPr>
      <w:bookmarkStart w:id="3" w:name="OLE_LINK13"/>
      <w:bookmarkStart w:id="4" w:name="OLE_LINK2"/>
      <w:r w:rsidRPr="00356CAB">
        <w:rPr>
          <w:rFonts w:ascii="Times New Roman" w:hAnsi="Times New Roman" w:cs="Times New Roman"/>
          <w:b/>
          <w:bCs/>
          <w:color w:val="auto"/>
          <w:sz w:val="24"/>
          <w:szCs w:val="24"/>
        </w:rPr>
        <w:t>1.</w:t>
      </w:r>
      <w:r w:rsidR="004B78DE" w:rsidRPr="00356CAB">
        <w:rPr>
          <w:rFonts w:ascii="Times New Roman" w:hAnsi="Times New Roman" w:cs="Times New Roman"/>
          <w:b/>
          <w:bCs/>
          <w:color w:val="auto"/>
          <w:sz w:val="24"/>
          <w:szCs w:val="24"/>
        </w:rPr>
        <w:tab/>
      </w:r>
      <w:r w:rsidRPr="00356CAB">
        <w:rPr>
          <w:rFonts w:ascii="Times New Roman" w:hAnsi="Times New Roman" w:cs="Times New Roman"/>
          <w:b/>
          <w:bCs/>
          <w:color w:val="auto"/>
          <w:sz w:val="24"/>
          <w:szCs w:val="24"/>
        </w:rPr>
        <w:t xml:space="preserve">Introduction </w:t>
      </w:r>
    </w:p>
    <w:p w14:paraId="155A581A"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bCs/>
          <w:sz w:val="24"/>
        </w:rPr>
      </w:pPr>
      <w:bookmarkStart w:id="5" w:name="OLE_LINK14"/>
    </w:p>
    <w:p w14:paraId="03224764" w14:textId="05EA4A87" w:rsidR="001624CF" w:rsidRPr="001624CF" w:rsidRDefault="00000000" w:rsidP="001624CF">
      <w:pPr>
        <w:widowControl/>
        <w:spacing w:after="0" w:line="240" w:lineRule="auto"/>
        <w:ind w:firstLineChars="200" w:firstLine="480"/>
        <w:jc w:val="both"/>
        <w:rPr>
          <w:rFonts w:ascii="Times New Roman" w:eastAsia="SimSun" w:hAnsi="Times New Roman" w:cs="Times New Roman"/>
          <w:kern w:val="0"/>
          <w:sz w:val="24"/>
          <w:lang w:val="en-MY"/>
          <w14:ligatures w14:val="none"/>
        </w:rPr>
      </w:pPr>
      <w:r w:rsidRPr="00356CAB">
        <w:rPr>
          <w:rFonts w:ascii="Times New Roman" w:eastAsia="SimSun" w:hAnsi="Times New Roman" w:cs="Times New Roman"/>
          <w:bCs/>
          <w:sz w:val="24"/>
        </w:rPr>
        <w:t xml:space="preserve">The explosive growth of live-streaming e-commerce has brought huge gross merchandise value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{"citationID":"a1nud9cekhr","properties":{"formattedCitation":"(Li {\\i{}et al.}, 2018; Song {\\i{}et al.}, 2021)","plainCitation":"(Li et al., 2018; Song et al., 2021)","noteIndex":0},"citationItems":[{"id":191,"uris":["http://zotero.org/users/14361536/items/YS5LUX9B"],"itemData":{"id":191,"type":"article-journal","abstract":"Live streaming, a new form of social media, is growing explosively due to its real-time interaction and new monetization model. Considering its popularity and unique features, it is important to gain a theoretical understanding of live streaming. Yet limited attention has been paid to it. This research investigates what factors may affect people’s consumption intention of virtual gifts in live streaming from contextual and personal dimensions. Based on flow theory, this study also explores the mediating role of flow and the moderating role of gender. The theoretical framework is tested using Structural Equation Modeling based on survey data collected in China. The study contributes to flow theory by highlighting the importance of flow in mediating the effects of interactivity, social presence, curiosity and social media dependence on consumption intention of virtual gifts. It also reveals gender diffe</w:instrText>
      </w:r>
      <w:r w:rsidR="004222BD" w:rsidRPr="00356CAB">
        <w:rPr>
          <w:rFonts w:ascii="Times New Roman" w:eastAsia="SimSun" w:hAnsi="Times New Roman" w:cs="Times New Roman" w:hint="eastAsia"/>
          <w:bCs/>
          <w:sz w:val="24"/>
        </w:rPr>
        <w:instrText xml:space="preserve">rences in the influence of flow on consumption intention of virtual gifts.","language":"en","note":"titleTranslation: </w:instrText>
      </w:r>
      <w:r w:rsidR="004222BD" w:rsidRPr="00356CAB">
        <w:rPr>
          <w:rFonts w:ascii="Times New Roman" w:eastAsia="SimSun" w:hAnsi="Times New Roman" w:cs="Times New Roman" w:hint="eastAsia"/>
          <w:bCs/>
          <w:sz w:val="24"/>
        </w:rPr>
        <w:instrText>是什么促使人们在直播中购买虚拟礼物？心流的中介作用</w:instrText>
      </w:r>
      <w:r w:rsidR="004222BD" w:rsidRPr="00356CAB">
        <w:rPr>
          <w:rFonts w:ascii="Times New Roman" w:eastAsia="SimSun" w:hAnsi="Times New Roman" w:cs="Times New Roman" w:hint="eastAsia"/>
          <w:bCs/>
          <w:sz w:val="24"/>
        </w:rPr>
        <w:instrText xml:space="preserve">\nabstractTranslation:  </w:instrText>
      </w:r>
      <w:r w:rsidR="004222BD" w:rsidRPr="00356CAB">
        <w:rPr>
          <w:rFonts w:ascii="Times New Roman" w:eastAsia="SimSun" w:hAnsi="Times New Roman" w:cs="Times New Roman" w:hint="eastAsia"/>
          <w:bCs/>
          <w:sz w:val="24"/>
        </w:rPr>
        <w:instrText>直播作为一种新的社交媒体形式，因其实时互动和新的变现模式而呈现爆发式增长。考虑到直播的受欢迎程度和独特功能，对直播的理论理解非常重要。但对此的关注有限。本研究从情境和个人维度探讨了哪些因素可能影响人们对直播虚拟礼物的消费意愿。基于心流理论，本研究还探讨了心流的中介作用和性别的调节作用。基于在中国收集的调查数据，使用结构方程模型对理论框架进行了测试。该研究强调了流量在调节互动性、社交存在感、好奇心和社交媒体依赖对虚拟礼物消费意图的影响方面的重要性，从而对流量理论做出了贡献。还揭示了流量对虚拟礼物消费意愿影响的性别差异。</w:instrText>
      </w:r>
      <w:r w:rsidR="004222BD" w:rsidRPr="00356CAB">
        <w:rPr>
          <w:rFonts w:ascii="Times New Roman" w:eastAsia="SimSun" w:hAnsi="Times New Roman" w:cs="Times New Roman" w:hint="eastAsia"/>
          <w:bCs/>
          <w:sz w:val="24"/>
        </w:rPr>
        <w:instrText xml:space="preserve">","source":"Zotero","title":"What Drives People to Purchase Virtual Gifts in Live </w:instrText>
      </w:r>
      <w:r w:rsidR="004222BD" w:rsidRPr="00356CAB">
        <w:rPr>
          <w:rFonts w:ascii="Times New Roman" w:eastAsia="SimSun" w:hAnsi="Times New Roman" w:cs="Times New Roman"/>
          <w:bCs/>
          <w:sz w:val="24"/>
        </w:rPr>
        <w:instrText xml:space="preserve">Streaming? The Mediating Role of Flow","author":[{"family":"Li","given":"Boying"},{"family":"Hou","given":"Fangfang"},{"family":"Guan","given":"Zhengzhi"},{"family":"Chong","given":"Alain Yee-Loong"}],"issued":{"date-parts":[["2018"]]}}},{"id":199,"uris":["http://zotero.org/users/14361536/items/MTABRXIQ"],"itemData":{"id":199,"type":"article-journal","abstract":"Despite the rapid development of live streaming, empirical research on the driving factors of e-commerce live streaming sales, still lags. We empirically address this question by utilizing a large and unique data set from a leading e-commerce platform in the world. Our results show that product characteristics, streamer characteristics and consumer engagement are important factors that drive e-commerce live streaming sales. Interestingly, we find that newer products from small brands with lower prices benefit more from the live streaming sales. Experienced streamers who are tied to a single seller and who have more followers perform better. In addition, real-time comments are more effective than shares and likes in live streaming. Our empirical estimation shows that 1% increase in the number of real-time comments is associated with an average of 0.2891% higher sales. Our results provide marketers </w:instrText>
      </w:r>
      <w:r w:rsidR="004222BD" w:rsidRPr="00356CAB">
        <w:rPr>
          <w:rFonts w:ascii="Times New Roman" w:eastAsia="SimSun" w:hAnsi="Times New Roman" w:cs="Times New Roman" w:hint="eastAsia"/>
          <w:bCs/>
          <w:sz w:val="24"/>
        </w:rPr>
        <w:instrText xml:space="preserve">and streamers with important insights into delivering high-performance live streaming.","language":"en","note":"titleTranslation: </w:instrText>
      </w:r>
      <w:r w:rsidR="004222BD" w:rsidRPr="00356CAB">
        <w:rPr>
          <w:rFonts w:ascii="Times New Roman" w:eastAsia="SimSun" w:hAnsi="Times New Roman" w:cs="Times New Roman" w:hint="eastAsia"/>
          <w:bCs/>
          <w:sz w:val="24"/>
        </w:rPr>
        <w:instrText>电商直播销售靠什么拉动？来自淘宝的证据</w:instrText>
      </w:r>
      <w:r w:rsidR="004222BD" w:rsidRPr="00356CAB">
        <w:rPr>
          <w:rFonts w:ascii="Times New Roman" w:eastAsia="SimSun" w:hAnsi="Times New Roman" w:cs="Times New Roman" w:hint="eastAsia"/>
          <w:bCs/>
          <w:sz w:val="24"/>
        </w:rPr>
        <w:instrText xml:space="preserve">\nabstractTranslation:  </w:instrText>
      </w:r>
      <w:r w:rsidR="004222BD" w:rsidRPr="00356CAB">
        <w:rPr>
          <w:rFonts w:ascii="Times New Roman" w:eastAsia="SimSun" w:hAnsi="Times New Roman" w:cs="Times New Roman" w:hint="eastAsia"/>
          <w:bCs/>
          <w:sz w:val="24"/>
        </w:rPr>
        <w:instrText>尽管直播发展迅速，但对电商直播销售驱动因素的实证研究仍然滞后。我们通过利用来自世界领先电子商务平台的大量且独特的数据集，凭经验解决了这个问题。我们的研究结果表明，产品特征、主播特征和消费者参与度是推动电商直播销售的重要因素。有趣的是，我们发现价格较低的小品牌新产品从直播销售中受益更多。与单一卖家绑定且拥有更多关注者的经验丰富的主播表现更好。此外，实时评论比直播中的分享和点赞更有效。我们的经验估计表明，实时评论数量每增加</w:instrText>
      </w:r>
      <w:r w:rsidR="004222BD" w:rsidRPr="00356CAB">
        <w:rPr>
          <w:rFonts w:ascii="Times New Roman" w:eastAsia="SimSun" w:hAnsi="Times New Roman" w:cs="Times New Roman" w:hint="eastAsia"/>
          <w:bCs/>
          <w:sz w:val="24"/>
        </w:rPr>
        <w:instrText xml:space="preserve"> 1%</w:instrText>
      </w:r>
      <w:r w:rsidR="004222BD" w:rsidRPr="00356CAB">
        <w:rPr>
          <w:rFonts w:ascii="Times New Roman" w:eastAsia="SimSun" w:hAnsi="Times New Roman" w:cs="Times New Roman" w:hint="eastAsia"/>
          <w:bCs/>
          <w:sz w:val="24"/>
        </w:rPr>
        <w:instrText>，销售额就会平均增加</w:instrText>
      </w:r>
      <w:r w:rsidR="004222BD" w:rsidRPr="00356CAB">
        <w:rPr>
          <w:rFonts w:ascii="Times New Roman" w:eastAsia="SimSun" w:hAnsi="Times New Roman" w:cs="Times New Roman" w:hint="eastAsia"/>
          <w:bCs/>
          <w:sz w:val="24"/>
        </w:rPr>
        <w:instrText xml:space="preserve"> 0.2891%</w:instrText>
      </w:r>
      <w:r w:rsidR="004222BD" w:rsidRPr="00356CAB">
        <w:rPr>
          <w:rFonts w:ascii="Times New Roman" w:eastAsia="SimSun" w:hAnsi="Times New Roman" w:cs="Times New Roman" w:hint="eastAsia"/>
          <w:bCs/>
          <w:sz w:val="24"/>
        </w:rPr>
        <w:instrText>。我们的结果为营销人员和主播提供了提供高性能直播的重要见解。</w:instrText>
      </w:r>
      <w:r w:rsidR="004222BD" w:rsidRPr="00356CAB">
        <w:rPr>
          <w:rFonts w:ascii="Times New Roman" w:eastAsia="SimSun" w:hAnsi="Times New Roman" w:cs="Times New Roman" w:hint="eastAsia"/>
          <w:bCs/>
          <w:sz w:val="24"/>
        </w:rPr>
        <w:instrText>","source":"Zotero","title":"What drives sales of e-commerce live streaming</w:instrText>
      </w:r>
      <w:r w:rsidR="004222BD" w:rsidRPr="00356CAB">
        <w:rPr>
          <w:rFonts w:ascii="Times New Roman" w:eastAsia="SimSun" w:hAnsi="Times New Roman" w:cs="Times New Roman"/>
          <w:bCs/>
          <w:sz w:val="24"/>
        </w:rPr>
        <w:instrText xml:space="preserve">? Evidence from Taobao","author":[{"family":"Song","given":"Danyang"},{"family":"Chen","given":"Xi"},{"family":"Guo","given":"Zhiling"},{"family":"Gao","given":"Xin"}],"issued":{"date-parts":[["2021",6]]}}}],"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 xml:space="preserve">(Li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xml:space="preserve">, 2018; Song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2021)</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The development of live-streaming e-commerce for tourism products is no less impressive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{"citationID":"ah7qc2op13","properties":{"formattedCitation":"(Qiu {\\i{}et al.}, 2021; Zhu {\\i{}et al.}, 2019)","plainCitation":"(Qiu et al., 2021; Zhu et al., 2019)","noteIndex":0},"citationItems":[{"id":873,"uris":["http://zotero.org/users/14361536/items/GTHUHW72"],"itemData":{"id":873,"type":"article-journal","abstract":"As a reflection of shifting and fluid experiences in time and space, live streaming can reduce losses in the tourism industry associated with travel restrictions during the COVID-19 pandemic. Compared with the use of live streaming activities in entertainment, shopping, sport, e-sport, religious, educational, and academic settings, the tourism context has yet to be explored. This study takes China as a case to examine tourism practices related to live streaming. Specifically, 48,114 social media posts were subjected to systematic content analysis. The dataset contained live streaming content related to 147 countries and 34 Chinese provincial administrative regions between 2010 and 2021. Findings revealed the following: (1) the development of tourism live streaming in China can be classified into germination, exploration, and opportunity stages; (2) live content mainly evoked positive emotions, whereas negative sentiment resulted from illegal or boring content; (3) users’ perceptions of tourism live streaming content involved institutions, live streaming tools, live streaming attractions, the live streaming economy, people, facilities and information, time, and regions; and (4) live streaming tools and attractions constituted the core of the identified semantic network and had the strongest regulation capabilities in tourism live streaming activities. Findings shed light on latent cultural meanings in social media communications, where tourism live streaming features high-frequency linguistic signs.","call-number":"3","container-title":"ISPRS International Journal of Geo-Information","DOI":"10.3390/ijgi10090595","ISSN":"2220-9964","issue":"9","journalAb</w:instrText>
      </w:r>
      <w:r w:rsidR="004222BD" w:rsidRPr="00356CAB">
        <w:rPr>
          <w:rFonts w:ascii="Times New Roman" w:eastAsia="SimSun" w:hAnsi="Times New Roman" w:cs="Times New Roman" w:hint="eastAsia"/>
          <w:bCs/>
          <w:sz w:val="24"/>
        </w:rPr>
        <w:instrText xml:space="preserve">breviation":"IJGI","language":"en","license":"https://creativecommons.org/licenses/by/4.0/","note":"abstractTranslation:  </w:instrText>
      </w:r>
      <w:r w:rsidR="004222BD" w:rsidRPr="00356CAB">
        <w:rPr>
          <w:rFonts w:ascii="Times New Roman" w:eastAsia="SimSun" w:hAnsi="Times New Roman" w:cs="Times New Roman" w:hint="eastAsia"/>
          <w:bCs/>
          <w:sz w:val="24"/>
        </w:rPr>
        <w:instrText>作为时间和空间上不断变化的体验的反映，直播可以减少因</w:instrText>
      </w:r>
      <w:r w:rsidR="004222BD" w:rsidRPr="00356CAB">
        <w:rPr>
          <w:rFonts w:ascii="Times New Roman" w:eastAsia="SimSun" w:hAnsi="Times New Roman" w:cs="Times New Roman" w:hint="eastAsia"/>
          <w:bCs/>
          <w:sz w:val="24"/>
        </w:rPr>
        <w:instrText xml:space="preserve"> COVID-19 </w:instrText>
      </w:r>
      <w:r w:rsidR="004222BD" w:rsidRPr="00356CAB">
        <w:rPr>
          <w:rFonts w:ascii="Times New Roman" w:eastAsia="SimSun" w:hAnsi="Times New Roman" w:cs="Times New Roman" w:hint="eastAsia"/>
          <w:bCs/>
          <w:sz w:val="24"/>
        </w:rPr>
        <w:instrText>大流行期间旅行限制而给旅游业带来的损失。与娱乐、购物、体育、电子竞技、宗教、教育和学术环境中直播活动的使用相比，旅游环境还有待探索。本研究以中国为案例，考察与直播相关的旅游实践。具体而言，我们对</w:instrText>
      </w:r>
      <w:r w:rsidR="004222BD" w:rsidRPr="00356CAB">
        <w:rPr>
          <w:rFonts w:ascii="Times New Roman" w:eastAsia="SimSun" w:hAnsi="Times New Roman" w:cs="Times New Roman" w:hint="eastAsia"/>
          <w:bCs/>
          <w:sz w:val="24"/>
        </w:rPr>
        <w:instrText xml:space="preserve"> 48,114 </w:instrText>
      </w:r>
      <w:r w:rsidR="004222BD" w:rsidRPr="00356CAB">
        <w:rPr>
          <w:rFonts w:ascii="Times New Roman" w:eastAsia="SimSun" w:hAnsi="Times New Roman" w:cs="Times New Roman" w:hint="eastAsia"/>
          <w:bCs/>
          <w:sz w:val="24"/>
        </w:rPr>
        <w:instrText>条社交媒体帖子进行了系统的内容分析。该数据集包含</w:instrText>
      </w:r>
      <w:r w:rsidR="004222BD" w:rsidRPr="00356CAB">
        <w:rPr>
          <w:rFonts w:ascii="Times New Roman" w:eastAsia="SimSun" w:hAnsi="Times New Roman" w:cs="Times New Roman" w:hint="eastAsia"/>
          <w:bCs/>
          <w:sz w:val="24"/>
        </w:rPr>
        <w:instrText>2010</w:instrText>
      </w:r>
      <w:r w:rsidR="004222BD" w:rsidRPr="00356CAB">
        <w:rPr>
          <w:rFonts w:ascii="Times New Roman" w:eastAsia="SimSun" w:hAnsi="Times New Roman" w:cs="Times New Roman" w:hint="eastAsia"/>
          <w:bCs/>
          <w:sz w:val="24"/>
        </w:rPr>
        <w:instrText>年至</w:instrText>
      </w:r>
      <w:r w:rsidR="004222BD" w:rsidRPr="00356CAB">
        <w:rPr>
          <w:rFonts w:ascii="Times New Roman" w:eastAsia="SimSun" w:hAnsi="Times New Roman" w:cs="Times New Roman" w:hint="eastAsia"/>
          <w:bCs/>
          <w:sz w:val="24"/>
        </w:rPr>
        <w:instrText>2021</w:instrText>
      </w:r>
      <w:r w:rsidR="004222BD" w:rsidRPr="00356CAB">
        <w:rPr>
          <w:rFonts w:ascii="Times New Roman" w:eastAsia="SimSun" w:hAnsi="Times New Roman" w:cs="Times New Roman" w:hint="eastAsia"/>
          <w:bCs/>
          <w:sz w:val="24"/>
        </w:rPr>
        <w:instrText>年间涉及</w:instrText>
      </w:r>
      <w:r w:rsidR="004222BD" w:rsidRPr="00356CAB">
        <w:rPr>
          <w:rFonts w:ascii="Times New Roman" w:eastAsia="SimSun" w:hAnsi="Times New Roman" w:cs="Times New Roman" w:hint="eastAsia"/>
          <w:bCs/>
          <w:sz w:val="24"/>
        </w:rPr>
        <w:instrText>147</w:instrText>
      </w:r>
      <w:r w:rsidR="004222BD" w:rsidRPr="00356CAB">
        <w:rPr>
          <w:rFonts w:ascii="Times New Roman" w:eastAsia="SimSun" w:hAnsi="Times New Roman" w:cs="Times New Roman" w:hint="eastAsia"/>
          <w:bCs/>
          <w:sz w:val="24"/>
        </w:rPr>
        <w:instrText>个国家和中国</w:instrText>
      </w:r>
      <w:r w:rsidR="004222BD" w:rsidRPr="00356CAB">
        <w:rPr>
          <w:rFonts w:ascii="Times New Roman" w:eastAsia="SimSun" w:hAnsi="Times New Roman" w:cs="Times New Roman" w:hint="eastAsia"/>
          <w:bCs/>
          <w:sz w:val="24"/>
        </w:rPr>
        <w:instrText>34</w:instrText>
      </w:r>
      <w:r w:rsidR="004222BD" w:rsidRPr="00356CAB">
        <w:rPr>
          <w:rFonts w:ascii="Times New Roman" w:eastAsia="SimSun" w:hAnsi="Times New Roman" w:cs="Times New Roman" w:hint="eastAsia"/>
          <w:bCs/>
          <w:sz w:val="24"/>
        </w:rPr>
        <w:instrText>个省级行政区的直播内容。研究结果表明：（</w:instrText>
      </w:r>
      <w:r w:rsidR="004222BD" w:rsidRPr="00356CAB">
        <w:rPr>
          <w:rFonts w:ascii="Times New Roman" w:eastAsia="SimSun" w:hAnsi="Times New Roman" w:cs="Times New Roman" w:hint="eastAsia"/>
          <w:bCs/>
          <w:sz w:val="24"/>
        </w:rPr>
        <w:instrText>1</w:instrText>
      </w:r>
      <w:r w:rsidR="004222BD" w:rsidRPr="00356CAB">
        <w:rPr>
          <w:rFonts w:ascii="Times New Roman" w:eastAsia="SimSun" w:hAnsi="Times New Roman" w:cs="Times New Roman" w:hint="eastAsia"/>
          <w:bCs/>
          <w:sz w:val="24"/>
        </w:rPr>
        <w:instrText>）中国旅游直播的发展可分为萌芽期、探索期和机遇期；</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w:instrText>
      </w:r>
      <w:r w:rsidR="004222BD" w:rsidRPr="00356CAB">
        <w:rPr>
          <w:rFonts w:ascii="Times New Roman" w:eastAsia="SimSun" w:hAnsi="Times New Roman" w:cs="Times New Roman" w:hint="eastAsia"/>
          <w:bCs/>
          <w:sz w:val="24"/>
        </w:rPr>
        <w:instrText>2</w:instrText>
      </w:r>
      <w:r w:rsidR="004222BD" w:rsidRPr="00356CAB">
        <w:rPr>
          <w:rFonts w:ascii="Times New Roman" w:eastAsia="SimSun" w:hAnsi="Times New Roman" w:cs="Times New Roman" w:hint="eastAsia"/>
          <w:bCs/>
          <w:sz w:val="24"/>
        </w:rPr>
        <w:instrText>）直播内容主要引发积极情绪，负面情绪主要由违规或无聊内容引起；</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（三）用户对旅游直播内容的认知涉及机构、直播工具、直播景点、直播经济、人群、设施信息、时间、地域等；</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w:instrText>
      </w:r>
      <w:r w:rsidR="004222BD" w:rsidRPr="00356CAB">
        <w:rPr>
          <w:rFonts w:ascii="Times New Roman" w:eastAsia="SimSun" w:hAnsi="Times New Roman" w:cs="Times New Roman" w:hint="eastAsia"/>
          <w:bCs/>
          <w:sz w:val="24"/>
        </w:rPr>
        <w:instrText>4</w:instrText>
      </w:r>
      <w:r w:rsidR="004222BD" w:rsidRPr="00356CAB">
        <w:rPr>
          <w:rFonts w:ascii="Times New Roman" w:eastAsia="SimSun" w:hAnsi="Times New Roman" w:cs="Times New Roman" w:hint="eastAsia"/>
          <w:bCs/>
          <w:sz w:val="24"/>
        </w:rPr>
        <w:instrText>）直播工具和景点构成识别语义网络的核心，在旅游直播活动中监管能力最强。研究结果揭示了社交媒体传播中潜在的文化含义，其中旅游直播具有高频语言符号。</w:instrText>
      </w:r>
      <w:r w:rsidR="004222BD" w:rsidRPr="00356CAB">
        <w:rPr>
          <w:rFonts w:ascii="Times New Roman" w:eastAsia="SimSun" w:hAnsi="Times New Roman" w:cs="Times New Roman" w:hint="eastAsia"/>
          <w:bCs/>
          <w:sz w:val="24"/>
        </w:rPr>
        <w:instrText xml:space="preserve">\ntitleTranslation: </w:instrText>
      </w:r>
      <w:r w:rsidR="004222BD" w:rsidRPr="00356CAB">
        <w:rPr>
          <w:rFonts w:ascii="Times New Roman" w:eastAsia="SimSun" w:hAnsi="Times New Roman" w:cs="Times New Roman" w:hint="eastAsia"/>
          <w:bCs/>
          <w:sz w:val="24"/>
        </w:rPr>
        <w:instrText>直播能否拯救旅游业免受疫情影响？社交媒体研究</w:instrText>
      </w:r>
      <w:r w:rsidR="004222BD" w:rsidRPr="00356CAB">
        <w:rPr>
          <w:rFonts w:ascii="Times New Roman" w:eastAsia="SimSun" w:hAnsi="Times New Roman" w:cs="Times New Roman" w:hint="eastAsia"/>
          <w:bCs/>
          <w:sz w:val="24"/>
        </w:rPr>
        <w:instrText>\nJCR</w:instrText>
      </w:r>
      <w:r w:rsidR="004222BD" w:rsidRPr="00356CAB">
        <w:rPr>
          <w:rFonts w:ascii="Times New Roman" w:eastAsia="SimSun" w:hAnsi="Times New Roman" w:cs="Times New Roman" w:hint="eastAsia"/>
          <w:bCs/>
          <w:sz w:val="24"/>
        </w:rPr>
        <w:instrText>分区</w:instrText>
      </w:r>
      <w:r w:rsidR="004222BD" w:rsidRPr="00356CAB">
        <w:rPr>
          <w:rFonts w:ascii="Times New Roman" w:eastAsia="SimSun" w:hAnsi="Times New Roman" w:cs="Times New Roman" w:hint="eastAsia"/>
          <w:bCs/>
          <w:sz w:val="24"/>
        </w:rPr>
        <w:instrText>: Q2\n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地球科学</w:instrText>
      </w:r>
      <w:r w:rsidR="004222BD" w:rsidRPr="00356CAB">
        <w:rPr>
          <w:rFonts w:ascii="Times New Roman" w:eastAsia="SimSun" w:hAnsi="Times New Roman" w:cs="Times New Roman" w:hint="eastAsia"/>
          <w:bCs/>
          <w:sz w:val="24"/>
        </w:rPr>
        <w:instrText>3</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2.8\n5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3.0\n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C","page":"595","source":"3.4","title":"Can Live Streaming Save the Tourism Industry from a Pandemic? A Study of Social Media","title-short":"C</w:instrText>
      </w:r>
      <w:r w:rsidR="004222BD" w:rsidRPr="00356CAB">
        <w:rPr>
          <w:rFonts w:ascii="Times New Roman" w:eastAsia="SimSun" w:hAnsi="Times New Roman" w:cs="Times New Roman"/>
          <w:bCs/>
          <w:sz w:val="24"/>
        </w:rPr>
        <w:instrText>an Live Streaming Save the Tourism Industry from a Pandemic?","volume":"10","author":[{"family":"Qiu","given":"Qihang"},{"family":"Zuo","given":"Yifan"},{"family":"Zhang","given":"Mu"}],"issued":{"date-parts":[["2021",9,9]]}}},{"id":936,"uris":["http://zotero.org/users/14361536/items/VZGYP2V7"],"itemData":{"id":936,"type":"article-journal","abstract":"In this study, we consider the purchase prediction problem in the context of e-tourism, an emerging and prevailing application in e-commerce. Although a wide array of studies have been taken on purchase prediction, little analysis has been done on the purchasing behaviors towards tourism products. Also, the design of the corresponding purchase prediction model deserves researchers’ full attention. We begin by introducing a real-life e-tourism dataset and constructing a suite of variables based on the detailed current and historical clickstream information. To validate the effectiveness of variables, we then perform a quantitative analysis to address quite a few interesting characteristics of purchase patterns. To predict whether or not a purchase is made for a current visiting session, we present a novel model called co-EM Logistic Regression (co-EM-LR) which combines the semi-supervised learning and the multi-view learning into its procedure. The co-EM-LR model has at least two outstanding merits: (1) it inherits the ease interpretation of the logistic modeling; and (2) it fully exploits both unlabeled data and the compatibility of multiple views to improve the prediction accuracy. Comprehensive experiments demonstrate the proposed co-EM-LR model yields significant prediction performance advantages over five competitive methods. Furthermore, two complementary views can mutually improve the performance with each other and finally offer fast convergence.","call-number":"3","container-title":"Electronic Commerce Research and Applications","DOI":"10.1016/j.elerap.2019.100887","ISSN":"1567-4223","journalAbbreviation":"Electronic Commerce Research and Application</w:instrText>
      </w:r>
      <w:r w:rsidR="004222BD" w:rsidRPr="00356CAB">
        <w:rPr>
          <w:rFonts w:ascii="Times New Roman" w:eastAsia="SimSun" w:hAnsi="Times New Roman" w:cs="Times New Roman" w:hint="eastAsia"/>
          <w:bCs/>
          <w:sz w:val="24"/>
        </w:rPr>
        <w:instrText xml:space="preserve">s","note":"titleTranslation: </w:instrText>
      </w:r>
      <w:r w:rsidR="004222BD" w:rsidRPr="00356CAB">
        <w:rPr>
          <w:rFonts w:ascii="Times New Roman" w:eastAsia="SimSun" w:hAnsi="Times New Roman" w:cs="Times New Roman" w:hint="eastAsia"/>
          <w:bCs/>
          <w:sz w:val="24"/>
        </w:rPr>
        <w:instrText>旅游电子商务的在线购买决策</w:instrText>
      </w:r>
      <w:r w:rsidR="004222BD" w:rsidRPr="00356CAB">
        <w:rPr>
          <w:rFonts w:ascii="Times New Roman" w:eastAsia="SimSun" w:hAnsi="Times New Roman" w:cs="Times New Roman" w:hint="eastAsia"/>
          <w:bCs/>
          <w:sz w:val="24"/>
        </w:rPr>
        <w:instrText>\nJCR</w:instrText>
      </w:r>
      <w:r w:rsidR="004222BD" w:rsidRPr="00356CAB">
        <w:rPr>
          <w:rFonts w:ascii="Times New Roman" w:eastAsia="SimSun" w:hAnsi="Times New Roman" w:cs="Times New Roman" w:hint="eastAsia"/>
          <w:bCs/>
          <w:sz w:val="24"/>
        </w:rPr>
        <w:instrText>分区</w:instrText>
      </w:r>
      <w:r w:rsidR="004222BD" w:rsidRPr="00356CAB">
        <w:rPr>
          <w:rFonts w:ascii="Times New Roman" w:eastAsia="SimSun" w:hAnsi="Times New Roman" w:cs="Times New Roman" w:hint="eastAsia"/>
          <w:bCs/>
          <w:sz w:val="24"/>
        </w:rPr>
        <w:instrText>: Q1\n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管理学</w:instrText>
      </w:r>
      <w:r w:rsidR="004222BD" w:rsidRPr="00356CAB">
        <w:rPr>
          <w:rFonts w:ascii="Times New Roman" w:eastAsia="SimSun" w:hAnsi="Times New Roman" w:cs="Times New Roman" w:hint="eastAsia"/>
          <w:bCs/>
          <w:sz w:val="24"/>
        </w:rPr>
        <w:instrText>3</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5.9\n5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xml:space="preserve">: 6.9\nEI: </w:instrText>
      </w:r>
      <w:r w:rsidR="004222BD" w:rsidRPr="00356CAB">
        <w:rPr>
          <w:rFonts w:ascii="Times New Roman" w:eastAsia="SimSun" w:hAnsi="Times New Roman" w:cs="Times New Roman" w:hint="eastAsia"/>
          <w:bCs/>
          <w:sz w:val="24"/>
        </w:rPr>
        <w:instrText>是</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B","page":"100887","source":"6","title":"Online purchase decisions for tourism e-commerce","volume":"38","author":[{"family":"Zhu","given":"Guixi</w:instrText>
      </w:r>
      <w:r w:rsidR="004222BD" w:rsidRPr="00356CAB">
        <w:rPr>
          <w:rFonts w:ascii="Times New Roman" w:eastAsia="SimSun" w:hAnsi="Times New Roman" w:cs="Times New Roman"/>
          <w:bCs/>
          <w:sz w:val="24"/>
        </w:rPr>
        <w:instrText xml:space="preserve">ang"},{"family":"Wu","given":"Zhiang"},{"family":"Wang","given":"Youquan"},{"family":"Cao","given":"Shanshan"},{"family":"Cao","given":"Jie"}],"issued":{"date-parts":[["2019",11,1]]}}}],"schema":"https://github.com/citation-style-language/schema/raw/master/csl-citation.json"}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 xml:space="preserve">(Qiu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xml:space="preserve">, 2021; Zhu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2019)</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Especially after the epidemic, the combination of live-streaming and tourism has brought new opportunities to the tourism industry </w:t>
      </w:r>
      <w:r w:rsidRPr="00356CAB">
        <w:rPr>
          <w:rFonts w:ascii="Times New Roman" w:eastAsia="SimSun" w:hAnsi="Times New Roman" w:cs="Times New Roman"/>
          <w:bCs/>
          <w:sz w:val="24"/>
        </w:rPr>
        <w:fldChar w:fldCharType="begin"/>
      </w:r>
      <w:r w:rsidR="00BF50E9" w:rsidRPr="00356CAB">
        <w:rPr>
          <w:rFonts w:ascii="Times New Roman" w:eastAsia="SimSun" w:hAnsi="Times New Roman" w:cs="Times New Roman"/>
          <w:bCs/>
          <w:sz w:val="24"/>
        </w:rPr>
        <w:instrText xml:space="preserve"> ADDIN ZOTERO_ITEM CSL_CITATION {"citationID":"a1q19bmgr5b","properties":{"formattedCitation":"(De Souza {\\i{}et al.}, 2020)","plainCitation":"(De Souza et al., 2020)","dontUpdate":true,"noteIndex":0},"citationItems":[{"id":692,"uris":["http://zotero.org/users/14361536/items/P9S4226V"],"itemData":{"id":692,"type":"article-journal","abstract":"This study focuses on the evaluation of the tourist destination advertising effectiveness. The destination advertising response DAR model was used to analyze data on the effectiveness of destination promotional campaigns on visitor expenditure, in six trip facets: destination, accommodations, attractions, restaurants, events, and shopping. Independent sample t-tests were conducted to identify any differences in total destination spending among the groups of those visitors influenced for each trip facet. A multiple regression analysis was performed to discriminate the performance of the travel facets expenditures in the estimation of total expenditures. Significant results indicate that the “destination,” “accommodations,” and “restaurants” facets directly influence the total expenditures. Self-planners had the highest variance, explaining in total visitor expenditure compared to the regression analysis results of the other two groups (i.e. travel agencies and online travel agencies). The study also explores how destinations can improve their competitiveness on tourist advertising by using technologies.","container-title":"Tourism Economics","DOI":"10.1177/1354816619</w:instrText>
      </w:r>
      <w:r w:rsidR="00BF50E9" w:rsidRPr="00356CAB">
        <w:rPr>
          <w:rFonts w:ascii="Times New Roman" w:eastAsia="SimSun" w:hAnsi="Times New Roman" w:cs="Times New Roman" w:hint="eastAsia"/>
          <w:bCs/>
          <w:sz w:val="24"/>
        </w:rPr>
        <w:instrText xml:space="preserve">846748","ISSN":"1354-8166, 2044-0375","issue":"6","journalAbbreviation":"Tourism Econ.","language":"en","note":"titleTranslation: </w:instrText>
      </w:r>
      <w:r w:rsidR="00BF50E9" w:rsidRPr="00356CAB">
        <w:rPr>
          <w:rFonts w:ascii="Times New Roman" w:eastAsia="SimSun" w:hAnsi="Times New Roman" w:cs="Times New Roman" w:hint="eastAsia"/>
          <w:bCs/>
          <w:sz w:val="24"/>
        </w:rPr>
        <w:instrText>评估旅游广告的有效性以提高目的地的竞争力</w:instrText>
      </w:r>
      <w:r w:rsidR="00BF50E9" w:rsidRPr="00356CAB">
        <w:rPr>
          <w:rFonts w:ascii="Times New Roman" w:eastAsia="SimSun" w:hAnsi="Times New Roman" w:cs="Times New Roman" w:hint="eastAsia"/>
          <w:bCs/>
          <w:sz w:val="24"/>
        </w:rPr>
        <w:instrText xml:space="preserve">\nabstractTranslation:  </w:instrText>
      </w:r>
      <w:r w:rsidR="00BF50E9" w:rsidRPr="00356CAB">
        <w:rPr>
          <w:rFonts w:ascii="Times New Roman" w:eastAsia="SimSun" w:hAnsi="Times New Roman" w:cs="Times New Roman" w:hint="eastAsia"/>
          <w:bCs/>
          <w:sz w:val="24"/>
        </w:rPr>
        <w:instrText>本研究的重点是旅游目的地广告效果的评价。目的地广告响应</w:instrText>
      </w:r>
      <w:r w:rsidR="00BF50E9" w:rsidRPr="00356CAB">
        <w:rPr>
          <w:rFonts w:ascii="Times New Roman" w:eastAsia="SimSun" w:hAnsi="Times New Roman" w:cs="Times New Roman" w:hint="eastAsia"/>
          <w:bCs/>
          <w:sz w:val="24"/>
        </w:rPr>
        <w:instrText xml:space="preserve"> DAR </w:instrText>
      </w:r>
      <w:r w:rsidR="00BF50E9" w:rsidRPr="00356CAB">
        <w:rPr>
          <w:rFonts w:ascii="Times New Roman" w:eastAsia="SimSun" w:hAnsi="Times New Roman" w:cs="Times New Roman" w:hint="eastAsia"/>
          <w:bCs/>
          <w:sz w:val="24"/>
        </w:rPr>
        <w:instrText>模型用于分析目的地促销活动对游客支出的有效性数据，涉及六个旅行方面：目的地、住宿、景点、餐厅、活动和购物。进行了独立样本</w:instrText>
      </w:r>
      <w:r w:rsidR="00BF50E9" w:rsidRPr="00356CAB">
        <w:rPr>
          <w:rFonts w:ascii="Times New Roman" w:eastAsia="SimSun" w:hAnsi="Times New Roman" w:cs="Times New Roman" w:hint="eastAsia"/>
          <w:bCs/>
          <w:sz w:val="24"/>
        </w:rPr>
        <w:instrText xml:space="preserve"> t </w:instrText>
      </w:r>
      <w:r w:rsidR="00BF50E9" w:rsidRPr="00356CAB">
        <w:rPr>
          <w:rFonts w:ascii="Times New Roman" w:eastAsia="SimSun" w:hAnsi="Times New Roman" w:cs="Times New Roman" w:hint="eastAsia"/>
          <w:bCs/>
          <w:sz w:val="24"/>
        </w:rPr>
        <w:instrText>检验，以确定受每个旅行方面影响的游客群体之间的总目的地支出之间的差异。进行了多元回归分析，以区分旅行方面支出在总支出估计中的表现。显着结果表明，“目的地”、“住宿”和“餐厅”方面直接影响总支出。与其他两组（即旅行社和在线旅行社）的回归分析结果相比，自助计划者的方差最高，这可以解释为游客总支出。该研究还探讨了目的地如何利用技术提高旅游广告的竞争力。</w:instrText>
      </w:r>
      <w:r w:rsidR="00BF50E9" w:rsidRPr="00356CAB">
        <w:rPr>
          <w:rFonts w:ascii="Times New Roman" w:eastAsia="SimSun" w:hAnsi="Times New Roman" w:cs="Times New Roman" w:hint="eastAsia"/>
          <w:bCs/>
          <w:sz w:val="24"/>
        </w:rPr>
        <w:instrText>\n</w:instrText>
      </w:r>
      <w:r w:rsidR="00BF50E9" w:rsidRPr="00356CAB">
        <w:rPr>
          <w:rFonts w:ascii="Times New Roman" w:eastAsia="SimSun" w:hAnsi="Times New Roman" w:cs="Times New Roman" w:hint="eastAsia"/>
          <w:bCs/>
          <w:sz w:val="24"/>
        </w:rPr>
        <w:instrText>中科院分区升级版</w:instrText>
      </w:r>
      <w:r w:rsidR="00BF50E9" w:rsidRPr="00356CAB">
        <w:rPr>
          <w:rFonts w:ascii="Times New Roman" w:eastAsia="SimSun" w:hAnsi="Times New Roman" w:cs="Times New Roman" w:hint="eastAsia"/>
          <w:bCs/>
          <w:sz w:val="24"/>
        </w:rPr>
        <w:instrText xml:space="preserve">: </w:instrText>
      </w:r>
      <w:r w:rsidR="00BF50E9" w:rsidRPr="00356CAB">
        <w:rPr>
          <w:rFonts w:ascii="Times New Roman" w:eastAsia="SimSun" w:hAnsi="Times New Roman" w:cs="Times New Roman" w:hint="eastAsia"/>
          <w:bCs/>
          <w:sz w:val="24"/>
        </w:rPr>
        <w:instrText>管理学</w:instrText>
      </w:r>
      <w:r w:rsidR="00BF50E9" w:rsidRPr="00356CAB">
        <w:rPr>
          <w:rFonts w:ascii="Times New Roman" w:eastAsia="SimSun" w:hAnsi="Times New Roman" w:cs="Times New Roman" w:hint="eastAsia"/>
          <w:bCs/>
          <w:sz w:val="24"/>
        </w:rPr>
        <w:instrText>3</w:instrText>
      </w:r>
      <w:r w:rsidR="00BF50E9" w:rsidRPr="00356CAB">
        <w:rPr>
          <w:rFonts w:ascii="Times New Roman" w:eastAsia="SimSun" w:hAnsi="Times New Roman" w:cs="Times New Roman" w:hint="eastAsia"/>
          <w:bCs/>
          <w:sz w:val="24"/>
        </w:rPr>
        <w:instrText>区</w:instrText>
      </w:r>
      <w:r w:rsidR="00BF50E9" w:rsidRPr="00356CAB">
        <w:rPr>
          <w:rFonts w:ascii="Times New Roman" w:eastAsia="SimSun" w:hAnsi="Times New Roman" w:cs="Times New Roman" w:hint="eastAsia"/>
          <w:bCs/>
          <w:sz w:val="24"/>
        </w:rPr>
        <w:instrText>\n</w:instrText>
      </w:r>
      <w:r w:rsidR="00BF50E9" w:rsidRPr="00356CAB">
        <w:rPr>
          <w:rFonts w:ascii="Times New Roman" w:eastAsia="SimSun" w:hAnsi="Times New Roman" w:cs="Times New Roman" w:hint="eastAsia"/>
          <w:bCs/>
          <w:sz w:val="24"/>
        </w:rPr>
        <w:instrText>影响因子</w:instrText>
      </w:r>
      <w:r w:rsidR="00BF50E9" w:rsidRPr="00356CAB">
        <w:rPr>
          <w:rFonts w:ascii="Times New Roman" w:eastAsia="SimSun" w:hAnsi="Times New Roman" w:cs="Times New Roman" w:hint="eastAsia"/>
          <w:bCs/>
          <w:sz w:val="24"/>
        </w:rPr>
        <w:instrText>: 3.6\n5</w:instrText>
      </w:r>
      <w:r w:rsidR="00BF50E9" w:rsidRPr="00356CAB">
        <w:rPr>
          <w:rFonts w:ascii="Times New Roman" w:eastAsia="SimSun" w:hAnsi="Times New Roman" w:cs="Times New Roman" w:hint="eastAsia"/>
          <w:bCs/>
          <w:sz w:val="24"/>
        </w:rPr>
        <w:instrText>年影响因子</w:instrText>
      </w:r>
      <w:r w:rsidR="00BF50E9" w:rsidRPr="00356CAB">
        <w:rPr>
          <w:rFonts w:ascii="Times New Roman" w:eastAsia="SimSun" w:hAnsi="Times New Roman" w:cs="Times New Roman" w:hint="eastAsia"/>
          <w:bCs/>
          <w:sz w:val="24"/>
        </w:rPr>
        <w:instrText>: 4.4\n</w:instrText>
      </w:r>
      <w:r w:rsidR="00BF50E9" w:rsidRPr="00356CAB">
        <w:rPr>
          <w:rFonts w:ascii="Times New Roman" w:eastAsia="SimSun" w:hAnsi="Times New Roman" w:cs="Times New Roman" w:hint="eastAsia"/>
          <w:bCs/>
          <w:sz w:val="24"/>
        </w:rPr>
        <w:instrText>南农高质量</w:instrText>
      </w:r>
      <w:r w:rsidR="00BF50E9" w:rsidRPr="00356CAB">
        <w:rPr>
          <w:rFonts w:ascii="Times New Roman" w:eastAsia="SimSun" w:hAnsi="Times New Roman" w:cs="Times New Roman" w:hint="eastAsia"/>
          <w:bCs/>
          <w:sz w:val="24"/>
        </w:rPr>
        <w:instrText>: B","page":"1001-1</w:instrText>
      </w:r>
      <w:r w:rsidR="00BF50E9" w:rsidRPr="00356CAB">
        <w:rPr>
          <w:rFonts w:ascii="Times New Roman" w:eastAsia="SimSun" w:hAnsi="Times New Roman" w:cs="Times New Roman"/>
          <w:bCs/>
          <w:sz w:val="24"/>
        </w:rPr>
        <w:instrText xml:space="preserve">020","source":"4.4","title":"Evaluating the effectiveness of tourist advertising to improve the competitiveness of destinations","volume":"26","author":[{"family":"De Souza","given":"Jackson"},{"family":"Mendes-Filho","given":"Luiz"},{"family":"Buhalis","given":"Dimitrios"}],"issued":{"date-parts":[["2020",9]]}}}],"schema":"https://github.com/citation-style-language/schema/raw/master/csl-citation.json"}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 xml:space="preserve">(Souza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2020)</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Live streaming has become an indispensable channel for marketing tourism products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{"citationID":"a243dvo9892","properties":{"formattedCitation":"(Xie {\\i{}et al.}, 2022)","plainCitation":"(Xie et al., 2022)","noteIndex":0},"citationItems":[{"id":497,"uris":["http://zotero.org/users/14361536/items/EAQD48CI"],"itemData":{"id":497,"type":"article-journal","abstract":"Live streaming has become an important means for tourism product marketing in the internet age. However, from value-based marketing perspective, the value attributes and factors of tourism e-commerce live streaming (TEcLS) have not been clearly identified. Using a mixed-method approach and following value-based marketing theory, this study aims to identify a value-based marketing framework of TEcLS and empirically validated the framework. In Study 1, 11 basic live streaming attributes in 4 categories of value-based marketing of TEcLS were identified based on the analysis of TEcLS video data. In Study 2, a three-order factorial model, conceptualizing the value-based marketing framework of TEcLS, was identified and tested through two rounds of questionnaire surveys. This study provides new insights on value-based tourism marketing through live streaming as a technology-enabled tourism marketing tool from the live streamer perspective.","containe</w:instrText>
      </w:r>
      <w:r w:rsidR="004222BD" w:rsidRPr="00356CAB">
        <w:rPr>
          <w:rFonts w:ascii="Times New Roman" w:eastAsia="SimSun" w:hAnsi="Times New Roman" w:cs="Times New Roman" w:hint="eastAsia"/>
          <w:bCs/>
          <w:sz w:val="24"/>
        </w:rPr>
        <w:instrText xml:space="preserve">r-title":"Tourism Management","DOI":"10.1016/j.tourman.2022.104513","ISSN":"02615177","journalAbbreviation":"Tourism Manage.","language":"en","note":"titleTranslation: </w:instrText>
      </w:r>
      <w:r w:rsidR="004222BD" w:rsidRPr="00356CAB">
        <w:rPr>
          <w:rFonts w:ascii="Times New Roman" w:eastAsia="SimSun" w:hAnsi="Times New Roman" w:cs="Times New Roman" w:hint="eastAsia"/>
          <w:bCs/>
          <w:sz w:val="24"/>
        </w:rPr>
        <w:instrText>旅游电商直播：从直播主的角度识别和测试基于价值的营销框架</w:instrText>
      </w:r>
      <w:r w:rsidR="004222BD" w:rsidRPr="00356CAB">
        <w:rPr>
          <w:rFonts w:ascii="Times New Roman" w:eastAsia="SimSun" w:hAnsi="Times New Roman" w:cs="Times New Roman" w:hint="eastAsia"/>
          <w:bCs/>
          <w:sz w:val="24"/>
        </w:rPr>
        <w:instrText xml:space="preserve">\nabstractTranslation:  </w:instrText>
      </w:r>
      <w:r w:rsidR="004222BD" w:rsidRPr="00356CAB">
        <w:rPr>
          <w:rFonts w:ascii="Times New Roman" w:eastAsia="SimSun" w:hAnsi="Times New Roman" w:cs="Times New Roman" w:hint="eastAsia"/>
          <w:bCs/>
          <w:sz w:val="24"/>
        </w:rPr>
        <w:instrText>直播已成为互联网时代旅游产品营销的重要手段。然而，从价值营销的角度来看，旅游电商直播（</w:instrText>
      </w:r>
      <w:r w:rsidR="004222BD" w:rsidRPr="00356CAB">
        <w:rPr>
          <w:rFonts w:ascii="Times New Roman" w:eastAsia="SimSun" w:hAnsi="Times New Roman" w:cs="Times New Roman" w:hint="eastAsia"/>
          <w:bCs/>
          <w:sz w:val="24"/>
        </w:rPr>
        <w:instrText>TEcLS</w:instrText>
      </w:r>
      <w:r w:rsidR="004222BD" w:rsidRPr="00356CAB">
        <w:rPr>
          <w:rFonts w:ascii="Times New Roman" w:eastAsia="SimSun" w:hAnsi="Times New Roman" w:cs="Times New Roman" w:hint="eastAsia"/>
          <w:bCs/>
          <w:sz w:val="24"/>
        </w:rPr>
        <w:instrText>）的价值属性和因素尚未明确。本研究采用混合方法并遵循基于价值的营销理论，旨在确定</w:instrText>
      </w:r>
      <w:r w:rsidR="004222BD" w:rsidRPr="00356CAB">
        <w:rPr>
          <w:rFonts w:ascii="Times New Roman" w:eastAsia="SimSun" w:hAnsi="Times New Roman" w:cs="Times New Roman" w:hint="eastAsia"/>
          <w:bCs/>
          <w:sz w:val="24"/>
        </w:rPr>
        <w:instrText xml:space="preserve"> TEcLS </w:instrText>
      </w:r>
      <w:r w:rsidR="004222BD" w:rsidRPr="00356CAB">
        <w:rPr>
          <w:rFonts w:ascii="Times New Roman" w:eastAsia="SimSun" w:hAnsi="Times New Roman" w:cs="Times New Roman" w:hint="eastAsia"/>
          <w:bCs/>
          <w:sz w:val="24"/>
        </w:rPr>
        <w:instrText>的基于价值的营销框架，并通过实证验证该框架。在研究</w:instrText>
      </w:r>
      <w:r w:rsidR="004222BD" w:rsidRPr="00356CAB">
        <w:rPr>
          <w:rFonts w:ascii="Times New Roman" w:eastAsia="SimSun" w:hAnsi="Times New Roman" w:cs="Times New Roman" w:hint="eastAsia"/>
          <w:bCs/>
          <w:sz w:val="24"/>
        </w:rPr>
        <w:instrText>1</w:instrText>
      </w:r>
      <w:r w:rsidR="004222BD" w:rsidRPr="00356CAB">
        <w:rPr>
          <w:rFonts w:ascii="Times New Roman" w:eastAsia="SimSun" w:hAnsi="Times New Roman" w:cs="Times New Roman" w:hint="eastAsia"/>
          <w:bCs/>
          <w:sz w:val="24"/>
        </w:rPr>
        <w:instrText>中，基于对</w:instrText>
      </w:r>
      <w:r w:rsidR="004222BD" w:rsidRPr="00356CAB">
        <w:rPr>
          <w:rFonts w:ascii="Times New Roman" w:eastAsia="SimSun" w:hAnsi="Times New Roman" w:cs="Times New Roman" w:hint="eastAsia"/>
          <w:bCs/>
          <w:sz w:val="24"/>
        </w:rPr>
        <w:instrText>TEcLS</w:instrText>
      </w:r>
      <w:r w:rsidR="004222BD" w:rsidRPr="00356CAB">
        <w:rPr>
          <w:rFonts w:ascii="Times New Roman" w:eastAsia="SimSun" w:hAnsi="Times New Roman" w:cs="Times New Roman" w:hint="eastAsia"/>
          <w:bCs/>
          <w:sz w:val="24"/>
        </w:rPr>
        <w:instrText>视频数据的分析，确定了</w:instrText>
      </w:r>
      <w:r w:rsidR="004222BD" w:rsidRPr="00356CAB">
        <w:rPr>
          <w:rFonts w:ascii="Times New Roman" w:eastAsia="SimSun" w:hAnsi="Times New Roman" w:cs="Times New Roman" w:hint="eastAsia"/>
          <w:bCs/>
          <w:sz w:val="24"/>
        </w:rPr>
        <w:instrText>TEcLS</w:instrText>
      </w:r>
      <w:r w:rsidR="004222BD" w:rsidRPr="00356CAB">
        <w:rPr>
          <w:rFonts w:ascii="Times New Roman" w:eastAsia="SimSun" w:hAnsi="Times New Roman" w:cs="Times New Roman" w:hint="eastAsia"/>
          <w:bCs/>
          <w:sz w:val="24"/>
        </w:rPr>
        <w:instrText>基于价值的营销的</w:instrText>
      </w:r>
      <w:r w:rsidR="004222BD" w:rsidRPr="00356CAB">
        <w:rPr>
          <w:rFonts w:ascii="Times New Roman" w:eastAsia="SimSun" w:hAnsi="Times New Roman" w:cs="Times New Roman" w:hint="eastAsia"/>
          <w:bCs/>
          <w:sz w:val="24"/>
        </w:rPr>
        <w:instrText>4</w:instrText>
      </w:r>
      <w:r w:rsidR="004222BD" w:rsidRPr="00356CAB">
        <w:rPr>
          <w:rFonts w:ascii="Times New Roman" w:eastAsia="SimSun" w:hAnsi="Times New Roman" w:cs="Times New Roman" w:hint="eastAsia"/>
          <w:bCs/>
          <w:sz w:val="24"/>
        </w:rPr>
        <w:instrText>个类别中的</w:instrText>
      </w:r>
      <w:r w:rsidR="004222BD" w:rsidRPr="00356CAB">
        <w:rPr>
          <w:rFonts w:ascii="Times New Roman" w:eastAsia="SimSun" w:hAnsi="Times New Roman" w:cs="Times New Roman" w:hint="eastAsia"/>
          <w:bCs/>
          <w:sz w:val="24"/>
        </w:rPr>
        <w:instrText>11</w:instrText>
      </w:r>
      <w:r w:rsidR="004222BD" w:rsidRPr="00356CAB">
        <w:rPr>
          <w:rFonts w:ascii="Times New Roman" w:eastAsia="SimSun" w:hAnsi="Times New Roman" w:cs="Times New Roman" w:hint="eastAsia"/>
          <w:bCs/>
          <w:sz w:val="24"/>
        </w:rPr>
        <w:instrText>个基本直播属性。在研究</w:instrText>
      </w:r>
      <w:r w:rsidR="004222BD" w:rsidRPr="00356CAB">
        <w:rPr>
          <w:rFonts w:ascii="Times New Roman" w:eastAsia="SimSun" w:hAnsi="Times New Roman" w:cs="Times New Roman" w:hint="eastAsia"/>
          <w:bCs/>
          <w:sz w:val="24"/>
        </w:rPr>
        <w:instrText xml:space="preserve"> 2 </w:instrText>
      </w:r>
      <w:r w:rsidR="004222BD" w:rsidRPr="00356CAB">
        <w:rPr>
          <w:rFonts w:ascii="Times New Roman" w:eastAsia="SimSun" w:hAnsi="Times New Roman" w:cs="Times New Roman" w:hint="eastAsia"/>
          <w:bCs/>
          <w:sz w:val="24"/>
        </w:rPr>
        <w:instrText>中，通过两轮问卷调查确定并测试了一个三阶因子模型，概念化了</w:instrText>
      </w:r>
      <w:r w:rsidR="004222BD" w:rsidRPr="00356CAB">
        <w:rPr>
          <w:rFonts w:ascii="Times New Roman" w:eastAsia="SimSun" w:hAnsi="Times New Roman" w:cs="Times New Roman" w:hint="eastAsia"/>
          <w:bCs/>
          <w:sz w:val="24"/>
        </w:rPr>
        <w:instrText xml:space="preserve"> TEcLS </w:instrText>
      </w:r>
      <w:r w:rsidR="004222BD" w:rsidRPr="00356CAB">
        <w:rPr>
          <w:rFonts w:ascii="Times New Roman" w:eastAsia="SimSun" w:hAnsi="Times New Roman" w:cs="Times New Roman" w:hint="eastAsia"/>
          <w:bCs/>
          <w:sz w:val="24"/>
        </w:rPr>
        <w:instrText>基于价值的营销框架。这项研究从直播者的角度为通过直播作为技术支持的旅游营销工具提供了基于价值的旅游营销的新见解。</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管理学</w:instrText>
      </w:r>
      <w:r w:rsidR="004222BD" w:rsidRPr="00356CAB">
        <w:rPr>
          <w:rFonts w:ascii="Times New Roman" w:eastAsia="SimSun" w:hAnsi="Times New Roman" w:cs="Times New Roman" w:hint="eastAsia"/>
          <w:bCs/>
          <w:sz w:val="24"/>
        </w:rPr>
        <w:instrText>1</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10.9\n5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11.5\n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A","page":"104513","source":"12.7","title":"Tourism e-commerce live streaming: Identifying and testing a value-based marketing framework from the live streamer perspective","title-short":"Tourism e-commerce live streaming","</w:instrText>
      </w:r>
      <w:r w:rsidR="004222BD" w:rsidRPr="00356CAB">
        <w:rPr>
          <w:rFonts w:ascii="Times New Roman" w:eastAsia="SimSun" w:hAnsi="Times New Roman" w:cs="Times New Roman"/>
          <w:bCs/>
          <w:sz w:val="24"/>
        </w:rPr>
        <w:instrText xml:space="preserve">volume":"91","author":[{"family":"Xie","given":"Chaowu"},{"family":"Yu","given":"Jun"},{"family":"Huang","given":"Songshan (Sam)"},{"family":"Zhang","given":"Jiangchi"}],"issued":{"date-parts":[["2022",8]]}}}],"schema":"https://github.com/citation-style-language/schema/raw/master/csl-citation.json"}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 xml:space="preserve">(Xie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2022)</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w:t>
      </w:r>
      <w:r w:rsidR="004B78DE" w:rsidRPr="00356CAB">
        <w:rPr>
          <w:rFonts w:ascii="Times New Roman" w:eastAsia="SimSun" w:hAnsi="Times New Roman" w:cs="Times New Roman"/>
          <w:bCs/>
          <w:sz w:val="24"/>
        </w:rPr>
        <w:t xml:space="preserve"> </w:t>
      </w:r>
      <w:r w:rsidRPr="00356CAB">
        <w:rPr>
          <w:rFonts w:ascii="Times New Roman" w:eastAsia="SimSun" w:hAnsi="Times New Roman" w:cs="Times New Roman"/>
          <w:kern w:val="0"/>
          <w:sz w:val="24"/>
          <w14:ligatures w14:val="none"/>
        </w:rPr>
        <w:t xml:space="preserve">However, tourism is an experiential consumption. After consumers place an order through an online platform, they </w:t>
      </w:r>
      <w:proofErr w:type="gramStart"/>
      <w:r w:rsidRPr="00356CAB">
        <w:rPr>
          <w:rFonts w:ascii="Times New Roman" w:eastAsia="SimSun" w:hAnsi="Times New Roman" w:cs="Times New Roman"/>
          <w:kern w:val="0"/>
          <w:sz w:val="24"/>
          <w14:ligatures w14:val="none"/>
        </w:rPr>
        <w:t>actually receive</w:t>
      </w:r>
      <w:proofErr w:type="gramEnd"/>
      <w:r w:rsidRPr="00356CAB">
        <w:rPr>
          <w:rFonts w:ascii="Times New Roman" w:eastAsia="SimSun" w:hAnsi="Times New Roman" w:cs="Times New Roman"/>
          <w:kern w:val="0"/>
          <w:sz w:val="24"/>
          <w14:ligatures w14:val="none"/>
        </w:rPr>
        <w:t xml:space="preserve"> an electronic voucher that must be verified. For merchants and consumers, the transaction is truly completed only after the consumer arrives at the travel destination and verifies the electronic voucher. Therefore, unlike ordering ordinary products and waiting for delivery at home, consumers purchasing travel products through live-streaming and then verifying them offline are essential to this emerging business model. </w:t>
      </w:r>
      <w:r w:rsidR="001624CF" w:rsidRPr="001624CF">
        <w:rPr>
          <w:rFonts w:ascii="Times New Roman" w:eastAsia="SimSun" w:hAnsi="Times New Roman" w:cs="Times New Roman"/>
          <w:kern w:val="0"/>
          <w:sz w:val="24"/>
          <w:lang w:val="en-MY"/>
          <w14:ligatures w14:val="none"/>
        </w:rPr>
        <w:t>Abidin et al. (2025)</w:t>
      </w:r>
      <w:r w:rsidR="001624CF">
        <w:rPr>
          <w:rFonts w:ascii="Times New Roman" w:eastAsia="SimSun" w:hAnsi="Times New Roman" w:cs="Times New Roman"/>
          <w:kern w:val="0"/>
          <w:sz w:val="24"/>
          <w:lang w:val="en-MY"/>
          <w14:ligatures w14:val="none"/>
        </w:rPr>
        <w:t xml:space="preserve"> found that c</w:t>
      </w:r>
      <w:r w:rsidR="001624CF" w:rsidRPr="001624CF">
        <w:rPr>
          <w:rFonts w:ascii="Times New Roman" w:eastAsia="SimSun" w:hAnsi="Times New Roman" w:cs="Times New Roman"/>
          <w:kern w:val="0"/>
          <w:sz w:val="24"/>
          <w:lang w:val="en-MY"/>
          <w14:ligatures w14:val="none"/>
        </w:rPr>
        <w:t>urrent and emerging trends in tourism include mobility, cultural and heritage tourism, digital landscape transformation, and motivation to use virtual reality.</w:t>
      </w:r>
    </w:p>
    <w:p w14:paraId="291EFA0B" w14:textId="55198691" w:rsidR="001624CF" w:rsidRPr="001624CF" w:rsidRDefault="001624CF" w:rsidP="001624CF">
      <w:pPr>
        <w:widowControl/>
        <w:spacing w:after="0" w:line="240" w:lineRule="auto"/>
        <w:ind w:firstLineChars="200" w:firstLine="480"/>
        <w:jc w:val="both"/>
        <w:rPr>
          <w:rFonts w:ascii="Times New Roman" w:eastAsia="SimSun" w:hAnsi="Times New Roman" w:cs="Times New Roman"/>
          <w:kern w:val="0"/>
          <w:sz w:val="24"/>
          <w:lang w:val="en-MY"/>
          <w14:ligatures w14:val="none"/>
        </w:rPr>
      </w:pPr>
    </w:p>
    <w:p w14:paraId="3D34CC7E" w14:textId="246B49F8" w:rsidR="005E2307" w:rsidRPr="00356CAB" w:rsidRDefault="005E2307"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0C9A70B8"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2A774F77" w14:textId="55AED3AF"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fldChar w:fldCharType="begin"/>
      </w:r>
      <w:r w:rsidR="00BF50E9" w:rsidRPr="00356CAB">
        <w:rPr>
          <w:rFonts w:ascii="Times New Roman" w:eastAsia="SimSun" w:hAnsi="Times New Roman" w:cs="Times New Roman"/>
          <w:kern w:val="0"/>
          <w:sz w:val="24"/>
          <w14:ligatures w14:val="none"/>
        </w:rPr>
        <w:instrText xml:space="preserve"> ADDIN ZOTERO_ITEM CSL_CITATION {"citationID":"a2bmq3gir56","properties":{"formattedCitation":"(Song, Wang and Guo, 2023)","plainCitation":"(Song, Wang and Guo, 2023)","dontUpdate":true,"noteIndex":0},"citationItems":[{"id":1058,"uris":["http://zotero.org/users/14361536/items/4UDF6IZ6"],"itemData":{"id":1058,"type":"article-journal","abstract":"Field verification of tourism live-streaming products is related to the ultimate conversion of tourism benefits. Therefore, improving the product verification rate is critical for tourism companies focusing on live-stream marketing. Considering the targeted nature of purchasing tourism live-streaming products, a mechanism model is constructed to form consumer verification behavior based on goal-directed behavior theory, analyzing it through two scenario experiments. When tourism consumers purchase tourism products for promotional pur­ poses, a near-expired discount message can better stimulate their verification behavior; when tourism consumers purchase tourism products for emotional purposes, a limited-time activity message can better stimulate their verification behavior. \"Fear of missing out\" (FOMO) partially mediated the above interactive relationship, while mental simulation played a moderating role in the primary effect relationship. This study’s results emphasize the mechanism of individual decision-making behavior after tourism live-streaming, providing a reference for the online marketing process for tourism companies.","container-title":"Journal of Hosp</w:instrText>
      </w:r>
      <w:r w:rsidR="00BF50E9" w:rsidRPr="00356CAB">
        <w:rPr>
          <w:rFonts w:ascii="Times New Roman" w:eastAsia="SimSun" w:hAnsi="Times New Roman" w:cs="Times New Roman" w:hint="eastAsia"/>
          <w:kern w:val="0"/>
          <w:sz w:val="24"/>
          <w14:ligatures w14:val="none"/>
        </w:rPr>
        <w:instrText xml:space="preserve">itality and Tourism Management","DOI":"10.1016/j.jhtm.2023.09.009","ISSN":"14476770","journalAbbreviation":"Journal of Hospitality and Tourism Management","language":"en","note":"titleTranslation: </w:instrText>
      </w:r>
      <w:r w:rsidR="00BF50E9" w:rsidRPr="00356CAB">
        <w:rPr>
          <w:rFonts w:ascii="Times New Roman" w:eastAsia="SimSun" w:hAnsi="Times New Roman" w:cs="Times New Roman" w:hint="eastAsia"/>
          <w:kern w:val="0"/>
          <w:sz w:val="24"/>
          <w14:ligatures w14:val="none"/>
        </w:rPr>
        <w:instrText>我怎么提醒你呢？购买动机和提醒信息内容对旅游消费者验证行为的共同影响</w:instrText>
      </w:r>
      <w:r w:rsidR="00BF50E9" w:rsidRPr="00356CAB">
        <w:rPr>
          <w:rFonts w:ascii="Times New Roman" w:eastAsia="SimSun" w:hAnsi="Times New Roman" w:cs="Times New Roman" w:hint="eastAsia"/>
          <w:kern w:val="0"/>
          <w:sz w:val="24"/>
          <w14:ligatures w14:val="none"/>
        </w:rPr>
        <w:instrText xml:space="preserve">\nabstractTranslation:  </w:instrText>
      </w:r>
      <w:r w:rsidR="00BF50E9" w:rsidRPr="00356CAB">
        <w:rPr>
          <w:rFonts w:ascii="Times New Roman" w:eastAsia="SimSun" w:hAnsi="Times New Roman" w:cs="Times New Roman" w:hint="eastAsia"/>
          <w:kern w:val="0"/>
          <w:sz w:val="24"/>
          <w14:ligatures w14:val="none"/>
        </w:rPr>
        <w:instrText>旅游直播产品的实地验证关系到旅游效益的最终转化。因此，提高产品验证率对于主打直播营销的旅游企业来说至关重要。考虑到购买旅游直播产品的目标性，基于目标导向行为理论，构建消费者验证行为形成的机制模型，并通过两个场景实验进行分析。当旅游消费者出于促销目的购买旅游产品时，临近过期的折扣信息更能刺激他们的验证行为；当旅游消费者出于情感目的购买旅游产品时，限时活动信息更能激发他们的验证行为。</w:instrText>
      </w:r>
      <w:r w:rsidR="00BF50E9" w:rsidRPr="00356CAB">
        <w:rPr>
          <w:rFonts w:ascii="Times New Roman" w:eastAsia="SimSun" w:hAnsi="Times New Roman" w:cs="Times New Roman" w:hint="eastAsia"/>
          <w:kern w:val="0"/>
          <w:sz w:val="24"/>
          <w14:ligatures w14:val="none"/>
        </w:rPr>
        <w:instrText xml:space="preserve"> </w:instrText>
      </w:r>
      <w:r w:rsidR="00BF50E9" w:rsidRPr="00356CAB">
        <w:rPr>
          <w:rFonts w:ascii="Times New Roman" w:eastAsia="SimSun" w:hAnsi="Times New Roman" w:cs="Times New Roman" w:hint="eastAsia"/>
          <w:kern w:val="0"/>
          <w:sz w:val="24"/>
          <w14:ligatures w14:val="none"/>
        </w:rPr>
        <w:instrText>“害怕错过”（</w:instrText>
      </w:r>
      <w:r w:rsidR="00BF50E9" w:rsidRPr="00356CAB">
        <w:rPr>
          <w:rFonts w:ascii="Times New Roman" w:eastAsia="SimSun" w:hAnsi="Times New Roman" w:cs="Times New Roman" w:hint="eastAsia"/>
          <w:kern w:val="0"/>
          <w:sz w:val="24"/>
          <w14:ligatures w14:val="none"/>
        </w:rPr>
        <w:instrText>FOMO</w:instrText>
      </w:r>
      <w:r w:rsidR="00BF50E9" w:rsidRPr="00356CAB">
        <w:rPr>
          <w:rFonts w:ascii="Times New Roman" w:eastAsia="SimSun" w:hAnsi="Times New Roman" w:cs="Times New Roman" w:hint="eastAsia"/>
          <w:kern w:val="0"/>
          <w:sz w:val="24"/>
          <w14:ligatures w14:val="none"/>
        </w:rPr>
        <w:instrText>）部分介导了上述交互关系，而心理模拟则在初效关系中起调节作用。本研究结果强调了旅游直播后个体决策行为的机制，为旅游企业的网络营销流程提供参考。</w:instrText>
      </w:r>
      <w:r w:rsidR="00BF50E9" w:rsidRPr="00356CAB">
        <w:rPr>
          <w:rFonts w:ascii="Times New Roman" w:eastAsia="SimSun" w:hAnsi="Times New Roman" w:cs="Times New Roman" w:hint="eastAsia"/>
          <w:kern w:val="0"/>
          <w:sz w:val="24"/>
          <w14:ligatures w14:val="none"/>
        </w:rPr>
        <w:instrText>\n</w:instrText>
      </w:r>
      <w:r w:rsidR="00BF50E9" w:rsidRPr="00356CAB">
        <w:rPr>
          <w:rFonts w:ascii="Times New Roman" w:eastAsia="SimSun" w:hAnsi="Times New Roman" w:cs="Times New Roman" w:hint="eastAsia"/>
          <w:kern w:val="0"/>
          <w:sz w:val="24"/>
          <w14:ligatures w14:val="none"/>
        </w:rPr>
        <w:instrText>中科院分区升级版</w:instrText>
      </w:r>
      <w:r w:rsidR="00BF50E9" w:rsidRPr="00356CAB">
        <w:rPr>
          <w:rFonts w:ascii="Times New Roman" w:eastAsia="SimSun" w:hAnsi="Times New Roman" w:cs="Times New Roman" w:hint="eastAsia"/>
          <w:kern w:val="0"/>
          <w:sz w:val="24"/>
          <w14:ligatures w14:val="none"/>
        </w:rPr>
        <w:instrText xml:space="preserve">: </w:instrText>
      </w:r>
      <w:r w:rsidR="00BF50E9" w:rsidRPr="00356CAB">
        <w:rPr>
          <w:rFonts w:ascii="Times New Roman" w:eastAsia="SimSun" w:hAnsi="Times New Roman" w:cs="Times New Roman" w:hint="eastAsia"/>
          <w:kern w:val="0"/>
          <w:sz w:val="24"/>
          <w14:ligatures w14:val="none"/>
        </w:rPr>
        <w:instrText>管理学</w:instrText>
      </w:r>
      <w:r w:rsidR="00BF50E9" w:rsidRPr="00356CAB">
        <w:rPr>
          <w:rFonts w:ascii="Times New Roman" w:eastAsia="SimSun" w:hAnsi="Times New Roman" w:cs="Times New Roman" w:hint="eastAsia"/>
          <w:kern w:val="0"/>
          <w:sz w:val="24"/>
          <w14:ligatures w14:val="none"/>
        </w:rPr>
        <w:instrText>1</w:instrText>
      </w:r>
      <w:r w:rsidR="00BF50E9" w:rsidRPr="00356CAB">
        <w:rPr>
          <w:rFonts w:ascii="Times New Roman" w:eastAsia="SimSun" w:hAnsi="Times New Roman" w:cs="Times New Roman" w:hint="eastAsia"/>
          <w:kern w:val="0"/>
          <w:sz w:val="24"/>
          <w14:ligatures w14:val="none"/>
        </w:rPr>
        <w:instrText>区</w:instrText>
      </w:r>
      <w:r w:rsidR="00BF50E9" w:rsidRPr="00356CAB">
        <w:rPr>
          <w:rFonts w:ascii="Times New Roman" w:eastAsia="SimSun" w:hAnsi="Times New Roman" w:cs="Times New Roman" w:hint="eastAsia"/>
          <w:kern w:val="0"/>
          <w:sz w:val="24"/>
          <w14:ligatures w14:val="none"/>
        </w:rPr>
        <w:instrText>\n</w:instrText>
      </w:r>
      <w:r w:rsidR="00BF50E9" w:rsidRPr="00356CAB">
        <w:rPr>
          <w:rFonts w:ascii="Times New Roman" w:eastAsia="SimSun" w:hAnsi="Times New Roman" w:cs="Times New Roman" w:hint="eastAsia"/>
          <w:kern w:val="0"/>
          <w:sz w:val="24"/>
          <w14:ligatures w14:val="none"/>
        </w:rPr>
        <w:instrText>影响因子</w:instrText>
      </w:r>
      <w:r w:rsidR="00BF50E9" w:rsidRPr="00356CAB">
        <w:rPr>
          <w:rFonts w:ascii="Times New Roman" w:eastAsia="SimSun" w:hAnsi="Times New Roman" w:cs="Times New Roman" w:hint="eastAsia"/>
          <w:kern w:val="0"/>
          <w:sz w:val="24"/>
          <w14:ligatures w14:val="none"/>
        </w:rPr>
        <w:instrText>: 7.6\n5</w:instrText>
      </w:r>
      <w:r w:rsidR="00BF50E9" w:rsidRPr="00356CAB">
        <w:rPr>
          <w:rFonts w:ascii="Times New Roman" w:eastAsia="SimSun" w:hAnsi="Times New Roman" w:cs="Times New Roman" w:hint="eastAsia"/>
          <w:kern w:val="0"/>
          <w:sz w:val="24"/>
          <w14:ligatures w14:val="none"/>
        </w:rPr>
        <w:instrText>年影响因子</w:instrText>
      </w:r>
      <w:r w:rsidR="00BF50E9" w:rsidRPr="00356CAB">
        <w:rPr>
          <w:rFonts w:ascii="Times New Roman" w:eastAsia="SimSun" w:hAnsi="Times New Roman" w:cs="Times New Roman" w:hint="eastAsia"/>
          <w:kern w:val="0"/>
          <w:sz w:val="24"/>
          <w14:ligatures w14:val="none"/>
        </w:rPr>
        <w:instrText>: 8.3\n</w:instrText>
      </w:r>
      <w:r w:rsidR="00BF50E9" w:rsidRPr="00356CAB">
        <w:rPr>
          <w:rFonts w:ascii="Times New Roman" w:eastAsia="SimSun" w:hAnsi="Times New Roman" w:cs="Times New Roman" w:hint="eastAsia"/>
          <w:kern w:val="0"/>
          <w:sz w:val="24"/>
          <w14:ligatures w14:val="none"/>
        </w:rPr>
        <w:instrText>南农高质量</w:instrText>
      </w:r>
      <w:r w:rsidR="00BF50E9" w:rsidRPr="00356CAB">
        <w:rPr>
          <w:rFonts w:ascii="Times New Roman" w:eastAsia="SimSun" w:hAnsi="Times New Roman" w:cs="Times New Roman" w:hint="eastAsia"/>
          <w:kern w:val="0"/>
          <w:sz w:val="24"/>
          <w14:ligatures w14:val="none"/>
        </w:rPr>
        <w:instrText>: B","page":"133-142","source":"8.3","title":"How do I remind you? The combined effect of purchase motivation and reminding message content on tourism consumers' verification behavior","ti</w:instrText>
      </w:r>
      <w:r w:rsidR="00BF50E9" w:rsidRPr="00356CAB">
        <w:rPr>
          <w:rFonts w:ascii="Times New Roman" w:eastAsia="SimSun" w:hAnsi="Times New Roman" w:cs="Times New Roman"/>
          <w:kern w:val="0"/>
          <w:sz w:val="24"/>
          <w14:ligatures w14:val="none"/>
        </w:rPr>
        <w:instrText xml:space="preserve">tle-short":"How do I remind you?","volume":"57","author":[{"family":"Song","given":"Mengmeng"},{"family":"Wang","given":"Yuchen"},{"family":"Guo","given":"Rui"}],"issued":{"date-parts":[["2023",12]]}}}],"schema":"https://github.com/citation-style-language/schema/raw/master/csl-citation.json"}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Wang and Guo</w:t>
      </w:r>
      <w:r w:rsidR="00CD235C" w:rsidRPr="00356CAB">
        <w:rPr>
          <w:rFonts w:ascii="Times New Roman" w:hAnsi="Times New Roman" w:cs="Times New Roman" w:hint="eastAsia"/>
          <w:kern w:val="0"/>
          <w:sz w:val="24"/>
        </w:rPr>
        <w:t xml:space="preserve"> </w:t>
      </w:r>
      <w:r w:rsidR="00CD235C" w:rsidRPr="00356CAB">
        <w:rPr>
          <w:rFonts w:ascii="Times New Roman" w:hAnsi="Times New Roman" w:cs="Times New Roman"/>
          <w:kern w:val="0"/>
          <w:sz w:val="24"/>
        </w:rPr>
        <w:t>(</w:t>
      </w:r>
      <w:r w:rsidR="004222BD" w:rsidRPr="00356CAB">
        <w:rPr>
          <w:rFonts w:ascii="Times New Roman" w:hAnsi="Times New Roman" w:cs="Times New Roman"/>
          <w:kern w:val="0"/>
          <w:sz w:val="24"/>
        </w:rPr>
        <w:t>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noted that verification vouchers typically have a fixed verification period. If they are not verified within the deadline, the system will automatically refund the money. In addition, consumers can process refunds at any time. </w:t>
      </w:r>
      <w:bookmarkStart w:id="6" w:name="OLE_LINK11"/>
      <w:r w:rsidRPr="00356CAB">
        <w:rPr>
          <w:rFonts w:ascii="Times New Roman" w:eastAsia="SimSun" w:hAnsi="Times New Roman" w:cs="Times New Roman"/>
          <w:kern w:val="0"/>
          <w:sz w:val="24"/>
          <w14:ligatures w14:val="none"/>
        </w:rPr>
        <w:t>At this stage, consumers have already committed financially but retain full discretion over whether to complete the consumption experience. This unique decision context challenges traditional assumptions in consumer behavior theories, which often treat purchase completion as the endpoint of decision-making.</w:t>
      </w:r>
      <w:bookmarkEnd w:id="6"/>
      <w:r w:rsidR="0009550B"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Therefore, consumers' verification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affects transaction completion, which in turn affects the income and employment of tourist destinations. The verification rate has always been a big headache for merchants. A high verification rate means more tourists and more local tourism-related employment opportunities, such as tour guides, hotel staff, and catering staff.</w:t>
      </w:r>
      <w:r w:rsidR="0009550B"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Therefore, it is necessary to research the verification rate of tourism live-streaming e-commerce products.</w:t>
      </w:r>
      <w:r w:rsidR="004B78DE"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Drawing on information processing theory and prior research on online reviews, post-purchase exposure to review information can be conceptualized as an informational cue that reshapes consumers’ cognitive evaluations and affective responses. For example, consumers often consult product reviews when purchasing hotels</w:t>
      </w:r>
      <w:r w:rsidR="004E4B61"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{"citationID":"a1lnbr9a60e","properties":{"formattedCitation":"(El-Said, 2020; Wen {\\i{}et al.}, 2021)","plainCitation":"(El-Said, 2020; Wen et al., 2021)","noteIndex":0},"citationItems":[{"id":309,"uris":["http://zotero.org/users/14361536/items/BJGIZQ5R"],"itemData":{"id":309,"type":"article-journal","container-title":"Tourism Management Perspectives","DOI":"10.1016/j.tmp.2019.100604","ISSN":"22119736","journalAbbreviation":"Tourism Management Perspectives","language":"en</w:instrText>
      </w:r>
      <w:r w:rsidR="004222BD" w:rsidRPr="00356CAB">
        <w:rPr>
          <w:rFonts w:ascii="Times New Roman" w:eastAsia="SimSun" w:hAnsi="Times New Roman" w:cs="Times New Roman" w:hint="eastAsia"/>
          <w:kern w:val="0"/>
          <w:sz w:val="24"/>
          <w14:ligatures w14:val="none"/>
        </w:rPr>
        <w:instrText xml:space="preserve">","note":"titleTranslation: </w:instrText>
      </w:r>
      <w:r w:rsidR="004222BD" w:rsidRPr="00356CAB">
        <w:rPr>
          <w:rFonts w:ascii="Times New Roman" w:eastAsia="SimSun" w:hAnsi="Times New Roman" w:cs="Times New Roman" w:hint="eastAsia"/>
          <w:kern w:val="0"/>
          <w:sz w:val="24"/>
          <w14:ligatures w14:val="none"/>
        </w:rPr>
        <w:instrText>在线评论对酒店预订意愿的影响：品牌形象、星级、价格的调节作用</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7.3\n5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8.0\n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xml:space="preserve">: A","page":"100604","source":"8.7","title":"Impact of online reviews on hotel booking intention: The moderating role of brand image, star category, </w:instrText>
      </w:r>
      <w:r w:rsidR="004222BD" w:rsidRPr="00356CAB">
        <w:rPr>
          <w:rFonts w:ascii="Times New Roman" w:eastAsia="SimSun" w:hAnsi="Times New Roman" w:cs="Times New Roman"/>
          <w:kern w:val="0"/>
          <w:sz w:val="24"/>
          <w14:ligatures w14:val="none"/>
        </w:rPr>
        <w:instrText>and price","title-short":"Impact of online reviews on hotel booking intention","volume":"33","author":[{"family":"El-Said","given":"Osman Ahmed"}],"issued":{"date-parts":[["2020",1]]}}},{"id":924,"uris":["http://zotero.org/users/14361536/items/RMPAPYHY"],"itemData":{"id":924,"type":"article-journal","abstract":"When searching and booking a hotel online, consumers are exposed to multiple cues such as customer reviews, price, and brand names. This study aims to examine the level of diagnosticity and simultaneous effects of the three important decision cues: online review, price, and brand on consumer quality evaluation and hotel booking intention. Study 1 is a randomized controlled experiment of 2 (high vs. low price) × 2 (positive vs. negative online review) × 2 (familiar vs. unknown brand). Study 2 replicates and extends study 1 by further examining the three cues’ effects on both perceived quality and booking intention, and the mediation effect of perceived quality. The results reveal three-way interaction effects of multiple cues in consumers’ decision processes and indicate that negative reviews have a dominating effect on hotel booking intention, and the level of cue diagnosticity from high to low is as follows: online review, brand familiarity, and p</w:instrText>
      </w:r>
      <w:r w:rsidR="004222BD" w:rsidRPr="00356CAB">
        <w:rPr>
          <w:rFonts w:ascii="Times New Roman" w:eastAsia="SimSun" w:hAnsi="Times New Roman" w:cs="Times New Roman" w:hint="eastAsia"/>
          <w:kern w:val="0"/>
          <w:sz w:val="24"/>
          <w14:ligatures w14:val="none"/>
        </w:rPr>
        <w:instrText xml:space="preserve">rice.","container-title":"Journal of Travel Research","DOI":"10.1177/0047287520912330","ISSN":"0047-2875, 1552-6763","issue":"4","journalAbbreviation":"Journal of Travel Research","language":"en","note":"titleTranslation: </w:instrText>
      </w:r>
      <w:r w:rsidR="004222BD" w:rsidRPr="00356CAB">
        <w:rPr>
          <w:rFonts w:ascii="Times New Roman" w:eastAsia="SimSun" w:hAnsi="Times New Roman" w:cs="Times New Roman" w:hint="eastAsia"/>
          <w:kern w:val="0"/>
          <w:sz w:val="24"/>
          <w14:ligatures w14:val="none"/>
        </w:rPr>
        <w:instrText>在线评论、品牌和价格对消费者酒店预订决策的交互影响</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8.0\n5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9.7\n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A","page":"846-859","source":"8.9","title":"The Interaction Effects of Online Reviews, Brand, and Price on Consumer Hotel Booking Decision Making","volume":"60","author":[{"family":"Wen","given":"Ji"},{"family":"L</w:instrText>
      </w:r>
      <w:r w:rsidR="004222BD" w:rsidRPr="00356CAB">
        <w:rPr>
          <w:rFonts w:ascii="Times New Roman" w:eastAsia="SimSun" w:hAnsi="Times New Roman" w:cs="Times New Roman"/>
          <w:kern w:val="0"/>
          <w:sz w:val="24"/>
          <w14:ligatures w14:val="none"/>
        </w:rPr>
        <w:instrText xml:space="preserve">in","given":"Zhibin"},{"family":"Liu","given":"Xin"},{"family":"Xiao","given":"Sarah Hong"},{"family":"Li","given":"Yina"}],"issued":{"date-parts":[["2021",4]]}}}],"schema":"https://github.com/citation-style-language/schema/raw/master/csl-citation.json"}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(El-Said, 2020; Wen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2021)</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and travel products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{"citationID":"anaemp4dbg","properties":{"formattedCitation":"(Kim and Kim, 2020)","plainCitation":"(Kim and Kim, 2020)","noteIndex":0},"citationItems":[{"id":699,"uris":["http://zotero.org/users/14361536/items/YJLP5K4V"],"itemData":{"id":699,"type":"article-journal","abstract":"Travelers have increasingly used mega review sites as an information source during the decision-making processes. This study focuses on the significant role of the authenticity of online reviews on mega review sites in formulating travelers’ behavioral intention as well as trust toward both websites and their service (i.e., destinations). Extending trust transfer theory, this study aims to formulate a research model and investigate associations among three aspects of trust (i.e., cognitive and affective trust toward mega review sites and trust toward destinations the websites recommend) to predict travelers’ behavioral intention (e.g., purchase). The empirical results indicate the significant roles of perceived authenticity of online comments and trust in the context of online tourism. This study provides some implications for online review management among website administrators.","container-title":"Journal of Travel Research","DOI":"10.1177/004728</w:instrText>
      </w:r>
      <w:r w:rsidR="004222BD" w:rsidRPr="00356CAB">
        <w:rPr>
          <w:rFonts w:ascii="Times New Roman" w:eastAsia="SimSun" w:hAnsi="Times New Roman" w:cs="Times New Roman" w:hint="eastAsia"/>
          <w:kern w:val="0"/>
          <w:sz w:val="24"/>
          <w14:ligatures w14:val="none"/>
        </w:rPr>
        <w:instrText xml:space="preserve">7519868307","ISSN":"0047-2875, 1552-6763","issue":"5","journalAbbreviation":"J. Travel Res.","language":"en","note":"abstractTranslation:  </w:instrText>
      </w:r>
      <w:r w:rsidR="004222BD" w:rsidRPr="00356CAB">
        <w:rPr>
          <w:rFonts w:ascii="Times New Roman" w:eastAsia="SimSun" w:hAnsi="Times New Roman" w:cs="Times New Roman" w:hint="eastAsia"/>
          <w:kern w:val="0"/>
          <w:sz w:val="24"/>
          <w14:ligatures w14:val="none"/>
        </w:rPr>
        <w:instrText>旅行者越来越多地使用大型评论网站作为决策过程中的信息来源。本研究重点关注大型评论网站在线评论的真实性在制定旅行者的行为意图以及对网站及其服务（即目的地）的信任方面的重要作用。扩展信任转移理论，本研究旨在建立一个研究模型并调查信任的三个方面（即对大型评论网站的认知和情感信任以及对网站推荐的目的地的信任）之间的关联，以预测旅行者的行为意图（例如，购买）。实证结果表明在线评论的感知真实性和信任在在线旅游的背景下发挥着重要作用。这项研究为网站管理员的在线评论管理提供了一些启示。</w:instrText>
      </w:r>
      <w:r w:rsidR="004222BD" w:rsidRPr="00356CAB">
        <w:rPr>
          <w:rFonts w:ascii="Times New Roman" w:eastAsia="SimSun" w:hAnsi="Times New Roman" w:cs="Times New Roman" w:hint="eastAsia"/>
          <w:kern w:val="0"/>
          <w:sz w:val="24"/>
          <w14:ligatures w14:val="none"/>
        </w:rPr>
        <w:instrText xml:space="preserve">\ntitleTranslation: </w:instrText>
      </w:r>
      <w:r w:rsidR="004222BD" w:rsidRPr="00356CAB">
        <w:rPr>
          <w:rFonts w:ascii="Times New Roman" w:eastAsia="SimSun" w:hAnsi="Times New Roman" w:cs="Times New Roman" w:hint="eastAsia"/>
          <w:kern w:val="0"/>
          <w:sz w:val="24"/>
          <w14:ligatures w14:val="none"/>
        </w:rPr>
        <w:instrText>在线评论的真实性对旅行者信任形成的影响</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8.0\n5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9.7\n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A","page":"763-776","source":"8.9","title":"T</w:instrText>
      </w:r>
      <w:r w:rsidR="004222BD" w:rsidRPr="00356CAB">
        <w:rPr>
          <w:rFonts w:ascii="Times New Roman" w:eastAsia="SimSun" w:hAnsi="Times New Roman" w:cs="Times New Roman"/>
          <w:kern w:val="0"/>
          <w:sz w:val="24"/>
          <w14:ligatures w14:val="none"/>
        </w:rPr>
        <w:instrText xml:space="preserve">he Influence of Authenticity of Online Reviews on Trust Formation among Travelers","volume":"59","author":[{"family":"Kim","given":"Minseong"},{"family":"Kim","given":"Jihye"}],"issued":{"date-parts":[["2020",5]]}}}],"schema":"https://github.com/citation-style-language/schema/raw/master/csl-citation.json"}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(Kim and Kim, 2020)</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Accordingly, online reviews are likely to influence consumers’ intention to complete offline verification even after an initial purchase decision. From a stimulus-organism-response perspective, online reviews function as external informational stimuli that trigger consumers’ internal cognitive and affective evaluations, which subsequently shape their behavioral responses. However, in the context of tourism live-streaming e-commerce, the post-purchase stage introduces a unique decision point: offline verification, which has not been adequately theorized within existing SOR-based research. This paper draws on the results of these studies and argues that consumers often consult relevant reviews of live-streaming products when making purchase decisions. At the same time, this external stimulus has a positive or negative impact on consumers' verification intentions.</w:t>
      </w:r>
    </w:p>
    <w:p w14:paraId="76AB4221"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370F7E8C" w14:textId="4A442811"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An important issue is that merchants routinely manipulate positive reviews </w:t>
      </w:r>
      <w:r w:rsidRPr="00356CAB">
        <w:rPr>
          <w:rFonts w:ascii="Times New Roman" w:eastAsia="SimSun" w:hAnsi="Times New Roman" w:cs="Times New Roman"/>
          <w:kern w:val="0"/>
          <w:sz w:val="24"/>
          <w14:ligatures w14:val="none"/>
        </w:rPr>
        <w:fldChar w:fldCharType="begin"/>
      </w:r>
      <w:r w:rsidR="00BF50E9" w:rsidRPr="00356CAB">
        <w:rPr>
          <w:rFonts w:ascii="Times New Roman" w:eastAsia="SimSun" w:hAnsi="Times New Roman" w:cs="Times New Roman"/>
          <w:kern w:val="0"/>
          <w:sz w:val="24"/>
          <w14:ligatures w14:val="none"/>
        </w:rPr>
        <w:instrText xml:space="preserve"> ADDIN ZOTERO_ITEM CSL_CITATION {"citationID":"a160kmu929g","properties":{"formattedCitation":"(Ansari {\\i{}et al.}, 2021; Wu {\\i{}et al.}, 2020)","plainCitation":"(Ansari et al., 2021; Wu et al., 2020)","noteIndex":0},"citationItems":[{"id":1068,"uris":["http://zotero.org/users/14361536/items/MCI9CWJV"],"itemData":{"id":1068,"type":"article-journal","abstract":"Abstract Background: The phenomenon of review manipulation and fake reviews has gained Information Systems (IS) scholars’ attention during recent years. Scholarly research in this domain has delved into the causes and consequences of review manipulation. However, we find that the findings are diverse, and the studies do not portray a systematic approach. This study synthesizes the findings from a multidisciplinary perspective and presents an integrated framework to understand the mechanism of review manipulation.  Method: The study reviews 88 relevant articles on review manipulation spanning a decade and a half. We adopted an iterative coding approach to synthesizing the literature on concepts and categorized them independently into potential themes.  Results: We present an integrated framework that shows the linkages between the different themes, namely, the prevalence of manipulation, impact of manipulation, conditions and choice for manipulation decision, characteristics of fake reviews, models for detecting spam reviews, and strategies to deal with manipulation. We also present the characteristics of review manipulation and cover both operational and conceptual issues associated with the research on this topic.  Conclusions: Insights from the study will guide future research on review manipulation and fake reviews. The study presents a holistic view of the phenomenon of review manipulation. It informs various online platforms to address fake reviews towards building a healthy and sustainable environment.","container-title":"Pacific Asia Journal of the Association for Information Systems","DOI":"10.17705/1pais.13104","ISSN":"19437544","journa</w:instrText>
      </w:r>
      <w:r w:rsidR="00BF50E9" w:rsidRPr="00356CAB">
        <w:rPr>
          <w:rFonts w:ascii="Times New Roman" w:eastAsia="SimSun" w:hAnsi="Times New Roman" w:cs="Times New Roman" w:hint="eastAsia"/>
          <w:kern w:val="0"/>
          <w:sz w:val="24"/>
          <w14:ligatures w14:val="none"/>
        </w:rPr>
        <w:instrText>lAbbreviation":"PAJAIS","note":"</w:instrText>
      </w:r>
      <w:r w:rsidR="00BF50E9" w:rsidRPr="00356CAB">
        <w:rPr>
          <w:rFonts w:ascii="Times New Roman" w:eastAsia="SimSun" w:hAnsi="Times New Roman" w:cs="Times New Roman" w:hint="eastAsia"/>
          <w:kern w:val="0"/>
          <w:sz w:val="24"/>
          <w14:ligatures w14:val="none"/>
        </w:rPr>
        <w:instrText>中科院分区升级版</w:instrText>
      </w:r>
      <w:r w:rsidR="00BF50E9" w:rsidRPr="00356CAB">
        <w:rPr>
          <w:rFonts w:ascii="Times New Roman" w:eastAsia="SimSun" w:hAnsi="Times New Roman" w:cs="Times New Roman" w:hint="eastAsia"/>
          <w:kern w:val="0"/>
          <w:sz w:val="24"/>
          <w14:ligatures w14:val="none"/>
        </w:rPr>
        <w:instrText xml:space="preserve">: </w:instrText>
      </w:r>
      <w:r w:rsidR="00BF50E9" w:rsidRPr="00356CAB">
        <w:rPr>
          <w:rFonts w:ascii="Times New Roman" w:eastAsia="SimSun" w:hAnsi="Times New Roman" w:cs="Times New Roman" w:hint="eastAsia"/>
          <w:kern w:val="0"/>
          <w:sz w:val="24"/>
          <w14:ligatures w14:val="none"/>
        </w:rPr>
        <w:instrText>管理学</w:instrText>
      </w:r>
      <w:r w:rsidR="00BF50E9" w:rsidRPr="00356CAB">
        <w:rPr>
          <w:rFonts w:ascii="Times New Roman" w:eastAsia="SimSun" w:hAnsi="Times New Roman" w:cs="Times New Roman" w:hint="eastAsia"/>
          <w:kern w:val="0"/>
          <w:sz w:val="24"/>
          <w14:ligatures w14:val="none"/>
        </w:rPr>
        <w:instrText>4</w:instrText>
      </w:r>
      <w:r w:rsidR="00BF50E9" w:rsidRPr="00356CAB">
        <w:rPr>
          <w:rFonts w:ascii="Times New Roman" w:eastAsia="SimSun" w:hAnsi="Times New Roman" w:cs="Times New Roman" w:hint="eastAsia"/>
          <w:kern w:val="0"/>
          <w:sz w:val="24"/>
          <w14:ligatures w14:val="none"/>
        </w:rPr>
        <w:instrText>区</w:instrText>
      </w:r>
      <w:r w:rsidR="00BF50E9" w:rsidRPr="00356CAB">
        <w:rPr>
          <w:rFonts w:ascii="Times New Roman" w:eastAsia="SimSun" w:hAnsi="Times New Roman" w:cs="Times New Roman" w:hint="eastAsia"/>
          <w:kern w:val="0"/>
          <w:sz w:val="24"/>
          <w14:ligatures w14:val="none"/>
        </w:rPr>
        <w:instrText>\n</w:instrText>
      </w:r>
      <w:r w:rsidR="00BF50E9" w:rsidRPr="00356CAB">
        <w:rPr>
          <w:rFonts w:ascii="Times New Roman" w:eastAsia="SimSun" w:hAnsi="Times New Roman" w:cs="Times New Roman" w:hint="eastAsia"/>
          <w:kern w:val="0"/>
          <w:sz w:val="24"/>
          <w14:ligatures w14:val="none"/>
        </w:rPr>
        <w:instrText>影响因子</w:instrText>
      </w:r>
      <w:r w:rsidR="00BF50E9" w:rsidRPr="00356CAB">
        <w:rPr>
          <w:rFonts w:ascii="Times New Roman" w:eastAsia="SimSun" w:hAnsi="Times New Roman" w:cs="Times New Roman" w:hint="eastAsia"/>
          <w:kern w:val="0"/>
          <w:sz w:val="24"/>
          <w14:ligatures w14:val="none"/>
        </w:rPr>
        <w:instrText>: 2.4\n5</w:instrText>
      </w:r>
      <w:r w:rsidR="00BF50E9" w:rsidRPr="00356CAB">
        <w:rPr>
          <w:rFonts w:ascii="Times New Roman" w:eastAsia="SimSun" w:hAnsi="Times New Roman" w:cs="Times New Roman" w:hint="eastAsia"/>
          <w:kern w:val="0"/>
          <w:sz w:val="24"/>
          <w14:ligatures w14:val="none"/>
        </w:rPr>
        <w:instrText>年影响因子</w:instrText>
      </w:r>
      <w:r w:rsidR="00BF50E9" w:rsidRPr="00356CAB">
        <w:rPr>
          <w:rFonts w:ascii="Times New Roman" w:eastAsia="SimSun" w:hAnsi="Times New Roman" w:cs="Times New Roman" w:hint="eastAsia"/>
          <w:kern w:val="0"/>
          <w:sz w:val="24"/>
          <w14:ligatures w14:val="none"/>
        </w:rPr>
        <w:instrText>: 2.1","page":"97-121","source":"1.8","title":"Review Manipulation: Literature Review, and Future Research Agenda","title-short":"Review Manipulation","volume":"13","author":[{"family":"Ans</w:instrText>
      </w:r>
      <w:r w:rsidR="00BF50E9" w:rsidRPr="00356CAB">
        <w:rPr>
          <w:rFonts w:ascii="Times New Roman" w:eastAsia="SimSun" w:hAnsi="Times New Roman" w:cs="Times New Roman"/>
          <w:kern w:val="0"/>
          <w:sz w:val="24"/>
          <w14:ligatures w14:val="none"/>
        </w:rPr>
        <w:instrText>ari","given":"Sana"},{"family":"Gupta","given":"Sumeet"},{"literal":"Indian Institute of Management Raipur"}],"issued":{"date-parts":[["2021"]]}}},{"id":717,"uris":["http://zotero.org/users/14361536/items/KZU9ZXFG"],"itemData":{"id":717,"type":"article-jo</w:instrText>
      </w:r>
      <w:r w:rsidR="00BF50E9" w:rsidRPr="00356CAB">
        <w:rPr>
          <w:rFonts w:ascii="Times New Roman" w:eastAsia="SimSun" w:hAnsi="Times New Roman" w:cs="Times New Roman" w:hint="eastAsia"/>
          <w:kern w:val="0"/>
          <w:sz w:val="24"/>
          <w14:ligatures w14:val="none"/>
        </w:rPr>
        <w:instrText xml:space="preserve">urnal","call-number":"1","container-title":"Decision Support Systems","DOI":"10.1016/j.dss.2020.113280","ISSN":"01679236","journalAbbreviation":"Decis. Support Syst.","language":"en","note":"titleTranslation: </w:instrText>
      </w:r>
      <w:r w:rsidR="00BF50E9" w:rsidRPr="00356CAB">
        <w:rPr>
          <w:rFonts w:ascii="Times New Roman" w:eastAsia="SimSun" w:hAnsi="Times New Roman" w:cs="Times New Roman" w:hint="eastAsia"/>
          <w:kern w:val="0"/>
          <w:sz w:val="24"/>
          <w14:ligatures w14:val="none"/>
        </w:rPr>
        <w:instrText>虚假在线评论：文献综述、综合以及未来研究方向</w:instrText>
      </w:r>
      <w:r w:rsidR="00BF50E9" w:rsidRPr="00356CAB">
        <w:rPr>
          <w:rFonts w:ascii="Times New Roman" w:eastAsia="SimSun" w:hAnsi="Times New Roman" w:cs="Times New Roman" w:hint="eastAsia"/>
          <w:kern w:val="0"/>
          <w:sz w:val="24"/>
          <w14:ligatures w14:val="none"/>
        </w:rPr>
        <w:instrText>\nJCR</w:instrText>
      </w:r>
      <w:r w:rsidR="00BF50E9" w:rsidRPr="00356CAB">
        <w:rPr>
          <w:rFonts w:ascii="Times New Roman" w:eastAsia="SimSun" w:hAnsi="Times New Roman" w:cs="Times New Roman" w:hint="eastAsia"/>
          <w:kern w:val="0"/>
          <w:sz w:val="24"/>
          <w14:ligatures w14:val="none"/>
        </w:rPr>
        <w:instrText>分区</w:instrText>
      </w:r>
      <w:r w:rsidR="00BF50E9" w:rsidRPr="00356CAB">
        <w:rPr>
          <w:rFonts w:ascii="Times New Roman" w:eastAsia="SimSun" w:hAnsi="Times New Roman" w:cs="Times New Roman" w:hint="eastAsia"/>
          <w:kern w:val="0"/>
          <w:sz w:val="24"/>
          <w14:ligatures w14:val="none"/>
        </w:rPr>
        <w:instrText>: Q1\n</w:instrText>
      </w:r>
      <w:r w:rsidR="00BF50E9" w:rsidRPr="00356CAB">
        <w:rPr>
          <w:rFonts w:ascii="Times New Roman" w:eastAsia="SimSun" w:hAnsi="Times New Roman" w:cs="Times New Roman" w:hint="eastAsia"/>
          <w:kern w:val="0"/>
          <w:sz w:val="24"/>
          <w14:ligatures w14:val="none"/>
        </w:rPr>
        <w:instrText>中科院分区升级版</w:instrText>
      </w:r>
      <w:r w:rsidR="00BF50E9" w:rsidRPr="00356CAB">
        <w:rPr>
          <w:rFonts w:ascii="Times New Roman" w:eastAsia="SimSun" w:hAnsi="Times New Roman" w:cs="Times New Roman" w:hint="eastAsia"/>
          <w:kern w:val="0"/>
          <w:sz w:val="24"/>
          <w14:ligatures w14:val="none"/>
        </w:rPr>
        <w:instrText xml:space="preserve">: </w:instrText>
      </w:r>
      <w:r w:rsidR="00BF50E9" w:rsidRPr="00356CAB">
        <w:rPr>
          <w:rFonts w:ascii="Times New Roman" w:eastAsia="SimSun" w:hAnsi="Times New Roman" w:cs="Times New Roman" w:hint="eastAsia"/>
          <w:kern w:val="0"/>
          <w:sz w:val="24"/>
          <w14:ligatures w14:val="none"/>
        </w:rPr>
        <w:instrText>管理学</w:instrText>
      </w:r>
      <w:r w:rsidR="00BF50E9" w:rsidRPr="00356CAB">
        <w:rPr>
          <w:rFonts w:ascii="Times New Roman" w:eastAsia="SimSun" w:hAnsi="Times New Roman" w:cs="Times New Roman" w:hint="eastAsia"/>
          <w:kern w:val="0"/>
          <w:sz w:val="24"/>
          <w14:ligatures w14:val="none"/>
        </w:rPr>
        <w:instrText>2</w:instrText>
      </w:r>
      <w:r w:rsidR="00BF50E9" w:rsidRPr="00356CAB">
        <w:rPr>
          <w:rFonts w:ascii="Times New Roman" w:eastAsia="SimSun" w:hAnsi="Times New Roman" w:cs="Times New Roman" w:hint="eastAsia"/>
          <w:kern w:val="0"/>
          <w:sz w:val="24"/>
          <w14:ligatures w14:val="none"/>
        </w:rPr>
        <w:instrText>区</w:instrText>
      </w:r>
      <w:r w:rsidR="00BF50E9" w:rsidRPr="00356CAB">
        <w:rPr>
          <w:rFonts w:ascii="Times New Roman" w:eastAsia="SimSun" w:hAnsi="Times New Roman" w:cs="Times New Roman" w:hint="eastAsia"/>
          <w:kern w:val="0"/>
          <w:sz w:val="24"/>
          <w14:ligatures w14:val="none"/>
        </w:rPr>
        <w:instrText>\n</w:instrText>
      </w:r>
      <w:r w:rsidR="00BF50E9" w:rsidRPr="00356CAB">
        <w:rPr>
          <w:rFonts w:ascii="Times New Roman" w:eastAsia="SimSun" w:hAnsi="Times New Roman" w:cs="Times New Roman" w:hint="eastAsia"/>
          <w:kern w:val="0"/>
          <w:sz w:val="24"/>
          <w14:ligatures w14:val="none"/>
        </w:rPr>
        <w:instrText>影响因子</w:instrText>
      </w:r>
      <w:r w:rsidR="00BF50E9" w:rsidRPr="00356CAB">
        <w:rPr>
          <w:rFonts w:ascii="Times New Roman" w:eastAsia="SimSun" w:hAnsi="Times New Roman" w:cs="Times New Roman" w:hint="eastAsia"/>
          <w:kern w:val="0"/>
          <w:sz w:val="24"/>
          <w14:ligatures w14:val="none"/>
        </w:rPr>
        <w:instrText>: 6.7\n5</w:instrText>
      </w:r>
      <w:r w:rsidR="00BF50E9" w:rsidRPr="00356CAB">
        <w:rPr>
          <w:rFonts w:ascii="Times New Roman" w:eastAsia="SimSun" w:hAnsi="Times New Roman" w:cs="Times New Roman" w:hint="eastAsia"/>
          <w:kern w:val="0"/>
          <w:sz w:val="24"/>
          <w14:ligatures w14:val="none"/>
        </w:rPr>
        <w:instrText>年影响因子</w:instrText>
      </w:r>
      <w:r w:rsidR="00BF50E9" w:rsidRPr="00356CAB">
        <w:rPr>
          <w:rFonts w:ascii="Times New Roman" w:eastAsia="SimSun" w:hAnsi="Times New Roman" w:cs="Times New Roman" w:hint="eastAsia"/>
          <w:kern w:val="0"/>
          <w:sz w:val="24"/>
          <w14:ligatures w14:val="none"/>
        </w:rPr>
        <w:instrText xml:space="preserve">: 7.5\nEI: </w:instrText>
      </w:r>
      <w:r w:rsidR="00BF50E9" w:rsidRPr="00356CAB">
        <w:rPr>
          <w:rFonts w:ascii="Times New Roman" w:eastAsia="SimSun" w:hAnsi="Times New Roman" w:cs="Times New Roman" w:hint="eastAsia"/>
          <w:kern w:val="0"/>
          <w:sz w:val="24"/>
          <w14:ligatures w14:val="none"/>
        </w:rPr>
        <w:instrText>是</w:instrText>
      </w:r>
      <w:r w:rsidR="00BF50E9" w:rsidRPr="00356CAB">
        <w:rPr>
          <w:rFonts w:ascii="Times New Roman" w:eastAsia="SimSun" w:hAnsi="Times New Roman" w:cs="Times New Roman" w:hint="eastAsia"/>
          <w:kern w:val="0"/>
          <w:sz w:val="24"/>
          <w14:ligatures w14:val="none"/>
        </w:rPr>
        <w:instrText>\n</w:instrText>
      </w:r>
      <w:r w:rsidR="00BF50E9" w:rsidRPr="00356CAB">
        <w:rPr>
          <w:rFonts w:ascii="Times New Roman" w:eastAsia="SimSun" w:hAnsi="Times New Roman" w:cs="Times New Roman" w:hint="eastAsia"/>
          <w:kern w:val="0"/>
          <w:sz w:val="24"/>
          <w14:ligatures w14:val="none"/>
        </w:rPr>
        <w:instrText>南农高质量</w:instrText>
      </w:r>
      <w:r w:rsidR="00BF50E9" w:rsidRPr="00356CAB">
        <w:rPr>
          <w:rFonts w:ascii="Times New Roman" w:eastAsia="SimSun" w:hAnsi="Times New Roman" w:cs="Times New Roman" w:hint="eastAsia"/>
          <w:kern w:val="0"/>
          <w:sz w:val="24"/>
          <w14:ligatures w14:val="none"/>
        </w:rPr>
        <w:instrText>: A","page":"113280","source":"7.5","title":"Fake online reviews: Literature review, synthesis, and directions for future research","title-short":"Fake online reviews","volume":"132","author":[{"family":"Wu","give</w:instrText>
      </w:r>
      <w:r w:rsidR="00BF50E9" w:rsidRPr="00356CAB">
        <w:rPr>
          <w:rFonts w:ascii="Times New Roman" w:eastAsia="SimSun" w:hAnsi="Times New Roman" w:cs="Times New Roman"/>
          <w:kern w:val="0"/>
          <w:sz w:val="24"/>
          <w14:ligatures w14:val="none"/>
        </w:rPr>
        <w:instrText xml:space="preserve">n":"Yuanyuan"},{"family":"Ngai","given":"Eric W.T."},{"family":"Wu","given":"Pengkun"},{"family":"Wu","given":"Chong"}],"issued":{"date-parts":[["2020",5]]}}}],"schema":"https://github.com/citation-style-language/schema/raw/master/csl-citation.json"}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BF50E9" w:rsidRPr="00356CAB">
        <w:rPr>
          <w:rFonts w:ascii="Times New Roman" w:hAnsi="Times New Roman" w:cs="Times New Roman"/>
          <w:kern w:val="0"/>
          <w:sz w:val="24"/>
        </w:rPr>
        <w:t xml:space="preserve">(Ansari </w:t>
      </w:r>
      <w:r w:rsidR="00BF50E9" w:rsidRPr="00356CAB">
        <w:rPr>
          <w:rFonts w:ascii="Times New Roman" w:hAnsi="Times New Roman" w:cs="Times New Roman"/>
          <w:i/>
          <w:iCs/>
          <w:kern w:val="0"/>
          <w:sz w:val="24"/>
        </w:rPr>
        <w:t>et al.</w:t>
      </w:r>
      <w:r w:rsidR="00BF50E9" w:rsidRPr="00356CAB">
        <w:rPr>
          <w:rFonts w:ascii="Times New Roman" w:hAnsi="Times New Roman" w:cs="Times New Roman"/>
          <w:kern w:val="0"/>
          <w:sz w:val="24"/>
        </w:rPr>
        <w:t xml:space="preserve">, 2021; Wu </w:t>
      </w:r>
      <w:r w:rsidR="00BF50E9" w:rsidRPr="00356CAB">
        <w:rPr>
          <w:rFonts w:ascii="Times New Roman" w:hAnsi="Times New Roman" w:cs="Times New Roman"/>
          <w:i/>
          <w:iCs/>
          <w:kern w:val="0"/>
          <w:sz w:val="24"/>
        </w:rPr>
        <w:t>et al.</w:t>
      </w:r>
      <w:r w:rsidR="00BF50E9" w:rsidRPr="00356CAB">
        <w:rPr>
          <w:rFonts w:ascii="Times New Roman" w:hAnsi="Times New Roman" w:cs="Times New Roman"/>
          <w:kern w:val="0"/>
          <w:sz w:val="24"/>
        </w:rPr>
        <w:t>, 2020)</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w:t>
      </w:r>
      <w:bookmarkStart w:id="7" w:name="OLE_LINK3"/>
      <w:r w:rsidR="0009550B"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However, the impact of fake reviews on consumers' purchase decisions of different products varies greatly. In particular, for hedonic products, fake positive reviews may positively affect consumers' decisions </w:t>
      </w:r>
      <w:r w:rsidRPr="00356CAB">
        <w:rPr>
          <w:rFonts w:ascii="Times New Roman" w:eastAsia="SimSun" w:hAnsi="Times New Roman" w:cs="Times New Roman"/>
          <w:kern w:val="0"/>
          <w:sz w:val="24"/>
          <w14:ligatures w14:val="none"/>
        </w:rPr>
        <w:fldChar w:fldCharType="begin"/>
      </w:r>
      <w:r w:rsidR="008578E7" w:rsidRPr="00356CAB">
        <w:rPr>
          <w:rFonts w:ascii="Times New Roman" w:eastAsia="SimSun" w:hAnsi="Times New Roman" w:cs="Times New Roman"/>
          <w:kern w:val="0"/>
          <w:sz w:val="24"/>
          <w14:ligatures w14:val="none"/>
        </w:rPr>
        <w:instrText xml:space="preserve"> ADDIN ZOTERO_ITEM CSL_CITATION {"citationID":"a1mneulrm8g","properties":{"formattedCitation":"\\uldash{(Song {\\i{}et al.}, 2023)}","plainCitation":"(Song et al., 2023)","noteIndex":0},"citationItems":[{"id":1059,"uris":["http://zotero.org/users/14361536</w:instrText>
      </w:r>
      <w:r w:rsidR="008578E7" w:rsidRPr="00356CAB">
        <w:rPr>
          <w:rFonts w:ascii="Times New Roman" w:eastAsia="SimSun" w:hAnsi="Times New Roman" w:cs="Times New Roman" w:hint="eastAsia"/>
          <w:kern w:val="0"/>
          <w:sz w:val="24"/>
          <w14:ligatures w14:val="none"/>
        </w:rPr>
        <w:instrText xml:space="preserve">/items/SAPQS3ZE"],"itemData":{"id":1059,"type":"article-journal","container-title":"Journal of Business Research","DOI":"10.1016/j.jbusres.2023.113971","ISSN":"01482963","journalAbbreviation":"J. Bus. Res.","language":"en","note":"titleTranslation: </w:instrText>
      </w:r>
      <w:r w:rsidR="008578E7" w:rsidRPr="00356CAB">
        <w:rPr>
          <w:rFonts w:ascii="Times New Roman" w:eastAsia="SimSun" w:hAnsi="Times New Roman" w:cs="Times New Roman" w:hint="eastAsia"/>
          <w:kern w:val="0"/>
          <w:sz w:val="24"/>
          <w14:ligatures w14:val="none"/>
        </w:rPr>
        <w:instrText>虚假评论能否提升消费者的购买意愿？</w:instrText>
      </w:r>
      <w:r w:rsidR="008578E7" w:rsidRPr="00356CAB">
        <w:rPr>
          <w:rFonts w:ascii="Times New Roman" w:eastAsia="SimSun" w:hAnsi="Times New Roman" w:cs="Times New Roman" w:hint="eastAsia"/>
          <w:kern w:val="0"/>
          <w:sz w:val="24"/>
          <w14:ligatures w14:val="none"/>
        </w:rPr>
        <w:instrText>\n</w:instrText>
      </w:r>
      <w:r w:rsidR="008578E7" w:rsidRPr="00356CAB">
        <w:rPr>
          <w:rFonts w:ascii="Times New Roman" w:eastAsia="SimSun" w:hAnsi="Times New Roman" w:cs="Times New Roman" w:hint="eastAsia"/>
          <w:kern w:val="0"/>
          <w:sz w:val="24"/>
          <w14:ligatures w14:val="none"/>
        </w:rPr>
        <w:instrText>中科院分区升级版</w:instrText>
      </w:r>
      <w:r w:rsidR="008578E7" w:rsidRPr="00356CAB">
        <w:rPr>
          <w:rFonts w:ascii="Times New Roman" w:eastAsia="SimSun" w:hAnsi="Times New Roman" w:cs="Times New Roman" w:hint="eastAsia"/>
          <w:kern w:val="0"/>
          <w:sz w:val="24"/>
          <w14:ligatures w14:val="none"/>
        </w:rPr>
        <w:instrText xml:space="preserve">: </w:instrText>
      </w:r>
      <w:r w:rsidR="008578E7" w:rsidRPr="00356CAB">
        <w:rPr>
          <w:rFonts w:ascii="Times New Roman" w:eastAsia="SimSun" w:hAnsi="Times New Roman" w:cs="Times New Roman" w:hint="eastAsia"/>
          <w:kern w:val="0"/>
          <w:sz w:val="24"/>
          <w14:ligatures w14:val="none"/>
        </w:rPr>
        <w:instrText>管理学</w:instrText>
      </w:r>
      <w:r w:rsidR="008578E7" w:rsidRPr="00356CAB">
        <w:rPr>
          <w:rFonts w:ascii="Times New Roman" w:eastAsia="SimSun" w:hAnsi="Times New Roman" w:cs="Times New Roman" w:hint="eastAsia"/>
          <w:kern w:val="0"/>
          <w:sz w:val="24"/>
          <w14:ligatures w14:val="none"/>
        </w:rPr>
        <w:instrText>1</w:instrText>
      </w:r>
      <w:r w:rsidR="008578E7" w:rsidRPr="00356CAB">
        <w:rPr>
          <w:rFonts w:ascii="Times New Roman" w:eastAsia="SimSun" w:hAnsi="Times New Roman" w:cs="Times New Roman" w:hint="eastAsia"/>
          <w:kern w:val="0"/>
          <w:sz w:val="24"/>
          <w14:ligatures w14:val="none"/>
        </w:rPr>
        <w:instrText>区</w:instrText>
      </w:r>
      <w:r w:rsidR="008578E7" w:rsidRPr="00356CAB">
        <w:rPr>
          <w:rFonts w:ascii="Times New Roman" w:eastAsia="SimSun" w:hAnsi="Times New Roman" w:cs="Times New Roman" w:hint="eastAsia"/>
          <w:kern w:val="0"/>
          <w:sz w:val="24"/>
          <w14:ligatures w14:val="none"/>
        </w:rPr>
        <w:instrText>\n</w:instrText>
      </w:r>
      <w:r w:rsidR="008578E7" w:rsidRPr="00356CAB">
        <w:rPr>
          <w:rFonts w:ascii="Times New Roman" w:eastAsia="SimSun" w:hAnsi="Times New Roman" w:cs="Times New Roman" w:hint="eastAsia"/>
          <w:kern w:val="0"/>
          <w:sz w:val="24"/>
          <w14:ligatures w14:val="none"/>
        </w:rPr>
        <w:instrText>影响因子</w:instrText>
      </w:r>
      <w:r w:rsidR="008578E7" w:rsidRPr="00356CAB">
        <w:rPr>
          <w:rFonts w:ascii="Times New Roman" w:eastAsia="SimSun" w:hAnsi="Times New Roman" w:cs="Times New Roman" w:hint="eastAsia"/>
          <w:kern w:val="0"/>
          <w:sz w:val="24"/>
          <w14:ligatures w14:val="none"/>
        </w:rPr>
        <w:instrText>: 10.5\n5</w:instrText>
      </w:r>
      <w:r w:rsidR="008578E7" w:rsidRPr="00356CAB">
        <w:rPr>
          <w:rFonts w:ascii="Times New Roman" w:eastAsia="SimSun" w:hAnsi="Times New Roman" w:cs="Times New Roman" w:hint="eastAsia"/>
          <w:kern w:val="0"/>
          <w:sz w:val="24"/>
          <w14:ligatures w14:val="none"/>
        </w:rPr>
        <w:instrText>年影响因子</w:instrText>
      </w:r>
      <w:r w:rsidR="008578E7" w:rsidRPr="00356CAB">
        <w:rPr>
          <w:rFonts w:ascii="Times New Roman" w:eastAsia="SimSun" w:hAnsi="Times New Roman" w:cs="Times New Roman" w:hint="eastAsia"/>
          <w:kern w:val="0"/>
          <w:sz w:val="24"/>
          <w14:ligatures w14:val="none"/>
        </w:rPr>
        <w:instrText>: 11.2\n</w:instrText>
      </w:r>
      <w:r w:rsidR="008578E7" w:rsidRPr="00356CAB">
        <w:rPr>
          <w:rFonts w:ascii="Times New Roman" w:eastAsia="SimSun" w:hAnsi="Times New Roman" w:cs="Times New Roman" w:hint="eastAsia"/>
          <w:kern w:val="0"/>
          <w:sz w:val="24"/>
          <w14:ligatures w14:val="none"/>
        </w:rPr>
        <w:instrText>南农高质量</w:instrText>
      </w:r>
      <w:r w:rsidR="008578E7" w:rsidRPr="00356CAB">
        <w:rPr>
          <w:rFonts w:ascii="Times New Roman" w:eastAsia="SimSun" w:hAnsi="Times New Roman" w:cs="Times New Roman" w:hint="eastAsia"/>
          <w:kern w:val="0"/>
          <w:sz w:val="24"/>
          <w14:ligatures w14:val="none"/>
        </w:rPr>
        <w:instrText>: A","page":"113971","source":"11.3","title":"Do fake reviews promote consumers' purchase intention?","volume":"164","author":[{"family":"Song","given":"Yang"},{"family":"Wang","given":"Litong"}</w:instrText>
      </w:r>
      <w:r w:rsidR="008578E7" w:rsidRPr="00356CAB">
        <w:rPr>
          <w:rFonts w:ascii="Times New Roman" w:eastAsia="SimSun" w:hAnsi="Times New Roman" w:cs="Times New Roman"/>
          <w:kern w:val="0"/>
          <w:sz w:val="24"/>
          <w14:ligatures w14:val="none"/>
        </w:rPr>
        <w:instrText xml:space="preserve">,{"family":"Zhang","given":"Zhiyuan"},{"family":"Hikkerova","given":"Lubica"}],"issued":{"date-parts":[["2023",9]]}}}],"schema":"https://github.com/citation-style-language/schema/raw/master/csl-citation.json"}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8578E7" w:rsidRPr="00356CAB">
        <w:rPr>
          <w:rFonts w:ascii="Times New Roman" w:hAnsi="Times New Roman" w:cs="Times New Roman"/>
          <w:kern w:val="0"/>
          <w:sz w:val="24"/>
        </w:rPr>
        <w:t xml:space="preserve">(Song </w:t>
      </w:r>
      <w:r w:rsidR="008578E7" w:rsidRPr="00356CAB">
        <w:rPr>
          <w:rFonts w:ascii="Times New Roman" w:hAnsi="Times New Roman" w:cs="Times New Roman"/>
          <w:i/>
          <w:iCs/>
          <w:kern w:val="0"/>
          <w:sz w:val="24"/>
        </w:rPr>
        <w:t>et al.</w:t>
      </w:r>
      <w:r w:rsidR="008578E7"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From this perspective, this paper views fake online reviews as a key factor and further explores their impact on consumers' offline verification intentions.</w:t>
      </w:r>
      <w:r w:rsidR="004B78DE"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Despite the prevalence of fake reviews in e-commerce environments, the theoretical mechanisms through which such deceptive information influences consumers’ post-purchase behavioral intentions, particularly offline verification in experiential consumption contexts, remain insufficiently understood. This paper integrates SOR with TPB to explain how fake reviews shape verification intention. At the same time, consumer </w:t>
      </w:r>
      <w:proofErr w:type="gramStart"/>
      <w:r w:rsidRPr="00356CAB">
        <w:rPr>
          <w:rFonts w:ascii="Times New Roman" w:eastAsia="SimSun" w:hAnsi="Times New Roman" w:cs="Times New Roman"/>
          <w:kern w:val="0"/>
          <w:sz w:val="24"/>
          <w14:ligatures w14:val="none"/>
        </w:rPr>
        <w:t>attitudes,</w:t>
      </w:r>
      <w:proofErr w:type="gramEnd"/>
      <w:r w:rsidRPr="00356CAB">
        <w:rPr>
          <w:rFonts w:ascii="Times New Roman" w:eastAsia="SimSun" w:hAnsi="Times New Roman" w:cs="Times New Roman"/>
          <w:kern w:val="0"/>
          <w:sz w:val="24"/>
          <w14:ligatures w14:val="none"/>
        </w:rPr>
        <w:t xml:space="preserve"> </w:t>
      </w:r>
      <w:proofErr w:type="gramStart"/>
      <w:r w:rsidRPr="00356CAB">
        <w:rPr>
          <w:rFonts w:ascii="Times New Roman" w:eastAsia="SimSun" w:hAnsi="Times New Roman" w:cs="Times New Roman"/>
          <w:kern w:val="0"/>
          <w:sz w:val="24"/>
          <w14:ligatures w14:val="none"/>
        </w:rPr>
        <w:t>perceived</w:t>
      </w:r>
      <w:proofErr w:type="gramEnd"/>
      <w:r w:rsidRPr="00356CAB">
        <w:rPr>
          <w:rFonts w:ascii="Times New Roman" w:eastAsia="SimSun" w:hAnsi="Times New Roman" w:cs="Times New Roman"/>
          <w:kern w:val="0"/>
          <w:sz w:val="24"/>
          <w14:ligatures w14:val="none"/>
        </w:rPr>
        <w:t xml:space="preserve"> </w:t>
      </w:r>
      <w:proofErr w:type="spellStart"/>
      <w:r w:rsidRPr="00356CAB">
        <w:rPr>
          <w:rFonts w:ascii="Times New Roman" w:eastAsia="SimSun" w:hAnsi="Times New Roman" w:cs="Times New Roman"/>
          <w:kern w:val="0"/>
          <w:sz w:val="24"/>
          <w14:ligatures w14:val="none"/>
        </w:rPr>
        <w:t>behavioural</w:t>
      </w:r>
      <w:proofErr w:type="spellEnd"/>
      <w:r w:rsidRPr="00356CAB">
        <w:rPr>
          <w:rFonts w:ascii="Times New Roman" w:eastAsia="SimSun" w:hAnsi="Times New Roman" w:cs="Times New Roman"/>
          <w:kern w:val="0"/>
          <w:sz w:val="24"/>
          <w14:ligatures w14:val="none"/>
        </w:rPr>
        <w:t xml:space="preserve"> control. Subjective norms are used as mediating </w:t>
      </w:r>
      <w:r w:rsidRPr="00356CAB">
        <w:rPr>
          <w:rFonts w:ascii="Times New Roman" w:eastAsia="SimSun" w:hAnsi="Times New Roman" w:cs="Times New Roman"/>
          <w:kern w:val="0"/>
          <w:sz w:val="24"/>
          <w14:ligatures w14:val="none"/>
        </w:rPr>
        <w:lastRenderedPageBreak/>
        <w:t>variables in the influencing mechanism, and a driving relationship between fake reviews and consumers' intentions to verify offline is proposed.</w:t>
      </w:r>
    </w:p>
    <w:p w14:paraId="239AC530"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kern w:val="0"/>
          <w:sz w:val="24"/>
          <w14:ligatures w14:val="none"/>
        </w:rPr>
      </w:pPr>
    </w:p>
    <w:bookmarkEnd w:id="7"/>
    <w:p w14:paraId="29F9CC9D" w14:textId="31AE6DE3"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This paper matters because existing consumer behavior theories struggle to explain a growing yet theoretically neglected phenomenon: consumers who have already paid for experiential products may still opt out of consumption. By reconceptualizing verification as a post-purchase decision and integrating fake reviews into an SOR-TPB framework, this paper reshapes how post-purchase behavior is theorized. Accordingly, this paper follows a clear logic: a theoretical gap in post-purchase decision-making motivates the research purpose of examining fake reviews; this purpose necessitates an integrative SOR-TPB framework; propositions are developed to derive psychological mechanisms.</w:t>
      </w:r>
      <w:r w:rsidR="00580686" w:rsidRPr="00356CAB">
        <w:rPr>
          <w:rFonts w:ascii="Times New Roman" w:eastAsia="SimSun" w:hAnsi="Times New Roman" w:cs="Times New Roman"/>
          <w:kern w:val="0"/>
          <w:sz w:val="24"/>
          <w14:ligatures w14:val="none"/>
        </w:rPr>
        <w:t xml:space="preserve"> </w:t>
      </w:r>
      <w:bookmarkEnd w:id="3"/>
      <w:bookmarkEnd w:id="5"/>
    </w:p>
    <w:p w14:paraId="04F6B9FA"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6BC7C2C2"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kern w:val="0"/>
          <w:sz w:val="24"/>
          <w14:ligatures w14:val="none"/>
        </w:rPr>
      </w:pPr>
    </w:p>
    <w:bookmarkEnd w:id="4"/>
    <w:p w14:paraId="702388E9" w14:textId="5542DCE8" w:rsidR="005E2307" w:rsidRPr="00356CAB" w:rsidRDefault="00000000" w:rsidP="00D8228A">
      <w:pPr>
        <w:pStyle w:val="Heading1"/>
        <w:spacing w:before="0" w:after="0" w:line="240" w:lineRule="auto"/>
        <w:rPr>
          <w:rFonts w:ascii="Times New Roman" w:hAnsi="Times New Roman" w:cs="Times New Roman"/>
          <w:b/>
          <w:bCs/>
          <w:color w:val="auto"/>
          <w:sz w:val="24"/>
          <w:szCs w:val="24"/>
        </w:rPr>
      </w:pPr>
      <w:r w:rsidRPr="00356CAB">
        <w:rPr>
          <w:rFonts w:ascii="Times New Roman" w:hAnsi="Times New Roman" w:cs="Times New Roman"/>
          <w:b/>
          <w:bCs/>
          <w:color w:val="auto"/>
          <w:sz w:val="24"/>
          <w:szCs w:val="24"/>
        </w:rPr>
        <w:t>2.</w:t>
      </w:r>
      <w:r w:rsidR="004B78DE" w:rsidRPr="00356CAB">
        <w:rPr>
          <w:rFonts w:ascii="Times New Roman" w:hAnsi="Times New Roman" w:cs="Times New Roman"/>
          <w:b/>
          <w:bCs/>
          <w:color w:val="auto"/>
          <w:sz w:val="24"/>
          <w:szCs w:val="24"/>
        </w:rPr>
        <w:tab/>
      </w:r>
      <w:r w:rsidRPr="00356CAB">
        <w:rPr>
          <w:rFonts w:ascii="Times New Roman" w:hAnsi="Times New Roman" w:cs="Times New Roman"/>
          <w:b/>
          <w:bCs/>
          <w:color w:val="auto"/>
          <w:sz w:val="24"/>
          <w:szCs w:val="24"/>
        </w:rPr>
        <w:t>Literature Review</w:t>
      </w:r>
    </w:p>
    <w:p w14:paraId="4B14F236" w14:textId="77777777" w:rsidR="004B78DE" w:rsidRPr="00356CAB" w:rsidRDefault="004B78DE" w:rsidP="004B78DE">
      <w:pPr>
        <w:pStyle w:val="NoSpacing"/>
      </w:pPr>
    </w:p>
    <w:p w14:paraId="549CC33D" w14:textId="6CA683A3"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2.1</w:t>
      </w:r>
      <w:r w:rsidR="004B78DE"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Fake Reviews</w:t>
      </w:r>
    </w:p>
    <w:p w14:paraId="1BD55219"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2738D058" w14:textId="06587521"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Researchers have different definitions of online reviews for different research objects. </w:t>
      </w:r>
      <w:r w:rsidRPr="00356CAB">
        <w:rPr>
          <w:rFonts w:ascii="Times New Roman" w:eastAsia="SimSun" w:hAnsi="Times New Roman" w:cs="Times New Roman"/>
          <w:kern w:val="0"/>
          <w:sz w:val="24"/>
          <w14:ligatures w14:val="none"/>
        </w:rPr>
        <w:fldChar w:fldCharType="begin"/>
      </w:r>
      <w:r w:rsidR="00BF50E9" w:rsidRPr="00356CAB">
        <w:rPr>
          <w:rFonts w:ascii="Times New Roman" w:eastAsia="SimSun" w:hAnsi="Times New Roman" w:cs="Times New Roman"/>
          <w:kern w:val="0"/>
          <w:sz w:val="24"/>
          <w14:ligatures w14:val="none"/>
        </w:rPr>
        <w:instrText xml:space="preserve"> ADDIN ZOTERO_ITEM CSL_CITATION {"citationID":"a1kojjp0k8l","properties":{"formattedCitation":"(Jindal and Liu, 2008)","plainCitation":"(Jindal and Liu, 2008)","dontUpdate":true,"noteIndex":0},"citationItems":[{"id":1004,"uris":["http://zotero.org/users/14361536/items/RLWZNSQC"],"itemData":{"id":1004,"type":"paper-conference","container-title":"Proceedings of the international conference on Web search and web data mining  - WSDM '08","DOI":"10.1145/1341531.1341560","event-place":"Palo Alto, California, US</w:instrText>
      </w:r>
      <w:r w:rsidR="00BF50E9" w:rsidRPr="00356CAB">
        <w:rPr>
          <w:rFonts w:ascii="Times New Roman" w:eastAsia="SimSun" w:hAnsi="Times New Roman" w:cs="Times New Roman" w:hint="eastAsia"/>
          <w:kern w:val="0"/>
          <w:sz w:val="24"/>
          <w14:ligatures w14:val="none"/>
        </w:rPr>
        <w:instrText xml:space="preserve">A","event-title":"the international conference","language":"en","note":"titleTranslation: </w:instrText>
      </w:r>
      <w:r w:rsidR="00BF50E9" w:rsidRPr="00356CAB">
        <w:rPr>
          <w:rFonts w:ascii="Times New Roman" w:eastAsia="SimSun" w:hAnsi="Times New Roman" w:cs="Times New Roman" w:hint="eastAsia"/>
          <w:kern w:val="0"/>
          <w:sz w:val="24"/>
          <w14:ligatures w14:val="none"/>
        </w:rPr>
        <w:instrText>意见垃圾邮件和分析</w:instrText>
      </w:r>
      <w:r w:rsidR="00BF50E9" w:rsidRPr="00356CAB">
        <w:rPr>
          <w:rFonts w:ascii="Times New Roman" w:eastAsia="SimSun" w:hAnsi="Times New Roman" w:cs="Times New Roman" w:hint="eastAsia"/>
          <w:kern w:val="0"/>
          <w:sz w:val="24"/>
          <w14:ligatures w14:val="none"/>
        </w:rPr>
        <w:instrText>","page":"219","publisher":"ACM Press","publisher-place":"Palo Alto, California, USA","source":"DOI.org (Crossref)","title":"Opinion spam and analysis","URL</w:instrText>
      </w:r>
      <w:r w:rsidR="00BF50E9" w:rsidRPr="00356CAB">
        <w:rPr>
          <w:rFonts w:ascii="Times New Roman" w:eastAsia="SimSun" w:hAnsi="Times New Roman" w:cs="Times New Roman"/>
          <w:kern w:val="0"/>
          <w:sz w:val="24"/>
          <w14:ligatures w14:val="none"/>
        </w:rPr>
        <w:instrText xml:space="preserve">":"http://portal.acm.org/citation.cfm?doid=1341531.1341560","author":[{"family":"Jindal","given":"Nitin"},{"family":"Liu","given":"Bing"}],"accessed":{"date-parts":[["2024",7,22]]},"issued":{"date-parts":[["2008"]]}}}],"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Jindal and Liu</w:t>
      </w:r>
      <w:r w:rsidR="00113843" w:rsidRPr="00356CAB">
        <w:rPr>
          <w:rFonts w:ascii="Times New Roman" w:hAnsi="Times New Roman" w:cs="Times New Roman" w:hint="eastAsia"/>
          <w:kern w:val="0"/>
          <w:sz w:val="24"/>
        </w:rPr>
        <w:t xml:space="preserve"> </w:t>
      </w:r>
      <w:r w:rsidR="00113843" w:rsidRPr="00356CAB">
        <w:rPr>
          <w:rFonts w:ascii="Times New Roman" w:hAnsi="Times New Roman" w:cs="Times New Roman"/>
          <w:kern w:val="0"/>
          <w:sz w:val="24"/>
        </w:rPr>
        <w:t>(</w:t>
      </w:r>
      <w:r w:rsidR="004222BD" w:rsidRPr="00356CAB">
        <w:rPr>
          <w:rFonts w:ascii="Times New Roman" w:hAnsi="Times New Roman" w:cs="Times New Roman"/>
          <w:kern w:val="0"/>
          <w:sz w:val="24"/>
        </w:rPr>
        <w:t>2008)</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first proposed the concept of online spam reviews and noted that their content is not entirely credible. Fake reviews are usually deliberately written by customers or merchants and are deceptive. The purpose of their existence may be positive or negative. In other words, they may exaggerate the product's advantages for promotion or unreasonably criticize it to damage its reputation. Therefore, fake reviews are generally purposeful, manipulative reviews. Consumers typically consult online reviews and evaluate a product's authenticity before purchasing </w:t>
      </w:r>
      <w:r w:rsidRPr="00356CAB">
        <w:rPr>
          <w:rFonts w:ascii="Times New Roman" w:hAnsi="Times New Roman" w:cs="Times New Roman"/>
          <w:kern w:val="0"/>
          <w:sz w:val="24"/>
        </w:rPr>
        <w:fldChar w:fldCharType="begin"/>
      </w:r>
      <w:r w:rsidR="004222BD" w:rsidRPr="00356CAB">
        <w:rPr>
          <w:rFonts w:ascii="Times New Roman" w:hAnsi="Times New Roman" w:cs="Times New Roman"/>
          <w:kern w:val="0"/>
          <w:sz w:val="24"/>
        </w:rPr>
        <w:instrText xml:space="preserve"> ADDIN ZOTERO_ITEM CSL_CITATION {"citationID":"a19c6s2acna","properties":{"formattedCitation":"(Zhao {\\i{}et al.}, 2013)","plainCitation":"(Zhao et al., 2013)","noteIndex":0},"citationItems":[{"id":598,"uris":["http://zotero.org/users/14361536/items/DZDUYNVK"],"itemData":{"id":598,"type":"article-journal","abstract":"We propose a structural model to study the effect of online product reviews on consumer purchases of experiential products. Such purchases are characterized by limited repeat purchase behavior of the same product item (such as a book title) but significant past usage experience with other products of the same type (such as books of the same genre). To cope with the uncertainty in quality of the product item, we posit that consumers may learn from their experience with the same type of product and others' experiences with the product item. We model the review credibility as the precision with which product reviews reflect the consumer's own product evaluation. The higher the precision, the more credible the information obtained from product reviews for the consumer, and the larger the effect of reviews on the consumer's choice probabilities. We extend the Bayesian learning framework to model consumer learning on both product quality and review credibility. We apply the model to a panel data set of 1,919 book purchases by 243 consumers. We find that consumers learn more from online reviews of book titles than from their own experience with other books of the same genre. In the counterfactual analysis, we illustrate the profit impact of product reviews and how it varies with the number of reviews. We also study the phenomenon of fake reviews. We find that fake reviews increase consumer uncertainty. The effects of more positive reviews and more numerous reviews on consumer choice are smaller on online retailing platforms that have fake product reviews.","container-title":"Marketing Science","DOI":"10.1287/mksc.1120.0755","ISSN":"0732-2399, 1526-548X","issue":"1","journalAbbreviation":"Marketing </w:instrText>
      </w:r>
      <w:r w:rsidR="004222BD" w:rsidRPr="00356CAB">
        <w:rPr>
          <w:rFonts w:ascii="Times New Roman" w:hAnsi="Times New Roman" w:cs="Times New Roman" w:hint="eastAsia"/>
          <w:kern w:val="0"/>
          <w:sz w:val="24"/>
        </w:rPr>
        <w:instrText>Sci.","language":"en","note":"</w:instrText>
      </w:r>
      <w:r w:rsidR="004222BD" w:rsidRPr="00356CAB">
        <w:rPr>
          <w:rFonts w:ascii="Times New Roman" w:hAnsi="Times New Roman" w:cs="Times New Roman" w:hint="eastAsia"/>
          <w:kern w:val="0"/>
          <w:sz w:val="24"/>
        </w:rPr>
        <w:instrText>中科院分区升级版</w:instrText>
      </w:r>
      <w:r w:rsidR="004222BD" w:rsidRPr="00356CAB">
        <w:rPr>
          <w:rFonts w:ascii="Times New Roman" w:hAnsi="Times New Roman" w:cs="Times New Roman" w:hint="eastAsia"/>
          <w:kern w:val="0"/>
          <w:sz w:val="24"/>
        </w:rPr>
        <w:instrText xml:space="preserve">: </w:instrText>
      </w:r>
      <w:r w:rsidR="004222BD" w:rsidRPr="00356CAB">
        <w:rPr>
          <w:rFonts w:ascii="Times New Roman" w:hAnsi="Times New Roman" w:cs="Times New Roman" w:hint="eastAsia"/>
          <w:kern w:val="0"/>
          <w:sz w:val="24"/>
        </w:rPr>
        <w:instrText>管理学</w:instrText>
      </w:r>
      <w:r w:rsidR="004222BD" w:rsidRPr="00356CAB">
        <w:rPr>
          <w:rFonts w:ascii="Times New Roman" w:hAnsi="Times New Roman" w:cs="Times New Roman" w:hint="eastAsia"/>
          <w:kern w:val="0"/>
          <w:sz w:val="24"/>
        </w:rPr>
        <w:instrText>3</w:instrText>
      </w:r>
      <w:r w:rsidR="004222BD" w:rsidRPr="00356CAB">
        <w:rPr>
          <w:rFonts w:ascii="Times New Roman" w:hAnsi="Times New Roman" w:cs="Times New Roman" w:hint="eastAsia"/>
          <w:kern w:val="0"/>
          <w:sz w:val="24"/>
        </w:rPr>
        <w:instrText>区</w:instrText>
      </w:r>
      <w:r w:rsidR="004222BD" w:rsidRPr="00356CAB">
        <w:rPr>
          <w:rFonts w:ascii="Times New Roman" w:hAnsi="Times New Roman" w:cs="Times New Roman" w:hint="eastAsia"/>
          <w:kern w:val="0"/>
          <w:sz w:val="24"/>
        </w:rPr>
        <w:instrText>\n</w:instrText>
      </w:r>
      <w:r w:rsidR="004222BD" w:rsidRPr="00356CAB">
        <w:rPr>
          <w:rFonts w:ascii="Times New Roman" w:hAnsi="Times New Roman" w:cs="Times New Roman" w:hint="eastAsia"/>
          <w:kern w:val="0"/>
          <w:sz w:val="24"/>
        </w:rPr>
        <w:instrText>影响因子</w:instrText>
      </w:r>
      <w:r w:rsidR="004222BD" w:rsidRPr="00356CAB">
        <w:rPr>
          <w:rFonts w:ascii="Times New Roman" w:hAnsi="Times New Roman" w:cs="Times New Roman" w:hint="eastAsia"/>
          <w:kern w:val="0"/>
          <w:sz w:val="24"/>
        </w:rPr>
        <w:instrText>: 4.0\n5</w:instrText>
      </w:r>
      <w:r w:rsidR="004222BD" w:rsidRPr="00356CAB">
        <w:rPr>
          <w:rFonts w:ascii="Times New Roman" w:hAnsi="Times New Roman" w:cs="Times New Roman" w:hint="eastAsia"/>
          <w:kern w:val="0"/>
          <w:sz w:val="24"/>
        </w:rPr>
        <w:instrText>年影响因子</w:instrText>
      </w:r>
      <w:r w:rsidR="004222BD" w:rsidRPr="00356CAB">
        <w:rPr>
          <w:rFonts w:ascii="Times New Roman" w:hAnsi="Times New Roman" w:cs="Times New Roman" w:hint="eastAsia"/>
          <w:kern w:val="0"/>
          <w:sz w:val="24"/>
        </w:rPr>
        <w:instrText>: 5.4\n</w:instrText>
      </w:r>
      <w:r w:rsidR="004222BD" w:rsidRPr="00356CAB">
        <w:rPr>
          <w:rFonts w:ascii="Times New Roman" w:hAnsi="Times New Roman" w:cs="Times New Roman" w:hint="eastAsia"/>
          <w:kern w:val="0"/>
          <w:sz w:val="24"/>
        </w:rPr>
        <w:instrText>南农高质量</w:instrText>
      </w:r>
      <w:r w:rsidR="004222BD" w:rsidRPr="00356CAB">
        <w:rPr>
          <w:rFonts w:ascii="Times New Roman" w:hAnsi="Times New Roman" w:cs="Times New Roman" w:hint="eastAsia"/>
          <w:kern w:val="0"/>
          <w:sz w:val="24"/>
        </w:rPr>
        <w:instrText>: B","page":"153-169","source":"5","title":"Modeling Consumer Learning from Online Product Reviews","volume":"32","author":[{"family":"Zhao","given":"Yi"},{"family":"Yang","given"</w:instrText>
      </w:r>
      <w:r w:rsidR="004222BD" w:rsidRPr="00356CAB">
        <w:rPr>
          <w:rFonts w:ascii="Times New Roman" w:hAnsi="Times New Roman" w:cs="Times New Roman"/>
          <w:kern w:val="0"/>
          <w:sz w:val="24"/>
        </w:rPr>
        <w:instrText xml:space="preserve">:"Sha"},{"family":"Narayan","given":"Vishal"},{"family":"Zhao","given":"Ying"}],"issued":{"date-parts":[["2013",1]]}}}],"schema":"https://github.com/citation-style-language/schema/raw/master/csl-citation.json"} </w:instrText>
      </w:r>
      <w:r w:rsidRPr="00356CAB">
        <w:rPr>
          <w:rFonts w:ascii="Times New Roman" w:hAnsi="Times New Roman" w:cs="Times New Roman"/>
          <w:kern w:val="0"/>
          <w:sz w:val="24"/>
        </w:rPr>
        <w:fldChar w:fldCharType="separate"/>
      </w:r>
      <w:r w:rsidR="004222BD" w:rsidRPr="00356CAB">
        <w:rPr>
          <w:rFonts w:ascii="Times New Roman" w:hAnsi="Times New Roman" w:cs="Times New Roman"/>
          <w:kern w:val="0"/>
          <w:sz w:val="24"/>
        </w:rPr>
        <w:t xml:space="preserve">(Zhao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2013)</w:t>
      </w:r>
      <w:r w:rsidRPr="00356CAB">
        <w:rPr>
          <w:rFonts w:ascii="Times New Roman" w:hAnsi="Times New Roman" w:cs="Times New Roman"/>
          <w:kern w:val="0"/>
          <w:sz w:val="24"/>
        </w:rPr>
        <w:fldChar w:fldCharType="end"/>
      </w:r>
      <w:r w:rsidRPr="00356CAB">
        <w:rPr>
          <w:rFonts w:ascii="Times New Roman" w:eastAsia="SimSun" w:hAnsi="Times New Roman" w:cs="Times New Roman"/>
          <w:kern w:val="0"/>
          <w:sz w:val="24"/>
          <w14:ligatures w14:val="none"/>
        </w:rPr>
        <w:t xml:space="preserve">. For example, consumers can judge the degree of fakery in a review based on its content, length, and details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{"citationID":"a1muvddekc4","properties":{"formattedCitation":"(Filieri, 2016)","plainCitation":"(Filieri, 2016)","noteIndex":0},"citationItems":[{"id":369,"uris":["http://zotero.org/users/14361536/items/95CY46L3"],"itemDat</w:instrText>
      </w:r>
      <w:r w:rsidR="004222BD" w:rsidRPr="00356CAB">
        <w:rPr>
          <w:rFonts w:ascii="Times New Roman" w:eastAsia="SimSun" w:hAnsi="Times New Roman" w:cs="Times New Roman" w:hint="eastAsia"/>
          <w:kern w:val="0"/>
          <w:sz w:val="24"/>
          <w14:ligatures w14:val="none"/>
        </w:rPr>
        <w:instrText>a":{"id":369,"type":"article-journal","container-title":"Annals of Tourism Research","DOI":"10.1016/j.annals.2015.12.019","ISSN":"01607383","journalAbbreviation":"Annals of Tourism Research","language":"en","note":"</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10.4\n5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11.2\n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A","page":"46-64","source":"13.2","title":"What makes an online consumer review trustworthy?","volume":"58","author":[{"family":"Filieri","given":"Raffaele"}],"issued":{"date-parts":[["2016",5]]}}}],"schema":"https://github.com/citation-style-la</w:instrText>
      </w:r>
      <w:r w:rsidR="004222BD" w:rsidRPr="00356CAB">
        <w:rPr>
          <w:rFonts w:ascii="Times New Roman" w:eastAsia="SimSun" w:hAnsi="Times New Roman" w:cs="Times New Roman"/>
          <w:kern w:val="0"/>
          <w:sz w:val="24"/>
          <w14:ligatures w14:val="none"/>
        </w:rPr>
        <w:instrText xml:space="preserve">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(Filieri, 2016)</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They will also combine their own experience and other factors to identify the authenticity of the review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{"citationID":"a20mp98o7i","properties":{"formattedCitation":"(Salminen {\\i{}et al.}, 2022)","plainCitation":"(Salminen et al., 2022)","noteIndex":0},"citationItems":[{"id":370,"uris":["http://zotero.org/users/14361536/items/3VXFF5QR"],"itemData":{"id":370,"type":"article-journal","container-title":"Journal of Retailing and Consumer Services","DOI":"10.1016/j.jretconser.2021.102771","ISSN":"09696989","journalAbbreviation":"Journal of Retailing and Consumer Services","langu</w:instrText>
      </w:r>
      <w:r w:rsidR="004222BD" w:rsidRPr="00356CAB">
        <w:rPr>
          <w:rFonts w:ascii="Times New Roman" w:eastAsia="SimSun" w:hAnsi="Times New Roman" w:cs="Times New Roman" w:hint="eastAsia"/>
          <w:kern w:val="0"/>
          <w:sz w:val="24"/>
          <w14:ligatures w14:val="none"/>
        </w:rPr>
        <w:instrText>age":"en","note":"</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11.0\n5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11.2\n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B","page":"102771","source":"10.4","title":"Creating and detecting fake reviews of online products","volume":"64","author":[{"family":"Salminen","given":"Joni"},{"family":"Kandpal","given</w:instrText>
      </w:r>
      <w:r w:rsidR="004222BD" w:rsidRPr="00356CAB">
        <w:rPr>
          <w:rFonts w:ascii="Times New Roman" w:eastAsia="SimSun" w:hAnsi="Times New Roman" w:cs="Times New Roman"/>
          <w:kern w:val="0"/>
          <w:sz w:val="24"/>
          <w14:ligatures w14:val="none"/>
        </w:rPr>
        <w:instrText xml:space="preserve">":"Chandrashekhar"},{"family":"Kamel","given":"Ahmed Mohamed"},{"family":"Jung","given":"Soon-gyo"},{"family":"Jansen","given":"Bernard J."}],"issued":{"date-parts":[["2022",1]]}}}],"schema":"https://github.com/citation-style-language/schema/raw/master/csl-citation.json"}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(Salminen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These will affect consumers' psychology and behavior; that is, fake reviews increase the uncertainty of consumer decision-making.</w:t>
      </w:r>
      <w:r w:rsidR="004B78DE"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Most current studies focus on analyzing the intrinsic motivations behind the posting of fake reviews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{"citationID":"a2n7chvp9r4","properties":{"formattedCitation":"(G\\uc0\\u246{}ssling {\\i{}et al.}, 2018; Hlee {\\i{}et al.}, 2021; Luca and Zervas, 2016)","plainCitation":"(Gössling et al., 2018; Hlee et al., 2021; Luca and Zervas, 2016)","noteIndex":0},"citationItems":[{"id":657,"uris":["http://zotero.org/users/14361536/items/EFZHDAQN"],"itemData":{"id":657,"type":"article-journal","container-title":"Current Issues in Tourism","DOI":"10.1080/13683500.2015.1127337","ISSN":</w:instrText>
      </w:r>
      <w:r w:rsidR="004222BD" w:rsidRPr="00356CAB">
        <w:rPr>
          <w:rFonts w:ascii="Times New Roman" w:eastAsia="SimSun" w:hAnsi="Times New Roman" w:cs="Times New Roman" w:hint="eastAsia"/>
          <w:kern w:val="0"/>
          <w:sz w:val="24"/>
          <w14:ligatures w14:val="none"/>
        </w:rPr>
        <w:instrText xml:space="preserve">"1368-3500, 1747-7603","issue":"5","journalAbbreviation":"Curr. Issues Tour.","language":"en","note":"titleTranslation: </w:instrText>
      </w:r>
      <w:r w:rsidR="004222BD" w:rsidRPr="00356CAB">
        <w:rPr>
          <w:rFonts w:ascii="Times New Roman" w:eastAsia="SimSun" w:hAnsi="Times New Roman" w:cs="Times New Roman" w:hint="eastAsia"/>
          <w:kern w:val="0"/>
          <w:sz w:val="24"/>
          <w14:ligatures w14:val="none"/>
        </w:rPr>
        <w:instrText>经理的困境：在线评论操纵策略的概念化</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5.7\n5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6.7\n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xml:space="preserve">: A","page":"484-503","source":"8","title":"The manager's dilemma: a </w:instrText>
      </w:r>
      <w:r w:rsidR="004222BD" w:rsidRPr="00356CAB">
        <w:rPr>
          <w:rFonts w:ascii="Times New Roman" w:eastAsia="SimSun" w:hAnsi="Times New Roman" w:cs="Times New Roman"/>
          <w:kern w:val="0"/>
          <w:sz w:val="24"/>
          <w14:ligatures w14:val="none"/>
        </w:rPr>
        <w:instrText>conceptualization of online review manipulation strategies","title-short":"The manager's dilemma","volume":"21","author":[{"family":"Gössling","given":"Stefan"},{"family":"Hall","given":"C. Michael"},{"family":"Andersson","given":"Ann-Christin"}],"issued":{"date-parts":[["2018",3,24]]}}},{"id":329,"uris":["http://zotero.org/users/14361536/items/JPX35B9H"],"itemData":{"id":329,"type":"article-journal","container-title":"Telematics and Informatics","DOI":"10.1016/j.tele.2020.101560","ISSN":"07365853","journ</w:instrText>
      </w:r>
      <w:r w:rsidR="004222BD" w:rsidRPr="00356CAB">
        <w:rPr>
          <w:rFonts w:ascii="Times New Roman" w:eastAsia="SimSun" w:hAnsi="Times New Roman" w:cs="Times New Roman" w:hint="eastAsia"/>
          <w:kern w:val="0"/>
          <w:sz w:val="24"/>
          <w14:ligatures w14:val="none"/>
        </w:rPr>
        <w:instrText xml:space="preserve">alAbbreviation":"Telematics and Informatics","language":"en","note":"titleTranslation: </w:instrText>
      </w:r>
      <w:r w:rsidR="004222BD" w:rsidRPr="00356CAB">
        <w:rPr>
          <w:rFonts w:ascii="Times New Roman" w:eastAsia="SimSun" w:hAnsi="Times New Roman" w:cs="Times New Roman" w:hint="eastAsia"/>
          <w:kern w:val="0"/>
          <w:sz w:val="24"/>
          <w14:ligatures w14:val="none"/>
        </w:rPr>
        <w:instrText>评论是否虚假：探索时间趋势与在线餐厅评论之间的关系</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7.6\n5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8.2\nEI: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A","page":"101560","source":"8.5","title":"Fake Reviews or Not: Exploring the relation</w:instrText>
      </w:r>
      <w:r w:rsidR="004222BD" w:rsidRPr="00356CAB">
        <w:rPr>
          <w:rFonts w:ascii="Times New Roman" w:eastAsia="SimSun" w:hAnsi="Times New Roman" w:cs="Times New Roman"/>
          <w:kern w:val="0"/>
          <w:sz w:val="24"/>
          <w14:ligatures w14:val="none"/>
        </w:rPr>
        <w:instrText>ship between time trend and online restaurant reviews","title-short":"Fake Reviews or Not","volume":"59","author":[{"family":"Hlee","given":"Sunyoung"},{"family":"Lee","given":"Hyunae"},{"family":"Koo","given":"Chulmo"},{"family":"Chung","given":"Namho"}],"issued":{"date-parts":[["2021",6]]}}},{"id":617,"uris":["http://zotero.org/users/14361536/items/JZ8JM88M"],"itemData":{"id":617,"type":"article-journal","abstract":"Consumer reviews are now part of everyday decision making. Yet the credibility of these reviews is fundamentally undermined when businesses commit review fraud, creating fake reviews for themselves or their competitors. We investigate the economic incentives to commit review fraud on the popular review platform Yelp, using two complementary approaches and data sets. We begin by analyzing restaurant reviews that are identified by Yelp’s filtering algorithm as suspicious, or fake—and treat these as a proxy for review fraud (an assumption we provide evidence for). We present four main findings. First, roughly 16% of restaurant reviews on Yelp are filtered. These reviews tend to be more extreme (favorable or unfavorable) than other reviews, and the prevalence of suspicious reviews has grown significantly over time. Second, a restaurant is more likely to commit review fraud when its reputation is weak, i.e., when it has few reviews or it has recently received bad reviews. Third, chain restaurants—which benefit less from Yelp—are also less likely to commit review fraud. Fourth, when restaurants face increased competition, they become more likely to receive unfavorable fake reviews. Using a separate data set, we analyze businesses that were caught soliciting fake reviews through a sting conducted by Yelp. These data support our main results and shed further light on the economic incentives behind a business’s decision to leave fake reviews.\n            This paper was accepted by Lorin Hitt, information systems.","call-number":"1","container-title":"Management Science","DOI":"10.1287/mnsc.2015.2304</w:instrText>
      </w:r>
      <w:r w:rsidR="004222BD" w:rsidRPr="00356CAB">
        <w:rPr>
          <w:rFonts w:ascii="Times New Roman" w:eastAsia="SimSun" w:hAnsi="Times New Roman" w:cs="Times New Roman" w:hint="eastAsia"/>
          <w:kern w:val="0"/>
          <w:sz w:val="24"/>
          <w14:ligatures w14:val="none"/>
        </w:rPr>
        <w:instrText xml:space="preserve">","ISSN":"0025-1909, 1526-5501","issue":"12","journalAbbreviation":"Manage. Sci.","language":"en","note":"abstractTranslation:  </w:instrText>
      </w:r>
      <w:r w:rsidR="004222BD" w:rsidRPr="00356CAB">
        <w:rPr>
          <w:rFonts w:ascii="Times New Roman" w:eastAsia="SimSun" w:hAnsi="Times New Roman" w:cs="Times New Roman" w:hint="eastAsia"/>
          <w:kern w:val="0"/>
          <w:sz w:val="24"/>
          <w14:ligatures w14:val="none"/>
        </w:rPr>
        <w:instrText>消费者评论现在已成为日常决策的一部分。然而，当企业进行评论欺诈，为自己或竞争对手创建虚假评论时，这些评论的可信度就会从根本上受到损害。我们使用两种互补的方法和数据集调查了在流行的评论平台</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上实施评论欺诈的经济动机。我们首先分析由</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过滤算法识别为可疑或虚假的餐厅评论，并将这些评论视为评论欺诈的代表（我们提供证据的假设）。我们提出了四个主要发现。首先，</w:instrText>
      </w:r>
      <w:r w:rsidR="004222BD" w:rsidRPr="00356CAB">
        <w:rPr>
          <w:rFonts w:ascii="Times New Roman" w:eastAsia="SimSun" w:hAnsi="Times New Roman" w:cs="Times New Roman" w:hint="eastAsia"/>
          <w:kern w:val="0"/>
          <w:sz w:val="24"/>
          <w14:ligatures w14:val="none"/>
        </w:rPr>
        <w:instrText xml:space="preserve">Yelp </w:instrText>
      </w:r>
      <w:r w:rsidR="004222BD" w:rsidRPr="00356CAB">
        <w:rPr>
          <w:rFonts w:ascii="Times New Roman" w:eastAsia="SimSun" w:hAnsi="Times New Roman" w:cs="Times New Roman" w:hint="eastAsia"/>
          <w:kern w:val="0"/>
          <w:sz w:val="24"/>
          <w14:ligatures w14:val="none"/>
        </w:rPr>
        <w:instrText>上大约</w:instrText>
      </w:r>
      <w:r w:rsidR="004222BD" w:rsidRPr="00356CAB">
        <w:rPr>
          <w:rFonts w:ascii="Times New Roman" w:eastAsia="SimSun" w:hAnsi="Times New Roman" w:cs="Times New Roman" w:hint="eastAsia"/>
          <w:kern w:val="0"/>
          <w:sz w:val="24"/>
          <w14:ligatures w14:val="none"/>
        </w:rPr>
        <w:instrText xml:space="preserve"> 16% </w:instrText>
      </w:r>
      <w:r w:rsidR="004222BD" w:rsidRPr="00356CAB">
        <w:rPr>
          <w:rFonts w:ascii="Times New Roman" w:eastAsia="SimSun" w:hAnsi="Times New Roman" w:cs="Times New Roman" w:hint="eastAsia"/>
          <w:kern w:val="0"/>
          <w:sz w:val="24"/>
          <w14:ligatures w14:val="none"/>
        </w:rPr>
        <w:instrText>的餐厅评论被过滤。这些评论往往比其他评论更加极端（有利或不利），并且随着时间的推移，可疑评论的流行率显着增加。其次，当餐厅声誉较差时，即，当其评论很少或最近收到差评时，餐厅更有可能实施评论欺诈。第三，连锁餐厅——从</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中获益较少——也不太可能进行评论欺诈。第四，当餐厅面临日益激烈的竞争时，它们更有可能收到不利的虚假评论。我们使用一个单独的数据集，分析了因</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的诱骗而被发现招揽虚假评论的企业。这些数据支持了我们的主要结果，并进一步揭示了企业决定留下虚假评论背后的经济动机。</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该论文被</w:instrText>
      </w:r>
      <w:r w:rsidR="004222BD" w:rsidRPr="00356CAB">
        <w:rPr>
          <w:rFonts w:ascii="Times New Roman" w:eastAsia="SimSun" w:hAnsi="Times New Roman" w:cs="Times New Roman" w:hint="eastAsia"/>
          <w:kern w:val="0"/>
          <w:sz w:val="24"/>
          <w14:ligatures w14:val="none"/>
        </w:rPr>
        <w:instrText xml:space="preserve">Lorin Hitt, information Systems </w:instrText>
      </w:r>
      <w:r w:rsidR="004222BD" w:rsidRPr="00356CAB">
        <w:rPr>
          <w:rFonts w:ascii="Times New Roman" w:eastAsia="SimSun" w:hAnsi="Times New Roman" w:cs="Times New Roman" w:hint="eastAsia"/>
          <w:kern w:val="0"/>
          <w:sz w:val="24"/>
          <w14:ligatures w14:val="none"/>
        </w:rPr>
        <w:instrText>接收。</w:instrText>
      </w:r>
      <w:r w:rsidR="004222BD" w:rsidRPr="00356CAB">
        <w:rPr>
          <w:rFonts w:ascii="Times New Roman" w:eastAsia="SimSun" w:hAnsi="Times New Roman" w:cs="Times New Roman" w:hint="eastAsia"/>
          <w:kern w:val="0"/>
          <w:sz w:val="24"/>
          <w14:ligatures w14:val="none"/>
        </w:rPr>
        <w:instrText xml:space="preserve">\ntitleTranslation: </w:instrText>
      </w:r>
      <w:r w:rsidR="004222BD" w:rsidRPr="00356CAB">
        <w:rPr>
          <w:rFonts w:ascii="Times New Roman" w:eastAsia="SimSun" w:hAnsi="Times New Roman" w:cs="Times New Roman" w:hint="eastAsia"/>
          <w:kern w:val="0"/>
          <w:sz w:val="24"/>
          <w14:ligatures w14:val="none"/>
        </w:rPr>
        <w:instrText>假装成功：声誉、竞争和</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评论欺诈</w:instrText>
      </w:r>
      <w:r w:rsidR="004222BD" w:rsidRPr="00356CAB">
        <w:rPr>
          <w:rFonts w:ascii="Times New Roman" w:eastAsia="SimSun" w:hAnsi="Times New Roman" w:cs="Times New Roman" w:hint="eastAsia"/>
          <w:kern w:val="0"/>
          <w:sz w:val="24"/>
          <w14:ligatures w14:val="none"/>
        </w:rPr>
        <w:instrText>\nJCR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Q1\n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4.6\n5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6.1\nEI: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A","page":"3412-3427","source":"5</w:instrText>
      </w:r>
      <w:r w:rsidR="004222BD" w:rsidRPr="00356CAB">
        <w:rPr>
          <w:rFonts w:ascii="Times New Roman" w:eastAsia="SimSun" w:hAnsi="Times New Roman" w:cs="Times New Roman"/>
          <w:kern w:val="0"/>
          <w:sz w:val="24"/>
          <w14:ligatures w14:val="none"/>
        </w:rPr>
        <w:instrText xml:space="preserve">.4","title":"Fake It Till You Make It: Reputation, Competition, and Yelp Review Fraud","title-short":"Fake It Till You Make It","volume":"62","author":[{"family":"Luca","given":"Michael"},{"family":"Zervas","given":"Georgios"}],"issued":{"date-parts":[["2016",12]]}}}],"schema":"https://github.com/citation-style-language/schema/raw/master/csl-citation.json"}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(Gössling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xml:space="preserve">, 2018; Hlee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2021; Luca and Zervas, 2016)</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the characteristics of fake reviews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{"citationID":"a10hrl6aoaq","properties":{"formattedCitation":"(Banerjee, 2022; Petrescu {\\i{}et al.}, 2023)","plainCitation":"(Banerjee, 2022; Petrescu et al., 2023)","noteIndex":0},"citationItems":[{"id":772,"uris":["http://zotero.org/users/14361536/items/BW5VBFLM"],"itemData":{"id":772,"type":"article-journal","abstract":"Fake online reviews are commonly assumed to be more exaggerated than authentic ones. The assumption has however not been empirically confirmed in different contexts. Therefore, this paper investigates (1) the actual dose of exaggeration, and (2) individuals’ perception of exaggeration in authentic and fake reviews as a function of hotel category (luxury vs. budget) as well as review polarity (positive vs. negative). Two studies were conducted. Study 1 examined actual exaggeration through a text analysis of authentic and fake reviews. Fake reviews did not always emerge as being more exaggerated than authentic ones. Study 2 examined individuals’ perception through a 2 (hotel category: luxury, budget) x 2 (review polarity: positive, negative) online experiment. It showed that the extent to which perceived exaggeration could explain perceived authenticity of reviews was dependent on the category of hotels </w:instrText>
      </w:r>
      <w:r w:rsidR="004222BD" w:rsidRPr="00356CAB">
        <w:rPr>
          <w:rFonts w:ascii="Times New Roman" w:eastAsia="SimSun" w:hAnsi="Times New Roman" w:cs="Times New Roman" w:hint="eastAsia"/>
          <w:kern w:val="0"/>
          <w:sz w:val="24"/>
          <w14:ligatures w14:val="none"/>
        </w:rPr>
        <w:instrText xml:space="preserve">and the polarity of reviews at stake.","container-title":"International Journal of Information Management","DOI":"10.1016/j.ijinfomgt.2021.102416","ISSN":"0268-4012","journalAbbreviation":"Int. J. Inf. Manage.","note":"titleTranslation: </w:instrText>
      </w:r>
      <w:r w:rsidR="004222BD" w:rsidRPr="00356CAB">
        <w:rPr>
          <w:rFonts w:ascii="Times New Roman" w:eastAsia="SimSun" w:hAnsi="Times New Roman" w:cs="Times New Roman" w:hint="eastAsia"/>
          <w:kern w:val="0"/>
          <w:sz w:val="24"/>
          <w14:ligatures w14:val="none"/>
        </w:rPr>
        <w:instrText>豪华和经济型酒店的虚假与真实在线评论的夸大事实</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人们通常认为虚假的在线评论比真实的评论更夸张。然而，该假设尚未在不同情况下得到经验证实。因此，本文研究了（</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）夸大的实际剂量，以及（</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）个人对真实和虚假评论中夸大其词的看法，作为酒店类别（豪华与经济型）以及评论极性（正面与负面）的函数。</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）。进行了两项研究。研究</w:instrText>
      </w:r>
      <w:r w:rsidR="004222BD" w:rsidRPr="00356CAB">
        <w:rPr>
          <w:rFonts w:ascii="Times New Roman" w:eastAsia="SimSun" w:hAnsi="Times New Roman" w:cs="Times New Roman" w:hint="eastAsia"/>
          <w:kern w:val="0"/>
          <w:sz w:val="24"/>
          <w14:ligatures w14:val="none"/>
        </w:rPr>
        <w:instrText xml:space="preserve"> 1 </w:instrText>
      </w:r>
      <w:r w:rsidR="004222BD" w:rsidRPr="00356CAB">
        <w:rPr>
          <w:rFonts w:ascii="Times New Roman" w:eastAsia="SimSun" w:hAnsi="Times New Roman" w:cs="Times New Roman" w:hint="eastAsia"/>
          <w:kern w:val="0"/>
          <w:sz w:val="24"/>
          <w14:ligatures w14:val="none"/>
        </w:rPr>
        <w:instrText>通过对真实评论和虚假评论的文本分析来检验实际的夸张程度。虚假评论并不总是比真实评论更夸张。研究</w:instrText>
      </w:r>
      <w:r w:rsidR="004222BD" w:rsidRPr="00356CAB">
        <w:rPr>
          <w:rFonts w:ascii="Times New Roman" w:eastAsia="SimSun" w:hAnsi="Times New Roman" w:cs="Times New Roman" w:hint="eastAsia"/>
          <w:kern w:val="0"/>
          <w:sz w:val="24"/>
          <w14:ligatures w14:val="none"/>
        </w:rPr>
        <w:instrText xml:space="preserve"> 2 </w:instrText>
      </w:r>
      <w:r w:rsidR="004222BD" w:rsidRPr="00356CAB">
        <w:rPr>
          <w:rFonts w:ascii="Times New Roman" w:eastAsia="SimSun" w:hAnsi="Times New Roman" w:cs="Times New Roman" w:hint="eastAsia"/>
          <w:kern w:val="0"/>
          <w:sz w:val="24"/>
          <w14:ligatures w14:val="none"/>
        </w:rPr>
        <w:instrText>通过</w:instrText>
      </w:r>
      <w:r w:rsidR="004222BD" w:rsidRPr="00356CAB">
        <w:rPr>
          <w:rFonts w:ascii="Times New Roman" w:eastAsia="SimSun" w:hAnsi="Times New Roman" w:cs="Times New Roman" w:hint="eastAsia"/>
          <w:kern w:val="0"/>
          <w:sz w:val="24"/>
          <w14:ligatures w14:val="none"/>
        </w:rPr>
        <w:instrText xml:space="preserve"> 2</w:instrText>
      </w:r>
      <w:r w:rsidR="004222BD" w:rsidRPr="00356CAB">
        <w:rPr>
          <w:rFonts w:ascii="Times New Roman" w:eastAsia="SimSun" w:hAnsi="Times New Roman" w:cs="Times New Roman" w:hint="eastAsia"/>
          <w:kern w:val="0"/>
          <w:sz w:val="24"/>
          <w14:ligatures w14:val="none"/>
        </w:rPr>
        <w:instrText>（酒店类别：豪华、经济型）</w:instrText>
      </w:r>
      <w:r w:rsidR="004222BD" w:rsidRPr="00356CAB">
        <w:rPr>
          <w:rFonts w:ascii="Times New Roman" w:eastAsia="SimSun" w:hAnsi="Times New Roman" w:cs="Times New Roman" w:hint="eastAsia"/>
          <w:kern w:val="0"/>
          <w:sz w:val="24"/>
          <w14:ligatures w14:val="none"/>
        </w:rPr>
        <w:instrText>x 2</w:instrText>
      </w:r>
      <w:r w:rsidR="004222BD" w:rsidRPr="00356CAB">
        <w:rPr>
          <w:rFonts w:ascii="Times New Roman" w:eastAsia="SimSun" w:hAnsi="Times New Roman" w:cs="Times New Roman" w:hint="eastAsia"/>
          <w:kern w:val="0"/>
          <w:sz w:val="24"/>
          <w14:ligatures w14:val="none"/>
        </w:rPr>
        <w:instrText>（评论极性：正面、负面）在线实验考察了个人的看法。它表明，感知夸大可以在多大程度上解释感知的评论真实性取决于酒店的类别和相关评论的极性。</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20.1\n5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19.2\nEI: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A","page":"102416","source":"21","title":"Exaggeration in fake vs. authentic online reviews for luxury and budget hotels","volume":"62","author":[{"fa</w:instrText>
      </w:r>
      <w:r w:rsidR="004222BD" w:rsidRPr="00356CAB">
        <w:rPr>
          <w:rFonts w:ascii="Times New Roman" w:eastAsia="SimSun" w:hAnsi="Times New Roman" w:cs="Times New Roman"/>
          <w:kern w:val="0"/>
          <w:sz w:val="24"/>
          <w14:ligatures w14:val="none"/>
        </w:rPr>
        <w:instrText>mily":"Banerjee","given":"Snehasish"}],"issued":{"date-parts":[["2022",2,1]]}}},{"id":528,"uris":["http://zotero.org/users/14361536/items/UZ7YCBLD"],"itemData":{"id":528,"type":"article-journal","abstract":"This study focused on three main research objectives: analyzing the methods used to identify deceptive online consumer reviews, evaluating insights provided by multi-method automated approaches based on individual and aggregated review data, and formulating a review interpretation framework for identifying deception. The theoretical framework is based on two critical deception-related models, information manipulation theory and self-presentation theory. The findings confirm the interchangeable characteristics of the various automated text analysis methods in drawing insights about review characteristics and underline their significant complementary aspects. An integrative multi-method model that approaches the data at the individual and aggregate level provides more complex insights regarding the quantity and quality of review information, sentiment, cues about its relevance and contextual information, perceptual aspects, and cognitive material.","container-title":"Journal of Business Research","DOI":"10.1016/j.jbusres.2022.113346","ISSN":"0148-2963","</w:instrText>
      </w:r>
      <w:r w:rsidR="004222BD" w:rsidRPr="00356CAB">
        <w:rPr>
          <w:rFonts w:ascii="Times New Roman" w:eastAsia="SimSun" w:hAnsi="Times New Roman" w:cs="Times New Roman" w:hint="eastAsia"/>
          <w:kern w:val="0"/>
          <w:sz w:val="24"/>
          <w14:ligatures w14:val="none"/>
        </w:rPr>
        <w:instrText xml:space="preserve">journalAbbreviation":"J. Bus. Res.","note":"titleTranslation: </w:instrText>
      </w:r>
      <w:r w:rsidR="004222BD" w:rsidRPr="00356CAB">
        <w:rPr>
          <w:rFonts w:ascii="Times New Roman" w:eastAsia="SimSun" w:hAnsi="Times New Roman" w:cs="Times New Roman" w:hint="eastAsia"/>
          <w:kern w:val="0"/>
          <w:sz w:val="24"/>
          <w14:ligatures w14:val="none"/>
        </w:rPr>
        <w:instrText>人与机器——检测在线评论中的欺骗行为</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本研究侧重于三个主要研究目标：分析用于识别欺骗性在线消费者评论的方法，评估基于个人和汇总评论数据的多方法自动化方法提供的见解，以及制定用于识别欺骗的评论解释框架。该理论框架基于两个关键的欺骗相关模型：信息操纵理论和自我呈现理论。研究结果证实了各种自动文本分析方法在深入了解评论特征方面的可互换特征，并强调了它们的重要互补性。在个体和聚合层面处理数据的综合多方法模型提供了关于评论信息的数量和质量、情绪、有关其相关性和上下文信息的线索、感知方面和认知材料的更复杂的见解。</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10.5\n5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11.2\n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xml:space="preserve">: A","page":"113346","source":"11.3","title":"Man vs machine </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 xml:space="preserve"> Detecting deception in online reviews","volume":"154","auth</w:instrText>
      </w:r>
      <w:r w:rsidR="004222BD" w:rsidRPr="00356CAB">
        <w:rPr>
          <w:rFonts w:ascii="Times New Roman" w:eastAsia="SimSun" w:hAnsi="Times New Roman" w:cs="Times New Roman"/>
          <w:kern w:val="0"/>
          <w:sz w:val="24"/>
          <w14:ligatures w14:val="none"/>
        </w:rPr>
        <w:instrText xml:space="preserve">or":[{"family":"Petrescu","given":"Maria"},{"family":"Ajjan","given":"Haya"},{"family":"Harrison","given":"Dana L."}],"issued":{"date-parts":[["2023",1,1]]}}}],"schema":"https://github.com/citation-style-language/schema/raw/master/csl-citation.json"}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(Banerjee, 2022; Petrescu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or identification detection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{"citationID":"aj40ga1cup","properties":{"formattedCitation":"(Wang {\\i{}et al.}, 2021)","plainCitation":"(Wang et al., 2021)","noteIndex":0},"citationItems":[{"id":759,"uris":["http://zotero.org/users/14361536/items/CBNGLN64"],"itemData":{"id":759,"type":"article-journal","abstract":"Purpose This paper aims to examine the dynamics of emotional cues and cognitive cues in review fakeness. Additionally, the boundary condition (i.e. review valence) for the dynamics between emotional cues and cognitive cues is investigated. Design/methodology/approach This research conducted two studies, which analyzed restaurant and hotel reviews collected from Yelp.com. The authors adopted linguistic inquiry and word count 2015 to code review contents and tested the hypotheses using logistic regression. Findings Fake reviews contain more emotional cues compared with authentic reviews. Moreover, the dynamics of emotional cues and cognitive cues are salient among negative reviews. Practical implications This research provides implications to identify fake online reviews based on linguistic cues. Originality/value This research contributes to the literature by revealing the competition of mental resources between emotional and cognitive systems when deception is for harming others. Grounded in interpersonal deception theory, this paper investigates the interactive effect and complements the literature, which mainly used emotional cues and cognitive cues individually to detect fake reviews.","container-title":"International Journal of Contemporary Hospitality Management","DOI":"10.1108/IJCHM-04-2021-0473","ISSN":"0959-6119","issue":"1","journalAbbreviation":"Int. J. Contemp. Hosp. M.","note":"publisher: Emerald Publishing Limited\ntitleTranslati</w:instrText>
      </w:r>
      <w:r w:rsidR="004222BD" w:rsidRPr="00356CAB">
        <w:rPr>
          <w:rFonts w:ascii="Times New Roman" w:eastAsia="SimSun" w:hAnsi="Times New Roman" w:cs="Times New Roman" w:hint="eastAsia"/>
          <w:kern w:val="0"/>
          <w:sz w:val="24"/>
          <w14:ligatures w14:val="none"/>
        </w:rPr>
        <w:instrText xml:space="preserve">on: </w:instrText>
      </w:r>
      <w:r w:rsidR="004222BD" w:rsidRPr="00356CAB">
        <w:rPr>
          <w:rFonts w:ascii="Times New Roman" w:eastAsia="SimSun" w:hAnsi="Times New Roman" w:cs="Times New Roman" w:hint="eastAsia"/>
          <w:kern w:val="0"/>
          <w:sz w:val="24"/>
          <w14:ligatures w14:val="none"/>
        </w:rPr>
        <w:instrText>通过情感线索、认知线索和评论效价的相互作用来检测虚假的酒店评论</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目的本文旨在研究评论造假中情绪线索和认知线索的动态。此外，还研究了情感线索和认知线索之间动态的边界条件（即评论价）。设计</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方法</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途径</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本研究进行了两项研究，分析了从</w:instrText>
      </w:r>
      <w:r w:rsidR="004222BD" w:rsidRPr="00356CAB">
        <w:rPr>
          <w:rFonts w:ascii="Times New Roman" w:eastAsia="SimSun" w:hAnsi="Times New Roman" w:cs="Times New Roman" w:hint="eastAsia"/>
          <w:kern w:val="0"/>
          <w:sz w:val="24"/>
          <w14:ligatures w14:val="none"/>
        </w:rPr>
        <w:instrText xml:space="preserve"> Yelp.com </w:instrText>
      </w:r>
      <w:r w:rsidR="004222BD" w:rsidRPr="00356CAB">
        <w:rPr>
          <w:rFonts w:ascii="Times New Roman" w:eastAsia="SimSun" w:hAnsi="Times New Roman" w:cs="Times New Roman" w:hint="eastAsia"/>
          <w:kern w:val="0"/>
          <w:sz w:val="24"/>
          <w14:ligatures w14:val="none"/>
        </w:rPr>
        <w:instrText>收集的餐厅和酒店评论。作者采用</w:instrText>
      </w:r>
      <w:r w:rsidR="004222BD" w:rsidRPr="00356CAB">
        <w:rPr>
          <w:rFonts w:ascii="Times New Roman" w:eastAsia="SimSun" w:hAnsi="Times New Roman" w:cs="Times New Roman" w:hint="eastAsia"/>
          <w:kern w:val="0"/>
          <w:sz w:val="24"/>
          <w14:ligatures w14:val="none"/>
        </w:rPr>
        <w:instrText xml:space="preserve"> 2015 </w:instrText>
      </w:r>
      <w:r w:rsidR="004222BD" w:rsidRPr="00356CAB">
        <w:rPr>
          <w:rFonts w:ascii="Times New Roman" w:eastAsia="SimSun" w:hAnsi="Times New Roman" w:cs="Times New Roman" w:hint="eastAsia"/>
          <w:kern w:val="0"/>
          <w:sz w:val="24"/>
          <w14:ligatures w14:val="none"/>
        </w:rPr>
        <w:instrText>年语言调查和字数统计来编码审查内容，并使用逻辑回归测试假设。研究结果</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与真实评论相比，虚假评论包含更多情感线索。此外，情感线索和认知线索的动态在负面评论中很突出。实际意义</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这项研究为根据语言线索识别虚假在线评论提供了启示。原创性</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价值</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这项研究揭示了当欺骗是为了伤害他人时，情感系统和认知系统之间心理资源的竞争，从而为文献做出了贡献。本文以人际欺骗理论为基础，研究了交互效应，并对主要分别使用情感线索和认知线索来检测虚假评论的文献进行了补充。</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9.1\n5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8.9\n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A","page":"184-200","source":"11.1","title":"Detecting fake hospita</w:instrText>
      </w:r>
      <w:r w:rsidR="004222BD" w:rsidRPr="00356CAB">
        <w:rPr>
          <w:rFonts w:ascii="Times New Roman" w:eastAsia="SimSun" w:hAnsi="Times New Roman" w:cs="Times New Roman"/>
          <w:kern w:val="0"/>
          <w:sz w:val="24"/>
          <w14:ligatures w14:val="none"/>
        </w:rPr>
        <w:instrText xml:space="preserve">lity reviews through the interplay of emotional cues, cognitive cues and review valence","volume":"34","author":[{"family":"Wang","given":"Erin Yirun"},{"family":"Fong","given":"Lawrence Hoc Nang"},{"family":"Law","given":"Rob"}],"issued":{"date-parts":[["2021",1,1]]}}}],"schema":"https://github.com/citation-style-language/schema/raw/master/csl-citation.json"}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(Wang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2021)</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etc.</w:t>
      </w:r>
    </w:p>
    <w:p w14:paraId="7755157A"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18831A74" w14:textId="53873CD6"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From the perspective of consumer influence, fake reviews may mislead consumers into forming fake beliefs and attitudes in the early stages of purchasing new products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{"citationID":"a6feubktbg","properties":{"formattedCitation":"(Shih {\\i{}et al.}, 2022)","plainCitation":"(Shih et al., 2022)","noteIndex":0},"citationItems":[{"id":490,"uris":["http://zotero.org/users/14361536/items/VVPWVU8A"],"itemData":{"id":490,"type":"article-journal","call-number":"4","container-title":"Behaviour &amp; Information Technology","DOI":"10.1080/0144929X.2022.2063759","ISSN":"0144-929X, 1362-3001","issue":"8","journalAbbreviation":"Behav. Inform. Technol.","l</w:instrText>
      </w:r>
      <w:r w:rsidR="004222BD" w:rsidRPr="00356CAB">
        <w:rPr>
          <w:rFonts w:ascii="Times New Roman" w:eastAsia="SimSun" w:hAnsi="Times New Roman" w:cs="Times New Roman" w:hint="eastAsia"/>
          <w:kern w:val="0"/>
          <w:sz w:val="24"/>
          <w14:ligatures w14:val="none"/>
        </w:rPr>
        <w:instrText xml:space="preserve">anguage":"en","note":"titleTranslation: </w:instrText>
      </w:r>
      <w:r w:rsidR="004222BD" w:rsidRPr="00356CAB">
        <w:rPr>
          <w:rFonts w:ascii="Times New Roman" w:eastAsia="SimSun" w:hAnsi="Times New Roman" w:cs="Times New Roman" w:hint="eastAsia"/>
          <w:kern w:val="0"/>
          <w:sz w:val="24"/>
          <w14:ligatures w14:val="none"/>
        </w:rPr>
        <w:instrText>欺骗性电子口碑的传播和影响：动态过程视角</w:instrText>
      </w:r>
      <w:r w:rsidR="004222BD" w:rsidRPr="00356CAB">
        <w:rPr>
          <w:rFonts w:ascii="Times New Roman" w:eastAsia="SimSun" w:hAnsi="Times New Roman" w:cs="Times New Roman" w:hint="eastAsia"/>
          <w:kern w:val="0"/>
          <w:sz w:val="24"/>
          <w14:ligatures w14:val="none"/>
        </w:rPr>
        <w:instrText>\nJCR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Q2\n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4</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2.9\n5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3.7\nEI: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C","page":"1155-1179","source":"3.7","title":"The dissemination and impacts of deceptive eWOM: a dynamic process perspective","</w:instrText>
      </w:r>
      <w:r w:rsidR="004222BD" w:rsidRPr="00356CAB">
        <w:rPr>
          <w:rFonts w:ascii="Times New Roman" w:eastAsia="SimSun" w:hAnsi="Times New Roman" w:cs="Times New Roman"/>
          <w:kern w:val="0"/>
          <w:sz w:val="24"/>
          <w14:ligatures w14:val="none"/>
        </w:rPr>
        <w:instrText xml:space="preserve">title-short":"The dissemination and impacts of deceptive eWOM","volume":"42","author":[{"family":"Shih","given":"Chuan-Feng"},{"family":"Huang","given":"Shiu-Li"},{"family":"Huang","given":"Heng-Chiang"}],"issued":{"date-parts":[["2022"]]}}}],"schema":"https://github.com/citation-style-language/schema/raw/master/csl-citation.json"}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(Shih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This misleading behavior can weaken the credibility, usefulness, and value of online reviews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{"citationID":"aaish4m562","properties":{"formattedCitation":"(Luca and Zervas, 2016; Munzel, 2016)","plainCitation":"(Luca and Zervas, 2016; Munzel, 2016)","noteIndex":0},"citationItems":[{"id":617,"uris":["http://zotero.org/users/14361536/items/JZ8JM88M"],"itemData":{"id":617,"type":"article-journal","abstract":"Consumer reviews are now part of everyday decision making. Yet the credibility of these reviews is fundamentally undermined when businesses commit review fraud, creating fake reviews for themselves or their competitors. We investigate the economic incentives to commit review fraud on the popular review platform Yelp, using two complementary approaches and data sets. We begin by analyzing restaurant reviews that are identified by Yelp’s filtering algorithm as suspicious, or fake—and treat these as a proxy for review fraud (an assumption we provide evidence for). We present four main findings. First, roughly 16% of restaurant reviews on Yelp are filtered. These reviews tend to be more extreme (favorable or unfavorable) than other reviews, and the prevalence of suspicious reviews has grown significantly over time. Second, a restaurant is more likely to commit review fraud when its reputation is weak, i.e., when it has few reviews or it has recently received bad reviews. Third, chain restaurants—which benefit less from Yelp—are also less likely to commit review fraud. Fourth, when restaurants face increased competition, they become more likely to receive unfavorable fake reviews. Using a separate data set, we analyze businesses that were caught soliciting fake reviews through a sting conducted by Yelp. These data support our main results and shed further light on the economic incentives behind a business’s decision to leave fake reviews.\n            This paper was accepted by Lorin Hitt, information systems.","call-number":"1","container-title":"Management Science","DOI":"10.1287/mnsc.2015.2304","ISSN":"0025-1909, 1526-5501","issue":"12","journalAbbreviation":"Manage</w:instrText>
      </w:r>
      <w:r w:rsidR="004222BD" w:rsidRPr="00356CAB">
        <w:rPr>
          <w:rFonts w:ascii="Times New Roman" w:eastAsia="SimSun" w:hAnsi="Times New Roman" w:cs="Times New Roman" w:hint="eastAsia"/>
          <w:kern w:val="0"/>
          <w:sz w:val="24"/>
          <w14:ligatures w14:val="none"/>
        </w:rPr>
        <w:instrText xml:space="preserve">. Sci.","language":"en","note":"abstractTranslation:  </w:instrText>
      </w:r>
      <w:r w:rsidR="004222BD" w:rsidRPr="00356CAB">
        <w:rPr>
          <w:rFonts w:ascii="Times New Roman" w:eastAsia="SimSun" w:hAnsi="Times New Roman" w:cs="Times New Roman" w:hint="eastAsia"/>
          <w:kern w:val="0"/>
          <w:sz w:val="24"/>
          <w14:ligatures w14:val="none"/>
        </w:rPr>
        <w:instrText>消费者评论现在已成为日常决策的一部分。然而，当企业进行评论欺诈，为自己或竞争对手创建虚假评论时，这些评论的可信度就会从根本上受到损害。我们使用两种互补的方法和数据集调查了在流行的评论平台</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上实施评论欺诈的经济动机。我们首先分析由</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过滤算法识别为可疑或虚假的餐厅评论，并将这些评论视为评论欺诈的代表（我们提供证据的假设）。我们提出了四个主要发现。首先，</w:instrText>
      </w:r>
      <w:r w:rsidR="004222BD" w:rsidRPr="00356CAB">
        <w:rPr>
          <w:rFonts w:ascii="Times New Roman" w:eastAsia="SimSun" w:hAnsi="Times New Roman" w:cs="Times New Roman" w:hint="eastAsia"/>
          <w:kern w:val="0"/>
          <w:sz w:val="24"/>
          <w14:ligatures w14:val="none"/>
        </w:rPr>
        <w:instrText xml:space="preserve">Yelp </w:instrText>
      </w:r>
      <w:r w:rsidR="004222BD" w:rsidRPr="00356CAB">
        <w:rPr>
          <w:rFonts w:ascii="Times New Roman" w:eastAsia="SimSun" w:hAnsi="Times New Roman" w:cs="Times New Roman" w:hint="eastAsia"/>
          <w:kern w:val="0"/>
          <w:sz w:val="24"/>
          <w14:ligatures w14:val="none"/>
        </w:rPr>
        <w:instrText>上大约</w:instrText>
      </w:r>
      <w:r w:rsidR="004222BD" w:rsidRPr="00356CAB">
        <w:rPr>
          <w:rFonts w:ascii="Times New Roman" w:eastAsia="SimSun" w:hAnsi="Times New Roman" w:cs="Times New Roman" w:hint="eastAsia"/>
          <w:kern w:val="0"/>
          <w:sz w:val="24"/>
          <w14:ligatures w14:val="none"/>
        </w:rPr>
        <w:instrText xml:space="preserve"> 16% </w:instrText>
      </w:r>
      <w:r w:rsidR="004222BD" w:rsidRPr="00356CAB">
        <w:rPr>
          <w:rFonts w:ascii="Times New Roman" w:eastAsia="SimSun" w:hAnsi="Times New Roman" w:cs="Times New Roman" w:hint="eastAsia"/>
          <w:kern w:val="0"/>
          <w:sz w:val="24"/>
          <w14:ligatures w14:val="none"/>
        </w:rPr>
        <w:instrText>的餐厅评论被过滤。这些评论往往比其他评论更加极端（有利或不利），并且随着时间的推移，可疑评论的流行率显着增加。其次，当餐厅声誉较差时，即，当其评论很少或最近收到差评时，餐厅更有可能实施评论欺诈。第三，连锁餐厅——从</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中获益较少——也不太可能进行评论欺诈。第四，当餐厅面临日益激烈的竞争时，它们更有可能收到不利的虚假评论。我们使用一个单独的数据集，分析了因</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的诱骗而被发现招揽虚假评论的企业。这些数据支持了我们的主要结果，并进一步揭示了企业决定留下虚假评论背后的经济动机。</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该论文被</w:instrText>
      </w:r>
      <w:r w:rsidR="004222BD" w:rsidRPr="00356CAB">
        <w:rPr>
          <w:rFonts w:ascii="Times New Roman" w:eastAsia="SimSun" w:hAnsi="Times New Roman" w:cs="Times New Roman" w:hint="eastAsia"/>
          <w:kern w:val="0"/>
          <w:sz w:val="24"/>
          <w14:ligatures w14:val="none"/>
        </w:rPr>
        <w:instrText xml:space="preserve">Lorin Hitt, information Systems </w:instrText>
      </w:r>
      <w:r w:rsidR="004222BD" w:rsidRPr="00356CAB">
        <w:rPr>
          <w:rFonts w:ascii="Times New Roman" w:eastAsia="SimSun" w:hAnsi="Times New Roman" w:cs="Times New Roman" w:hint="eastAsia"/>
          <w:kern w:val="0"/>
          <w:sz w:val="24"/>
          <w14:ligatures w14:val="none"/>
        </w:rPr>
        <w:instrText>接收。</w:instrText>
      </w:r>
      <w:r w:rsidR="004222BD" w:rsidRPr="00356CAB">
        <w:rPr>
          <w:rFonts w:ascii="Times New Roman" w:eastAsia="SimSun" w:hAnsi="Times New Roman" w:cs="Times New Roman" w:hint="eastAsia"/>
          <w:kern w:val="0"/>
          <w:sz w:val="24"/>
          <w14:ligatures w14:val="none"/>
        </w:rPr>
        <w:instrText xml:space="preserve">\ntitleTranslation: </w:instrText>
      </w:r>
      <w:r w:rsidR="004222BD" w:rsidRPr="00356CAB">
        <w:rPr>
          <w:rFonts w:ascii="Times New Roman" w:eastAsia="SimSun" w:hAnsi="Times New Roman" w:cs="Times New Roman" w:hint="eastAsia"/>
          <w:kern w:val="0"/>
          <w:sz w:val="24"/>
          <w14:ligatures w14:val="none"/>
        </w:rPr>
        <w:instrText>假装成功：声誉、竞争和</w:instrText>
      </w:r>
      <w:r w:rsidR="004222BD" w:rsidRPr="00356CAB">
        <w:rPr>
          <w:rFonts w:ascii="Times New Roman" w:eastAsia="SimSun" w:hAnsi="Times New Roman" w:cs="Times New Roman" w:hint="eastAsia"/>
          <w:kern w:val="0"/>
          <w:sz w:val="24"/>
          <w14:ligatures w14:val="none"/>
        </w:rPr>
        <w:instrText xml:space="preserve"> Yelp </w:instrText>
      </w:r>
      <w:r w:rsidR="004222BD" w:rsidRPr="00356CAB">
        <w:rPr>
          <w:rFonts w:ascii="Times New Roman" w:eastAsia="SimSun" w:hAnsi="Times New Roman" w:cs="Times New Roman" w:hint="eastAsia"/>
          <w:kern w:val="0"/>
          <w:sz w:val="24"/>
          <w14:ligatures w14:val="none"/>
        </w:rPr>
        <w:instrText>评论欺诈</w:instrText>
      </w:r>
      <w:r w:rsidR="004222BD" w:rsidRPr="00356CAB">
        <w:rPr>
          <w:rFonts w:ascii="Times New Roman" w:eastAsia="SimSun" w:hAnsi="Times New Roman" w:cs="Times New Roman" w:hint="eastAsia"/>
          <w:kern w:val="0"/>
          <w:sz w:val="24"/>
          <w14:ligatures w14:val="none"/>
        </w:rPr>
        <w:instrText>\nJCR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Q1\n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4.6\n5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6.1\nEI: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A","page":"3412-3427","source":"5.4","title":"Fake It Till You Make It: Reputation, Competition, and Yelp R</w:instrText>
      </w:r>
      <w:r w:rsidR="004222BD" w:rsidRPr="00356CAB">
        <w:rPr>
          <w:rFonts w:ascii="Times New Roman" w:eastAsia="SimSun" w:hAnsi="Times New Roman" w:cs="Times New Roman"/>
          <w:kern w:val="0"/>
          <w:sz w:val="24"/>
          <w14:ligatures w14:val="none"/>
        </w:rPr>
        <w:instrText>eview Fraud","title-short":"Fake It Till You Make It","volume":"62","author":[{"family":"Luca","given":"Michael"},{"family":"Zervas","given":"Georgios"}],"issued":{"date-parts":[["2016",12]]}}},{"id":345,"uris":["http://zotero.org/users/14361536/items/B4DDDCXE"],"itemData":{"id":345,"type":"article-journal","container-title":"Journal of Retailing and Consumer Services","DOI":"10.1016/j.jretconser.2016.06.002","ISSN":"09696989","journalAbbreviation":"Journal of Retailing and Consumer Services","language":"</w:instrText>
      </w:r>
      <w:r w:rsidR="004222BD" w:rsidRPr="00356CAB">
        <w:rPr>
          <w:rFonts w:ascii="Times New Roman" w:eastAsia="SimSun" w:hAnsi="Times New Roman" w:cs="Times New Roman" w:hint="eastAsia"/>
          <w:kern w:val="0"/>
          <w:sz w:val="24"/>
          <w14:ligatures w14:val="none"/>
        </w:rPr>
        <w:instrText xml:space="preserve">en","note":"titleTranslation: </w:instrText>
      </w:r>
      <w:r w:rsidR="004222BD" w:rsidRPr="00356CAB">
        <w:rPr>
          <w:rFonts w:ascii="Times New Roman" w:eastAsia="SimSun" w:hAnsi="Times New Roman" w:cs="Times New Roman" w:hint="eastAsia"/>
          <w:kern w:val="0"/>
          <w:sz w:val="24"/>
          <w14:ligatures w14:val="none"/>
        </w:rPr>
        <w:instrText>协助消费者发现虚假评论：身份信息披露和共识的作用</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11.0\n5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11.2\n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B","page":"96-108","source":"10.4","title":"Assisting consumers in detecting fake reviews: The role of identity information disclosure and consensus"</w:instrText>
      </w:r>
      <w:r w:rsidR="004222BD" w:rsidRPr="00356CAB">
        <w:rPr>
          <w:rFonts w:ascii="Times New Roman" w:eastAsia="SimSun" w:hAnsi="Times New Roman" w:cs="Times New Roman"/>
          <w:kern w:val="0"/>
          <w:sz w:val="24"/>
          <w14:ligatures w14:val="none"/>
        </w:rPr>
        <w:instrText xml:space="preserve">,"title-short":"Assisting consumers in detecting fake reviews","volume":"32","author":[{"family":"Munzel","given":"Andreas"}],"issued":{"date-parts":[["2016",9]]}}}],"schema":"https://github.com/citation-style-language/schema/raw/master/csl-citation.json"}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(Luca and Zervas, 2016; Munzel, 2016)</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causing consumers to feel deceived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{"citationID":"af3om3c514","properties":{"formattedCitation":"(Riquelme {\\i{}et al.}, 2016)","plainCitation":"(Riquelme et al., 2016)","noteIndex":0},"citationItems":[{"id":622,"uris":["http://zotero.org/users/14361536/ite</w:instrText>
      </w:r>
      <w:r w:rsidR="004222BD" w:rsidRPr="00356CAB">
        <w:rPr>
          <w:rFonts w:ascii="Times New Roman" w:eastAsia="SimSun" w:hAnsi="Times New Roman" w:cs="Times New Roman" w:hint="eastAsia"/>
          <w:kern w:val="0"/>
          <w:sz w:val="24"/>
          <w14:ligatures w14:val="none"/>
        </w:rPr>
        <w:instrText xml:space="preserve">ms/YM9VIT9Q"],"itemData":{"id":622,"type":"article-journal","container-title":"Journal of Interactive Marketing","DOI":"10.1016/j.intmar.2016.01.002","ISSN":"10949968","journalAbbreviation":"J. Interact. Mark.","language":"en","note":"titleTranslation: </w:instrText>
      </w:r>
      <w:r w:rsidR="004222BD" w:rsidRPr="00356CAB">
        <w:rPr>
          <w:rFonts w:ascii="Times New Roman" w:eastAsia="SimSun" w:hAnsi="Times New Roman" w:cs="Times New Roman" w:hint="eastAsia"/>
          <w:kern w:val="0"/>
          <w:sz w:val="24"/>
          <w14:ligatures w14:val="none"/>
        </w:rPr>
        <w:instrText>消费者对线上和线下零售商欺骗行为的看法：有调节的中介分析</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6.8\n5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10.0\n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xml:space="preserve">: A","page":"16-26","source":"11.8","title":"Consumers' Perceptions of Online and Offline Retailer Deception: A Moderated Mediation Analysis","title-short":"Consumers' Perceptions </w:instrText>
      </w:r>
      <w:r w:rsidR="004222BD" w:rsidRPr="00356CAB">
        <w:rPr>
          <w:rFonts w:ascii="Times New Roman" w:eastAsia="SimSun" w:hAnsi="Times New Roman" w:cs="Times New Roman"/>
          <w:kern w:val="0"/>
          <w:sz w:val="24"/>
          <w14:ligatures w14:val="none"/>
        </w:rPr>
        <w:instrText xml:space="preserve">of Online and Offline Retailer Deception","volume":"35","author":[{"family":"Riquelme","given":"Isabel P."},{"family":"Román","given":"Sergio"},{"family":"Iacobucci","given":"Dawn"}],"issued":{"date-parts":[["2016",8]]}}}],"schema":"https://github.com/citation-style-language/schema/raw/master/csl-citation.json"}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(Riquelme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2016)</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and distrustful, ultimately affecting their negative online reputation and repurchase intention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{"citationID":"a1gm5orqrbp","properties":{"formattedCitation":"(Ahmad and Sun, 2018)","plainCitation":"(Ahmad and Sun, 2018)","noteIndex":0},"citationItems":[{"id":651,"uris":["http://zotero.org/users/14361536/items/87UY454A"],"itemData":{"id":651,"type":"article-journal","container-title":"International Journal of Hospitality Management","DOI":"10.1016/j.ijhm.2017.12.005","ISSN":"02784319","journalAbbreviation":"Int. J. Hosp. Manag.","language":"en","note":"titleTranslatio</w:instrText>
      </w:r>
      <w:r w:rsidR="004222BD" w:rsidRPr="00356CAB">
        <w:rPr>
          <w:rFonts w:ascii="Times New Roman" w:eastAsia="SimSun" w:hAnsi="Times New Roman" w:cs="Times New Roman" w:hint="eastAsia"/>
          <w:kern w:val="0"/>
          <w:sz w:val="24"/>
          <w14:ligatures w14:val="none"/>
        </w:rPr>
        <w:instrText xml:space="preserve">n: </w:instrText>
      </w:r>
      <w:r w:rsidR="004222BD" w:rsidRPr="00356CAB">
        <w:rPr>
          <w:rFonts w:ascii="Times New Roman" w:eastAsia="SimSun" w:hAnsi="Times New Roman" w:cs="Times New Roman" w:hint="eastAsia"/>
          <w:kern w:val="0"/>
          <w:sz w:val="24"/>
          <w14:ligatures w14:val="none"/>
        </w:rPr>
        <w:instrText>模拟消费者对在线酒店评论的不信任</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9.9\n5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10.3\n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A","page":"77-90","source":"11.7","title":"Modeling consumer distrust of online hotel reviews","volume":"71","author":[{"family":"Ahmad","given":"Wasim"},{"family":"Sun","given":"Jin"}]</w:instrText>
      </w:r>
      <w:r w:rsidR="004222BD" w:rsidRPr="00356CAB">
        <w:rPr>
          <w:rFonts w:ascii="Times New Roman" w:eastAsia="SimSun" w:hAnsi="Times New Roman" w:cs="Times New Roman"/>
          <w:kern w:val="0"/>
          <w:sz w:val="24"/>
          <w14:ligatures w14:val="none"/>
        </w:rPr>
        <w:instrText xml:space="preserve">,"issued":{"date-parts":[["2018",4]]}}}],"schema":"https://github.com/citation-style-language/schema/raw/master/csl-citation.json"}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(Ahmad and Sun, 2018)</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However, for experiential products </w:t>
      </w:r>
      <w:r w:rsidRPr="00356CAB">
        <w:rPr>
          <w:rFonts w:ascii="Times New Roman" w:eastAsia="SimSun" w:hAnsi="Times New Roman" w:cs="Times New Roman"/>
          <w:kern w:val="0"/>
          <w:sz w:val="24"/>
          <w14:ligatures w14:val="none"/>
        </w:rPr>
        <w:fldChar w:fldCharType="begin"/>
      </w:r>
      <w:r w:rsidR="003C335D" w:rsidRPr="00356CAB">
        <w:rPr>
          <w:rFonts w:ascii="Times New Roman" w:eastAsia="SimSun" w:hAnsi="Times New Roman" w:cs="Times New Roman"/>
          <w:kern w:val="0"/>
          <w:sz w:val="24"/>
          <w14:ligatures w14:val="none"/>
        </w:rPr>
        <w:instrText xml:space="preserve"> ADDIN ZOTERO_ITEM CSL_CITATION {"citationID":"a1jui8f8plg","properties":{"formattedCitation":"\\uldash{(Song {\\i{}et al.}, 2023)}","plainCitation":"(Song et al., 2023)","noteIndex":0},"citationItems":[{"id":1059,"uris":["http://zotero.org/users/14361536</w:instrText>
      </w:r>
      <w:r w:rsidR="003C335D" w:rsidRPr="00356CAB">
        <w:rPr>
          <w:rFonts w:ascii="Times New Roman" w:eastAsia="SimSun" w:hAnsi="Times New Roman" w:cs="Times New Roman" w:hint="eastAsia"/>
          <w:kern w:val="0"/>
          <w:sz w:val="24"/>
          <w14:ligatures w14:val="none"/>
        </w:rPr>
        <w:instrText xml:space="preserve">/items/SAPQS3ZE"],"itemData":{"id":1059,"type":"article-journal","container-title":"Journal of Business Research","DOI":"10.1016/j.jbusres.2023.113971","ISSN":"01482963","journalAbbreviation":"J. Bus. Res.","language":"en","note":"titleTranslation: </w:instrText>
      </w:r>
      <w:r w:rsidR="003C335D" w:rsidRPr="00356CAB">
        <w:rPr>
          <w:rFonts w:ascii="Times New Roman" w:eastAsia="SimSun" w:hAnsi="Times New Roman" w:cs="Times New Roman" w:hint="eastAsia"/>
          <w:kern w:val="0"/>
          <w:sz w:val="24"/>
          <w14:ligatures w14:val="none"/>
        </w:rPr>
        <w:instrText>虚假评论能否提升消费者的购买意愿？</w:instrText>
      </w:r>
      <w:r w:rsidR="003C335D" w:rsidRPr="00356CAB">
        <w:rPr>
          <w:rFonts w:ascii="Times New Roman" w:eastAsia="SimSun" w:hAnsi="Times New Roman" w:cs="Times New Roman" w:hint="eastAsia"/>
          <w:kern w:val="0"/>
          <w:sz w:val="24"/>
          <w14:ligatures w14:val="none"/>
        </w:rPr>
        <w:instrText>\n</w:instrText>
      </w:r>
      <w:r w:rsidR="003C335D" w:rsidRPr="00356CAB">
        <w:rPr>
          <w:rFonts w:ascii="Times New Roman" w:eastAsia="SimSun" w:hAnsi="Times New Roman" w:cs="Times New Roman" w:hint="eastAsia"/>
          <w:kern w:val="0"/>
          <w:sz w:val="24"/>
          <w14:ligatures w14:val="none"/>
        </w:rPr>
        <w:instrText>中科院分区升级版</w:instrText>
      </w:r>
      <w:r w:rsidR="003C335D" w:rsidRPr="00356CAB">
        <w:rPr>
          <w:rFonts w:ascii="Times New Roman" w:eastAsia="SimSun" w:hAnsi="Times New Roman" w:cs="Times New Roman" w:hint="eastAsia"/>
          <w:kern w:val="0"/>
          <w:sz w:val="24"/>
          <w14:ligatures w14:val="none"/>
        </w:rPr>
        <w:instrText xml:space="preserve">: </w:instrText>
      </w:r>
      <w:r w:rsidR="003C335D" w:rsidRPr="00356CAB">
        <w:rPr>
          <w:rFonts w:ascii="Times New Roman" w:eastAsia="SimSun" w:hAnsi="Times New Roman" w:cs="Times New Roman" w:hint="eastAsia"/>
          <w:kern w:val="0"/>
          <w:sz w:val="24"/>
          <w14:ligatures w14:val="none"/>
        </w:rPr>
        <w:instrText>管理学</w:instrText>
      </w:r>
      <w:r w:rsidR="003C335D" w:rsidRPr="00356CAB">
        <w:rPr>
          <w:rFonts w:ascii="Times New Roman" w:eastAsia="SimSun" w:hAnsi="Times New Roman" w:cs="Times New Roman" w:hint="eastAsia"/>
          <w:kern w:val="0"/>
          <w:sz w:val="24"/>
          <w14:ligatures w14:val="none"/>
        </w:rPr>
        <w:instrText>1</w:instrText>
      </w:r>
      <w:r w:rsidR="003C335D" w:rsidRPr="00356CAB">
        <w:rPr>
          <w:rFonts w:ascii="Times New Roman" w:eastAsia="SimSun" w:hAnsi="Times New Roman" w:cs="Times New Roman" w:hint="eastAsia"/>
          <w:kern w:val="0"/>
          <w:sz w:val="24"/>
          <w14:ligatures w14:val="none"/>
        </w:rPr>
        <w:instrText>区</w:instrText>
      </w:r>
      <w:r w:rsidR="003C335D" w:rsidRPr="00356CAB">
        <w:rPr>
          <w:rFonts w:ascii="Times New Roman" w:eastAsia="SimSun" w:hAnsi="Times New Roman" w:cs="Times New Roman" w:hint="eastAsia"/>
          <w:kern w:val="0"/>
          <w:sz w:val="24"/>
          <w14:ligatures w14:val="none"/>
        </w:rPr>
        <w:instrText>\n</w:instrText>
      </w:r>
      <w:r w:rsidR="003C335D" w:rsidRPr="00356CAB">
        <w:rPr>
          <w:rFonts w:ascii="Times New Roman" w:eastAsia="SimSun" w:hAnsi="Times New Roman" w:cs="Times New Roman" w:hint="eastAsia"/>
          <w:kern w:val="0"/>
          <w:sz w:val="24"/>
          <w14:ligatures w14:val="none"/>
        </w:rPr>
        <w:instrText>影响因子</w:instrText>
      </w:r>
      <w:r w:rsidR="003C335D" w:rsidRPr="00356CAB">
        <w:rPr>
          <w:rFonts w:ascii="Times New Roman" w:eastAsia="SimSun" w:hAnsi="Times New Roman" w:cs="Times New Roman" w:hint="eastAsia"/>
          <w:kern w:val="0"/>
          <w:sz w:val="24"/>
          <w14:ligatures w14:val="none"/>
        </w:rPr>
        <w:instrText>: 10.5\n5</w:instrText>
      </w:r>
      <w:r w:rsidR="003C335D" w:rsidRPr="00356CAB">
        <w:rPr>
          <w:rFonts w:ascii="Times New Roman" w:eastAsia="SimSun" w:hAnsi="Times New Roman" w:cs="Times New Roman" w:hint="eastAsia"/>
          <w:kern w:val="0"/>
          <w:sz w:val="24"/>
          <w14:ligatures w14:val="none"/>
        </w:rPr>
        <w:instrText>年影响因子</w:instrText>
      </w:r>
      <w:r w:rsidR="003C335D" w:rsidRPr="00356CAB">
        <w:rPr>
          <w:rFonts w:ascii="Times New Roman" w:eastAsia="SimSun" w:hAnsi="Times New Roman" w:cs="Times New Roman" w:hint="eastAsia"/>
          <w:kern w:val="0"/>
          <w:sz w:val="24"/>
          <w14:ligatures w14:val="none"/>
        </w:rPr>
        <w:instrText>: 11.2\n</w:instrText>
      </w:r>
      <w:r w:rsidR="003C335D" w:rsidRPr="00356CAB">
        <w:rPr>
          <w:rFonts w:ascii="Times New Roman" w:eastAsia="SimSun" w:hAnsi="Times New Roman" w:cs="Times New Roman" w:hint="eastAsia"/>
          <w:kern w:val="0"/>
          <w:sz w:val="24"/>
          <w14:ligatures w14:val="none"/>
        </w:rPr>
        <w:instrText>南农高质量</w:instrText>
      </w:r>
      <w:r w:rsidR="003C335D" w:rsidRPr="00356CAB">
        <w:rPr>
          <w:rFonts w:ascii="Times New Roman" w:eastAsia="SimSun" w:hAnsi="Times New Roman" w:cs="Times New Roman" w:hint="eastAsia"/>
          <w:kern w:val="0"/>
          <w:sz w:val="24"/>
          <w14:ligatures w14:val="none"/>
        </w:rPr>
        <w:instrText>: A","page":"113971","source":"11.3","title":"Do fake reviews promote consumers' purchase intention?","volume":"164","author":[{"family":"Song","given":"Yang"},{"family":"Wang","given":"Litong"}</w:instrText>
      </w:r>
      <w:r w:rsidR="003C335D" w:rsidRPr="00356CAB">
        <w:rPr>
          <w:rFonts w:ascii="Times New Roman" w:eastAsia="SimSun" w:hAnsi="Times New Roman" w:cs="Times New Roman"/>
          <w:kern w:val="0"/>
          <w:sz w:val="24"/>
          <w14:ligatures w14:val="none"/>
        </w:rPr>
        <w:instrText xml:space="preserve">,{"family":"Zhang","given":"Zhiyuan"},{"family":"Hikkerova","given":"Lubica"}],"issued":{"date-parts":[["2023",9]]}}}],"schema":"https://github.com/citation-style-language/schema/raw/master/csl-citation.json"}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3C335D" w:rsidRPr="00356CAB">
        <w:rPr>
          <w:rFonts w:ascii="Times New Roman" w:hAnsi="Times New Roman" w:cs="Times New Roman"/>
          <w:kern w:val="0"/>
          <w:sz w:val="24"/>
        </w:rPr>
        <w:t xml:space="preserve">(Song </w:t>
      </w:r>
      <w:r w:rsidR="003C335D" w:rsidRPr="00356CAB">
        <w:rPr>
          <w:rFonts w:ascii="Times New Roman" w:hAnsi="Times New Roman" w:cs="Times New Roman"/>
          <w:i/>
          <w:iCs/>
          <w:kern w:val="0"/>
          <w:sz w:val="24"/>
        </w:rPr>
        <w:t>et al.</w:t>
      </w:r>
      <w:r w:rsidR="003C335D"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when consumers perceive that online </w:t>
      </w:r>
      <w:r w:rsidRPr="00356CAB">
        <w:rPr>
          <w:rFonts w:ascii="Times New Roman" w:eastAsia="SimSun" w:hAnsi="Times New Roman" w:cs="Times New Roman"/>
          <w:kern w:val="0"/>
          <w:sz w:val="24"/>
          <w14:ligatures w14:val="none"/>
        </w:rPr>
        <w:lastRenderedPageBreak/>
        <w:t>reviews may be fake, their experiential tendencies will be enhanced.</w:t>
      </w:r>
      <w:r w:rsidR="004B78DE"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This gap is not due to a lack of scholarly attention but to theoretical and methodological constraints. The dominant frameworks, such as SOR and TPB, traditionally conceptualize decision-making as ending at the point of purchase, thereby excluding post-purchase but pre-consumption processes from analytical scope. Moreover, the empirical methods used in existing review studies (e.g., sentiment analysis, pre-purchase intention surveys) are ill-suited to capturing the dynamic reconsideration that occurs after purchase but before consumption.</w:t>
      </w:r>
      <w:r w:rsidR="004B78DE"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bCs/>
          <w:sz w:val="24"/>
        </w:rPr>
        <w:t xml:space="preserve">Without addressing this overlooked stage, theoretical models of consumer behavior risk remaining structurally incomplete, misrepresenting the temporal continuity of decision-making. In practice, firms continue </w:t>
      </w:r>
      <w:proofErr w:type="gramStart"/>
      <w:r w:rsidRPr="00356CAB">
        <w:rPr>
          <w:rFonts w:ascii="Times New Roman" w:eastAsia="SimSun" w:hAnsi="Times New Roman" w:cs="Times New Roman"/>
          <w:bCs/>
          <w:sz w:val="24"/>
        </w:rPr>
        <w:t>to over-</w:t>
      </w:r>
      <w:proofErr w:type="gramEnd"/>
      <w:r w:rsidRPr="00356CAB">
        <w:rPr>
          <w:rFonts w:ascii="Times New Roman" w:eastAsia="SimSun" w:hAnsi="Times New Roman" w:cs="Times New Roman"/>
          <w:bCs/>
          <w:sz w:val="24"/>
        </w:rPr>
        <w:t>invest in promotional</w:t>
      </w:r>
      <w:r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bCs/>
          <w:sz w:val="24"/>
        </w:rPr>
        <w:t>reminders and discounts while neglecting the informational cues that quietly shape verification outcomes.</w:t>
      </w:r>
      <w:r w:rsidR="006417C4" w:rsidRPr="00356CAB">
        <w:rPr>
          <w:rFonts w:ascii="Times New Roman" w:eastAsia="SimSun" w:hAnsi="Times New Roman" w:cs="Times New Roman"/>
          <w:bCs/>
          <w:sz w:val="24"/>
        </w:rPr>
        <w:t xml:space="preserve"> </w:t>
      </w:r>
      <w:r w:rsidRPr="00356CAB">
        <w:rPr>
          <w:rFonts w:ascii="Times New Roman" w:eastAsia="SimSun" w:hAnsi="Times New Roman" w:cs="Times New Roman"/>
          <w:kern w:val="0"/>
          <w:sz w:val="24"/>
          <w14:ligatures w14:val="none"/>
        </w:rPr>
        <w:t>To this end, this paper focuses on the impact of fake positive reviews (manipulated by merchants) on hedonic products (tourism products) in the live-streaming e-commerce scenario on consumers.</w:t>
      </w:r>
    </w:p>
    <w:p w14:paraId="3A0F57D5" w14:textId="77777777" w:rsidR="004B78DE" w:rsidRPr="00356CAB" w:rsidRDefault="004B78DE"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5AD8CF80" w14:textId="3EAC320A"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2.2</w:t>
      </w:r>
      <w:r w:rsidR="004B78DE"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Tourism Live-streaming E-commerce (</w:t>
      </w:r>
      <w:proofErr w:type="spellStart"/>
      <w:r w:rsidRPr="00356CAB">
        <w:rPr>
          <w:rFonts w:ascii="Times New Roman" w:hAnsi="Times New Roman" w:cs="Times New Roman"/>
          <w:color w:val="auto"/>
          <w:sz w:val="24"/>
          <w:szCs w:val="24"/>
        </w:rPr>
        <w:t>TLsEc</w:t>
      </w:r>
      <w:proofErr w:type="spellEnd"/>
      <w:r w:rsidRPr="00356CAB">
        <w:rPr>
          <w:rFonts w:ascii="Times New Roman" w:hAnsi="Times New Roman" w:cs="Times New Roman"/>
          <w:color w:val="auto"/>
          <w:sz w:val="24"/>
          <w:szCs w:val="24"/>
        </w:rPr>
        <w:t xml:space="preserve">) and Consumer Behavior </w:t>
      </w:r>
    </w:p>
    <w:p w14:paraId="6E9E5B63" w14:textId="77777777" w:rsidR="004B78DE" w:rsidRPr="00356CAB" w:rsidRDefault="004B78DE" w:rsidP="00D8228A">
      <w:pPr>
        <w:pStyle w:val="NormalWeb"/>
        <w:spacing w:before="0" w:beforeAutospacing="0" w:after="0" w:afterAutospacing="0"/>
        <w:ind w:firstLineChars="200" w:firstLine="480"/>
        <w:jc w:val="both"/>
        <w:rPr>
          <w:rFonts w:ascii="Times New Roman" w:hAnsi="Times New Roman" w:cs="Times New Roman"/>
          <w:bCs/>
          <w:kern w:val="2"/>
          <w14:ligatures w14:val="standardContextual"/>
        </w:rPr>
      </w:pPr>
    </w:p>
    <w:p w14:paraId="3F6A4331" w14:textId="45F78AEB" w:rsidR="005E2307" w:rsidRPr="00356CAB" w:rsidRDefault="00000000" w:rsidP="00D8228A">
      <w:pPr>
        <w:pStyle w:val="NormalWeb"/>
        <w:spacing w:before="0" w:beforeAutospacing="0" w:after="0" w:afterAutospacing="0"/>
        <w:ind w:firstLineChars="200" w:firstLine="480"/>
        <w:jc w:val="both"/>
        <w:rPr>
          <w:rFonts w:ascii="Times New Roman" w:hAnsi="Times New Roman" w:cs="Times New Roman"/>
          <w:bCs/>
          <w:kern w:val="2"/>
          <w14:ligatures w14:val="standardContextual"/>
        </w:rPr>
      </w:pPr>
      <w:r w:rsidRPr="00356CAB">
        <w:rPr>
          <w:rFonts w:ascii="Times New Roman" w:hAnsi="Times New Roman" w:cs="Times New Roman"/>
          <w:bCs/>
          <w:kern w:val="2"/>
          <w14:ligatures w14:val="standardContextual"/>
        </w:rPr>
        <w:t xml:space="preserve">Live-streaming commerce has rapidly evolved into a central form of social commerce by integrating real-time interaction, multimedia presentations, and instant purchasing. Recent reviews demonstrate that research in this domain has expanded significantly, with dominant themes centering on impulse buying, trust formation, social interaction, and the extensive application of the stimulus-organism-response (SOR) framework </w:t>
      </w:r>
      <w:r w:rsidRPr="00356CAB">
        <w:rPr>
          <w:rFonts w:ascii="Times New Roman" w:hAnsi="Times New Roman" w:cs="Times New Roman"/>
          <w:bCs/>
          <w:kern w:val="2"/>
          <w14:ligatures w14:val="standardContextual"/>
        </w:rPr>
        <w:fldChar w:fldCharType="begin"/>
      </w:r>
      <w:r w:rsidR="004222BD" w:rsidRPr="00356CAB">
        <w:rPr>
          <w:rFonts w:ascii="Times New Roman" w:hAnsi="Times New Roman" w:cs="Times New Roman"/>
          <w:bCs/>
          <w:kern w:val="2"/>
          <w14:ligatures w14:val="standardContextual"/>
        </w:rPr>
        <w:instrText xml:space="preserve"> ADDIN ZOTERO_ITEM CSL_CITATION {"citationID":"a2ptp6taj0p","properties":{"formattedCitation":"(Herzallah {\\i{}et al.}, 2025)","plainCitation":"(Herzallah et al., 2025)","noteIndex":0},"citationItems":[{"id":2608,"uris":["http://zotero.org/users/14361536/items/W8UYIW77"],"itemData":{"id":2608,"type":"article-journal","abstract":"Given the significance of social commerce, extensive research has been conducted from various perspectives, resulting in numerous reviews and meta-analytical papers. However, these previous studies have highlighted information gaps and variations in approaches. Therefore, there is a need for a comprehensive examination of social commerce research, encompassing past, present, and future themes, as well as an investigation into additional features of social commerce. To address this need, the present study undertakes a comprehensive thematic review of social commerce research for two distinct periods: 2008–2018 and 2019–2022. Bibliometric analyses were conducted using data extracted from the Web of Science database. The research employed science mapping techniques through the utilization of SciMAT and VOSviewer software. The findings of this study identified several themes related to social commerce during the first period, including product, perceived sociability, impulse buying, information technology, motivation, mobile commerce, and others, which were extensively explored. In the second period, themes such as UTAUT, SMEs, perceived risk, live stream, SOR (stimulus-organism-response), and the concept swift guanxi received significant attention. These findings, among others, contribute to the evolving understanding of the social commerce concept. By conducting a comprehensive thematic review and employing bibliometric analyses, this research fills existing knowledge gaps and provides a broader understanding of social commerce research across different periods. The findings shed light on the evolution of social commerce and pave the way for future investigations in this field.","container-title":"Quality &amp; Quantity","DOI":"10.1007/s11135-025-02103-z","ISSN":"0033-5177, 1573-7845","issue":"4","journalAbbreviation":"Qual Quant","language":"en","page":"3079-3111","source":"DOI.org (Crossref)","title":"Past, present, and future of social commerce: a bibliometric analysis","title-short":"Past, present, and future of social commerce","volume":"59","author":[{"family":"Herzallah","given":"Doaa"},{"family":"Liébana-Cabanillas","given":"Francisco"},{"family":"Muñoz-Leiva","given":"Francisco"},{"family":"Zarco","given":"Carmen"}],"issued":{"date-parts":[["2025",8]]}}}],"schema":"https://github.com/citation-style-language/schema/raw/master/csl-citation.json"} </w:instrText>
      </w:r>
      <w:r w:rsidRPr="00356CAB">
        <w:rPr>
          <w:rFonts w:ascii="Times New Roman" w:hAnsi="Times New Roman" w:cs="Times New Roman"/>
          <w:bCs/>
          <w:kern w:val="2"/>
          <w14:ligatures w14:val="standardContextual"/>
        </w:rPr>
        <w:fldChar w:fldCharType="separate"/>
      </w:r>
      <w:r w:rsidR="004222BD" w:rsidRPr="00356CAB">
        <w:rPr>
          <w:rFonts w:ascii="Times New Roman" w:hAnsi="Times New Roman" w:cs="Times New Roman"/>
        </w:rPr>
        <w:t xml:space="preserve">(Herzallah </w:t>
      </w:r>
      <w:r w:rsidR="004222BD" w:rsidRPr="00356CAB">
        <w:rPr>
          <w:rFonts w:ascii="Times New Roman" w:hAnsi="Times New Roman" w:cs="Times New Roman"/>
          <w:i/>
          <w:iCs/>
        </w:rPr>
        <w:t>et al.</w:t>
      </w:r>
      <w:r w:rsidR="004222BD" w:rsidRPr="00356CAB">
        <w:rPr>
          <w:rFonts w:ascii="Times New Roman" w:hAnsi="Times New Roman" w:cs="Times New Roman"/>
        </w:rPr>
        <w:t>, 2025)</w:t>
      </w:r>
      <w:r w:rsidRPr="00356CAB">
        <w:rPr>
          <w:rFonts w:ascii="Times New Roman" w:hAnsi="Times New Roman" w:cs="Times New Roman"/>
          <w:bCs/>
          <w:kern w:val="2"/>
          <w14:ligatures w14:val="standardContextual"/>
        </w:rPr>
        <w:fldChar w:fldCharType="end"/>
      </w:r>
      <w:r w:rsidRPr="00356CAB">
        <w:rPr>
          <w:rFonts w:ascii="Times New Roman" w:hAnsi="Times New Roman" w:cs="Times New Roman"/>
          <w:bCs/>
          <w:kern w:val="2"/>
          <w14:ligatures w14:val="standardContextual"/>
        </w:rPr>
        <w:t>. These studies indicate a clear shift from technology adoption perspectives toward psychological and behavioral explanations of consumer responses in live-streaming environments.</w:t>
      </w:r>
      <w:r w:rsidR="00485938" w:rsidRPr="00356CAB">
        <w:rPr>
          <w:rFonts w:ascii="Times New Roman" w:hAnsi="Times New Roman" w:cs="Times New Roman"/>
          <w:bCs/>
          <w:kern w:val="2"/>
          <w14:ligatures w14:val="standardContextual"/>
        </w:rPr>
        <w:t xml:space="preserve"> </w:t>
      </w:r>
      <w:r w:rsidRPr="00356CAB">
        <w:rPr>
          <w:rFonts w:ascii="Times New Roman" w:hAnsi="Times New Roman" w:cs="Times New Roman"/>
          <w:bCs/>
          <w:kern w:val="2"/>
          <w14:ligatures w14:val="standardContextual"/>
        </w:rPr>
        <w:t xml:space="preserve">Within this broader landscape, tourism live-streaming e-commerce represents a distinct and theoretically challenging context. Unlike physical goods, payment does not signify the completion of consumption; instead, consumers retain discretion over whether to verify electronic vouchers at the destination </w:t>
      </w:r>
      <w:r w:rsidRPr="00356CAB">
        <w:rPr>
          <w:rFonts w:ascii="Times New Roman" w:hAnsi="Times New Roman" w:cs="Times New Roman"/>
          <w:bCs/>
          <w:kern w:val="2"/>
          <w14:ligatures w14:val="standardContextual"/>
        </w:rPr>
        <w:fldChar w:fldCharType="begin"/>
      </w:r>
      <w:r w:rsidR="00796925" w:rsidRPr="00356CAB">
        <w:rPr>
          <w:rFonts w:ascii="Times New Roman" w:hAnsi="Times New Roman" w:cs="Times New Roman"/>
          <w:bCs/>
          <w:kern w:val="2"/>
          <w14:ligatures w14:val="standardContextual"/>
        </w:rPr>
        <w:instrText xml:space="preserve"> ADDIN ZOTERO_ITEM CSL_CITATION {"citationID":"a1i62h078ps","properties":{"formattedCitation":"\\uldash{(Song {\\i{}et al.}, 2023)}","plainCitation":"(Song et al., 2023)","noteIndex":0},"citationItems":[{"id":1058,"uris":["http://zotero.org/users/14361536/items/4UDF6IZ6"],"itemData":{"id":1058,"type":"article-journal","abstract":"Field verification of tourism live-streaming products is related to the ultimate conversion of tourism benefits. Therefore, improving the product verification rate is critical for tourism companies focusing on live-stream marketing. Considering the targeted nature of purchasing tourism live-streaming products, a mechanism model is constructed to form consumer verification behavior based on goal-directed behavior theory, analyzing it through two scenario experiments. When tourism consumers purchase tourism products for promotional pur­ poses, a near-expired discount message can better stimulate their verification behavior; when tourism consumers purchase tourism products for emotional purposes, a limited-time activity message can better stimulate their verification behavior. \"Fear of missing out\" (FOMO) partially mediated the above interactive relationship, while mental simulation played a moderating role in the primary effect relationship. This study’s results emphasize the mechanism of individual decision-making behavior after tourism live-streaming, providing a reference for the online marketing process for tourism companies.","container-title":"Journal of Hospitality and Tou</w:instrText>
      </w:r>
      <w:r w:rsidR="00796925" w:rsidRPr="00356CAB">
        <w:rPr>
          <w:rFonts w:ascii="Times New Roman" w:hAnsi="Times New Roman" w:cs="Times New Roman" w:hint="eastAsia"/>
          <w:bCs/>
          <w:kern w:val="2"/>
          <w14:ligatures w14:val="standardContextual"/>
        </w:rPr>
        <w:instrText xml:space="preserve">rism Management","DOI":"10.1016/j.jhtm.2023.09.009","ISSN":"14476770","journalAbbreviation":"Journal of Hospitality and Tourism Management","language":"en","note":"titleTranslation: </w:instrText>
      </w:r>
      <w:r w:rsidR="00796925" w:rsidRPr="00356CAB">
        <w:rPr>
          <w:rFonts w:ascii="Times New Roman" w:hAnsi="Times New Roman" w:cs="Times New Roman" w:hint="eastAsia"/>
          <w:bCs/>
          <w:kern w:val="2"/>
          <w14:ligatures w14:val="standardContextual"/>
        </w:rPr>
        <w:instrText>我怎么提醒你呢？购买动机和提醒信息内容对旅游消费者验证行为的共同影响</w:instrText>
      </w:r>
      <w:r w:rsidR="00796925" w:rsidRPr="00356CAB">
        <w:rPr>
          <w:rFonts w:ascii="Times New Roman" w:hAnsi="Times New Roman" w:cs="Times New Roman" w:hint="eastAsia"/>
          <w:bCs/>
          <w:kern w:val="2"/>
          <w14:ligatures w14:val="standardContextual"/>
        </w:rPr>
        <w:instrText xml:space="preserve">\nabstractTranslation:  </w:instrText>
      </w:r>
      <w:r w:rsidR="00796925" w:rsidRPr="00356CAB">
        <w:rPr>
          <w:rFonts w:ascii="Times New Roman" w:hAnsi="Times New Roman" w:cs="Times New Roman" w:hint="eastAsia"/>
          <w:bCs/>
          <w:kern w:val="2"/>
          <w14:ligatures w14:val="standardContextual"/>
        </w:rPr>
        <w:instrText>旅游直播产品的实地验证关系到旅游效益的最终转化。因此，提高产品验证率对于主打直播营销的旅游企业来说至关重要。考虑到购买旅游直播产品的目标性，基于目标导向行为理论，构建消费者验证行为形成的机制模型，并通过两个场景实验进行分析。当旅游消费者出于促销目的购买旅游产品时，临近过期的折扣信息更能刺激他们的验证行为；当旅游消费者出于情感目的购买旅游产品时，限时活动信息更能激发他们的验证行为。</w:instrText>
      </w:r>
      <w:r w:rsidR="00796925" w:rsidRPr="00356CAB">
        <w:rPr>
          <w:rFonts w:ascii="Times New Roman" w:hAnsi="Times New Roman" w:cs="Times New Roman" w:hint="eastAsia"/>
          <w:bCs/>
          <w:kern w:val="2"/>
          <w14:ligatures w14:val="standardContextual"/>
        </w:rPr>
        <w:instrText xml:space="preserve"> </w:instrText>
      </w:r>
      <w:r w:rsidR="00796925" w:rsidRPr="00356CAB">
        <w:rPr>
          <w:rFonts w:ascii="Times New Roman" w:hAnsi="Times New Roman" w:cs="Times New Roman" w:hint="eastAsia"/>
          <w:bCs/>
          <w:kern w:val="2"/>
          <w14:ligatures w14:val="standardContextual"/>
        </w:rPr>
        <w:instrText>“害怕错过”（</w:instrText>
      </w:r>
      <w:r w:rsidR="00796925" w:rsidRPr="00356CAB">
        <w:rPr>
          <w:rFonts w:ascii="Times New Roman" w:hAnsi="Times New Roman" w:cs="Times New Roman" w:hint="eastAsia"/>
          <w:bCs/>
          <w:kern w:val="2"/>
          <w14:ligatures w14:val="standardContextual"/>
        </w:rPr>
        <w:instrText>FOMO</w:instrText>
      </w:r>
      <w:r w:rsidR="00796925" w:rsidRPr="00356CAB">
        <w:rPr>
          <w:rFonts w:ascii="Times New Roman" w:hAnsi="Times New Roman" w:cs="Times New Roman" w:hint="eastAsia"/>
          <w:bCs/>
          <w:kern w:val="2"/>
          <w14:ligatures w14:val="standardContextual"/>
        </w:rPr>
        <w:instrText>）部分介导了上述交互关系，而心理模拟则在初效关系中起调节作用。本研究结果强调了旅游直播后个体决策行为的机制，为旅游企业的网络营销流程提供参考。</w:instrText>
      </w:r>
      <w:r w:rsidR="00796925" w:rsidRPr="00356CAB">
        <w:rPr>
          <w:rFonts w:ascii="Times New Roman" w:hAnsi="Times New Roman" w:cs="Times New Roman" w:hint="eastAsia"/>
          <w:bCs/>
          <w:kern w:val="2"/>
          <w14:ligatures w14:val="standardContextual"/>
        </w:rPr>
        <w:instrText>\n</w:instrText>
      </w:r>
      <w:r w:rsidR="00796925" w:rsidRPr="00356CAB">
        <w:rPr>
          <w:rFonts w:ascii="Times New Roman" w:hAnsi="Times New Roman" w:cs="Times New Roman" w:hint="eastAsia"/>
          <w:bCs/>
          <w:kern w:val="2"/>
          <w14:ligatures w14:val="standardContextual"/>
        </w:rPr>
        <w:instrText>中科院分区升级版</w:instrText>
      </w:r>
      <w:r w:rsidR="00796925" w:rsidRPr="00356CAB">
        <w:rPr>
          <w:rFonts w:ascii="Times New Roman" w:hAnsi="Times New Roman" w:cs="Times New Roman" w:hint="eastAsia"/>
          <w:bCs/>
          <w:kern w:val="2"/>
          <w14:ligatures w14:val="standardContextual"/>
        </w:rPr>
        <w:instrText xml:space="preserve">: </w:instrText>
      </w:r>
      <w:r w:rsidR="00796925" w:rsidRPr="00356CAB">
        <w:rPr>
          <w:rFonts w:ascii="Times New Roman" w:hAnsi="Times New Roman" w:cs="Times New Roman" w:hint="eastAsia"/>
          <w:bCs/>
          <w:kern w:val="2"/>
          <w14:ligatures w14:val="standardContextual"/>
        </w:rPr>
        <w:instrText>管理学</w:instrText>
      </w:r>
      <w:r w:rsidR="00796925" w:rsidRPr="00356CAB">
        <w:rPr>
          <w:rFonts w:ascii="Times New Roman" w:hAnsi="Times New Roman" w:cs="Times New Roman" w:hint="eastAsia"/>
          <w:bCs/>
          <w:kern w:val="2"/>
          <w14:ligatures w14:val="standardContextual"/>
        </w:rPr>
        <w:instrText>1</w:instrText>
      </w:r>
      <w:r w:rsidR="00796925" w:rsidRPr="00356CAB">
        <w:rPr>
          <w:rFonts w:ascii="Times New Roman" w:hAnsi="Times New Roman" w:cs="Times New Roman" w:hint="eastAsia"/>
          <w:bCs/>
          <w:kern w:val="2"/>
          <w14:ligatures w14:val="standardContextual"/>
        </w:rPr>
        <w:instrText>区</w:instrText>
      </w:r>
      <w:r w:rsidR="00796925" w:rsidRPr="00356CAB">
        <w:rPr>
          <w:rFonts w:ascii="Times New Roman" w:hAnsi="Times New Roman" w:cs="Times New Roman" w:hint="eastAsia"/>
          <w:bCs/>
          <w:kern w:val="2"/>
          <w14:ligatures w14:val="standardContextual"/>
        </w:rPr>
        <w:instrText>\n</w:instrText>
      </w:r>
      <w:r w:rsidR="00796925" w:rsidRPr="00356CAB">
        <w:rPr>
          <w:rFonts w:ascii="Times New Roman" w:hAnsi="Times New Roman" w:cs="Times New Roman" w:hint="eastAsia"/>
          <w:bCs/>
          <w:kern w:val="2"/>
          <w14:ligatures w14:val="standardContextual"/>
        </w:rPr>
        <w:instrText>影响因子</w:instrText>
      </w:r>
      <w:r w:rsidR="00796925" w:rsidRPr="00356CAB">
        <w:rPr>
          <w:rFonts w:ascii="Times New Roman" w:hAnsi="Times New Roman" w:cs="Times New Roman" w:hint="eastAsia"/>
          <w:bCs/>
          <w:kern w:val="2"/>
          <w14:ligatures w14:val="standardContextual"/>
        </w:rPr>
        <w:instrText>: 7.6\n5</w:instrText>
      </w:r>
      <w:r w:rsidR="00796925" w:rsidRPr="00356CAB">
        <w:rPr>
          <w:rFonts w:ascii="Times New Roman" w:hAnsi="Times New Roman" w:cs="Times New Roman" w:hint="eastAsia"/>
          <w:bCs/>
          <w:kern w:val="2"/>
          <w14:ligatures w14:val="standardContextual"/>
        </w:rPr>
        <w:instrText>年影响因子</w:instrText>
      </w:r>
      <w:r w:rsidR="00796925" w:rsidRPr="00356CAB">
        <w:rPr>
          <w:rFonts w:ascii="Times New Roman" w:hAnsi="Times New Roman" w:cs="Times New Roman" w:hint="eastAsia"/>
          <w:bCs/>
          <w:kern w:val="2"/>
          <w14:ligatures w14:val="standardContextual"/>
        </w:rPr>
        <w:instrText>: 8.3\n</w:instrText>
      </w:r>
      <w:r w:rsidR="00796925" w:rsidRPr="00356CAB">
        <w:rPr>
          <w:rFonts w:ascii="Times New Roman" w:hAnsi="Times New Roman" w:cs="Times New Roman" w:hint="eastAsia"/>
          <w:bCs/>
          <w:kern w:val="2"/>
          <w14:ligatures w14:val="standardContextual"/>
        </w:rPr>
        <w:instrText>南农高质量</w:instrText>
      </w:r>
      <w:r w:rsidR="00796925" w:rsidRPr="00356CAB">
        <w:rPr>
          <w:rFonts w:ascii="Times New Roman" w:hAnsi="Times New Roman" w:cs="Times New Roman" w:hint="eastAsia"/>
          <w:bCs/>
          <w:kern w:val="2"/>
          <w14:ligatures w14:val="standardContextual"/>
        </w:rPr>
        <w:instrText>: B","page":"133-142","source":"8.3","title":"How do I remind you? The combined effect of purchase motivation and reminding message content on tourism consumers' verification behavior","title-short":"How</w:instrText>
      </w:r>
      <w:r w:rsidR="00796925" w:rsidRPr="00356CAB">
        <w:rPr>
          <w:rFonts w:ascii="Times New Roman" w:hAnsi="Times New Roman" w:cs="Times New Roman"/>
          <w:bCs/>
          <w:kern w:val="2"/>
          <w14:ligatures w14:val="standardContextual"/>
        </w:rPr>
        <w:instrText xml:space="preserve"> do I remind you?","volume":"57","author":[{"family":"Song","given":"Mengmeng"},{"family":"Wang","given":"Yuchen"},{"family":"Guo","given":"Rui"}],"issued":{"date-parts":[["2023",12]]}}}],"schema":"https://github.com/citation-style-language/schema/raw/master/csl-citation.json"} </w:instrText>
      </w:r>
      <w:r w:rsidRPr="00356CAB">
        <w:rPr>
          <w:rFonts w:ascii="Times New Roman" w:hAnsi="Times New Roman" w:cs="Times New Roman"/>
          <w:bCs/>
          <w:kern w:val="2"/>
          <w14:ligatures w14:val="standardContextual"/>
        </w:rPr>
        <w:fldChar w:fldCharType="separate"/>
      </w:r>
      <w:r w:rsidR="00796925" w:rsidRPr="00356CAB">
        <w:rPr>
          <w:rFonts w:ascii="Times New Roman" w:hAnsi="Times New Roman" w:cs="Times New Roman"/>
        </w:rPr>
        <w:t xml:space="preserve">(Song </w:t>
      </w:r>
      <w:r w:rsidR="00796925" w:rsidRPr="00356CAB">
        <w:rPr>
          <w:rFonts w:ascii="Times New Roman" w:hAnsi="Times New Roman" w:cs="Times New Roman"/>
          <w:i/>
          <w:iCs/>
        </w:rPr>
        <w:t>et al.</w:t>
      </w:r>
      <w:r w:rsidR="00796925" w:rsidRPr="00356CAB">
        <w:rPr>
          <w:rFonts w:ascii="Times New Roman" w:hAnsi="Times New Roman" w:cs="Times New Roman"/>
        </w:rPr>
        <w:t>, 2023)</w:t>
      </w:r>
      <w:r w:rsidRPr="00356CAB">
        <w:rPr>
          <w:rFonts w:ascii="Times New Roman" w:hAnsi="Times New Roman" w:cs="Times New Roman"/>
          <w:bCs/>
          <w:kern w:val="2"/>
          <w14:ligatures w14:val="standardContextual"/>
        </w:rPr>
        <w:fldChar w:fldCharType="end"/>
      </w:r>
      <w:r w:rsidRPr="00356CAB">
        <w:rPr>
          <w:rFonts w:ascii="Times New Roman" w:hAnsi="Times New Roman" w:cs="Times New Roman"/>
          <w:bCs/>
          <w:kern w:val="2"/>
          <w14:ligatures w14:val="standardContextual"/>
        </w:rPr>
        <w:t xml:space="preserve">. This post-purchase, pre-consumption stage introduces decision reversibility, fundamentally challenging the prevailing assumption in consumer </w:t>
      </w:r>
      <w:proofErr w:type="spellStart"/>
      <w:r w:rsidRPr="00356CAB">
        <w:rPr>
          <w:rFonts w:ascii="Times New Roman" w:hAnsi="Times New Roman" w:cs="Times New Roman"/>
          <w:bCs/>
          <w:kern w:val="2"/>
          <w14:ligatures w14:val="standardContextual"/>
        </w:rPr>
        <w:t>behaviour</w:t>
      </w:r>
      <w:proofErr w:type="spellEnd"/>
      <w:r w:rsidRPr="00356CAB">
        <w:rPr>
          <w:rFonts w:ascii="Times New Roman" w:hAnsi="Times New Roman" w:cs="Times New Roman"/>
          <w:bCs/>
          <w:kern w:val="2"/>
          <w14:ligatures w14:val="standardContextual"/>
        </w:rPr>
        <w:t xml:space="preserve"> theories that decision-making ends at purchase.</w:t>
      </w:r>
      <w:r w:rsidR="00591825" w:rsidRPr="00356CAB">
        <w:rPr>
          <w:rFonts w:ascii="Times New Roman" w:hAnsi="Times New Roman" w:cs="Times New Roman"/>
          <w:bCs/>
          <w:kern w:val="2"/>
          <w14:ligatures w14:val="standardContextual"/>
        </w:rPr>
        <w:t xml:space="preserve"> </w:t>
      </w:r>
    </w:p>
    <w:p w14:paraId="3EF98F42" w14:textId="77777777" w:rsidR="00485938" w:rsidRPr="00356CAB" w:rsidRDefault="00485938" w:rsidP="00D8228A">
      <w:pPr>
        <w:pStyle w:val="NormalWeb"/>
        <w:spacing w:before="0" w:beforeAutospacing="0" w:after="0" w:afterAutospacing="0"/>
        <w:ind w:firstLineChars="200" w:firstLine="480"/>
        <w:jc w:val="both"/>
        <w:rPr>
          <w:rFonts w:ascii="Times New Roman" w:hAnsi="Times New Roman" w:cs="Times New Roman"/>
          <w:bCs/>
          <w:kern w:val="2"/>
          <w14:ligatures w14:val="standardContextual"/>
        </w:rPr>
      </w:pPr>
    </w:p>
    <w:p w14:paraId="6AA09035" w14:textId="5543F144" w:rsidR="005E2307" w:rsidRPr="00356CAB" w:rsidRDefault="00000000" w:rsidP="00D8228A">
      <w:pPr>
        <w:pStyle w:val="NormalWeb"/>
        <w:spacing w:before="0" w:beforeAutospacing="0" w:after="0" w:afterAutospacing="0"/>
        <w:ind w:firstLineChars="200" w:firstLine="480"/>
        <w:jc w:val="both"/>
        <w:rPr>
          <w:rFonts w:ascii="Times New Roman" w:hAnsi="Times New Roman" w:cs="Times New Roman"/>
        </w:rPr>
      </w:pPr>
      <w:r w:rsidRPr="00356CAB">
        <w:rPr>
          <w:rFonts w:ascii="Times New Roman" w:hAnsi="Times New Roman" w:cs="Times New Roman"/>
          <w:bCs/>
          <w:kern w:val="2"/>
          <w14:ligatures w14:val="standardContextual"/>
        </w:rPr>
        <w:t xml:space="preserve">From the time consumers place an order for a tourism product through live-streaming to the time they arrive at the offline destination to verify the electronic voucher, they will be affected by a variety of factors, such as the merchant's reminders and urging </w:t>
      </w:r>
      <w:r w:rsidRPr="00356CAB">
        <w:rPr>
          <w:rFonts w:ascii="Times New Roman" w:hAnsi="Times New Roman" w:cs="Times New Roman"/>
          <w:bCs/>
          <w:kern w:val="2"/>
          <w14:ligatures w14:val="standardContextual"/>
        </w:rPr>
        <w:fldChar w:fldCharType="begin"/>
      </w:r>
      <w:r w:rsidR="009A2A21" w:rsidRPr="00356CAB">
        <w:rPr>
          <w:rFonts w:ascii="Times New Roman" w:hAnsi="Times New Roman" w:cs="Times New Roman"/>
          <w:bCs/>
          <w:kern w:val="2"/>
          <w14:ligatures w14:val="standardContextual"/>
        </w:rPr>
        <w:instrText xml:space="preserve"> ADDIN ZOTERO_ITEM CSL_CITATION {"citationID":"ae16m8rhe8","properties":{"formattedCitation":"\\uldash{(Song {\\i{}et al.}, 2023)}","plainCitation":"(Song et al., 2023)","noteIndex":0},"citationItems":[{"id":1058,"uris":["http://zotero.org/users/14361536/items/4UDF6IZ6"],"itemData":{"id":1058,"type":"article-journal","abstract":"Field verification of tourism live-streaming products is related to the ultimate conversion of tourism benefits. Therefore, improving the product verification rate is critical for tourism companies focusing on live-stream marketing. Considering the targeted nature of purchasing tourism live-streaming products, a mechanism model is constructed to form consumer verification behavior based on goal-directed behavior theory, analyzing it through two scenario experiments. When tourism consumers purchase tourism products for promotional pur­ poses, a near-expired discount message can better stimulate their verification behavior; when tourism consumers purchase tourism products for emotional purposes, a limited-time activity message can better stimulate their verification behavior. \"Fear of missing out\" (FOMO) partially mediated the above interactive relationship, while mental simulation played a moderating role in the primary effect relationship. This study’s results emphasize the mechanism of individual decision-making behavior after tourism live-streaming, providing a reference for the online marketing process for tourism companies.","container-title":"Journal of Hospitality and Tour</w:instrText>
      </w:r>
      <w:r w:rsidR="009A2A21" w:rsidRPr="00356CAB">
        <w:rPr>
          <w:rFonts w:ascii="Times New Roman" w:hAnsi="Times New Roman" w:cs="Times New Roman" w:hint="eastAsia"/>
          <w:bCs/>
          <w:kern w:val="2"/>
          <w14:ligatures w14:val="standardContextual"/>
        </w:rPr>
        <w:instrText xml:space="preserve">ism Management","DOI":"10.1016/j.jhtm.2023.09.009","ISSN":"14476770","journalAbbreviation":"Journal of Hospitality and Tourism Management","language":"en","note":"titleTranslation: </w:instrText>
      </w:r>
      <w:r w:rsidR="009A2A21" w:rsidRPr="00356CAB">
        <w:rPr>
          <w:rFonts w:ascii="Times New Roman" w:hAnsi="Times New Roman" w:cs="Times New Roman" w:hint="eastAsia"/>
          <w:bCs/>
          <w:kern w:val="2"/>
          <w14:ligatures w14:val="standardContextual"/>
        </w:rPr>
        <w:instrText>我怎么提醒你呢？购买动机和提醒信息内容对旅游消费者验证行为的共同影响</w:instrText>
      </w:r>
      <w:r w:rsidR="009A2A21" w:rsidRPr="00356CAB">
        <w:rPr>
          <w:rFonts w:ascii="Times New Roman" w:hAnsi="Times New Roman" w:cs="Times New Roman" w:hint="eastAsia"/>
          <w:bCs/>
          <w:kern w:val="2"/>
          <w14:ligatures w14:val="standardContextual"/>
        </w:rPr>
        <w:instrText xml:space="preserve">\nabstractTranslation:  </w:instrText>
      </w:r>
      <w:r w:rsidR="009A2A21" w:rsidRPr="00356CAB">
        <w:rPr>
          <w:rFonts w:ascii="Times New Roman" w:hAnsi="Times New Roman" w:cs="Times New Roman" w:hint="eastAsia"/>
          <w:bCs/>
          <w:kern w:val="2"/>
          <w14:ligatures w14:val="standardContextual"/>
        </w:rPr>
        <w:instrText>旅游直播产品的实地验证关系到旅游效益的最终转化。因此，提高产品验证率对于主打直播营销的旅游企业来说至关重要。考虑到购买旅游直播产品的目标性，基于目标导向行为理论，构建消费者验证行为形成的机制模型，并通过两个场景实验进行分析。当旅游消费者出于促销目的购买旅游产品时，临近过期的折扣信息更能刺激他们的验证行为；当旅游消费者出于情感目的购买旅游产品时，限时活动信息更能激发他们的验证行为。</w:instrText>
      </w:r>
      <w:r w:rsidR="009A2A21" w:rsidRPr="00356CAB">
        <w:rPr>
          <w:rFonts w:ascii="Times New Roman" w:hAnsi="Times New Roman" w:cs="Times New Roman" w:hint="eastAsia"/>
          <w:bCs/>
          <w:kern w:val="2"/>
          <w14:ligatures w14:val="standardContextual"/>
        </w:rPr>
        <w:instrText xml:space="preserve"> </w:instrText>
      </w:r>
      <w:r w:rsidR="009A2A21" w:rsidRPr="00356CAB">
        <w:rPr>
          <w:rFonts w:ascii="Times New Roman" w:hAnsi="Times New Roman" w:cs="Times New Roman" w:hint="eastAsia"/>
          <w:bCs/>
          <w:kern w:val="2"/>
          <w14:ligatures w14:val="standardContextual"/>
        </w:rPr>
        <w:instrText>“害怕错过”（</w:instrText>
      </w:r>
      <w:r w:rsidR="009A2A21" w:rsidRPr="00356CAB">
        <w:rPr>
          <w:rFonts w:ascii="Times New Roman" w:hAnsi="Times New Roman" w:cs="Times New Roman" w:hint="eastAsia"/>
          <w:bCs/>
          <w:kern w:val="2"/>
          <w14:ligatures w14:val="standardContextual"/>
        </w:rPr>
        <w:instrText>FOMO</w:instrText>
      </w:r>
      <w:r w:rsidR="009A2A21" w:rsidRPr="00356CAB">
        <w:rPr>
          <w:rFonts w:ascii="Times New Roman" w:hAnsi="Times New Roman" w:cs="Times New Roman" w:hint="eastAsia"/>
          <w:bCs/>
          <w:kern w:val="2"/>
          <w14:ligatures w14:val="standardContextual"/>
        </w:rPr>
        <w:instrText>）部分介导了上述交互关系，而心理模拟则在初效关系中起调节作用。本研究结果强调了旅游直播后个体决策行为的机制，为旅游企业的网络营销流程提供参考。</w:instrText>
      </w:r>
      <w:r w:rsidR="009A2A21" w:rsidRPr="00356CAB">
        <w:rPr>
          <w:rFonts w:ascii="Times New Roman" w:hAnsi="Times New Roman" w:cs="Times New Roman" w:hint="eastAsia"/>
          <w:bCs/>
          <w:kern w:val="2"/>
          <w14:ligatures w14:val="standardContextual"/>
        </w:rPr>
        <w:instrText>\n</w:instrText>
      </w:r>
      <w:r w:rsidR="009A2A21" w:rsidRPr="00356CAB">
        <w:rPr>
          <w:rFonts w:ascii="Times New Roman" w:hAnsi="Times New Roman" w:cs="Times New Roman" w:hint="eastAsia"/>
          <w:bCs/>
          <w:kern w:val="2"/>
          <w14:ligatures w14:val="standardContextual"/>
        </w:rPr>
        <w:instrText>中科院分区升级版</w:instrText>
      </w:r>
      <w:r w:rsidR="009A2A21" w:rsidRPr="00356CAB">
        <w:rPr>
          <w:rFonts w:ascii="Times New Roman" w:hAnsi="Times New Roman" w:cs="Times New Roman" w:hint="eastAsia"/>
          <w:bCs/>
          <w:kern w:val="2"/>
          <w14:ligatures w14:val="standardContextual"/>
        </w:rPr>
        <w:instrText xml:space="preserve">: </w:instrText>
      </w:r>
      <w:r w:rsidR="009A2A21" w:rsidRPr="00356CAB">
        <w:rPr>
          <w:rFonts w:ascii="Times New Roman" w:hAnsi="Times New Roman" w:cs="Times New Roman" w:hint="eastAsia"/>
          <w:bCs/>
          <w:kern w:val="2"/>
          <w14:ligatures w14:val="standardContextual"/>
        </w:rPr>
        <w:instrText>管理学</w:instrText>
      </w:r>
      <w:r w:rsidR="009A2A21" w:rsidRPr="00356CAB">
        <w:rPr>
          <w:rFonts w:ascii="Times New Roman" w:hAnsi="Times New Roman" w:cs="Times New Roman" w:hint="eastAsia"/>
          <w:bCs/>
          <w:kern w:val="2"/>
          <w14:ligatures w14:val="standardContextual"/>
        </w:rPr>
        <w:instrText>1</w:instrText>
      </w:r>
      <w:r w:rsidR="009A2A21" w:rsidRPr="00356CAB">
        <w:rPr>
          <w:rFonts w:ascii="Times New Roman" w:hAnsi="Times New Roman" w:cs="Times New Roman" w:hint="eastAsia"/>
          <w:bCs/>
          <w:kern w:val="2"/>
          <w14:ligatures w14:val="standardContextual"/>
        </w:rPr>
        <w:instrText>区</w:instrText>
      </w:r>
      <w:r w:rsidR="009A2A21" w:rsidRPr="00356CAB">
        <w:rPr>
          <w:rFonts w:ascii="Times New Roman" w:hAnsi="Times New Roman" w:cs="Times New Roman" w:hint="eastAsia"/>
          <w:bCs/>
          <w:kern w:val="2"/>
          <w14:ligatures w14:val="standardContextual"/>
        </w:rPr>
        <w:instrText>\n</w:instrText>
      </w:r>
      <w:r w:rsidR="009A2A21" w:rsidRPr="00356CAB">
        <w:rPr>
          <w:rFonts w:ascii="Times New Roman" w:hAnsi="Times New Roman" w:cs="Times New Roman" w:hint="eastAsia"/>
          <w:bCs/>
          <w:kern w:val="2"/>
          <w14:ligatures w14:val="standardContextual"/>
        </w:rPr>
        <w:instrText>影响因子</w:instrText>
      </w:r>
      <w:r w:rsidR="009A2A21" w:rsidRPr="00356CAB">
        <w:rPr>
          <w:rFonts w:ascii="Times New Roman" w:hAnsi="Times New Roman" w:cs="Times New Roman" w:hint="eastAsia"/>
          <w:bCs/>
          <w:kern w:val="2"/>
          <w14:ligatures w14:val="standardContextual"/>
        </w:rPr>
        <w:instrText>: 7.6\n5</w:instrText>
      </w:r>
      <w:r w:rsidR="009A2A21" w:rsidRPr="00356CAB">
        <w:rPr>
          <w:rFonts w:ascii="Times New Roman" w:hAnsi="Times New Roman" w:cs="Times New Roman" w:hint="eastAsia"/>
          <w:bCs/>
          <w:kern w:val="2"/>
          <w14:ligatures w14:val="standardContextual"/>
        </w:rPr>
        <w:instrText>年影响因子</w:instrText>
      </w:r>
      <w:r w:rsidR="009A2A21" w:rsidRPr="00356CAB">
        <w:rPr>
          <w:rFonts w:ascii="Times New Roman" w:hAnsi="Times New Roman" w:cs="Times New Roman" w:hint="eastAsia"/>
          <w:bCs/>
          <w:kern w:val="2"/>
          <w14:ligatures w14:val="standardContextual"/>
        </w:rPr>
        <w:instrText>: 8.3\n</w:instrText>
      </w:r>
      <w:r w:rsidR="009A2A21" w:rsidRPr="00356CAB">
        <w:rPr>
          <w:rFonts w:ascii="Times New Roman" w:hAnsi="Times New Roman" w:cs="Times New Roman" w:hint="eastAsia"/>
          <w:bCs/>
          <w:kern w:val="2"/>
          <w14:ligatures w14:val="standardContextual"/>
        </w:rPr>
        <w:instrText>南农高质量</w:instrText>
      </w:r>
      <w:r w:rsidR="009A2A21" w:rsidRPr="00356CAB">
        <w:rPr>
          <w:rFonts w:ascii="Times New Roman" w:hAnsi="Times New Roman" w:cs="Times New Roman" w:hint="eastAsia"/>
          <w:bCs/>
          <w:kern w:val="2"/>
          <w14:ligatures w14:val="standardContextual"/>
        </w:rPr>
        <w:instrText xml:space="preserve">: B","page":"133-142","source":"8.3","title":"How do I remind you? The combined effect of purchase motivation and reminding message content on tourism consumers' verification behavior","title-short":"How </w:instrText>
      </w:r>
      <w:r w:rsidR="009A2A21" w:rsidRPr="00356CAB">
        <w:rPr>
          <w:rFonts w:ascii="Times New Roman" w:hAnsi="Times New Roman" w:cs="Times New Roman"/>
          <w:bCs/>
          <w:kern w:val="2"/>
          <w14:ligatures w14:val="standardContextual"/>
        </w:rPr>
        <w:instrText xml:space="preserve">do I remind you?","volume":"57","author":[{"family":"Song","given":"Mengmeng"},{"family":"Wang","given":"Yuchen"},{"family":"Guo","given":"Rui"}],"issued":{"date-parts":[["2023",12]]}}}],"schema":"https://github.com/citation-style-language/schema/raw/master/csl-citation.json"} </w:instrText>
      </w:r>
      <w:r w:rsidRPr="00356CAB">
        <w:rPr>
          <w:rFonts w:ascii="Times New Roman" w:hAnsi="Times New Roman" w:cs="Times New Roman"/>
          <w:bCs/>
          <w:kern w:val="2"/>
          <w14:ligatures w14:val="standardContextual"/>
        </w:rPr>
        <w:fldChar w:fldCharType="separate"/>
      </w:r>
      <w:r w:rsidR="009A2A21" w:rsidRPr="00356CAB">
        <w:rPr>
          <w:rFonts w:ascii="Times New Roman" w:hAnsi="Times New Roman" w:cs="Times New Roman"/>
        </w:rPr>
        <w:t xml:space="preserve">(Song </w:t>
      </w:r>
      <w:r w:rsidR="009A2A21" w:rsidRPr="00356CAB">
        <w:rPr>
          <w:rFonts w:ascii="Times New Roman" w:hAnsi="Times New Roman" w:cs="Times New Roman"/>
          <w:i/>
          <w:iCs/>
        </w:rPr>
        <w:t>et al.</w:t>
      </w:r>
      <w:r w:rsidR="009A2A21" w:rsidRPr="00356CAB">
        <w:rPr>
          <w:rFonts w:ascii="Times New Roman" w:hAnsi="Times New Roman" w:cs="Times New Roman"/>
        </w:rPr>
        <w:t>, 2023)</w:t>
      </w:r>
      <w:r w:rsidRPr="00356CAB">
        <w:rPr>
          <w:rFonts w:ascii="Times New Roman" w:hAnsi="Times New Roman" w:cs="Times New Roman"/>
          <w:bCs/>
          <w:kern w:val="2"/>
          <w14:ligatures w14:val="standardContextual"/>
        </w:rPr>
        <w:fldChar w:fldCharType="end"/>
      </w:r>
      <w:r w:rsidRPr="00356CAB">
        <w:rPr>
          <w:rFonts w:ascii="Times New Roman" w:hAnsi="Times New Roman" w:cs="Times New Roman"/>
          <w:bCs/>
          <w:kern w:val="2"/>
          <w14:ligatures w14:val="standardContextual"/>
        </w:rPr>
        <w:t xml:space="preserve">. Studies have explored the impact of merchants' secondary information reminders on consumers' intentions to verify. Companies usually promote verification of tourism live-streaming products through reminder messages and secondary promotional activities, and consumers experience various psychological factors during the verification process </w:t>
      </w:r>
      <w:r w:rsidRPr="00356CAB">
        <w:rPr>
          <w:rFonts w:ascii="Times New Roman" w:hAnsi="Times New Roman" w:cs="Times New Roman"/>
          <w:bCs/>
          <w:kern w:val="2"/>
          <w14:ligatures w14:val="standardContextual"/>
        </w:rPr>
        <w:fldChar w:fldCharType="begin"/>
      </w:r>
      <w:r w:rsidR="004222BD" w:rsidRPr="00356CAB">
        <w:rPr>
          <w:rFonts w:ascii="Times New Roman" w:hAnsi="Times New Roman" w:cs="Times New Roman"/>
          <w:bCs/>
          <w:kern w:val="2"/>
          <w14:ligatures w14:val="standardContextual"/>
        </w:rPr>
        <w:instrText xml:space="preserve"> ADDIN ZOTERO_ITEM CSL_CITATION {"citationID":"a1qb0l7au9c","properties":{"formattedCitation":"(Wang and Guo, 2024)","plainCitation":"(Wang and Guo, 2024)","noteIndex":0},"citationItems":[{"id":91,"uris":["http://zotero.org/users/14361536/items/LXREKPE6"],"itemData":{"id":91,"type":"article-journal","abstract":"Purpose\n              Based on social cognitive theory, this study aims to explore the psychological mechanism behind consumer verification behavior following tourism e-commerce live-streaming.\n            \n            \n              Design/methodology/approach\n              Based on grounded theory, data were collected through 20 semi-structured in-depth interviews and analyzed.\n            \n            \n              Findings\n              This study identified that companies commonly use reminder messages and secondary promotions to facilitate the verification of tourism live-streaming products. Throughout this process, consumers undergo various psychologies related to verification. Specifically, they experience four positive verification psychologies: fear of missing out, anticipated emotions, status self-esteem and promotional perception. They also encounter two negative verification psychologies: psychological reactance and invasiveness. In addition, environmental factors such as the type of tourism live-streaming products and tourism destinations, along with individual trait factors like cognitive miserliness, tourism experience, autonomy, regulatory mode and impulsiveness, play significant roles in shaping verification behavior. These factors collectively influence the formation of verification behavior.\n            \n            \n              Originality/value\n              This study can provide recommendations for tourism companies to conduct marketing events following live-streaming. It is one of the earlier comprehensive studies discussing how to promote verification behavior following tourism e-commerce live-streaming. It helps to understand the psychological mechanism underlying the formation of verification behavior.","container-title":"Tourism Review","DOI":"10.1108/TR-10-2023-0738","ISSN":"1660-5373, 1660-5373","journalAbbreviation":"TR","language":"en","license":"https://www.emerald.com/insight/site-policies","note":</w:instrText>
      </w:r>
      <w:r w:rsidR="004222BD" w:rsidRPr="00356CAB">
        <w:rPr>
          <w:rFonts w:ascii="Times New Roman" w:hAnsi="Times New Roman" w:cs="Times New Roman" w:hint="eastAsia"/>
          <w:bCs/>
          <w:kern w:val="2"/>
          <w14:ligatures w14:val="standardContextual"/>
        </w:rPr>
        <w:instrText xml:space="preserve">"titleTranslation: </w:instrText>
      </w:r>
      <w:r w:rsidR="004222BD" w:rsidRPr="00356CAB">
        <w:rPr>
          <w:rFonts w:ascii="Times New Roman" w:hAnsi="Times New Roman" w:cs="Times New Roman" w:hint="eastAsia"/>
          <w:bCs/>
          <w:kern w:val="2"/>
          <w14:ligatures w14:val="standardContextual"/>
        </w:rPr>
        <w:instrText>直播后的旅游电商营销：消费者行为与验证心理</w:instrText>
      </w:r>
      <w:r w:rsidR="004222BD" w:rsidRPr="00356CAB">
        <w:rPr>
          <w:rFonts w:ascii="Times New Roman" w:hAnsi="Times New Roman" w:cs="Times New Roman" w:hint="eastAsia"/>
          <w:bCs/>
          <w:kern w:val="2"/>
          <w14:ligatures w14:val="standardContextual"/>
        </w:rPr>
        <w:instrText xml:space="preserve">\nabstractTranslation:  </w:instrText>
      </w:r>
      <w:r w:rsidR="004222BD" w:rsidRPr="00356CAB">
        <w:rPr>
          <w:rFonts w:ascii="Times New Roman" w:hAnsi="Times New Roman" w:cs="Times New Roman" w:hint="eastAsia"/>
          <w:bCs/>
          <w:kern w:val="2"/>
          <w14:ligatures w14:val="standardContextual"/>
        </w:rPr>
        <w:instrText>目的——基于社会认知理论，探讨旅游电商直播后消费者验证行为背后的心理机制。设计</w:instrText>
      </w:r>
      <w:r w:rsidR="004222BD" w:rsidRPr="00356CAB">
        <w:rPr>
          <w:rFonts w:ascii="Times New Roman" w:hAnsi="Times New Roman" w:cs="Times New Roman" w:hint="eastAsia"/>
          <w:bCs/>
          <w:kern w:val="2"/>
          <w14:ligatures w14:val="standardContextual"/>
        </w:rPr>
        <w:instrText>/</w:instrText>
      </w:r>
      <w:r w:rsidR="004222BD" w:rsidRPr="00356CAB">
        <w:rPr>
          <w:rFonts w:ascii="Times New Roman" w:hAnsi="Times New Roman" w:cs="Times New Roman" w:hint="eastAsia"/>
          <w:bCs/>
          <w:kern w:val="2"/>
          <w14:ligatures w14:val="standardContextual"/>
        </w:rPr>
        <w:instrText>方法论</w:instrText>
      </w:r>
      <w:r w:rsidR="004222BD" w:rsidRPr="00356CAB">
        <w:rPr>
          <w:rFonts w:ascii="Times New Roman" w:hAnsi="Times New Roman" w:cs="Times New Roman" w:hint="eastAsia"/>
          <w:bCs/>
          <w:kern w:val="2"/>
          <w14:ligatures w14:val="standardContextual"/>
        </w:rPr>
        <w:instrText>/</w:instrText>
      </w:r>
      <w:r w:rsidR="004222BD" w:rsidRPr="00356CAB">
        <w:rPr>
          <w:rFonts w:ascii="Times New Roman" w:hAnsi="Times New Roman" w:cs="Times New Roman" w:hint="eastAsia"/>
          <w:bCs/>
          <w:kern w:val="2"/>
          <w14:ligatures w14:val="standardContextual"/>
        </w:rPr>
        <w:instrText>途径——基于扎根理论，通过</w:instrText>
      </w:r>
      <w:r w:rsidR="004222BD" w:rsidRPr="00356CAB">
        <w:rPr>
          <w:rFonts w:ascii="Times New Roman" w:hAnsi="Times New Roman" w:cs="Times New Roman" w:hint="eastAsia"/>
          <w:bCs/>
          <w:kern w:val="2"/>
          <w14:ligatures w14:val="standardContextual"/>
        </w:rPr>
        <w:instrText xml:space="preserve"> 20 </w:instrText>
      </w:r>
      <w:r w:rsidR="004222BD" w:rsidRPr="00356CAB">
        <w:rPr>
          <w:rFonts w:ascii="Times New Roman" w:hAnsi="Times New Roman" w:cs="Times New Roman" w:hint="eastAsia"/>
          <w:bCs/>
          <w:kern w:val="2"/>
          <w14:ligatures w14:val="standardContextual"/>
        </w:rPr>
        <w:instrText>次半结构化深度访谈收集数据并进行分析。调查结果——本研究发现，企业普遍使用提醒信息和二次促销来促进旅游直播产品的验证。在这个过程中，消费者会经历与验证相关的各种心理。具体来说，他们经历了四种积极的验证心理：害怕错过、预期情绪、地位自尊和晋升感知。他们还遇到两种消极验证心理：抗拒心理和侵入心理。此外，旅游直播产品类型、旅游目的地等环境因素，以及认知吝啬、旅游体验、自主性、监管模式、冲动性等个体特质因素，对验证行为的塑造也起着重要作用。这些因素共同影响验证行为的形成。</w:instrText>
      </w:r>
      <w:r w:rsidR="004222BD" w:rsidRPr="00356CAB">
        <w:rPr>
          <w:rFonts w:ascii="Times New Roman" w:hAnsi="Times New Roman" w:cs="Times New Roman" w:hint="eastAsia"/>
          <w:bCs/>
          <w:kern w:val="2"/>
          <w14:ligatures w14:val="standardContextual"/>
        </w:rPr>
        <w:instrText>\n</w:instrText>
      </w:r>
      <w:r w:rsidR="004222BD" w:rsidRPr="00356CAB">
        <w:rPr>
          <w:rFonts w:ascii="Times New Roman" w:hAnsi="Times New Roman" w:cs="Times New Roman" w:hint="eastAsia"/>
          <w:bCs/>
          <w:kern w:val="2"/>
          <w14:ligatures w14:val="standardContextual"/>
        </w:rPr>
        <w:instrText>中科院分区升级版</w:instrText>
      </w:r>
      <w:r w:rsidR="004222BD" w:rsidRPr="00356CAB">
        <w:rPr>
          <w:rFonts w:ascii="Times New Roman" w:hAnsi="Times New Roman" w:cs="Times New Roman" w:hint="eastAsia"/>
          <w:bCs/>
          <w:kern w:val="2"/>
          <w14:ligatures w14:val="standardContextual"/>
        </w:rPr>
        <w:instrText xml:space="preserve">: </w:instrText>
      </w:r>
      <w:r w:rsidR="004222BD" w:rsidRPr="00356CAB">
        <w:rPr>
          <w:rFonts w:ascii="Times New Roman" w:hAnsi="Times New Roman" w:cs="Times New Roman" w:hint="eastAsia"/>
          <w:bCs/>
          <w:kern w:val="2"/>
          <w14:ligatures w14:val="standardContextual"/>
        </w:rPr>
        <w:instrText>管理学</w:instrText>
      </w:r>
      <w:r w:rsidR="004222BD" w:rsidRPr="00356CAB">
        <w:rPr>
          <w:rFonts w:ascii="Times New Roman" w:hAnsi="Times New Roman" w:cs="Times New Roman" w:hint="eastAsia"/>
          <w:bCs/>
          <w:kern w:val="2"/>
          <w14:ligatures w14:val="standardContextual"/>
        </w:rPr>
        <w:instrText>2</w:instrText>
      </w:r>
      <w:r w:rsidR="004222BD" w:rsidRPr="00356CAB">
        <w:rPr>
          <w:rFonts w:ascii="Times New Roman" w:hAnsi="Times New Roman" w:cs="Times New Roman" w:hint="eastAsia"/>
          <w:bCs/>
          <w:kern w:val="2"/>
          <w14:ligatures w14:val="standardContextual"/>
        </w:rPr>
        <w:instrText>区</w:instrText>
      </w:r>
      <w:r w:rsidR="004222BD" w:rsidRPr="00356CAB">
        <w:rPr>
          <w:rFonts w:ascii="Times New Roman" w:hAnsi="Times New Roman" w:cs="Times New Roman" w:hint="eastAsia"/>
          <w:bCs/>
          <w:kern w:val="2"/>
          <w14:ligatures w14:val="standardContextual"/>
        </w:rPr>
        <w:instrText>\n</w:instrText>
      </w:r>
      <w:r w:rsidR="004222BD" w:rsidRPr="00356CAB">
        <w:rPr>
          <w:rFonts w:ascii="Times New Roman" w:hAnsi="Times New Roman" w:cs="Times New Roman" w:hint="eastAsia"/>
          <w:bCs/>
          <w:kern w:val="2"/>
          <w14:ligatures w14:val="standardContextual"/>
        </w:rPr>
        <w:instrText>影响因子</w:instrText>
      </w:r>
      <w:r w:rsidR="004222BD" w:rsidRPr="00356CAB">
        <w:rPr>
          <w:rFonts w:ascii="Times New Roman" w:hAnsi="Times New Roman" w:cs="Times New Roman" w:hint="eastAsia"/>
          <w:bCs/>
          <w:kern w:val="2"/>
          <w14:ligatures w14:val="standardContextual"/>
        </w:rPr>
        <w:instrText>: 7.3\n5</w:instrText>
      </w:r>
      <w:r w:rsidR="004222BD" w:rsidRPr="00356CAB">
        <w:rPr>
          <w:rFonts w:ascii="Times New Roman" w:hAnsi="Times New Roman" w:cs="Times New Roman" w:hint="eastAsia"/>
          <w:bCs/>
          <w:kern w:val="2"/>
          <w14:ligatures w14:val="standardContextual"/>
        </w:rPr>
        <w:instrText>年影响因子</w:instrText>
      </w:r>
      <w:r w:rsidR="004222BD" w:rsidRPr="00356CAB">
        <w:rPr>
          <w:rFonts w:ascii="Times New Roman" w:hAnsi="Times New Roman" w:cs="Times New Roman" w:hint="eastAsia"/>
          <w:bCs/>
          <w:kern w:val="2"/>
          <w14:ligatures w14:val="standardContextual"/>
        </w:rPr>
        <w:instrText>: 7.2\n</w:instrText>
      </w:r>
      <w:r w:rsidR="004222BD" w:rsidRPr="00356CAB">
        <w:rPr>
          <w:rFonts w:ascii="Times New Roman" w:hAnsi="Times New Roman" w:cs="Times New Roman" w:hint="eastAsia"/>
          <w:bCs/>
          <w:kern w:val="2"/>
          <w14:ligatures w14:val="standardContextual"/>
        </w:rPr>
        <w:instrText>南农高质量</w:instrText>
      </w:r>
      <w:r w:rsidR="004222BD" w:rsidRPr="00356CAB">
        <w:rPr>
          <w:rFonts w:ascii="Times New Roman" w:hAnsi="Times New Roman" w:cs="Times New Roman" w:hint="eastAsia"/>
          <w:bCs/>
          <w:kern w:val="2"/>
          <w14:ligatures w14:val="standardContextual"/>
        </w:rPr>
        <w:instrText>: B","source":"7.8","title":"Tourism e-commerce marketing following live-streaming: consumer behavior a</w:instrText>
      </w:r>
      <w:r w:rsidR="004222BD" w:rsidRPr="00356CAB">
        <w:rPr>
          <w:rFonts w:ascii="Times New Roman" w:hAnsi="Times New Roman" w:cs="Times New Roman"/>
          <w:bCs/>
          <w:kern w:val="2"/>
          <w14:ligatures w14:val="standardContextual"/>
        </w:rPr>
        <w:instrText xml:space="preserve">nd verification psychology","title-short":"Tourism e-commerce marketing following live-streaming","URL":"https://www.emerald.com/insight/content/doi/10.1108/TR-10-2023-0738/full/html","author":[{"family":"Wang","given":"Yuchen"},{"family":"Guo","given":"Rui"}],"accessed":{"date-parts":[["2024",5,4]]},"issued":{"date-parts":[["2024",4,5]]}}}],"schema":"https://github.com/citation-style-language/schema/raw/master/csl-citation.json"} </w:instrText>
      </w:r>
      <w:r w:rsidRPr="00356CAB">
        <w:rPr>
          <w:rFonts w:ascii="Times New Roman" w:hAnsi="Times New Roman" w:cs="Times New Roman"/>
          <w:bCs/>
          <w:kern w:val="2"/>
          <w14:ligatures w14:val="standardContextual"/>
        </w:rPr>
        <w:fldChar w:fldCharType="separate"/>
      </w:r>
      <w:r w:rsidR="004222BD" w:rsidRPr="00356CAB">
        <w:rPr>
          <w:rFonts w:ascii="Times New Roman" w:hAnsi="Times New Roman" w:cs="Times New Roman"/>
        </w:rPr>
        <w:t>(Wang and Guo, 2024)</w:t>
      </w:r>
      <w:r w:rsidRPr="00356CAB">
        <w:rPr>
          <w:rFonts w:ascii="Times New Roman" w:hAnsi="Times New Roman" w:cs="Times New Roman"/>
          <w:bCs/>
          <w:kern w:val="2"/>
          <w14:ligatures w14:val="standardContextual"/>
        </w:rPr>
        <w:fldChar w:fldCharType="end"/>
      </w:r>
      <w:r w:rsidRPr="00356CAB">
        <w:rPr>
          <w:rFonts w:ascii="Times New Roman" w:hAnsi="Times New Roman" w:cs="Times New Roman"/>
          <w:bCs/>
          <w:kern w:val="2"/>
          <w14:ligatures w14:val="standardContextual"/>
        </w:rPr>
        <w:t xml:space="preserve">. These studies explored consumers' verification behavior. However, these factors do not represent all the factors that affect consumers' intentions to verify offline. Existing studies largely treat verification behavior as a function of managerial interventions or individual motivation, </w:t>
      </w:r>
      <w:r w:rsidRPr="00356CAB">
        <w:rPr>
          <w:rFonts w:ascii="Times New Roman" w:hAnsi="Times New Roman" w:cs="Times New Roman"/>
          <w:bCs/>
          <w:kern w:val="2"/>
          <w14:ligatures w14:val="standardContextual"/>
        </w:rPr>
        <w:lastRenderedPageBreak/>
        <w:t xml:space="preserve">implicitly </w:t>
      </w:r>
      <w:proofErr w:type="gramStart"/>
      <w:r w:rsidRPr="00356CAB">
        <w:rPr>
          <w:rFonts w:ascii="Times New Roman" w:hAnsi="Times New Roman" w:cs="Times New Roman"/>
          <w:bCs/>
          <w:kern w:val="2"/>
          <w14:ligatures w14:val="standardContextual"/>
        </w:rPr>
        <w:t>assuming that</w:t>
      </w:r>
      <w:proofErr w:type="gramEnd"/>
      <w:r w:rsidRPr="00356CAB">
        <w:rPr>
          <w:rFonts w:ascii="Times New Roman" w:hAnsi="Times New Roman" w:cs="Times New Roman"/>
          <w:bCs/>
          <w:kern w:val="2"/>
          <w14:ligatures w14:val="standardContextual"/>
        </w:rPr>
        <w:t xml:space="preserve"> post-purchase evaluations remain stable once the transaction is completed online. This assumption overlooks a critical theoretical issue in experiential consumption contexts: consumers continue to process new information after purchase, which may fundamentally reshape</w:t>
      </w:r>
      <w:r w:rsidRPr="00356CAB">
        <w:rPr>
          <w:rFonts w:ascii="Times New Roman" w:hAnsi="Times New Roman" w:cs="Times New Roman"/>
        </w:rPr>
        <w:t xml:space="preserve"> their behavioral intentions.</w:t>
      </w:r>
      <w:r w:rsidR="00607546" w:rsidRPr="00356CAB">
        <w:rPr>
          <w:rFonts w:ascii="Times New Roman" w:hAnsi="Times New Roman" w:cs="Times New Roman"/>
        </w:rPr>
        <w:t xml:space="preserve"> </w:t>
      </w:r>
      <w:r w:rsidRPr="00356CAB">
        <w:rPr>
          <w:rFonts w:ascii="Times New Roman" w:hAnsi="Times New Roman" w:cs="Times New Roman"/>
        </w:rPr>
        <w:t>This theoretical ambiguity stems from the fact that existing consumer behavior theories predominantly conceptualize decision-making as a pre-purchase or point-of-purchase process, leaving post-purchase but pre-consumption decisions theoretically underdeveloped. As a result, a framework capable of explaining how external information cues are internalized and translated into behavioral intentions at this stage becomes necessary. From a theoretical perspective, it remains unclear how post-purchase information cues, particularly potentially deceptive signals such as fake reviews, influence consumers’ intention to complete experiential consumption through offline verification.</w:t>
      </w:r>
      <w:r w:rsidR="00607546" w:rsidRPr="00356CAB">
        <w:rPr>
          <w:rFonts w:ascii="Times New Roman" w:hAnsi="Times New Roman" w:cs="Times New Roman"/>
        </w:rPr>
        <w:t xml:space="preserve"> </w:t>
      </w:r>
    </w:p>
    <w:p w14:paraId="31DEEC2C" w14:textId="77777777" w:rsidR="00485938" w:rsidRPr="00356CAB" w:rsidRDefault="00485938" w:rsidP="00D8228A">
      <w:pPr>
        <w:pStyle w:val="NormalWeb"/>
        <w:spacing w:before="0" w:beforeAutospacing="0" w:after="0" w:afterAutospacing="0"/>
        <w:ind w:firstLineChars="200" w:firstLine="480"/>
        <w:jc w:val="both"/>
        <w:rPr>
          <w:rFonts w:ascii="Times New Roman" w:hAnsi="Times New Roman" w:cs="Times New Roman"/>
        </w:rPr>
      </w:pPr>
    </w:p>
    <w:p w14:paraId="3AE4B099" w14:textId="72738A5B"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At present, live-streaming in the tourism industry mainly includes product live-streaming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{"citationID":"a33t7agmit","properties":{"formattedCitation":"(Xie {\\i{}et al.}, 2022)","plainCitation":"(Xie et al., 2022)","noteIndex":0},"citationItems":[{"id":497,"uris":["http://zotero.org/users/14361536/items/EAQD48CI"],"itemData":{"id":497,"type":"article-journal","abstract":"Live streaming has become an important means for tourism product marketing in the internet age. However, from value-based marketing perspective, the value attributes and factors of tourism e-commerce live streaming (TEcLS) have not been clearly identified. Using a mixed-method approach and following value-based marketing theory, this study aims to identify a value-based marketing framework of TEcLS and empirically validated the framework. In Study 1, 11 basic live streaming attributes in 4 categories of value-based marketing of TEcLS were identified based on the analysis of TEcLS video data. In Study 2, a three-order factorial model, conceptualizing the value-based marketing framework of TEcLS, was identified and tested through two rounds of questionnaire surveys. This study provides new insights on value-based tourism marketing through live streaming as a technology-enabled tourism marketing tool from the live streamer perspective.","container</w:instrText>
      </w:r>
      <w:r w:rsidR="004222BD" w:rsidRPr="00356CAB">
        <w:rPr>
          <w:rFonts w:ascii="Times New Roman" w:eastAsia="SimSun" w:hAnsi="Times New Roman" w:cs="Times New Roman" w:hint="eastAsia"/>
          <w:kern w:val="0"/>
          <w:sz w:val="24"/>
          <w14:ligatures w14:val="none"/>
        </w:rPr>
        <w:instrText xml:space="preserve">-title":"Tourism Management","DOI":"10.1016/j.tourman.2022.104513","ISSN":"02615177","journalAbbreviation":"Tourism Manage.","language":"en","note":"titleTranslation: </w:instrText>
      </w:r>
      <w:r w:rsidR="004222BD" w:rsidRPr="00356CAB">
        <w:rPr>
          <w:rFonts w:ascii="Times New Roman" w:eastAsia="SimSun" w:hAnsi="Times New Roman" w:cs="Times New Roman" w:hint="eastAsia"/>
          <w:kern w:val="0"/>
          <w:sz w:val="24"/>
          <w14:ligatures w14:val="none"/>
        </w:rPr>
        <w:instrText>旅游电商直播：从直播主的角度识别和测试基于价值的营销框架</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直播已成为互联网时代旅游产品营销的重要手段。然而，从价值营销的角度来看，旅游电商直播（</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）的价值属性和因素尚未明确。本研究采用混合方法并遵循基于价值的营销理论，旨在确定</w:instrText>
      </w:r>
      <w:r w:rsidR="004222BD" w:rsidRPr="00356CAB">
        <w:rPr>
          <w:rFonts w:ascii="Times New Roman" w:eastAsia="SimSun" w:hAnsi="Times New Roman" w:cs="Times New Roman" w:hint="eastAsia"/>
          <w:kern w:val="0"/>
          <w:sz w:val="24"/>
          <w14:ligatures w14:val="none"/>
        </w:rPr>
        <w:instrText xml:space="preserve"> TEcLS </w:instrText>
      </w:r>
      <w:r w:rsidR="004222BD" w:rsidRPr="00356CAB">
        <w:rPr>
          <w:rFonts w:ascii="Times New Roman" w:eastAsia="SimSun" w:hAnsi="Times New Roman" w:cs="Times New Roman" w:hint="eastAsia"/>
          <w:kern w:val="0"/>
          <w:sz w:val="24"/>
          <w14:ligatures w14:val="none"/>
        </w:rPr>
        <w:instrText>的基于价值的营销框架，并通过实证验证该框架。在研究</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中，基于对</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视频数据的分析，确定了</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基于价值的营销的</w:instrText>
      </w:r>
      <w:r w:rsidR="004222BD" w:rsidRPr="00356CAB">
        <w:rPr>
          <w:rFonts w:ascii="Times New Roman" w:eastAsia="SimSun" w:hAnsi="Times New Roman" w:cs="Times New Roman" w:hint="eastAsia"/>
          <w:kern w:val="0"/>
          <w:sz w:val="24"/>
          <w14:ligatures w14:val="none"/>
        </w:rPr>
        <w:instrText>4</w:instrText>
      </w:r>
      <w:r w:rsidR="004222BD" w:rsidRPr="00356CAB">
        <w:rPr>
          <w:rFonts w:ascii="Times New Roman" w:eastAsia="SimSun" w:hAnsi="Times New Roman" w:cs="Times New Roman" w:hint="eastAsia"/>
          <w:kern w:val="0"/>
          <w:sz w:val="24"/>
          <w14:ligatures w14:val="none"/>
        </w:rPr>
        <w:instrText>个类别中的</w:instrText>
      </w:r>
      <w:r w:rsidR="004222BD" w:rsidRPr="00356CAB">
        <w:rPr>
          <w:rFonts w:ascii="Times New Roman" w:eastAsia="SimSun" w:hAnsi="Times New Roman" w:cs="Times New Roman" w:hint="eastAsia"/>
          <w:kern w:val="0"/>
          <w:sz w:val="24"/>
          <w14:ligatures w14:val="none"/>
        </w:rPr>
        <w:instrText>11</w:instrText>
      </w:r>
      <w:r w:rsidR="004222BD" w:rsidRPr="00356CAB">
        <w:rPr>
          <w:rFonts w:ascii="Times New Roman" w:eastAsia="SimSun" w:hAnsi="Times New Roman" w:cs="Times New Roman" w:hint="eastAsia"/>
          <w:kern w:val="0"/>
          <w:sz w:val="24"/>
          <w14:ligatures w14:val="none"/>
        </w:rPr>
        <w:instrText>个基本直播属性。在研究</w:instrText>
      </w:r>
      <w:r w:rsidR="004222BD" w:rsidRPr="00356CAB">
        <w:rPr>
          <w:rFonts w:ascii="Times New Roman" w:eastAsia="SimSun" w:hAnsi="Times New Roman" w:cs="Times New Roman" w:hint="eastAsia"/>
          <w:kern w:val="0"/>
          <w:sz w:val="24"/>
          <w14:ligatures w14:val="none"/>
        </w:rPr>
        <w:instrText xml:space="preserve"> 2 </w:instrText>
      </w:r>
      <w:r w:rsidR="004222BD" w:rsidRPr="00356CAB">
        <w:rPr>
          <w:rFonts w:ascii="Times New Roman" w:eastAsia="SimSun" w:hAnsi="Times New Roman" w:cs="Times New Roman" w:hint="eastAsia"/>
          <w:kern w:val="0"/>
          <w:sz w:val="24"/>
          <w14:ligatures w14:val="none"/>
        </w:rPr>
        <w:instrText>中，通过两轮问卷调查确定并测试了一个三阶因子模型，概念化了</w:instrText>
      </w:r>
      <w:r w:rsidR="004222BD" w:rsidRPr="00356CAB">
        <w:rPr>
          <w:rFonts w:ascii="Times New Roman" w:eastAsia="SimSun" w:hAnsi="Times New Roman" w:cs="Times New Roman" w:hint="eastAsia"/>
          <w:kern w:val="0"/>
          <w:sz w:val="24"/>
          <w14:ligatures w14:val="none"/>
        </w:rPr>
        <w:instrText xml:space="preserve"> TEcLS </w:instrText>
      </w:r>
      <w:r w:rsidR="004222BD" w:rsidRPr="00356CAB">
        <w:rPr>
          <w:rFonts w:ascii="Times New Roman" w:eastAsia="SimSun" w:hAnsi="Times New Roman" w:cs="Times New Roman" w:hint="eastAsia"/>
          <w:kern w:val="0"/>
          <w:sz w:val="24"/>
          <w14:ligatures w14:val="none"/>
        </w:rPr>
        <w:instrText>基于价值的营销框架。这项研究从直播者的角度为通过直播作为技术支持的旅游营销工具提供了基于价值的旅游营销的新见解。</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10.9\n5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11.5\n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A","page":"104513","source":"12.7","title":"Tourism e-commerce live streaming: Identifying and testing a value-based marketing framework from the live streamer perspective","title-short":"Tourism e-commerce live streaming","v</w:instrText>
      </w:r>
      <w:r w:rsidR="004222BD" w:rsidRPr="00356CAB">
        <w:rPr>
          <w:rFonts w:ascii="Times New Roman" w:eastAsia="SimSun" w:hAnsi="Times New Roman" w:cs="Times New Roman"/>
          <w:kern w:val="0"/>
          <w:sz w:val="24"/>
          <w14:ligatures w14:val="none"/>
        </w:rPr>
        <w:instrText xml:space="preserve">olume":"91","author":[{"family":"Xie","given":"Chaowu"},{"family":"Yu","given":"Jun"},{"family":"Huang","given":"Songshan (Sam)"},{"family":"Zhang","given":"Jiangchi"}],"issued":{"date-parts":[["2022",8]]}}}],"schema":"https://github.com/citation-style-language/schema/raw/master/csl-citation.json"}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(Xie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destination live-streaming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{"citationID":"a21pjh2cp4","properties":{"formattedCitation":"(Zheng {\\i{}et al.}, 2023)","plainCitation":"(Zheng et al., 2023)","noteIndex":0},"citationItems":[{"id":540,"uris":["http://zotero.org/users/14361536/items/WYS6R7E7"],"itemData":{"id":540,"type":"article-journal","abstract":"Live streaming is continuously becoming an important tool for destination marketing nowadays. Despite that many destinations use live streaming to attract prospective tourists, little is known about how destination live streaming inﬂuences the audience’s travel intention. Against this backdrop, this study constructs a framework of the inﬂuence of destination live streaming features (i.e. interactivity, vividness, authenticity, and immediacy) on consumers’ travel intention according to S–O–R theory. Data were collected through an online questionnaire and analyzed by the structural equation model. The results indicate that the interactivity, vividness, authenticity, and immediacy features of destination live streaming positively inﬂuence consumers’ sense of presence and trust, which in turn enhance their travel intentions. This study provides good guidance for future live streaming marketing in tourism.","container-title":"Current Issues in T</w:instrText>
      </w:r>
      <w:r w:rsidR="004222BD" w:rsidRPr="00356CAB">
        <w:rPr>
          <w:rFonts w:ascii="Times New Roman" w:eastAsia="SimSun" w:hAnsi="Times New Roman" w:cs="Times New Roman" w:hint="eastAsia"/>
          <w:kern w:val="0"/>
          <w:sz w:val="24"/>
          <w14:ligatures w14:val="none"/>
        </w:rPr>
        <w:instrText xml:space="preserve">ourism","DOI":"10.1080/13683500.2022.2117594","ISSN":"1368-3500, 1747-7603","issue":"2","journalAbbreviation":"Curr. Issues Tour.","language":"en","note":"titleTranslation: </w:instrText>
      </w:r>
      <w:r w:rsidR="004222BD" w:rsidRPr="00356CAB">
        <w:rPr>
          <w:rFonts w:ascii="Times New Roman" w:eastAsia="SimSun" w:hAnsi="Times New Roman" w:cs="Times New Roman" w:hint="eastAsia"/>
          <w:kern w:val="0"/>
          <w:sz w:val="24"/>
          <w14:ligatures w14:val="none"/>
        </w:rPr>
        <w:instrText>目的地直播对观众出行意愿的影响</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如今，直播不断成为目的地营销的重要工具。尽管许多目的地通过直播来吸引潜在游客，但人们对目的地直播如何影响观众的旅游意愿却知之甚少。在此背景下，本研究根据</w:instrText>
      </w:r>
      <w:r w:rsidR="004222BD" w:rsidRPr="00356CAB">
        <w:rPr>
          <w:rFonts w:ascii="Times New Roman" w:eastAsia="SimSun" w:hAnsi="Times New Roman" w:cs="Times New Roman" w:hint="eastAsia"/>
          <w:kern w:val="0"/>
          <w:sz w:val="24"/>
          <w14:ligatures w14:val="none"/>
        </w:rPr>
        <w:instrText>S-O-R</w:instrText>
      </w:r>
      <w:r w:rsidR="004222BD" w:rsidRPr="00356CAB">
        <w:rPr>
          <w:rFonts w:ascii="Times New Roman" w:eastAsia="SimSun" w:hAnsi="Times New Roman" w:cs="Times New Roman" w:hint="eastAsia"/>
          <w:kern w:val="0"/>
          <w:sz w:val="24"/>
          <w14:ligatures w14:val="none"/>
        </w:rPr>
        <w:instrText>理论构建了目的地直播特征（互动性、生动性、真实性、即时性）对消费者旅游意愿影响的框架。通过在线问卷收集数据并通过结构方程模型进行分析。研究结果表明，目的地直播的互动性、生动性、真实性、即时性等特点正向影响消费者的存在感和信任感，进而增强他们的旅行意愿。本研究为未来旅游直播营销提供了很好的指导。</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5.7\n5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6.7\n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A","page":"184-198",</w:instrText>
      </w:r>
      <w:r w:rsidR="004222BD" w:rsidRPr="00356CAB">
        <w:rPr>
          <w:rFonts w:ascii="Times New Roman" w:eastAsia="SimSun" w:hAnsi="Times New Roman" w:cs="Times New Roman"/>
          <w:kern w:val="0"/>
          <w:sz w:val="24"/>
          <w14:ligatures w14:val="none"/>
        </w:rPr>
        <w:instrText xml:space="preserve">"source":"8","title":"The impact of destination live streaming on viewers’ travel intention","volume":"26","author":[{"family":"Zheng","given":"Shiyong"},{"family":"Wu","given":"Mingyue"},{"family":"Liao","given":"Junyun"}],"issued":{"date-parts":[["2023",1,17]]}}}],"schema":"https://github.com/citation-style-language/schema/raw/master/csl-citation.json"}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(Zheng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and sharing live-streaming by travel streamers </w:t>
      </w:r>
      <w:r w:rsidRPr="00356CAB">
        <w:rPr>
          <w:rFonts w:ascii="Times New Roman" w:eastAsia="SimSun" w:hAnsi="Times New Roman" w:cs="Times New Roman"/>
          <w:kern w:val="0"/>
          <w:sz w:val="24"/>
          <w14:ligatures w14:val="none"/>
        </w:rPr>
        <w:fldChar w:fldCharType="begin"/>
      </w:r>
      <w:r w:rsidR="005B168C" w:rsidRPr="00356CAB">
        <w:rPr>
          <w:rFonts w:ascii="Times New Roman" w:eastAsia="SimSun" w:hAnsi="Times New Roman" w:cs="Times New Roman"/>
          <w:kern w:val="0"/>
          <w:sz w:val="24"/>
          <w14:ligatures w14:val="none"/>
        </w:rPr>
        <w:instrText xml:space="preserve"> ADDIN ZOTERO_ITEM CSL_CITATION {"citationID":"a138k7btkrn","properties":{"formattedCitation":"(Li, Ma, {\\i{}et al.}, 2024)","plainCitation":"(Li, Ma, et al., 2024)","noteIndex":0},"citationItems":[{"id":551,"uris":["http://zotero.org/users/14361536/items/ZFQCZ39L"],"itemData":{"id":551,"type":"article-journal","abstract":"Purpose\n              This study aims to explore tourism live streamers’ motivations of sharing their travel experiences based on the grounded theory.\n            \n            \n              Design/methodology/approach\n              The use of purposive and snowball sampling methods was used to conduct 22 in-depth semi-structured interviews. The manuscript was analyzed based on the grounded theory.\n            \n            \n              Findings\n              This study identifies five tourism live streamers’ motivations of sharing their travel experience, including information sharing, entertainment, self-presentation, monetary incentives and socialization. Information sharing and entertainment are identified as the most important motivations of travel livestreaming (TLS) among the motivations. Monetary incentive is identified as a new motivation for tourism live streamers compared to other social media users.\n            \n            \n              Research limitations/implications\n              This study provides valuable suggestions for livestreaming platforms and tourism product providers to attract more tourism live streamers and better serve them.\n            \n            \n              Originality/value\n              To the best of the authors’ knowledge, this is one of the first studies to offer empirical findings and discussions on tourism live streamers’ motivations of sharing their travel experiences.\n  </w:instrText>
      </w:r>
      <w:r w:rsidR="005B168C" w:rsidRPr="00356CAB">
        <w:rPr>
          <w:rFonts w:ascii="Times New Roman" w:eastAsia="SimSun" w:hAnsi="Times New Roman" w:cs="Times New Roman" w:hint="eastAsia"/>
          <w:kern w:val="0"/>
          <w:sz w:val="24"/>
          <w14:ligatures w14:val="none"/>
        </w:rPr>
        <w:instrText xml:space="preserve">          \n          , \n            \n              </w:instrText>
      </w:r>
      <w:r w:rsidR="005B168C" w:rsidRPr="00356CAB">
        <w:rPr>
          <w:rFonts w:ascii="Times New Roman" w:eastAsia="SimSun" w:hAnsi="Times New Roman" w:cs="Times New Roman" w:hint="eastAsia"/>
          <w:kern w:val="0"/>
          <w:sz w:val="24"/>
          <w14:ligatures w14:val="none"/>
        </w:rPr>
        <w:instrText>目的</w:instrText>
      </w:r>
      <w:r w:rsidR="005B168C" w:rsidRPr="00356CAB">
        <w:rPr>
          <w:rFonts w:ascii="Times New Roman" w:eastAsia="SimSun" w:hAnsi="Times New Roman" w:cs="Times New Roman" w:hint="eastAsia"/>
          <w:kern w:val="0"/>
          <w:sz w:val="24"/>
          <w14:ligatures w14:val="none"/>
        </w:rPr>
        <w:instrText xml:space="preserve">\n              </w:instrText>
      </w:r>
      <w:r w:rsidR="005B168C" w:rsidRPr="00356CAB">
        <w:rPr>
          <w:rFonts w:ascii="Times New Roman" w:eastAsia="SimSun" w:hAnsi="Times New Roman" w:cs="Times New Roman" w:hint="eastAsia"/>
          <w:kern w:val="0"/>
          <w:sz w:val="24"/>
          <w14:ligatures w14:val="none"/>
        </w:rPr>
        <w:instrText>本研究旨在基于扎根理论探讨旅游直播主分享旅游体验的动机。</w:instrText>
      </w:r>
      <w:r w:rsidR="005B168C" w:rsidRPr="00356CAB">
        <w:rPr>
          <w:rFonts w:ascii="Times New Roman" w:eastAsia="SimSun" w:hAnsi="Times New Roman" w:cs="Times New Roman" w:hint="eastAsia"/>
          <w:kern w:val="0"/>
          <w:sz w:val="24"/>
          <w14:ligatures w14:val="none"/>
        </w:rPr>
        <w:instrText xml:space="preserve">\n            \n            \n              </w:instrText>
      </w:r>
      <w:r w:rsidR="005B168C" w:rsidRPr="00356CAB">
        <w:rPr>
          <w:rFonts w:ascii="Times New Roman" w:eastAsia="SimSun" w:hAnsi="Times New Roman" w:cs="Times New Roman" w:hint="eastAsia"/>
          <w:kern w:val="0"/>
          <w:sz w:val="24"/>
          <w14:ligatures w14:val="none"/>
        </w:rPr>
        <w:instrText>设计</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方法</w:instrText>
      </w:r>
      <w:r w:rsidR="005B168C" w:rsidRPr="00356CAB">
        <w:rPr>
          <w:rFonts w:ascii="Times New Roman" w:eastAsia="SimSun" w:hAnsi="Times New Roman" w:cs="Times New Roman" w:hint="eastAsia"/>
          <w:kern w:val="0"/>
          <w:sz w:val="24"/>
          <w14:ligatures w14:val="none"/>
        </w:rPr>
        <w:instrText xml:space="preserve">\n              </w:instrText>
      </w:r>
      <w:r w:rsidR="005B168C" w:rsidRPr="00356CAB">
        <w:rPr>
          <w:rFonts w:ascii="Times New Roman" w:eastAsia="SimSun" w:hAnsi="Times New Roman" w:cs="Times New Roman" w:hint="eastAsia"/>
          <w:kern w:val="0"/>
          <w:sz w:val="24"/>
          <w14:ligatures w14:val="none"/>
        </w:rPr>
        <w:instrText>使用目的性和滚雪球抽样方法进行了</w:instrText>
      </w:r>
      <w:r w:rsidR="005B168C" w:rsidRPr="00356CAB">
        <w:rPr>
          <w:rFonts w:ascii="Times New Roman" w:eastAsia="SimSun" w:hAnsi="Times New Roman" w:cs="Times New Roman" w:hint="eastAsia"/>
          <w:kern w:val="0"/>
          <w:sz w:val="24"/>
          <w14:ligatures w14:val="none"/>
        </w:rPr>
        <w:instrText>22</w:instrText>
      </w:r>
      <w:r w:rsidR="005B168C" w:rsidRPr="00356CAB">
        <w:rPr>
          <w:rFonts w:ascii="Times New Roman" w:eastAsia="SimSun" w:hAnsi="Times New Roman" w:cs="Times New Roman" w:hint="eastAsia"/>
          <w:kern w:val="0"/>
          <w:sz w:val="24"/>
          <w14:ligatures w14:val="none"/>
        </w:rPr>
        <w:instrText>个深入的半结构化访谈。</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本研究采用扎根理论对数据进行分析。</w:instrText>
      </w:r>
      <w:r w:rsidR="005B168C" w:rsidRPr="00356CAB">
        <w:rPr>
          <w:rFonts w:ascii="Times New Roman" w:eastAsia="SimSun" w:hAnsi="Times New Roman" w:cs="Times New Roman" w:hint="eastAsia"/>
          <w:kern w:val="0"/>
          <w:sz w:val="24"/>
          <w14:ligatures w14:val="none"/>
        </w:rPr>
        <w:instrText xml:space="preserve">\n            \n            \n              </w:instrText>
      </w:r>
      <w:r w:rsidR="005B168C" w:rsidRPr="00356CAB">
        <w:rPr>
          <w:rFonts w:ascii="Times New Roman" w:eastAsia="SimSun" w:hAnsi="Times New Roman" w:cs="Times New Roman" w:hint="eastAsia"/>
          <w:kern w:val="0"/>
          <w:sz w:val="24"/>
          <w14:ligatures w14:val="none"/>
        </w:rPr>
        <w:instrText>发现</w:instrText>
      </w:r>
      <w:r w:rsidR="005B168C" w:rsidRPr="00356CAB">
        <w:rPr>
          <w:rFonts w:ascii="Times New Roman" w:eastAsia="SimSun" w:hAnsi="Times New Roman" w:cs="Times New Roman" w:hint="eastAsia"/>
          <w:kern w:val="0"/>
          <w:sz w:val="24"/>
          <w14:ligatures w14:val="none"/>
        </w:rPr>
        <w:instrText xml:space="preserve">\n              </w:instrText>
      </w:r>
      <w:r w:rsidR="005B168C" w:rsidRPr="00356CAB">
        <w:rPr>
          <w:rFonts w:ascii="Times New Roman" w:eastAsia="SimSun" w:hAnsi="Times New Roman" w:cs="Times New Roman" w:hint="eastAsia"/>
          <w:kern w:val="0"/>
          <w:sz w:val="24"/>
          <w14:ligatures w14:val="none"/>
        </w:rPr>
        <w:instrText>本研究发现了五种旅游直播主分享旅游体验的动机</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包括信息共享、娱乐、自我展示、金钱激励和社交。信息共享和娱乐被认为是旅游直播最重要的动机。与其他社交媒体的用户相比</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货币激励被认为是旅游直播的新动机。</w:instrText>
      </w:r>
      <w:r w:rsidR="005B168C" w:rsidRPr="00356CAB">
        <w:rPr>
          <w:rFonts w:ascii="Times New Roman" w:eastAsia="SimSun" w:hAnsi="Times New Roman" w:cs="Times New Roman" w:hint="eastAsia"/>
          <w:kern w:val="0"/>
          <w:sz w:val="24"/>
          <w14:ligatures w14:val="none"/>
        </w:rPr>
        <w:instrText xml:space="preserve">\n            \n            \n              </w:instrText>
      </w:r>
      <w:r w:rsidR="005B168C" w:rsidRPr="00356CAB">
        <w:rPr>
          <w:rFonts w:ascii="Times New Roman" w:eastAsia="SimSun" w:hAnsi="Times New Roman" w:cs="Times New Roman" w:hint="eastAsia"/>
          <w:kern w:val="0"/>
          <w:sz w:val="24"/>
          <w14:ligatures w14:val="none"/>
        </w:rPr>
        <w:instrText>研究意义</w:instrText>
      </w:r>
      <w:r w:rsidR="005B168C" w:rsidRPr="00356CAB">
        <w:rPr>
          <w:rFonts w:ascii="Times New Roman" w:eastAsia="SimSun" w:hAnsi="Times New Roman" w:cs="Times New Roman" w:hint="eastAsia"/>
          <w:kern w:val="0"/>
          <w:sz w:val="24"/>
          <w14:ligatures w14:val="none"/>
        </w:rPr>
        <w:instrText xml:space="preserve">\n              </w:instrText>
      </w:r>
      <w:r w:rsidR="005B168C" w:rsidRPr="00356CAB">
        <w:rPr>
          <w:rFonts w:ascii="Times New Roman" w:eastAsia="SimSun" w:hAnsi="Times New Roman" w:cs="Times New Roman" w:hint="eastAsia"/>
          <w:kern w:val="0"/>
          <w:sz w:val="24"/>
          <w14:ligatures w14:val="none"/>
        </w:rPr>
        <w:instrText>本研究为直播平台和旅游产品提供商提供有用的建议</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以吸引更多的旅游直播者并更好地为他们服务。</w:instrText>
      </w:r>
      <w:r w:rsidR="005B168C" w:rsidRPr="00356CAB">
        <w:rPr>
          <w:rFonts w:ascii="Times New Roman" w:eastAsia="SimSun" w:hAnsi="Times New Roman" w:cs="Times New Roman" w:hint="eastAsia"/>
          <w:kern w:val="0"/>
          <w:sz w:val="24"/>
          <w14:ligatures w14:val="none"/>
        </w:rPr>
        <w:instrText xml:space="preserve">\n            \n            \n              </w:instrText>
      </w:r>
      <w:r w:rsidR="005B168C" w:rsidRPr="00356CAB">
        <w:rPr>
          <w:rFonts w:ascii="Times New Roman" w:eastAsia="SimSun" w:hAnsi="Times New Roman" w:cs="Times New Roman" w:hint="eastAsia"/>
          <w:kern w:val="0"/>
          <w:sz w:val="24"/>
          <w14:ligatures w14:val="none"/>
        </w:rPr>
        <w:instrText>创意</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价值</w:instrText>
      </w:r>
      <w:r w:rsidR="005B168C" w:rsidRPr="00356CAB">
        <w:rPr>
          <w:rFonts w:ascii="Times New Roman" w:eastAsia="SimSun" w:hAnsi="Times New Roman" w:cs="Times New Roman" w:hint="eastAsia"/>
          <w:kern w:val="0"/>
          <w:sz w:val="24"/>
          <w14:ligatures w14:val="none"/>
        </w:rPr>
        <w:instrText xml:space="preserve">\n              </w:instrText>
      </w:r>
      <w:r w:rsidR="005B168C" w:rsidRPr="00356CAB">
        <w:rPr>
          <w:rFonts w:ascii="Times New Roman" w:eastAsia="SimSun" w:hAnsi="Times New Roman" w:cs="Times New Roman" w:hint="eastAsia"/>
          <w:kern w:val="0"/>
          <w:sz w:val="24"/>
          <w14:ligatures w14:val="none"/>
        </w:rPr>
        <w:instrText>这是对旅游直播主分享旅游体验的动机提供实证研究结果和讨论的首批研究之一。</w:instrText>
      </w:r>
      <w:r w:rsidR="005B168C" w:rsidRPr="00356CAB">
        <w:rPr>
          <w:rFonts w:ascii="Times New Roman" w:eastAsia="SimSun" w:hAnsi="Times New Roman" w:cs="Times New Roman" w:hint="eastAsia"/>
          <w:kern w:val="0"/>
          <w:sz w:val="24"/>
          <w14:ligatures w14:val="none"/>
        </w:rPr>
        <w:instrText>\n            \n          , \n            \n              Prop</w:instrText>
      </w:r>
      <w:r w:rsidR="005B168C" w:rsidRPr="00356CAB">
        <w:rPr>
          <w:rFonts w:ascii="Times New Roman" w:eastAsia="SimSun" w:hAnsi="Times New Roman" w:cs="Times New Roman" w:hint="eastAsia"/>
          <w:kern w:val="0"/>
          <w:sz w:val="24"/>
          <w14:ligatures w14:val="none"/>
        </w:rPr>
        <w:instrText>ó</w:instrText>
      </w:r>
      <w:r w:rsidR="005B168C" w:rsidRPr="00356CAB">
        <w:rPr>
          <w:rFonts w:ascii="Times New Roman" w:eastAsia="SimSun" w:hAnsi="Times New Roman" w:cs="Times New Roman" w:hint="eastAsia"/>
          <w:kern w:val="0"/>
          <w:sz w:val="24"/>
          <w14:ligatures w14:val="none"/>
        </w:rPr>
        <w:instrText>sito\n              este estudio tiene como objetivo explorar las motivaciones de los transmisores en vivo del turism</w:instrText>
      </w:r>
      <w:r w:rsidR="005B168C" w:rsidRPr="00356CAB">
        <w:rPr>
          <w:rFonts w:ascii="Times New Roman" w:eastAsia="SimSun" w:hAnsi="Times New Roman" w:cs="Times New Roman"/>
          <w:kern w:val="0"/>
          <w:sz w:val="24"/>
          <w14:ligatures w14:val="none"/>
        </w:rPr>
        <w:instrText>o para compartir sus experiencias de viaje según la teoría fundamentada.\n            \n            \n              Diseño/metodología/enfoque\n              Des méthodes d'échantillonnage raisonné et boule de neige ont été utilisées pour mener 22 entrevues semi-structurées approfondies. Le manuscrit a été analysé sur la base de la théorie ancrée.\n            \n            \n              Hallazgos\n              este estudio identifica las motivaciones de cinco transmisores en vivo del turismo para compartir su experiencia de viaje, incluido el intercambio de información, el entretenimiento, la autopresentación, los incentivos monetarios y la socialización. El intercambio de información y el entretenimiento se identifican como las motivaciones más importantes de la transmisión en vivo de viajes (TLS) entre las motivaciones. El incentivo monetario se identifica como una nueva motivación para el transmisor en vivo del turismo en comparación con los usuarios de otras redes sociales.\n            \n            \n              Limitaciones/implicaciones de la investigación\n              este estudio proporciona sugerencias útiles para que las plataformas de transmisión en vivo y los proveedores de productos turísticos atraigan a más transmisores turísticos en vivo y les brinden un mejor servicio.\n            \n            \n              Originalidad/valor\n              este es uno de los primeros estudios que ofrece hallazgos empíricos y debates sobre las motivaciones de los transmisores en vivo del turismo para compartir sus experiencias de viaje.","container-title":"Tourism Review","DOI":"10.1108/TR-09-2021-0420","ISSN":"1660-5373, 1660-5373","issue":"3","journalAbbreviation":"Tourism Review","language":"en","license":"https://www.emerald.com/insight/s</w:instrText>
      </w:r>
      <w:r w:rsidR="005B168C" w:rsidRPr="00356CAB">
        <w:rPr>
          <w:rFonts w:ascii="Times New Roman" w:eastAsia="SimSun" w:hAnsi="Times New Roman" w:cs="Times New Roman" w:hint="eastAsia"/>
          <w:kern w:val="0"/>
          <w:sz w:val="24"/>
          <w14:ligatures w14:val="none"/>
        </w:rPr>
        <w:instrText xml:space="preserve">ite-policies","note":"titleTranslation: </w:instrText>
      </w:r>
      <w:r w:rsidR="005B168C" w:rsidRPr="00356CAB">
        <w:rPr>
          <w:rFonts w:ascii="Times New Roman" w:eastAsia="SimSun" w:hAnsi="Times New Roman" w:cs="Times New Roman" w:hint="eastAsia"/>
          <w:kern w:val="0"/>
          <w:sz w:val="24"/>
          <w14:ligatures w14:val="none"/>
        </w:rPr>
        <w:instrText>旅游直播：旅游直播主播分享旅游体验的动力是什么？</w:instrText>
      </w:r>
      <w:r w:rsidR="005B168C" w:rsidRPr="00356CAB">
        <w:rPr>
          <w:rFonts w:ascii="Times New Roman" w:eastAsia="SimSun" w:hAnsi="Times New Roman" w:cs="Times New Roman" w:hint="eastAsia"/>
          <w:kern w:val="0"/>
          <w:sz w:val="24"/>
          <w14:ligatures w14:val="none"/>
        </w:rPr>
        <w:instrText xml:space="preserve">\nabstractTranslation:  </w:instrText>
      </w:r>
      <w:r w:rsidR="005B168C" w:rsidRPr="00356CAB">
        <w:rPr>
          <w:rFonts w:ascii="Times New Roman" w:eastAsia="SimSun" w:hAnsi="Times New Roman" w:cs="Times New Roman" w:hint="eastAsia"/>
          <w:kern w:val="0"/>
          <w:sz w:val="24"/>
          <w14:ligatures w14:val="none"/>
        </w:rPr>
        <w:instrText>目的本研究旨在基于扎根理论探讨旅游直播主播分享旅游经历的动机。</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设计</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方法</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途径</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采用有目的的滚雪球抽样方法进行了</w:instrText>
      </w:r>
      <w:r w:rsidR="005B168C" w:rsidRPr="00356CAB">
        <w:rPr>
          <w:rFonts w:ascii="Times New Roman" w:eastAsia="SimSun" w:hAnsi="Times New Roman" w:cs="Times New Roman" w:hint="eastAsia"/>
          <w:kern w:val="0"/>
          <w:sz w:val="24"/>
          <w14:ligatures w14:val="none"/>
        </w:rPr>
        <w:instrText xml:space="preserve"> 22 </w:instrText>
      </w:r>
      <w:r w:rsidR="005B168C" w:rsidRPr="00356CAB">
        <w:rPr>
          <w:rFonts w:ascii="Times New Roman" w:eastAsia="SimSun" w:hAnsi="Times New Roman" w:cs="Times New Roman" w:hint="eastAsia"/>
          <w:kern w:val="0"/>
          <w:sz w:val="24"/>
          <w14:ligatures w14:val="none"/>
        </w:rPr>
        <w:instrText>次深入的半结构化访谈。该手稿是根据扎根理论进行分析的。</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研究结果本研究确定了五位旅游直播主分享旅行体验的动机，包括信息共享、娱乐、自我展示、金钱激励和社交。信息共享和娱乐被认为是旅行直播（</w:instrText>
      </w:r>
      <w:r w:rsidR="005B168C" w:rsidRPr="00356CAB">
        <w:rPr>
          <w:rFonts w:ascii="Times New Roman" w:eastAsia="SimSun" w:hAnsi="Times New Roman" w:cs="Times New Roman" w:hint="eastAsia"/>
          <w:kern w:val="0"/>
          <w:sz w:val="24"/>
          <w14:ligatures w14:val="none"/>
        </w:rPr>
        <w:instrText>TLS</w:instrText>
      </w:r>
      <w:r w:rsidR="005B168C" w:rsidRPr="00356CAB">
        <w:rPr>
          <w:rFonts w:ascii="Times New Roman" w:eastAsia="SimSun" w:hAnsi="Times New Roman" w:cs="Times New Roman" w:hint="eastAsia"/>
          <w:kern w:val="0"/>
          <w:sz w:val="24"/>
          <w14:ligatures w14:val="none"/>
        </w:rPr>
        <w:instrText>）最重要的动机。与其他社交媒体用户相比，金钱激励被认为是旅游直播主播的新动机。</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研究局限性</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启示本研究为直播平台和旅游产品提供商吸引更多旅游直播主播并更好地服务他们提供了宝贵的建议。</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原创性</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价值</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据作者所知，这是首批针对旅游直播主分享旅行体验的动机提供实证研究结果和讨论的研究之一。</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，目的本研究旨在基于扎根理论探讨旅游直播主要分享旅游体验的动机。设计</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方法使用目的性和滚雪球不良方法进行了</w:instrText>
      </w:r>
      <w:r w:rsidR="005B168C" w:rsidRPr="00356CAB">
        <w:rPr>
          <w:rFonts w:ascii="Times New Roman" w:eastAsia="SimSun" w:hAnsi="Times New Roman" w:cs="Times New Roman" w:hint="eastAsia"/>
          <w:kern w:val="0"/>
          <w:sz w:val="24"/>
          <w14:ligatures w14:val="none"/>
        </w:rPr>
        <w:instrText>22</w:instrText>
      </w:r>
      <w:r w:rsidR="005B168C" w:rsidRPr="00356CAB">
        <w:rPr>
          <w:rFonts w:ascii="Times New Roman" w:eastAsia="SimSun" w:hAnsi="Times New Roman" w:cs="Times New Roman" w:hint="eastAsia"/>
          <w:kern w:val="0"/>
          <w:sz w:val="24"/>
          <w14:ligatures w14:val="none"/>
        </w:rPr>
        <w:instrText>个深入的半结构化访谈。本研究采用扎根理论对数据进行分析。本研究发现了五种旅游直播主分享旅游体验的动机，包括信息共享、娱乐、自我展示、金钱刺激和社交。信息共享和娱乐被认为是旅游直播最重要的动机。与其他社交媒体的用户相比之下，货币启发被认为是旅游直播的新动机。研究意义本研究为直播平台和旅游产品提供了有用的建议，以吸引更多的旅游直播者并更好地为他们服务。创意</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价值这是对旅游直播主要分享旅游体验的动机提供关联研究结果和讨论的集体研究之一。基础。</w:instrText>
      </w:r>
      <w:r w:rsidR="005B168C" w:rsidRPr="00356CAB">
        <w:rPr>
          <w:rFonts w:ascii="Times New Roman" w:eastAsia="SimSun" w:hAnsi="Times New Roman" w:cs="Times New Roman" w:hint="eastAsia"/>
          <w:kern w:val="0"/>
          <w:sz w:val="24"/>
          <w14:ligatures w14:val="none"/>
        </w:rPr>
        <w:instrText xml:space="preserve">                                         Diseño/metodolog</w:instrText>
      </w:r>
      <w:r w:rsidR="005B168C" w:rsidRPr="00356CAB">
        <w:rPr>
          <w:rFonts w:ascii="Times New Roman" w:eastAsia="SimSun" w:hAnsi="Times New Roman" w:cs="Times New Roman" w:hint="eastAsia"/>
          <w:kern w:val="0"/>
          <w:sz w:val="24"/>
          <w14:ligatures w14:val="none"/>
        </w:rPr>
        <w:instrText>í</w:instrText>
      </w:r>
      <w:r w:rsidR="005B168C" w:rsidRPr="00356CAB">
        <w:rPr>
          <w:rFonts w:ascii="Times New Roman" w:eastAsia="SimSun" w:hAnsi="Times New Roman" w:cs="Times New Roman" w:hint="eastAsia"/>
          <w:kern w:val="0"/>
          <w:sz w:val="24"/>
          <w14:ligatures w14:val="none"/>
        </w:rPr>
        <w:instrText>a/enfoque Desechantillonnage raisonn</w:instrText>
      </w:r>
      <w:r w:rsidR="005B168C" w:rsidRPr="00356CAB">
        <w:rPr>
          <w:rFonts w:ascii="Times New Roman" w:eastAsia="SimSun" w:hAnsi="Times New Roman" w:cs="Times New Roman" w:hint="eastAsia"/>
          <w:kern w:val="0"/>
          <w:sz w:val="24"/>
          <w14:ligatures w14:val="none"/>
        </w:rPr>
        <w:instrText>é</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和</w:instrText>
      </w:r>
      <w:r w:rsidR="005B168C" w:rsidRPr="00356CAB">
        <w:rPr>
          <w:rFonts w:ascii="Times New Roman" w:eastAsia="SimSun" w:hAnsi="Times New Roman" w:cs="Times New Roman" w:hint="eastAsia"/>
          <w:kern w:val="0"/>
          <w:sz w:val="24"/>
          <w14:ligatures w14:val="none"/>
        </w:rPr>
        <w:instrText xml:space="preserve"> boule de neige ont </w:instrText>
      </w:r>
      <w:r w:rsidR="005B168C" w:rsidRPr="00356CAB">
        <w:rPr>
          <w:rFonts w:ascii="Times New Roman" w:eastAsia="SimSun" w:hAnsi="Times New Roman" w:cs="Times New Roman" w:hint="eastAsia"/>
          <w:kern w:val="0"/>
          <w:sz w:val="24"/>
          <w14:ligatures w14:val="none"/>
        </w:rPr>
        <w:instrText>é</w:instrText>
      </w:r>
      <w:r w:rsidR="005B168C" w:rsidRPr="00356CAB">
        <w:rPr>
          <w:rFonts w:ascii="Times New Roman" w:eastAsia="SimSun" w:hAnsi="Times New Roman" w:cs="Times New Roman" w:hint="eastAsia"/>
          <w:kern w:val="0"/>
          <w:sz w:val="24"/>
          <w14:ligatures w14:val="none"/>
        </w:rPr>
        <w:instrText>t</w:instrText>
      </w:r>
      <w:r w:rsidR="005B168C" w:rsidRPr="00356CAB">
        <w:rPr>
          <w:rFonts w:ascii="Times New Roman" w:eastAsia="SimSun" w:hAnsi="Times New Roman" w:cs="Times New Roman" w:hint="eastAsia"/>
          <w:kern w:val="0"/>
          <w:sz w:val="24"/>
          <w14:ligatures w14:val="none"/>
        </w:rPr>
        <w:instrText>é</w:instrText>
      </w:r>
      <w:r w:rsidR="005B168C" w:rsidRPr="00356CAB">
        <w:rPr>
          <w:rFonts w:ascii="Times New Roman" w:eastAsia="SimSun" w:hAnsi="Times New Roman" w:cs="Times New Roman" w:hint="eastAsia"/>
          <w:kern w:val="0"/>
          <w:sz w:val="24"/>
          <w14:ligatures w14:val="none"/>
        </w:rPr>
        <w:instrText xml:space="preserve"> utilis</w:instrText>
      </w:r>
      <w:r w:rsidR="005B168C" w:rsidRPr="00356CAB">
        <w:rPr>
          <w:rFonts w:ascii="Times New Roman" w:eastAsia="SimSun" w:hAnsi="Times New Roman" w:cs="Times New Roman" w:hint="eastAsia"/>
          <w:kern w:val="0"/>
          <w:sz w:val="24"/>
          <w14:ligatures w14:val="none"/>
        </w:rPr>
        <w:instrText>é</w:instrText>
      </w:r>
      <w:r w:rsidR="005B168C" w:rsidRPr="00356CAB">
        <w:rPr>
          <w:rFonts w:ascii="Times New Roman" w:eastAsia="SimSun" w:hAnsi="Times New Roman" w:cs="Times New Roman" w:hint="eastAsia"/>
          <w:kern w:val="0"/>
          <w:sz w:val="24"/>
          <w14:ligatures w14:val="none"/>
        </w:rPr>
        <w:instrText>es pour mener 22 entrevues semi-structurees approfondies</w:instrText>
      </w:r>
      <w:r w:rsidR="005B168C" w:rsidRPr="00356CAB">
        <w:rPr>
          <w:rFonts w:ascii="Times New Roman" w:eastAsia="SimSun" w:hAnsi="Times New Roman" w:cs="Times New Roman" w:hint="eastAsia"/>
          <w:kern w:val="0"/>
          <w:sz w:val="24"/>
          <w14:ligatures w14:val="none"/>
        </w:rPr>
        <w:instrText>。对现有理论的基础进行了手写分析。</w:instrText>
      </w:r>
      <w:r w:rsidR="005B168C" w:rsidRPr="00356CAB">
        <w:rPr>
          <w:rFonts w:ascii="Times New Roman" w:eastAsia="SimSun" w:hAnsi="Times New Roman" w:cs="Times New Roman" w:hint="eastAsia"/>
          <w:kern w:val="0"/>
          <w:sz w:val="24"/>
          <w14:ligatures w14:val="none"/>
        </w:rPr>
        <w:instrText xml:space="preserve">                                         Hallazgos estudio identifica las motivaciones de cinco transmisores en vivo del turismo para compartir su experience de viaje, include intercambio de information, el entretenimiento, la autopresentaci</w:instrText>
      </w:r>
      <w:r w:rsidR="005B168C" w:rsidRPr="00356CAB">
        <w:rPr>
          <w:rFonts w:ascii="Times New Roman" w:eastAsia="SimSun" w:hAnsi="Times New Roman" w:cs="Times New Roman" w:hint="eastAsia"/>
          <w:kern w:val="0"/>
          <w:sz w:val="24"/>
          <w14:ligatures w14:val="none"/>
        </w:rPr>
        <w:instrText>ó</w:instrText>
      </w:r>
      <w:r w:rsidR="005B168C" w:rsidRPr="00356CAB">
        <w:rPr>
          <w:rFonts w:ascii="Times New Roman" w:eastAsia="SimSun" w:hAnsi="Times New Roman" w:cs="Times New Roman" w:hint="eastAsia"/>
          <w:kern w:val="0"/>
          <w:sz w:val="24"/>
          <w14:ligatures w14:val="none"/>
        </w:rPr>
        <w:instrText>n, los incentivos monetarios y la Socializaci</w:instrText>
      </w:r>
      <w:r w:rsidR="005B168C" w:rsidRPr="00356CAB">
        <w:rPr>
          <w:rFonts w:ascii="Times New Roman" w:eastAsia="SimSun" w:hAnsi="Times New Roman" w:cs="Times New Roman" w:hint="eastAsia"/>
          <w:kern w:val="0"/>
          <w:sz w:val="24"/>
          <w14:ligatures w14:val="none"/>
        </w:rPr>
        <w:instrText>ó</w:instrText>
      </w:r>
      <w:r w:rsidR="005B168C" w:rsidRPr="00356CAB">
        <w:rPr>
          <w:rFonts w:ascii="Times New Roman" w:eastAsia="SimSun" w:hAnsi="Times New Roman" w:cs="Times New Roman" w:hint="eastAsia"/>
          <w:kern w:val="0"/>
          <w:sz w:val="24"/>
          <w14:ligatures w14:val="none"/>
        </w:rPr>
        <w:instrText>n.</w:instrText>
      </w:r>
      <w:r w:rsidR="005B168C" w:rsidRPr="00356CAB">
        <w:rPr>
          <w:rFonts w:ascii="Times New Roman" w:eastAsia="SimSun" w:hAnsi="Times New Roman" w:cs="Times New Roman" w:hint="eastAsia"/>
          <w:kern w:val="0"/>
          <w:sz w:val="24"/>
          <w14:ligatures w14:val="none"/>
        </w:rPr>
        <w:instrText>信息交互和识别动机之间的交互是重要的通过体内传输</w:instrText>
      </w:r>
      <w:r w:rsidR="005B168C" w:rsidRPr="00356CAB">
        <w:rPr>
          <w:rFonts w:ascii="Times New Roman" w:eastAsia="SimSun" w:hAnsi="Times New Roman" w:cs="Times New Roman" w:hint="eastAsia"/>
          <w:kern w:val="0"/>
          <w:sz w:val="24"/>
          <w14:ligatures w14:val="none"/>
        </w:rPr>
        <w:instrText xml:space="preserve"> (TLS) </w:instrText>
      </w:r>
      <w:r w:rsidR="005B168C" w:rsidRPr="00356CAB">
        <w:rPr>
          <w:rFonts w:ascii="Times New Roman" w:eastAsia="SimSun" w:hAnsi="Times New Roman" w:cs="Times New Roman" w:hint="eastAsia"/>
          <w:kern w:val="0"/>
          <w:sz w:val="24"/>
          <w14:ligatures w14:val="none"/>
        </w:rPr>
        <w:instrText>的动机。货币激励是一种新的动力，可以与其他社会用途进行比较。</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调查研究的局限性</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影响包括体内传输平台和旅游产品的证明以及更多的体内旅游和最佳服务。</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最初的</w:instrText>
      </w:r>
      <w:r w:rsidR="005B168C" w:rsidRPr="00356CAB">
        <w:rPr>
          <w:rFonts w:ascii="Times New Roman" w:eastAsia="SimSun" w:hAnsi="Times New Roman" w:cs="Times New Roman" w:hint="eastAsia"/>
          <w:kern w:val="0"/>
          <w:sz w:val="24"/>
          <w14:ligatures w14:val="none"/>
        </w:rPr>
        <w:instrText>/</w:instrText>
      </w:r>
      <w:r w:rsidR="005B168C" w:rsidRPr="00356CAB">
        <w:rPr>
          <w:rFonts w:ascii="Times New Roman" w:eastAsia="SimSun" w:hAnsi="Times New Roman" w:cs="Times New Roman" w:hint="eastAsia"/>
          <w:kern w:val="0"/>
          <w:sz w:val="24"/>
          <w14:ligatures w14:val="none"/>
        </w:rPr>
        <w:instrText>勇气是一种经验主义的初步研究，并就通过经验进行比较的赛车在体内传播的动机进行了辩论。</w:instrText>
      </w:r>
      <w:r w:rsidR="005B168C" w:rsidRPr="00356CAB">
        <w:rPr>
          <w:rFonts w:ascii="Times New Roman" w:eastAsia="SimSun" w:hAnsi="Times New Roman" w:cs="Times New Roman" w:hint="eastAsia"/>
          <w:kern w:val="0"/>
          <w:sz w:val="24"/>
          <w14:ligatures w14:val="none"/>
        </w:rPr>
        <w:instrText>\n</w:instrText>
      </w:r>
      <w:r w:rsidR="005B168C" w:rsidRPr="00356CAB">
        <w:rPr>
          <w:rFonts w:ascii="Times New Roman" w:eastAsia="SimSun" w:hAnsi="Times New Roman" w:cs="Times New Roman" w:hint="eastAsia"/>
          <w:kern w:val="0"/>
          <w:sz w:val="24"/>
          <w14:ligatures w14:val="none"/>
        </w:rPr>
        <w:instrText>中科院分区升级版</w:instrText>
      </w:r>
      <w:r w:rsidR="005B168C" w:rsidRPr="00356CAB">
        <w:rPr>
          <w:rFonts w:ascii="Times New Roman" w:eastAsia="SimSun" w:hAnsi="Times New Roman" w:cs="Times New Roman" w:hint="eastAsia"/>
          <w:kern w:val="0"/>
          <w:sz w:val="24"/>
          <w14:ligatures w14:val="none"/>
        </w:rPr>
        <w:instrText xml:space="preserve">: </w:instrText>
      </w:r>
      <w:r w:rsidR="005B168C" w:rsidRPr="00356CAB">
        <w:rPr>
          <w:rFonts w:ascii="Times New Roman" w:eastAsia="SimSun" w:hAnsi="Times New Roman" w:cs="Times New Roman" w:hint="eastAsia"/>
          <w:kern w:val="0"/>
          <w:sz w:val="24"/>
          <w14:ligatures w14:val="none"/>
        </w:rPr>
        <w:instrText>管理学</w:instrText>
      </w:r>
      <w:r w:rsidR="005B168C" w:rsidRPr="00356CAB">
        <w:rPr>
          <w:rFonts w:ascii="Times New Roman" w:eastAsia="SimSun" w:hAnsi="Times New Roman" w:cs="Times New Roman" w:hint="eastAsia"/>
          <w:kern w:val="0"/>
          <w:sz w:val="24"/>
          <w14:ligatures w14:val="none"/>
        </w:rPr>
        <w:instrText>2</w:instrText>
      </w:r>
      <w:r w:rsidR="005B168C" w:rsidRPr="00356CAB">
        <w:rPr>
          <w:rFonts w:ascii="Times New Roman" w:eastAsia="SimSun" w:hAnsi="Times New Roman" w:cs="Times New Roman" w:hint="eastAsia"/>
          <w:kern w:val="0"/>
          <w:sz w:val="24"/>
          <w14:ligatures w14:val="none"/>
        </w:rPr>
        <w:instrText>区</w:instrText>
      </w:r>
      <w:r w:rsidR="005B168C" w:rsidRPr="00356CAB">
        <w:rPr>
          <w:rFonts w:ascii="Times New Roman" w:eastAsia="SimSun" w:hAnsi="Times New Roman" w:cs="Times New Roman" w:hint="eastAsia"/>
          <w:kern w:val="0"/>
          <w:sz w:val="24"/>
          <w14:ligatures w14:val="none"/>
        </w:rPr>
        <w:instrText>\n</w:instrText>
      </w:r>
      <w:r w:rsidR="005B168C" w:rsidRPr="00356CAB">
        <w:rPr>
          <w:rFonts w:ascii="Times New Roman" w:eastAsia="SimSun" w:hAnsi="Times New Roman" w:cs="Times New Roman" w:hint="eastAsia"/>
          <w:kern w:val="0"/>
          <w:sz w:val="24"/>
          <w14:ligatures w14:val="none"/>
        </w:rPr>
        <w:instrText>影响因子</w:instrText>
      </w:r>
      <w:r w:rsidR="005B168C" w:rsidRPr="00356CAB">
        <w:rPr>
          <w:rFonts w:ascii="Times New Roman" w:eastAsia="SimSun" w:hAnsi="Times New Roman" w:cs="Times New Roman" w:hint="eastAsia"/>
          <w:kern w:val="0"/>
          <w:sz w:val="24"/>
          <w14:ligatures w14:val="none"/>
        </w:rPr>
        <w:instrText>: 7.3\n5</w:instrText>
      </w:r>
      <w:r w:rsidR="005B168C" w:rsidRPr="00356CAB">
        <w:rPr>
          <w:rFonts w:ascii="Times New Roman" w:eastAsia="SimSun" w:hAnsi="Times New Roman" w:cs="Times New Roman" w:hint="eastAsia"/>
          <w:kern w:val="0"/>
          <w:sz w:val="24"/>
          <w14:ligatures w14:val="none"/>
        </w:rPr>
        <w:instrText>年影响因子</w:instrText>
      </w:r>
      <w:r w:rsidR="005B168C" w:rsidRPr="00356CAB">
        <w:rPr>
          <w:rFonts w:ascii="Times New Roman" w:eastAsia="SimSun" w:hAnsi="Times New Roman" w:cs="Times New Roman" w:hint="eastAsia"/>
          <w:kern w:val="0"/>
          <w:sz w:val="24"/>
          <w14:ligatures w14:val="none"/>
        </w:rPr>
        <w:instrText>: 7.2\n</w:instrText>
      </w:r>
      <w:r w:rsidR="005B168C" w:rsidRPr="00356CAB">
        <w:rPr>
          <w:rFonts w:ascii="Times New Roman" w:eastAsia="SimSun" w:hAnsi="Times New Roman" w:cs="Times New Roman" w:hint="eastAsia"/>
          <w:kern w:val="0"/>
          <w:sz w:val="24"/>
          <w14:ligatures w14:val="none"/>
        </w:rPr>
        <w:instrText>南农高质量</w:instrText>
      </w:r>
      <w:r w:rsidR="005B168C" w:rsidRPr="00356CAB">
        <w:rPr>
          <w:rFonts w:ascii="Times New Roman" w:eastAsia="SimSun" w:hAnsi="Times New Roman" w:cs="Times New Roman" w:hint="eastAsia"/>
          <w:kern w:val="0"/>
          <w:sz w:val="24"/>
          <w14:ligatures w14:val="none"/>
        </w:rPr>
        <w:instrText>: B","page":"780-795","source":"7.8","title":"Livestreaming in tourism: What drives tourism live streamers to share their travel experiences?","title-short":"Livestream</w:instrText>
      </w:r>
      <w:r w:rsidR="005B168C" w:rsidRPr="00356CAB">
        <w:rPr>
          <w:rFonts w:ascii="Times New Roman" w:eastAsia="SimSun" w:hAnsi="Times New Roman" w:cs="Times New Roman"/>
          <w:kern w:val="0"/>
          <w:sz w:val="24"/>
          <w14:ligatures w14:val="none"/>
        </w:rPr>
        <w:instrText xml:space="preserve">ing in tourism","volume":"79","author":[{"family":"Li","given":"Fangxuan (Sam)"},{"family":"Ma","given":"Jianan"},{"family":"Tong","given":"Yun"}],"issued":{"date-parts":[["2024",3,26]]}}}],"schema":"https://github.com/citation-style-language/schema/raw/master/csl-citation.json"}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5B168C" w:rsidRPr="00356CAB">
        <w:rPr>
          <w:rFonts w:ascii="Times New Roman" w:hAnsi="Times New Roman" w:cs="Times New Roman"/>
          <w:kern w:val="0"/>
          <w:sz w:val="24"/>
        </w:rPr>
        <w:t xml:space="preserve">(Li, Ma, </w:t>
      </w:r>
      <w:r w:rsidR="005B168C" w:rsidRPr="00356CAB">
        <w:rPr>
          <w:rFonts w:ascii="Times New Roman" w:hAnsi="Times New Roman" w:cs="Times New Roman"/>
          <w:i/>
          <w:iCs/>
          <w:kern w:val="0"/>
          <w:sz w:val="24"/>
        </w:rPr>
        <w:t>et al.</w:t>
      </w:r>
      <w:r w:rsidR="005B168C" w:rsidRPr="00356CAB">
        <w:rPr>
          <w:rFonts w:ascii="Times New Roman" w:hAnsi="Times New Roman" w:cs="Times New Roman"/>
          <w:kern w:val="0"/>
          <w:sz w:val="24"/>
        </w:rPr>
        <w:t>, 2024)</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among others. Tourism product live-streaming e-commerce combines live-streaming technology with e-commerce to display and sell tourism products, services, or destinations in real time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{"citationID":"aakfhfh050","properties":{"formattedCitation":"(Xie {\\i{}et al.}, 2022)","plainCitation":"(Xie et al., 2022)","noteIndex":0},"citationItems":[{"id":497,"uris":["http://zotero.org/users/14361536/items/EAQD48CI"],"itemData":{"id":497,"type":"article-journal","abstract":"Live streaming has become an important means for tourism product marketing in the internet age. However, from value-based marketing perspective, the value attributes and factors of tourism e-commerce live streaming (TEcLS) have not been clearly identified. Using a mixed-method approach and following value-based marketing theory, this study aims to identify a value-based marketing framework of TEcLS and empirically validated the framework. In Study 1, 11 basic live streaming attributes in 4 categories of value-based marketing of TEcLS were identified based on the analysis of TEcLS video data. In Study 2, a three-order factorial model, conceptualizing the value-based marketing framework of TEcLS, was identified and tested through two rounds of questionnaire surveys. This study provides new insights on value-based tourism marketing through live streaming as a technology-enabled tourism marketing tool from the live streamer perspective.","container</w:instrText>
      </w:r>
      <w:r w:rsidR="004222BD" w:rsidRPr="00356CAB">
        <w:rPr>
          <w:rFonts w:ascii="Times New Roman" w:eastAsia="SimSun" w:hAnsi="Times New Roman" w:cs="Times New Roman" w:hint="eastAsia"/>
          <w:kern w:val="0"/>
          <w:sz w:val="24"/>
          <w14:ligatures w14:val="none"/>
        </w:rPr>
        <w:instrText xml:space="preserve">-title":"Tourism Management","DOI":"10.1016/j.tourman.2022.104513","ISSN":"02615177","journalAbbreviation":"Tourism Manage.","language":"en","note":"titleTranslation: </w:instrText>
      </w:r>
      <w:r w:rsidR="004222BD" w:rsidRPr="00356CAB">
        <w:rPr>
          <w:rFonts w:ascii="Times New Roman" w:eastAsia="SimSun" w:hAnsi="Times New Roman" w:cs="Times New Roman" w:hint="eastAsia"/>
          <w:kern w:val="0"/>
          <w:sz w:val="24"/>
          <w14:ligatures w14:val="none"/>
        </w:rPr>
        <w:instrText>旅游电商直播：从直播主的角度识别和测试基于价值的营销框架</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直播已成为互联网时代旅游产品营销的重要手段。然而，从价值营销的角度来看，旅游电商直播（</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）的价值属性和因素尚未明确。本研究采用混合方法并遵循基于价值的营销理论，旨在确定</w:instrText>
      </w:r>
      <w:r w:rsidR="004222BD" w:rsidRPr="00356CAB">
        <w:rPr>
          <w:rFonts w:ascii="Times New Roman" w:eastAsia="SimSun" w:hAnsi="Times New Roman" w:cs="Times New Roman" w:hint="eastAsia"/>
          <w:kern w:val="0"/>
          <w:sz w:val="24"/>
          <w14:ligatures w14:val="none"/>
        </w:rPr>
        <w:instrText xml:space="preserve"> TEcLS </w:instrText>
      </w:r>
      <w:r w:rsidR="004222BD" w:rsidRPr="00356CAB">
        <w:rPr>
          <w:rFonts w:ascii="Times New Roman" w:eastAsia="SimSun" w:hAnsi="Times New Roman" w:cs="Times New Roman" w:hint="eastAsia"/>
          <w:kern w:val="0"/>
          <w:sz w:val="24"/>
          <w14:ligatures w14:val="none"/>
        </w:rPr>
        <w:instrText>的基于价值的营销框架，并通过实证验证该框架。在研究</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中，基于对</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视频数据的分析，确定了</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基于价值的营销的</w:instrText>
      </w:r>
      <w:r w:rsidR="004222BD" w:rsidRPr="00356CAB">
        <w:rPr>
          <w:rFonts w:ascii="Times New Roman" w:eastAsia="SimSun" w:hAnsi="Times New Roman" w:cs="Times New Roman" w:hint="eastAsia"/>
          <w:kern w:val="0"/>
          <w:sz w:val="24"/>
          <w14:ligatures w14:val="none"/>
        </w:rPr>
        <w:instrText>4</w:instrText>
      </w:r>
      <w:r w:rsidR="004222BD" w:rsidRPr="00356CAB">
        <w:rPr>
          <w:rFonts w:ascii="Times New Roman" w:eastAsia="SimSun" w:hAnsi="Times New Roman" w:cs="Times New Roman" w:hint="eastAsia"/>
          <w:kern w:val="0"/>
          <w:sz w:val="24"/>
          <w14:ligatures w14:val="none"/>
        </w:rPr>
        <w:instrText>个类别中的</w:instrText>
      </w:r>
      <w:r w:rsidR="004222BD" w:rsidRPr="00356CAB">
        <w:rPr>
          <w:rFonts w:ascii="Times New Roman" w:eastAsia="SimSun" w:hAnsi="Times New Roman" w:cs="Times New Roman" w:hint="eastAsia"/>
          <w:kern w:val="0"/>
          <w:sz w:val="24"/>
          <w14:ligatures w14:val="none"/>
        </w:rPr>
        <w:instrText>11</w:instrText>
      </w:r>
      <w:r w:rsidR="004222BD" w:rsidRPr="00356CAB">
        <w:rPr>
          <w:rFonts w:ascii="Times New Roman" w:eastAsia="SimSun" w:hAnsi="Times New Roman" w:cs="Times New Roman" w:hint="eastAsia"/>
          <w:kern w:val="0"/>
          <w:sz w:val="24"/>
          <w14:ligatures w14:val="none"/>
        </w:rPr>
        <w:instrText>个基本直播属性。在研究</w:instrText>
      </w:r>
      <w:r w:rsidR="004222BD" w:rsidRPr="00356CAB">
        <w:rPr>
          <w:rFonts w:ascii="Times New Roman" w:eastAsia="SimSun" w:hAnsi="Times New Roman" w:cs="Times New Roman" w:hint="eastAsia"/>
          <w:kern w:val="0"/>
          <w:sz w:val="24"/>
          <w14:ligatures w14:val="none"/>
        </w:rPr>
        <w:instrText xml:space="preserve"> 2 </w:instrText>
      </w:r>
      <w:r w:rsidR="004222BD" w:rsidRPr="00356CAB">
        <w:rPr>
          <w:rFonts w:ascii="Times New Roman" w:eastAsia="SimSun" w:hAnsi="Times New Roman" w:cs="Times New Roman" w:hint="eastAsia"/>
          <w:kern w:val="0"/>
          <w:sz w:val="24"/>
          <w14:ligatures w14:val="none"/>
        </w:rPr>
        <w:instrText>中，通过两轮问卷调查确定并测试了一个三阶因子模型，概念化了</w:instrText>
      </w:r>
      <w:r w:rsidR="004222BD" w:rsidRPr="00356CAB">
        <w:rPr>
          <w:rFonts w:ascii="Times New Roman" w:eastAsia="SimSun" w:hAnsi="Times New Roman" w:cs="Times New Roman" w:hint="eastAsia"/>
          <w:kern w:val="0"/>
          <w:sz w:val="24"/>
          <w14:ligatures w14:val="none"/>
        </w:rPr>
        <w:instrText xml:space="preserve"> TEcLS </w:instrText>
      </w:r>
      <w:r w:rsidR="004222BD" w:rsidRPr="00356CAB">
        <w:rPr>
          <w:rFonts w:ascii="Times New Roman" w:eastAsia="SimSun" w:hAnsi="Times New Roman" w:cs="Times New Roman" w:hint="eastAsia"/>
          <w:kern w:val="0"/>
          <w:sz w:val="24"/>
          <w14:ligatures w14:val="none"/>
        </w:rPr>
        <w:instrText>基于价值的营销框架。这项研究从直播者的角度为通过直播作为技术支持的旅游营销工具提供了基于价值的旅游营销的新见解。</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10.9\n5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11.5\n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A","page":"104513","source":"12.7","title":"Tourism e-commerce live streaming: Identifying and testing a value-based marketing framework from the live streamer perspective","title-short":"Tourism e-commerce live streaming","v</w:instrText>
      </w:r>
      <w:r w:rsidR="004222BD" w:rsidRPr="00356CAB">
        <w:rPr>
          <w:rFonts w:ascii="Times New Roman" w:eastAsia="SimSun" w:hAnsi="Times New Roman" w:cs="Times New Roman"/>
          <w:kern w:val="0"/>
          <w:sz w:val="24"/>
          <w14:ligatures w14:val="none"/>
        </w:rPr>
        <w:instrText xml:space="preserve">olume":"91","author":[{"family":"Xie","given":"Chaowu"},{"family":"Yu","given":"Jun"},{"family":"Huang","given":"Songshan (Sam)"},{"family":"Zhang","given":"Jiangchi"}],"issued":{"date-parts":[["2022",8]]}}}],"schema":"https://github.com/citation-style-language/schema/raw/master/csl-citation.json"}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(Xie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This emerging sales model will provide consumers with richer and more comprehensive product information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{"citationID":"a1opai42idu","properties":{"formattedCitation":"(Gao {\\i{}et al.}, 2021)","plainCitation":"(Gao et al., 2021)","noteIndex":0},"citationItems":[{"id":731,"uris":["http://zotero.org/users/14361536/items/DN37H2PN"],"itemData":{"id":731,"type":"article-journal","call-number":"3","container-title":"Electronic Commerce Research and Applications","DOI":"10.1016/j.elerap.2021.101087","ISSN":"15674223","journalAbbreviation":"Electron. Commer. R. A.","language":"en","</w:instrText>
      </w:r>
      <w:r w:rsidR="004222BD" w:rsidRPr="00356CAB">
        <w:rPr>
          <w:rFonts w:ascii="Times New Roman" w:eastAsia="SimSun" w:hAnsi="Times New Roman" w:cs="Times New Roman" w:hint="eastAsia"/>
          <w:kern w:val="0"/>
          <w:sz w:val="24"/>
          <w14:ligatures w14:val="none"/>
        </w:rPr>
        <w:instrText xml:space="preserve">note":"titleTranslation: </w:instrText>
      </w:r>
      <w:r w:rsidR="004222BD" w:rsidRPr="00356CAB">
        <w:rPr>
          <w:rFonts w:ascii="Times New Roman" w:eastAsia="SimSun" w:hAnsi="Times New Roman" w:cs="Times New Roman" w:hint="eastAsia"/>
          <w:kern w:val="0"/>
          <w:sz w:val="24"/>
          <w14:ligatures w14:val="none"/>
        </w:rPr>
        <w:instrText>直播商业观众如何处理说服性信息：</w:instrText>
      </w:r>
      <w:r w:rsidR="004222BD" w:rsidRPr="00356CAB">
        <w:rPr>
          <w:rFonts w:ascii="Times New Roman" w:eastAsia="SimSun" w:hAnsi="Times New Roman" w:cs="Times New Roman" w:hint="eastAsia"/>
          <w:kern w:val="0"/>
          <w:sz w:val="24"/>
          <w14:ligatures w14:val="none"/>
        </w:rPr>
        <w:instrText xml:space="preserve">ELM </w:instrText>
      </w:r>
      <w:r w:rsidR="004222BD" w:rsidRPr="00356CAB">
        <w:rPr>
          <w:rFonts w:ascii="Times New Roman" w:eastAsia="SimSun" w:hAnsi="Times New Roman" w:cs="Times New Roman" w:hint="eastAsia"/>
          <w:kern w:val="0"/>
          <w:sz w:val="24"/>
          <w14:ligatures w14:val="none"/>
        </w:rPr>
        <w:instrText>视角和正念的调节作用</w:instrText>
      </w:r>
      <w:r w:rsidR="004222BD" w:rsidRPr="00356CAB">
        <w:rPr>
          <w:rFonts w:ascii="Times New Roman" w:eastAsia="SimSun" w:hAnsi="Times New Roman" w:cs="Times New Roman" w:hint="eastAsia"/>
          <w:kern w:val="0"/>
          <w:sz w:val="24"/>
          <w14:ligatures w14:val="none"/>
        </w:rPr>
        <w:instrText>\nJCR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Q1\n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5.9\n5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6.9\nEI: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xml:space="preserve">: B","page":"101087","source":"6","title":"How the live streaming commerce viewers process the persuasive message: An ELM perspective </w:instrText>
      </w:r>
      <w:r w:rsidR="004222BD" w:rsidRPr="00356CAB">
        <w:rPr>
          <w:rFonts w:ascii="Times New Roman" w:eastAsia="SimSun" w:hAnsi="Times New Roman" w:cs="Times New Roman"/>
          <w:kern w:val="0"/>
          <w:sz w:val="24"/>
          <w14:ligatures w14:val="none"/>
        </w:rPr>
        <w:instrText xml:space="preserve">and the moderating effect of mindfulness","title-short":"How the live streaming commerce viewers process the persuasive message","volume":"49","author":[{"family":"Gao","given":"Xiayuan"},{"family":"Xu","given":"Xiao-Yu"},{"family":"Tayyab","given":"Syed Muhammad Usman"},{"family":"Li","given":"Qi"}],"issued":{"date-parts":[["2021",9]]}}}],"schema":"https://github.com/citation-style-language/schema/raw/master/csl-citation.json"}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(Gao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2021)</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Consumers can understand product features, prices, discounts, and other information in real time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{"citationID":"adh23m7od9","properties":{"formattedCitation":"(Vecchio {\\i{}et al.}, 2018; Xie {\\i{}et al.}, 2022)","plainCitation":"(Vecchio et al., 2018; Xie et al., 2022)","noteIndex":0},"citationItems":[{"id":662,"uris":["http://zotero.org/users/14361536/items/QYT4Y27K"],"itemData":{"id":662,"type":"article-journal","call-number":"1","container-title":"Information Processing &amp; Management","DOI":"10.1016/j.ipm.2017.10.006","ISSN":"03064573","issue":"5","journalAbbrevia</w:instrText>
      </w:r>
      <w:r w:rsidR="004222BD" w:rsidRPr="00356CAB">
        <w:rPr>
          <w:rFonts w:ascii="Times New Roman" w:eastAsia="SimSun" w:hAnsi="Times New Roman" w:cs="Times New Roman" w:hint="eastAsia"/>
          <w:kern w:val="0"/>
          <w:sz w:val="24"/>
          <w14:ligatures w14:val="none"/>
        </w:rPr>
        <w:instrText xml:space="preserve">tion":"Inform. Process. Manag.","language":"en","note":"titleTranslation: </w:instrText>
      </w:r>
      <w:r w:rsidR="004222BD" w:rsidRPr="00356CAB">
        <w:rPr>
          <w:rFonts w:ascii="Times New Roman" w:eastAsia="SimSun" w:hAnsi="Times New Roman" w:cs="Times New Roman" w:hint="eastAsia"/>
          <w:kern w:val="0"/>
          <w:sz w:val="24"/>
          <w14:ligatures w14:val="none"/>
        </w:rPr>
        <w:instrText>从社交大数据创造价值：对智慧旅游目的地的影响</w:instrText>
      </w:r>
      <w:r w:rsidR="004222BD" w:rsidRPr="00356CAB">
        <w:rPr>
          <w:rFonts w:ascii="Times New Roman" w:eastAsia="SimSun" w:hAnsi="Times New Roman" w:cs="Times New Roman" w:hint="eastAsia"/>
          <w:kern w:val="0"/>
          <w:sz w:val="24"/>
          <w14:ligatures w14:val="none"/>
        </w:rPr>
        <w:instrText>\nJCR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Q1\n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计算机科学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7.4\n5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7.3\nEI: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A","page":"847-860","source":"8.6","title":"Creating value from Social Big Data: Implicat</w:instrText>
      </w:r>
      <w:r w:rsidR="004222BD" w:rsidRPr="00356CAB">
        <w:rPr>
          <w:rFonts w:ascii="Times New Roman" w:eastAsia="SimSun" w:hAnsi="Times New Roman" w:cs="Times New Roman"/>
          <w:kern w:val="0"/>
          <w:sz w:val="24"/>
          <w14:ligatures w14:val="none"/>
        </w:rPr>
        <w:instrText>ions for Smart Tourism Destinations","title-short":"Creating value from Social Big Data","volume":"54","author":[{"family":"Vecchio","given":"Pasquale Del"},{"family":"Mele","given":"Gioconda"},{"family":"Ndou","given":"Valentina"},{"family":"Secundo","given":"Giustina"}],"issued":{"date-parts":[["2018",9]]}}},{"id":497,"uris":["http://zotero.org/users/14361536/items/EAQD48CI"],"itemData":{"id":497,"type":"article-journal","abstract":"Live streaming has become an important means for tourism product marketing in the internet age. However, from value-based marketing perspective, the value attributes and factors of tourism e-commerce live streaming (TEcLS) have not been clearly identified. Using a mixed-method approach and following value-based marketing theory, this study aims to identify a value-based marketing framework of TEcLS and empirically validated the framework. In Study 1, 11 basic live streaming attributes in 4 categories of value-based marketing of TEcLS were identified based on the analysis of TEcLS video data. In Study 2, a three-order factorial model, conceptualizing the value-based marketing framework of TEcLS, was identified and tested through two rounds of questionnaire surveys. This study provides new insights on value-based tourism marketing through live streaming as a technology-enabled tourism marketing tool from the live streamer perspective.","container-title":"Tourism Management","DOI":"10.1016/j.tourman.2022.104513","ISSN":"02615177","journalAbbreviation":"Tourism Manage.","languag</w:instrText>
      </w:r>
      <w:r w:rsidR="004222BD" w:rsidRPr="00356CAB">
        <w:rPr>
          <w:rFonts w:ascii="Times New Roman" w:eastAsia="SimSun" w:hAnsi="Times New Roman" w:cs="Times New Roman" w:hint="eastAsia"/>
          <w:kern w:val="0"/>
          <w:sz w:val="24"/>
          <w14:ligatures w14:val="none"/>
        </w:rPr>
        <w:instrText xml:space="preserve">e":"en","note":"titleTranslation: </w:instrText>
      </w:r>
      <w:r w:rsidR="004222BD" w:rsidRPr="00356CAB">
        <w:rPr>
          <w:rFonts w:ascii="Times New Roman" w:eastAsia="SimSun" w:hAnsi="Times New Roman" w:cs="Times New Roman" w:hint="eastAsia"/>
          <w:kern w:val="0"/>
          <w:sz w:val="24"/>
          <w14:ligatures w14:val="none"/>
        </w:rPr>
        <w:instrText>旅游电商直播：从直播主的角度识别和测试基于价值的营销框架</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直播已成为互联网时代旅游产品营销的重要手段。然而，从价值营销的角度来看，旅游电商直播（</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）的价值属性和因素尚未明确。本研究采用混合方法并遵循基于价值的营销理论，旨在确定</w:instrText>
      </w:r>
      <w:r w:rsidR="004222BD" w:rsidRPr="00356CAB">
        <w:rPr>
          <w:rFonts w:ascii="Times New Roman" w:eastAsia="SimSun" w:hAnsi="Times New Roman" w:cs="Times New Roman" w:hint="eastAsia"/>
          <w:kern w:val="0"/>
          <w:sz w:val="24"/>
          <w14:ligatures w14:val="none"/>
        </w:rPr>
        <w:instrText xml:space="preserve"> TEcLS </w:instrText>
      </w:r>
      <w:r w:rsidR="004222BD" w:rsidRPr="00356CAB">
        <w:rPr>
          <w:rFonts w:ascii="Times New Roman" w:eastAsia="SimSun" w:hAnsi="Times New Roman" w:cs="Times New Roman" w:hint="eastAsia"/>
          <w:kern w:val="0"/>
          <w:sz w:val="24"/>
          <w14:ligatures w14:val="none"/>
        </w:rPr>
        <w:instrText>的基于价值的营销框架，并通过实证验证该框架。在研究</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中，基于对</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视频数据的分析，确定了</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基于价值的营销的</w:instrText>
      </w:r>
      <w:r w:rsidR="004222BD" w:rsidRPr="00356CAB">
        <w:rPr>
          <w:rFonts w:ascii="Times New Roman" w:eastAsia="SimSun" w:hAnsi="Times New Roman" w:cs="Times New Roman" w:hint="eastAsia"/>
          <w:kern w:val="0"/>
          <w:sz w:val="24"/>
          <w14:ligatures w14:val="none"/>
        </w:rPr>
        <w:instrText>4</w:instrText>
      </w:r>
      <w:r w:rsidR="004222BD" w:rsidRPr="00356CAB">
        <w:rPr>
          <w:rFonts w:ascii="Times New Roman" w:eastAsia="SimSun" w:hAnsi="Times New Roman" w:cs="Times New Roman" w:hint="eastAsia"/>
          <w:kern w:val="0"/>
          <w:sz w:val="24"/>
          <w14:ligatures w14:val="none"/>
        </w:rPr>
        <w:instrText>个类别中的</w:instrText>
      </w:r>
      <w:r w:rsidR="004222BD" w:rsidRPr="00356CAB">
        <w:rPr>
          <w:rFonts w:ascii="Times New Roman" w:eastAsia="SimSun" w:hAnsi="Times New Roman" w:cs="Times New Roman" w:hint="eastAsia"/>
          <w:kern w:val="0"/>
          <w:sz w:val="24"/>
          <w14:ligatures w14:val="none"/>
        </w:rPr>
        <w:instrText>11</w:instrText>
      </w:r>
      <w:r w:rsidR="004222BD" w:rsidRPr="00356CAB">
        <w:rPr>
          <w:rFonts w:ascii="Times New Roman" w:eastAsia="SimSun" w:hAnsi="Times New Roman" w:cs="Times New Roman" w:hint="eastAsia"/>
          <w:kern w:val="0"/>
          <w:sz w:val="24"/>
          <w14:ligatures w14:val="none"/>
        </w:rPr>
        <w:instrText>个基本直播属性。在研究</w:instrText>
      </w:r>
      <w:r w:rsidR="004222BD" w:rsidRPr="00356CAB">
        <w:rPr>
          <w:rFonts w:ascii="Times New Roman" w:eastAsia="SimSun" w:hAnsi="Times New Roman" w:cs="Times New Roman" w:hint="eastAsia"/>
          <w:kern w:val="0"/>
          <w:sz w:val="24"/>
          <w14:ligatures w14:val="none"/>
        </w:rPr>
        <w:instrText xml:space="preserve"> 2 </w:instrText>
      </w:r>
      <w:r w:rsidR="004222BD" w:rsidRPr="00356CAB">
        <w:rPr>
          <w:rFonts w:ascii="Times New Roman" w:eastAsia="SimSun" w:hAnsi="Times New Roman" w:cs="Times New Roman" w:hint="eastAsia"/>
          <w:kern w:val="0"/>
          <w:sz w:val="24"/>
          <w14:ligatures w14:val="none"/>
        </w:rPr>
        <w:instrText>中，通过两轮问卷调查确定并测试了一个三阶因子模型，概念化了</w:instrText>
      </w:r>
      <w:r w:rsidR="004222BD" w:rsidRPr="00356CAB">
        <w:rPr>
          <w:rFonts w:ascii="Times New Roman" w:eastAsia="SimSun" w:hAnsi="Times New Roman" w:cs="Times New Roman" w:hint="eastAsia"/>
          <w:kern w:val="0"/>
          <w:sz w:val="24"/>
          <w14:ligatures w14:val="none"/>
        </w:rPr>
        <w:instrText xml:space="preserve"> TEcLS </w:instrText>
      </w:r>
      <w:r w:rsidR="004222BD" w:rsidRPr="00356CAB">
        <w:rPr>
          <w:rFonts w:ascii="Times New Roman" w:eastAsia="SimSun" w:hAnsi="Times New Roman" w:cs="Times New Roman" w:hint="eastAsia"/>
          <w:kern w:val="0"/>
          <w:sz w:val="24"/>
          <w14:ligatures w14:val="none"/>
        </w:rPr>
        <w:instrText>基于价值的营销框架。这项研究从直播者的角度为通过直播作为技术支持的旅游营销工具提供了基于价值的旅游营销的新见解。</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10.9\n5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11.5\n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xml:space="preserve">: A","page":"104513","source":"12.7","title":"Tourism e-commerce live streaming: Identifying and testing </w:instrText>
      </w:r>
      <w:r w:rsidR="004222BD" w:rsidRPr="00356CAB">
        <w:rPr>
          <w:rFonts w:ascii="Times New Roman" w:eastAsia="SimSun" w:hAnsi="Times New Roman" w:cs="Times New Roman"/>
          <w:kern w:val="0"/>
          <w:sz w:val="24"/>
          <w14:ligatures w14:val="none"/>
        </w:rPr>
        <w:instrText xml:space="preserve">a value-based marketing framework from the live streamer perspective","title-short":"Tourism e-commerce live streaming","volume":"91","author":[{"family":"Xie","given":"Chaowu"},{"family":"Yu","given":"Jun"},{"family":"Huang","given":"Songshan (Sam)"},{"family":"Zhang","given":"Jiangchi"}],"issued":{"date-parts":[["2022",8]]}}}],"schema":"https://github.com/citation-style-language/schema/raw/master/csl-citation.json"}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(Vecchio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xml:space="preserve">, 2018; Xie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Therefore, users can place product orders while watching live streams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{"citationID":"a25ard5tc8g","properties":{"formattedCitation":"(Meng {\\i{}et al.}, 2021)","plainCitation":"(Meng et al., 2021)","noteIndex":0},"citationItems":[{"id":228,"uris":["http://zotero.org/users/14361536/items/D6B3KDVD"],"itemData":{"id":228,"type":"article-journal","container-title":"Journal of Retailing and Consumer Services","DOI":"10.1016/j.jretconser.2021.102733","ISSN":"09696989","journalAbbreviation":"Journal of Retailing and Consumer Services","language":"e</w:instrText>
      </w:r>
      <w:r w:rsidR="004222BD" w:rsidRPr="00356CAB">
        <w:rPr>
          <w:rFonts w:ascii="Times New Roman" w:eastAsia="SimSun" w:hAnsi="Times New Roman" w:cs="Times New Roman" w:hint="eastAsia"/>
          <w:kern w:val="0"/>
          <w:sz w:val="24"/>
          <w14:ligatures w14:val="none"/>
        </w:rPr>
        <w:instrText xml:space="preserve">n","note":"titleTranslation: </w:instrText>
      </w:r>
      <w:r w:rsidR="004222BD" w:rsidRPr="00356CAB">
        <w:rPr>
          <w:rFonts w:ascii="Times New Roman" w:eastAsia="SimSun" w:hAnsi="Times New Roman" w:cs="Times New Roman" w:hint="eastAsia"/>
          <w:kern w:val="0"/>
          <w:sz w:val="24"/>
          <w14:ligatures w14:val="none"/>
        </w:rPr>
        <w:instrText>情感感染视角下直播电商网红对购买意愿的影响</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11.0\n5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11.2\n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B","page":"102733","source":"10.4","title":"The impact of online celebrity in livestreaming E-commerce on purchase intention from the perspective of emot</w:instrText>
      </w:r>
      <w:r w:rsidR="004222BD" w:rsidRPr="00356CAB">
        <w:rPr>
          <w:rFonts w:ascii="Times New Roman" w:eastAsia="SimSun" w:hAnsi="Times New Roman" w:cs="Times New Roman"/>
          <w:kern w:val="0"/>
          <w:sz w:val="24"/>
          <w14:ligatures w14:val="none"/>
        </w:rPr>
        <w:instrText xml:space="preserve">ional contagion","volume":"63","author":[{"family":"Meng","given":"Lu (Monroe)"},{"family":"Duan","given":"Shen"},{"family":"Zhao","given":"Yijun"},{"family":"Lü","given":"Kevin"},{"family":"Chen","given":"Siyun"}],"issued":{"date-parts":[["2021",11]]}}}],"schema":"https://github.com/citation-style-language/schema/raw/master/csl-citation.json"}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(Meng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2021)</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thereby enabling online sales of tourism products. Furthermore, consumers can interact with streamers in real time, share their views, and ask questions, enabling them to make instant consumption decisions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{"citationID":"a10bko68e7l","properties":{"formattedCitation":"(Zhou and Huang, 2023)","plainCitation":"(Zhou and Huang, 2023)","noteIndex":0},"citationItems":[{"id":542,"uris":["http://zotero.org/users/14361536/items/LCV3ADQP"],"itemData":{"id":542,"type":"article-journal","abstract":"In this empirical study, based on stimulus–organism–response (SOR) theory and involvement theory, we investigate the intrinsic mechanisms by which the traits of network anchors influence the shopping intentions of live streaming audiences. We also explore the mediating effect of value perception and the moderating effect of consumer involvement on purchase tendency. The results demonstrate that anchors who take the initiative to be purveyors of information can improve the value perception of products in a live streaming context. By virtue of their professionalism and interactivity, they can significantly influence the shopping intention of the live streaming audience. Value perception plays a significant mediating role between anchor traits and shopping intention, while consumer involvement plays an important negative moderating role. Accordingly, e-commerce companies should dialectically select suitable anchors to improve different types of perceived value in live streaming audiences, according to different levels of consumer involvement, in order to ultimately improve the shopping intention of such audiences.","container-title":"Economic Analysis and Policy","DOI":"10.1016/j.eap.2023.02.005</w:instrText>
      </w:r>
      <w:r w:rsidR="004222BD" w:rsidRPr="00356CAB">
        <w:rPr>
          <w:rFonts w:ascii="Times New Roman" w:eastAsia="SimSun" w:hAnsi="Times New Roman" w:cs="Times New Roman" w:hint="eastAsia"/>
          <w:kern w:val="0"/>
          <w:sz w:val="24"/>
          <w14:ligatures w14:val="none"/>
        </w:rPr>
        <w:instrText xml:space="preserve">","ISSN":"03135926","journalAbbreviation":"Econ. Anal. Pol.","language":"en","note":"titleTranslation: </w:instrText>
      </w:r>
      <w:r w:rsidR="004222BD" w:rsidRPr="00356CAB">
        <w:rPr>
          <w:rFonts w:ascii="Times New Roman" w:eastAsia="SimSun" w:hAnsi="Times New Roman" w:cs="Times New Roman" w:hint="eastAsia"/>
          <w:kern w:val="0"/>
          <w:sz w:val="24"/>
          <w14:ligatures w14:val="none"/>
        </w:rPr>
        <w:instrText>直播营销背景下网络主播特质对购物意愿的影响：价值感知的中介作用和消费者参与的调节作用</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在本实证研究中，我们基于刺激</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有机体</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反应（</w:instrText>
      </w:r>
      <w:r w:rsidR="004222BD" w:rsidRPr="00356CAB">
        <w:rPr>
          <w:rFonts w:ascii="Times New Roman" w:eastAsia="SimSun" w:hAnsi="Times New Roman" w:cs="Times New Roman" w:hint="eastAsia"/>
          <w:kern w:val="0"/>
          <w:sz w:val="24"/>
          <w14:ligatures w14:val="none"/>
        </w:rPr>
        <w:instrText>SOR</w:instrText>
      </w:r>
      <w:r w:rsidR="004222BD" w:rsidRPr="00356CAB">
        <w:rPr>
          <w:rFonts w:ascii="Times New Roman" w:eastAsia="SimSun" w:hAnsi="Times New Roman" w:cs="Times New Roman" w:hint="eastAsia"/>
          <w:kern w:val="0"/>
          <w:sz w:val="24"/>
          <w14:ligatures w14:val="none"/>
        </w:rPr>
        <w:instrText>）理论和参与理论，探讨网络主播特征影响直播观众购物意愿的内在机制。我们还探讨了价值感知的中介作用和消费者参与对购买倾向的调节作用。结果表明，主播主动成为信息传播者可以提高直播环境下产品的价值感知。凭借其专业性和互动性，他们可以显着影响直播观众的购物意愿。价值感知在锚定特质和购物意愿之间起显着的中介作用，而消费者参与则起重要的负向调节作用。相应地，电商企业应根据消费者参与程度的不同，辩证地选择合适的主播来提升不同类型直播受众的感知价值，最终提高直播受众的购物意愿。</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经济学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7.9\n5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6.8\n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B","page":"332-342","source":"6.5</w:instrText>
      </w:r>
      <w:r w:rsidR="004222BD" w:rsidRPr="00356CAB">
        <w:rPr>
          <w:rFonts w:ascii="Times New Roman" w:eastAsia="SimSun" w:hAnsi="Times New Roman" w:cs="Times New Roman"/>
          <w:kern w:val="0"/>
          <w:sz w:val="24"/>
          <w14:ligatures w14:val="none"/>
        </w:rPr>
        <w:instrText xml:space="preserve">","title":"The influence of network anchor traits on shopping intentions in a live streaming marketing context: The mediating role of value perception and the moderating role of consumer involvement","title-short":"The influence of network anchor traits on shopping intentions in a live streaming marketing context","volume":"78","author":[{"family":"Zhou","given":"Ying"},{"family":"Huang","given":"Wenmin"}],"issued":{"date-parts":[["2023",6]]}}}],"schema":"https://github.com/citation-style-language/schema/raw/master/csl-citation.json"}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(Zhou and Huang,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w:t>
      </w:r>
    </w:p>
    <w:p w14:paraId="69F5BD25" w14:textId="060ECB39" w:rsidR="005E2307" w:rsidRPr="00356CAB" w:rsidRDefault="00000000" w:rsidP="00485938">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Current research mainly focuses on consumer behavior in tourism live-streaming, including consumer interaction with streamers, instant ordering, and the psychological mechanisms underlying consumer behavior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{"citationID":"a1vo1dm2ugt","properties":{"formattedCitation":"(Liu and Sun, 2023)","plainCitation":"(Liu and Sun, 2023)","noteIndex":0},"citationItems":[{"id":334,"uris":["http://zotero.org/users/14361536/items/BYJGMRDF"],"itemData":{"id":334,"type":"article-journal","abstract":"Purpose – This paper aims to explore the impact of live streamer authenticity (LSA) on purchase intention in tourism e-commerce live streaming, with a focus on boundary conditions and underlying mechanisms. Design/methodology/approach – The data collected from 451 participants were analyzed using structural equation modeling. Findings – This paper found that four dimensions of LSA – sincerity, truthfulness endorsement, expertise and uniqueness – positively influenced purchase intention, while visibility did not. In addition, sincerity, truthfulness endorsement and uniqueness had an indirect influence on purchase intention through flow experience, while sincerity, truthfulness endorsement, expertise and uniqueness had an indirect effect through perceived trust. Furthermore, self-construal moderated the effect of sincerity and truthfulness endorsement on purchase intention, with the positive effect being stronger for the dependent self-construal.","c</w:instrText>
      </w:r>
      <w:r w:rsidR="004222BD" w:rsidRPr="00356CAB">
        <w:rPr>
          <w:rFonts w:ascii="Times New Roman" w:eastAsia="SimSun" w:hAnsi="Times New Roman" w:cs="Times New Roman" w:hint="eastAsia"/>
          <w:kern w:val="0"/>
          <w:sz w:val="24"/>
          <w14:ligatures w14:val="none"/>
        </w:rPr>
        <w:instrText>ontainer-title":"Tourism Review","DOI":"10.1108/TR-04-2023-0245","ISSN":"1660-5373, 1660-5373","journalAbbreviation":"Tourism Review","language":"en","license":"https://www.emerald.com/insight/site-policies","note":"</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xml:space="preserve">: B\ntitleTranslation: </w:instrText>
      </w:r>
      <w:r w:rsidR="004222BD" w:rsidRPr="00356CAB">
        <w:rPr>
          <w:rFonts w:ascii="Times New Roman" w:eastAsia="SimSun" w:hAnsi="Times New Roman" w:cs="Times New Roman" w:hint="eastAsia"/>
          <w:kern w:val="0"/>
          <w:sz w:val="24"/>
          <w14:ligatures w14:val="none"/>
        </w:rPr>
        <w:instrText>旅游电商直播：直播主真实性对购买意愿的影响</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目的——本文旨在探讨直播主真实性（</w:instrText>
      </w:r>
      <w:r w:rsidR="004222BD" w:rsidRPr="00356CAB">
        <w:rPr>
          <w:rFonts w:ascii="Times New Roman" w:eastAsia="SimSun" w:hAnsi="Times New Roman" w:cs="Times New Roman" w:hint="eastAsia"/>
          <w:kern w:val="0"/>
          <w:sz w:val="24"/>
          <w14:ligatures w14:val="none"/>
        </w:rPr>
        <w:instrText>LSA</w:instrText>
      </w:r>
      <w:r w:rsidR="004222BD" w:rsidRPr="00356CAB">
        <w:rPr>
          <w:rFonts w:ascii="Times New Roman" w:eastAsia="SimSun" w:hAnsi="Times New Roman" w:cs="Times New Roman" w:hint="eastAsia"/>
          <w:kern w:val="0"/>
          <w:sz w:val="24"/>
          <w14:ligatures w14:val="none"/>
        </w:rPr>
        <w:instrText>）对旅游电商直播中购买意愿的影响，重点关注边界条件和底层机制。设计</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方法</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途径——使用结构方程模型对从</w:instrText>
      </w:r>
      <w:r w:rsidR="004222BD" w:rsidRPr="00356CAB">
        <w:rPr>
          <w:rFonts w:ascii="Times New Roman" w:eastAsia="SimSun" w:hAnsi="Times New Roman" w:cs="Times New Roman" w:hint="eastAsia"/>
          <w:kern w:val="0"/>
          <w:sz w:val="24"/>
          <w14:ligatures w14:val="none"/>
        </w:rPr>
        <w:instrText xml:space="preserve"> 451 </w:instrText>
      </w:r>
      <w:r w:rsidR="004222BD" w:rsidRPr="00356CAB">
        <w:rPr>
          <w:rFonts w:ascii="Times New Roman" w:eastAsia="SimSun" w:hAnsi="Times New Roman" w:cs="Times New Roman" w:hint="eastAsia"/>
          <w:kern w:val="0"/>
          <w:sz w:val="24"/>
          <w14:ligatures w14:val="none"/>
        </w:rPr>
        <w:instrText>名参与者收集的数据进行分析。研究结果——本文发现</w:instrText>
      </w:r>
      <w:r w:rsidR="004222BD" w:rsidRPr="00356CAB">
        <w:rPr>
          <w:rFonts w:ascii="Times New Roman" w:eastAsia="SimSun" w:hAnsi="Times New Roman" w:cs="Times New Roman" w:hint="eastAsia"/>
          <w:kern w:val="0"/>
          <w:sz w:val="24"/>
          <w14:ligatures w14:val="none"/>
        </w:rPr>
        <w:instrText xml:space="preserve"> LSA </w:instrText>
      </w:r>
      <w:r w:rsidR="004222BD" w:rsidRPr="00356CAB">
        <w:rPr>
          <w:rFonts w:ascii="Times New Roman" w:eastAsia="SimSun" w:hAnsi="Times New Roman" w:cs="Times New Roman" w:hint="eastAsia"/>
          <w:kern w:val="0"/>
          <w:sz w:val="24"/>
          <w14:ligatures w14:val="none"/>
        </w:rPr>
        <w:instrText>的四个维度——真诚、真实认可、专业知识和独特性——对购买意愿产生积极影响，而可见性则没有。此外，真诚、真实性认可和独特性通过流量体验对购买意愿产生间接影响，而真诚、真实性认可、专业性和独特性通过感知信任产生间接影响。此外，自我构念调节了真诚和真实认可对购买意愿的影响，其中依赖性自我构念的正向作用更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7.3\n5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7.2","source":"7.8","title":"Tourism e-commerce live streaming: the effects of live streamer authenticity on purchase intention","title-short":"Tourism e-commerce live streaming","UR</w:instrText>
      </w:r>
      <w:r w:rsidR="004222BD" w:rsidRPr="00356CAB">
        <w:rPr>
          <w:rFonts w:ascii="Times New Roman" w:eastAsia="SimSun" w:hAnsi="Times New Roman" w:cs="Times New Roman"/>
          <w:kern w:val="0"/>
          <w:sz w:val="24"/>
          <w14:ligatures w14:val="none"/>
        </w:rPr>
        <w:instrText xml:space="preserve">L":"https://www.emerald.com/insight/content/doi/10.1108/TR-04-2023-0245/full/html","author":[{"family":"Liu","given":"Yun"},{"family":"Sun","given":"Xin"}],"accessed":{"date-parts":[["2024",5,4]]},"issued":{"date-parts":[["2023",10,24]]}}}],"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(Liu and Sun,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However, tourism products are experiential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{"citationID":"a2sn3nhqe9","properties":{"formattedCitation":"(Horner and Swarbrooke, 2021)","plainCitation":"(Horner and Swarbrooke, 2021)","noteIndex":0},"citationItems":[{"id":445,"uris":["http://zotero.org/users/14361536/items/GZ7SD48A"],"itemData":{"id":445,"type":"book","abstract":"\"Now fully revised and updated, the fourth edition of this bestselling text provides students with a vital understanding of the nature of tourism and contemporary tourist behaviour. It also shows them how this knowledge can be used to manage and market tourism effectively in a variety of sectors of tourism including: tour operations, hospitality, visitor attractions, transport, retail travel, cruising and airlines. This fourth edition has been updated to include: New material on the impact of CT developments in tourism including social media, AR and VR, the links between climate change, sustainability and tourist behaviour, the impact of crises and natural disasters on tourism and the cruise industry Thirty brand new international case studies about topical issues such as: Airbnb, travel blogs, overtourism, COVID-19, the flight-shaming movement, wellness tourism, hunting and tourism, terrorism, dark tourism, the solo traveller, volunteer tourism, second home ownership, music festivals, pilgrimage tourism, film and tv induced tourism, and tourism in Antarctica New online resources including Power Point slides and a case archive Each chapter features conclusions, discussion points, essay questions and exercises to help tutors direct student-centred learning and allow the reader to check their understanding of what they have read. This book is an invaluable resource for students studying tourism\"--","call-number":"G155.A1","edition":"Fourth </w:instrText>
      </w:r>
      <w:r w:rsidR="004222BD" w:rsidRPr="00356CAB">
        <w:rPr>
          <w:rFonts w:ascii="Times New Roman" w:eastAsia="SimSun" w:hAnsi="Times New Roman" w:cs="Times New Roman" w:hint="eastAsia"/>
          <w:kern w:val="0"/>
          <w:sz w:val="24"/>
          <w14:ligatures w14:val="none"/>
        </w:rPr>
        <w:instrText xml:space="preserve">edition","event-place":"London ; New York, NY","ISBN":"978-1-00-304672-1","language":"en","note":"titleTranslation: </w:instrText>
      </w:r>
      <w:r w:rsidR="004222BD" w:rsidRPr="00356CAB">
        <w:rPr>
          <w:rFonts w:ascii="Times New Roman" w:eastAsia="SimSun" w:hAnsi="Times New Roman" w:cs="Times New Roman" w:hint="eastAsia"/>
          <w:kern w:val="0"/>
          <w:sz w:val="24"/>
          <w14:ligatures w14:val="none"/>
        </w:rPr>
        <w:instrText>旅游消费行为</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“这本畅销书的第四版现已经过全面修订和更新，为学生提供了对旅游本质和当代旅游行为的重要理解。它还向他们展示了如何利用这些知识在各种领域有效地管理和营销旅游。第四版已更新，包括：关于</w:instrText>
      </w:r>
      <w:r w:rsidR="004222BD" w:rsidRPr="00356CAB">
        <w:rPr>
          <w:rFonts w:ascii="Times New Roman" w:eastAsia="SimSun" w:hAnsi="Times New Roman" w:cs="Times New Roman" w:hint="eastAsia"/>
          <w:kern w:val="0"/>
          <w:sz w:val="24"/>
          <w14:ligatures w14:val="none"/>
        </w:rPr>
        <w:instrText xml:space="preserve"> CT </w:instrText>
      </w:r>
      <w:r w:rsidR="004222BD" w:rsidRPr="00356CAB">
        <w:rPr>
          <w:rFonts w:ascii="Times New Roman" w:eastAsia="SimSun" w:hAnsi="Times New Roman" w:cs="Times New Roman" w:hint="eastAsia"/>
          <w:kern w:val="0"/>
          <w:sz w:val="24"/>
          <w14:ligatures w14:val="none"/>
        </w:rPr>
        <w:instrText>发展对旅游业影响的新材料，包括社交媒体、</w:instrText>
      </w:r>
      <w:r w:rsidR="004222BD" w:rsidRPr="00356CAB">
        <w:rPr>
          <w:rFonts w:ascii="Times New Roman" w:eastAsia="SimSun" w:hAnsi="Times New Roman" w:cs="Times New Roman" w:hint="eastAsia"/>
          <w:kern w:val="0"/>
          <w:sz w:val="24"/>
          <w14:ligatures w14:val="none"/>
        </w:rPr>
        <w:instrText xml:space="preserve">AR </w:instrText>
      </w:r>
      <w:r w:rsidR="004222BD" w:rsidRPr="00356CAB">
        <w:rPr>
          <w:rFonts w:ascii="Times New Roman" w:eastAsia="SimSun" w:hAnsi="Times New Roman" w:cs="Times New Roman" w:hint="eastAsia"/>
          <w:kern w:val="0"/>
          <w:sz w:val="24"/>
          <w14:ligatures w14:val="none"/>
        </w:rPr>
        <w:instrText>和</w:instrText>
      </w:r>
      <w:r w:rsidR="004222BD" w:rsidRPr="00356CAB">
        <w:rPr>
          <w:rFonts w:ascii="Times New Roman" w:eastAsia="SimSun" w:hAnsi="Times New Roman" w:cs="Times New Roman" w:hint="eastAsia"/>
          <w:kern w:val="0"/>
          <w:sz w:val="24"/>
          <w14:ligatures w14:val="none"/>
        </w:rPr>
        <w:instrText xml:space="preserve"> VR</w:instrText>
      </w:r>
      <w:r w:rsidR="004222BD" w:rsidRPr="00356CAB">
        <w:rPr>
          <w:rFonts w:ascii="Times New Roman" w:eastAsia="SimSun" w:hAnsi="Times New Roman" w:cs="Times New Roman" w:hint="eastAsia"/>
          <w:kern w:val="0"/>
          <w:sz w:val="24"/>
          <w14:ligatures w14:val="none"/>
        </w:rPr>
        <w:instrText>、气候变化、可持续性和游客行为之间的联系、危机和自然灾害对旅游业和邮轮业的影响</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三十个全新的国际案例研究，涉及热门问题，例如：</w:instrText>
      </w:r>
      <w:r w:rsidR="004222BD" w:rsidRPr="00356CAB">
        <w:rPr>
          <w:rFonts w:ascii="Times New Roman" w:eastAsia="SimSun" w:hAnsi="Times New Roman" w:cs="Times New Roman" w:hint="eastAsia"/>
          <w:kern w:val="0"/>
          <w:sz w:val="24"/>
          <w14:ligatures w14:val="none"/>
        </w:rPr>
        <w:instrText>Airbnb</w:instrText>
      </w:r>
      <w:r w:rsidR="004222BD" w:rsidRPr="00356CAB">
        <w:rPr>
          <w:rFonts w:ascii="Times New Roman" w:eastAsia="SimSun" w:hAnsi="Times New Roman" w:cs="Times New Roman" w:hint="eastAsia"/>
          <w:kern w:val="0"/>
          <w:sz w:val="24"/>
          <w14:ligatures w14:val="none"/>
        </w:rPr>
        <w:instrText>、旅游博客、过度旅游、</w:instrText>
      </w:r>
      <w:r w:rsidR="004222BD" w:rsidRPr="00356CAB">
        <w:rPr>
          <w:rFonts w:ascii="Times New Roman" w:eastAsia="SimSun" w:hAnsi="Times New Roman" w:cs="Times New Roman" w:hint="eastAsia"/>
          <w:kern w:val="0"/>
          <w:sz w:val="24"/>
          <w14:ligatures w14:val="none"/>
        </w:rPr>
        <w:instrText>COVID-19</w:instrText>
      </w:r>
      <w:r w:rsidR="004222BD" w:rsidRPr="00356CAB">
        <w:rPr>
          <w:rFonts w:ascii="Times New Roman" w:eastAsia="SimSun" w:hAnsi="Times New Roman" w:cs="Times New Roman" w:hint="eastAsia"/>
          <w:kern w:val="0"/>
          <w:sz w:val="24"/>
          <w14:ligatures w14:val="none"/>
        </w:rPr>
        <w:instrText>、航班羞辱运动、健康旅游、狩猎和旅游、恐怖主义、黑暗旅游、独自旅行者、志愿者旅游、第二居所、音乐节、朝圣旅游、电影和电视诱导的旅游以及南极洲旅游新的在线资源，包括</w:instrText>
      </w:r>
      <w:r w:rsidR="004222BD" w:rsidRPr="00356CAB">
        <w:rPr>
          <w:rFonts w:ascii="Times New Roman" w:eastAsia="SimSun" w:hAnsi="Times New Roman" w:cs="Times New Roman" w:hint="eastAsia"/>
          <w:kern w:val="0"/>
          <w:sz w:val="24"/>
          <w14:ligatures w14:val="none"/>
        </w:rPr>
        <w:instrText xml:space="preserve"> Power Point </w:instrText>
      </w:r>
      <w:r w:rsidR="004222BD" w:rsidRPr="00356CAB">
        <w:rPr>
          <w:rFonts w:ascii="Times New Roman" w:eastAsia="SimSun" w:hAnsi="Times New Roman" w:cs="Times New Roman" w:hint="eastAsia"/>
          <w:kern w:val="0"/>
          <w:sz w:val="24"/>
          <w14:ligatures w14:val="none"/>
        </w:rPr>
        <w:instrText>幻灯片和案例档案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每章都包含结论、讨论点、论述题和练习，以帮助导师指导以学生为中心的学习，并让读者检查他们对所读内容的理解。这本书对于学习旅游的学生来说是宝贵的资源”——</w:instrText>
      </w:r>
      <w:r w:rsidR="004222BD" w:rsidRPr="00356CAB">
        <w:rPr>
          <w:rFonts w:ascii="Times New Roman" w:eastAsia="SimSun" w:hAnsi="Times New Roman" w:cs="Times New Roman" w:hint="eastAsia"/>
          <w:kern w:val="0"/>
          <w:sz w:val="24"/>
          <w14:ligatures w14:val="none"/>
        </w:rPr>
        <w:instrText>","number-of-pages":"1","publisher":"Routledge/Taylor &amp; Francis Group","publisher-place":"London ; New York, NY","source":"Library of Congress ISBN","title":"Consumer behaviour in tourism","author":[{"family":"Horner","given":"Susa</w:instrText>
      </w:r>
      <w:r w:rsidR="004222BD" w:rsidRPr="00356CAB">
        <w:rPr>
          <w:rFonts w:ascii="Times New Roman" w:eastAsia="SimSun" w:hAnsi="Times New Roman" w:cs="Times New Roman"/>
          <w:kern w:val="0"/>
          <w:sz w:val="24"/>
          <w14:ligatures w14:val="none"/>
        </w:rPr>
        <w:instrText xml:space="preserve">n"},{"family":"Swarbrooke","given":"John"}],"issued":{"date-parts":[["2021"]]}}}],"schema":"https://github.com/citation-style-language/schema/raw/master/csl-citation.json"}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(Horner and Swarbrooke, 2021)</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This feature determines that the products ordered by consumers through </w:t>
      </w:r>
      <w:proofErr w:type="gramStart"/>
      <w:r w:rsidRPr="00356CAB">
        <w:rPr>
          <w:rFonts w:ascii="Times New Roman" w:eastAsia="SimSun" w:hAnsi="Times New Roman" w:cs="Times New Roman"/>
          <w:kern w:val="0"/>
          <w:sz w:val="24"/>
          <w14:ligatures w14:val="none"/>
        </w:rPr>
        <w:t>live-streaming</w:t>
      </w:r>
      <w:proofErr w:type="gramEnd"/>
      <w:r w:rsidRPr="00356CAB">
        <w:rPr>
          <w:rFonts w:ascii="Times New Roman" w:eastAsia="SimSun" w:hAnsi="Times New Roman" w:cs="Times New Roman"/>
          <w:kern w:val="0"/>
          <w:sz w:val="24"/>
          <w14:ligatures w14:val="none"/>
        </w:rPr>
        <w:t xml:space="preserve"> cannot be used directly. In general, the sales of tourism live-streaming products mainly include two stages. The first step is that consumers purchase products online by watching live streams, and the second step is that they verify electronic coupons at the destination and experience tourism products </w:t>
      </w:r>
      <w:r w:rsidRPr="00356CAB">
        <w:rPr>
          <w:rFonts w:ascii="Times New Roman" w:eastAsia="SimSun" w:hAnsi="Times New Roman" w:cs="Times New Roman"/>
          <w:kern w:val="0"/>
          <w:sz w:val="24"/>
          <w14:ligatures w14:val="none"/>
        </w:rPr>
        <w:fldChar w:fldCharType="begin"/>
      </w:r>
      <w:r w:rsidR="00827FD5" w:rsidRPr="00356CAB">
        <w:rPr>
          <w:rFonts w:ascii="Times New Roman" w:eastAsia="SimSun" w:hAnsi="Times New Roman" w:cs="Times New Roman"/>
          <w:kern w:val="0"/>
          <w:sz w:val="24"/>
          <w14:ligatures w14:val="none"/>
        </w:rPr>
        <w:instrText xml:space="preserve"> ADDIN ZOTERO_ITEM CSL_CITATION {"citationID":"adr6it8e2u","properties":{"formattedCitation":"\\uldash{(Song {\\i{}et al.}, 2023)}","plainCitation":"(Song et al., 2023)","noteIndex":0},"citationItems":[{"id":1058,"uris":["http://zotero.org/users/14361536/items/4UDF6IZ6"],"itemData":{"id":1058,"type":"article-journal","abstract":"Field verification of tourism live-streaming products is related to the ultimate conversion of tourism benefits. Therefore, improving the product verification rate is critical for tourism companies focusing on live-stream marketing. Considering the targeted nature of purchasing tourism live-streaming products, a mechanism model is constructed to form consumer verification behavior based on goal-directed behavior theory, analyzing it through two scenario experiments. When tourism consumers purchase tourism products for promotional pur­ poses, a near-expired discount message can better stimulate their verification behavior; when tourism consumers purchase tourism products for emotional purposes, a limited-time activity message can better stimulate their verification behavior. \"Fear of missing out\" (FOMO) partially mediated the above interactive relationship, while mental simulation played a moderating role in the primary effect relationship. This study’s results emphasize the mechanism of individual decision-making behavior after tourism live-streaming, providing a reference for the online marketing process for tourism companies.","container-title":"Journal of Hospitality and Tour</w:instrText>
      </w:r>
      <w:r w:rsidR="00827FD5" w:rsidRPr="00356CAB">
        <w:rPr>
          <w:rFonts w:ascii="Times New Roman" w:eastAsia="SimSun" w:hAnsi="Times New Roman" w:cs="Times New Roman" w:hint="eastAsia"/>
          <w:kern w:val="0"/>
          <w:sz w:val="24"/>
          <w14:ligatures w14:val="none"/>
        </w:rPr>
        <w:instrText xml:space="preserve">ism Management","DOI":"10.1016/j.jhtm.2023.09.009","ISSN":"14476770","journalAbbreviation":"Journal of Hospitality and Tourism Management","language":"en","note":"titleTranslation: </w:instrText>
      </w:r>
      <w:r w:rsidR="00827FD5" w:rsidRPr="00356CAB">
        <w:rPr>
          <w:rFonts w:ascii="Times New Roman" w:eastAsia="SimSun" w:hAnsi="Times New Roman" w:cs="Times New Roman" w:hint="eastAsia"/>
          <w:kern w:val="0"/>
          <w:sz w:val="24"/>
          <w14:ligatures w14:val="none"/>
        </w:rPr>
        <w:instrText>我怎么提醒你呢？购买动机和提醒信息内容对旅游消费者验证行为的共同影响</w:instrText>
      </w:r>
      <w:r w:rsidR="00827FD5" w:rsidRPr="00356CAB">
        <w:rPr>
          <w:rFonts w:ascii="Times New Roman" w:eastAsia="SimSun" w:hAnsi="Times New Roman" w:cs="Times New Roman" w:hint="eastAsia"/>
          <w:kern w:val="0"/>
          <w:sz w:val="24"/>
          <w14:ligatures w14:val="none"/>
        </w:rPr>
        <w:instrText xml:space="preserve">\nabstractTranslation:  </w:instrText>
      </w:r>
      <w:r w:rsidR="00827FD5" w:rsidRPr="00356CAB">
        <w:rPr>
          <w:rFonts w:ascii="Times New Roman" w:eastAsia="SimSun" w:hAnsi="Times New Roman" w:cs="Times New Roman" w:hint="eastAsia"/>
          <w:kern w:val="0"/>
          <w:sz w:val="24"/>
          <w14:ligatures w14:val="none"/>
        </w:rPr>
        <w:instrText>旅游直播产品的实地验证关系到旅游效益的最终转化。因此，提高产品验证率对于主打直播营销的旅游企业来说至关重要。考虑到购买旅游直播产品的目标性，基于目标导向行为理论，构建消费者验证行为形成的机制模型，并通过两个场景实验进行分析。当旅游消费者出于促销目的购买旅游产品时，临近过期的折扣信息更能刺激他们的验证行为；当旅游消费者出于情感目的购买旅游产品时，限时活动信息更能激发他们的验证行为。</w:instrText>
      </w:r>
      <w:r w:rsidR="00827FD5" w:rsidRPr="00356CAB">
        <w:rPr>
          <w:rFonts w:ascii="Times New Roman" w:eastAsia="SimSun" w:hAnsi="Times New Roman" w:cs="Times New Roman" w:hint="eastAsia"/>
          <w:kern w:val="0"/>
          <w:sz w:val="24"/>
          <w14:ligatures w14:val="none"/>
        </w:rPr>
        <w:instrText xml:space="preserve"> </w:instrText>
      </w:r>
      <w:r w:rsidR="00827FD5" w:rsidRPr="00356CAB">
        <w:rPr>
          <w:rFonts w:ascii="Times New Roman" w:eastAsia="SimSun" w:hAnsi="Times New Roman" w:cs="Times New Roman" w:hint="eastAsia"/>
          <w:kern w:val="0"/>
          <w:sz w:val="24"/>
          <w14:ligatures w14:val="none"/>
        </w:rPr>
        <w:instrText>“害怕错过”（</w:instrText>
      </w:r>
      <w:r w:rsidR="00827FD5" w:rsidRPr="00356CAB">
        <w:rPr>
          <w:rFonts w:ascii="Times New Roman" w:eastAsia="SimSun" w:hAnsi="Times New Roman" w:cs="Times New Roman" w:hint="eastAsia"/>
          <w:kern w:val="0"/>
          <w:sz w:val="24"/>
          <w14:ligatures w14:val="none"/>
        </w:rPr>
        <w:instrText>FOMO</w:instrText>
      </w:r>
      <w:r w:rsidR="00827FD5" w:rsidRPr="00356CAB">
        <w:rPr>
          <w:rFonts w:ascii="Times New Roman" w:eastAsia="SimSun" w:hAnsi="Times New Roman" w:cs="Times New Roman" w:hint="eastAsia"/>
          <w:kern w:val="0"/>
          <w:sz w:val="24"/>
          <w14:ligatures w14:val="none"/>
        </w:rPr>
        <w:instrText>）部分介导了上述交互关系，而心理模拟则在初效关系中起调节作用。本研究结果强调了旅游直播后个体决策行为的机制，为旅游企业的网络营销流程提供参考。</w:instrText>
      </w:r>
      <w:r w:rsidR="00827FD5" w:rsidRPr="00356CAB">
        <w:rPr>
          <w:rFonts w:ascii="Times New Roman" w:eastAsia="SimSun" w:hAnsi="Times New Roman" w:cs="Times New Roman" w:hint="eastAsia"/>
          <w:kern w:val="0"/>
          <w:sz w:val="24"/>
          <w14:ligatures w14:val="none"/>
        </w:rPr>
        <w:instrText>\n</w:instrText>
      </w:r>
      <w:r w:rsidR="00827FD5" w:rsidRPr="00356CAB">
        <w:rPr>
          <w:rFonts w:ascii="Times New Roman" w:eastAsia="SimSun" w:hAnsi="Times New Roman" w:cs="Times New Roman" w:hint="eastAsia"/>
          <w:kern w:val="0"/>
          <w:sz w:val="24"/>
          <w14:ligatures w14:val="none"/>
        </w:rPr>
        <w:instrText>中科院分区升级版</w:instrText>
      </w:r>
      <w:r w:rsidR="00827FD5" w:rsidRPr="00356CAB">
        <w:rPr>
          <w:rFonts w:ascii="Times New Roman" w:eastAsia="SimSun" w:hAnsi="Times New Roman" w:cs="Times New Roman" w:hint="eastAsia"/>
          <w:kern w:val="0"/>
          <w:sz w:val="24"/>
          <w14:ligatures w14:val="none"/>
        </w:rPr>
        <w:instrText xml:space="preserve">: </w:instrText>
      </w:r>
      <w:r w:rsidR="00827FD5" w:rsidRPr="00356CAB">
        <w:rPr>
          <w:rFonts w:ascii="Times New Roman" w:eastAsia="SimSun" w:hAnsi="Times New Roman" w:cs="Times New Roman" w:hint="eastAsia"/>
          <w:kern w:val="0"/>
          <w:sz w:val="24"/>
          <w14:ligatures w14:val="none"/>
        </w:rPr>
        <w:instrText>管理学</w:instrText>
      </w:r>
      <w:r w:rsidR="00827FD5" w:rsidRPr="00356CAB">
        <w:rPr>
          <w:rFonts w:ascii="Times New Roman" w:eastAsia="SimSun" w:hAnsi="Times New Roman" w:cs="Times New Roman" w:hint="eastAsia"/>
          <w:kern w:val="0"/>
          <w:sz w:val="24"/>
          <w14:ligatures w14:val="none"/>
        </w:rPr>
        <w:instrText>1</w:instrText>
      </w:r>
      <w:r w:rsidR="00827FD5" w:rsidRPr="00356CAB">
        <w:rPr>
          <w:rFonts w:ascii="Times New Roman" w:eastAsia="SimSun" w:hAnsi="Times New Roman" w:cs="Times New Roman" w:hint="eastAsia"/>
          <w:kern w:val="0"/>
          <w:sz w:val="24"/>
          <w14:ligatures w14:val="none"/>
        </w:rPr>
        <w:instrText>区</w:instrText>
      </w:r>
      <w:r w:rsidR="00827FD5" w:rsidRPr="00356CAB">
        <w:rPr>
          <w:rFonts w:ascii="Times New Roman" w:eastAsia="SimSun" w:hAnsi="Times New Roman" w:cs="Times New Roman" w:hint="eastAsia"/>
          <w:kern w:val="0"/>
          <w:sz w:val="24"/>
          <w14:ligatures w14:val="none"/>
        </w:rPr>
        <w:instrText>\n</w:instrText>
      </w:r>
      <w:r w:rsidR="00827FD5" w:rsidRPr="00356CAB">
        <w:rPr>
          <w:rFonts w:ascii="Times New Roman" w:eastAsia="SimSun" w:hAnsi="Times New Roman" w:cs="Times New Roman" w:hint="eastAsia"/>
          <w:kern w:val="0"/>
          <w:sz w:val="24"/>
          <w14:ligatures w14:val="none"/>
        </w:rPr>
        <w:instrText>影响因子</w:instrText>
      </w:r>
      <w:r w:rsidR="00827FD5" w:rsidRPr="00356CAB">
        <w:rPr>
          <w:rFonts w:ascii="Times New Roman" w:eastAsia="SimSun" w:hAnsi="Times New Roman" w:cs="Times New Roman" w:hint="eastAsia"/>
          <w:kern w:val="0"/>
          <w:sz w:val="24"/>
          <w14:ligatures w14:val="none"/>
        </w:rPr>
        <w:instrText>: 7.6\n5</w:instrText>
      </w:r>
      <w:r w:rsidR="00827FD5" w:rsidRPr="00356CAB">
        <w:rPr>
          <w:rFonts w:ascii="Times New Roman" w:eastAsia="SimSun" w:hAnsi="Times New Roman" w:cs="Times New Roman" w:hint="eastAsia"/>
          <w:kern w:val="0"/>
          <w:sz w:val="24"/>
          <w14:ligatures w14:val="none"/>
        </w:rPr>
        <w:instrText>年影响因子</w:instrText>
      </w:r>
      <w:r w:rsidR="00827FD5" w:rsidRPr="00356CAB">
        <w:rPr>
          <w:rFonts w:ascii="Times New Roman" w:eastAsia="SimSun" w:hAnsi="Times New Roman" w:cs="Times New Roman" w:hint="eastAsia"/>
          <w:kern w:val="0"/>
          <w:sz w:val="24"/>
          <w14:ligatures w14:val="none"/>
        </w:rPr>
        <w:instrText>: 8.3\n</w:instrText>
      </w:r>
      <w:r w:rsidR="00827FD5" w:rsidRPr="00356CAB">
        <w:rPr>
          <w:rFonts w:ascii="Times New Roman" w:eastAsia="SimSun" w:hAnsi="Times New Roman" w:cs="Times New Roman" w:hint="eastAsia"/>
          <w:kern w:val="0"/>
          <w:sz w:val="24"/>
          <w14:ligatures w14:val="none"/>
        </w:rPr>
        <w:instrText>南农高质量</w:instrText>
      </w:r>
      <w:r w:rsidR="00827FD5" w:rsidRPr="00356CAB">
        <w:rPr>
          <w:rFonts w:ascii="Times New Roman" w:eastAsia="SimSun" w:hAnsi="Times New Roman" w:cs="Times New Roman" w:hint="eastAsia"/>
          <w:kern w:val="0"/>
          <w:sz w:val="24"/>
          <w14:ligatures w14:val="none"/>
        </w:rPr>
        <w:instrText xml:space="preserve">: B","page":"133-142","source":"8.3","title":"How do I remind you? The combined effect of purchase motivation and reminding message content on tourism consumers' verification behavior","title-short":"How </w:instrText>
      </w:r>
      <w:r w:rsidR="00827FD5" w:rsidRPr="00356CAB">
        <w:rPr>
          <w:rFonts w:ascii="Times New Roman" w:eastAsia="SimSun" w:hAnsi="Times New Roman" w:cs="Times New Roman"/>
          <w:kern w:val="0"/>
          <w:sz w:val="24"/>
          <w14:ligatures w14:val="none"/>
        </w:rPr>
        <w:instrText xml:space="preserve">do I remind you?","volume":"57","author":[{"family":"Song","given":"Mengmeng"},{"family":"Wang","given":"Yuchen"},{"family":"Guo","given":"Rui"}],"issued":{"date-parts":[["2023",12]]}}}],"schema":"https://github.com/citation-style-language/schema/raw/master/csl-citation.json"}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827FD5" w:rsidRPr="00356CAB">
        <w:rPr>
          <w:rFonts w:ascii="Times New Roman" w:hAnsi="Times New Roman" w:cs="Times New Roman"/>
          <w:kern w:val="0"/>
          <w:sz w:val="24"/>
        </w:rPr>
        <w:t xml:space="preserve">(Song </w:t>
      </w:r>
      <w:r w:rsidR="00827FD5" w:rsidRPr="00356CAB">
        <w:rPr>
          <w:rFonts w:ascii="Times New Roman" w:hAnsi="Times New Roman" w:cs="Times New Roman"/>
          <w:i/>
          <w:iCs/>
          <w:kern w:val="0"/>
          <w:sz w:val="24"/>
        </w:rPr>
        <w:t>et al.</w:t>
      </w:r>
      <w:r w:rsidR="00827FD5"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Only after completing these two steps can a complete tourism live-streaming product sales chain be formed. However, before entering the second stage, consumers can choose to refund at any time, or the system will automatically refund products that have not been verified after the deadline. </w:t>
      </w:r>
      <w:r w:rsidRPr="00356CAB">
        <w:rPr>
          <w:rFonts w:ascii="Times New Roman" w:eastAsia="SimSun" w:hAnsi="Times New Roman" w:cs="Times New Roman"/>
          <w:bCs/>
          <w:sz w:val="24"/>
        </w:rPr>
        <w:t xml:space="preserve">Therefore, unlike conventional online purchases, tourism live-streaming commerce involves a reversible post-purchase stage, in which consumers may reassess their decision before consumption. This structural feature renders verification not merely an operational step but an independent behavioral decision that existing consumer </w:t>
      </w:r>
      <w:r w:rsidRPr="00356CAB">
        <w:rPr>
          <w:rFonts w:ascii="Times New Roman" w:eastAsia="SimSun" w:hAnsi="Times New Roman" w:cs="Times New Roman"/>
          <w:bCs/>
          <w:sz w:val="24"/>
        </w:rPr>
        <w:lastRenderedPageBreak/>
        <w:t>behavior models have yet to explain adequately.</w:t>
      </w:r>
      <w:r w:rsidR="00B8415C" w:rsidRPr="00356CAB">
        <w:rPr>
          <w:rFonts w:ascii="Times New Roman" w:eastAsia="SimSun" w:hAnsi="Times New Roman" w:cs="Times New Roman"/>
          <w:bCs/>
          <w:sz w:val="24"/>
        </w:rPr>
        <w:t xml:space="preserve"> </w:t>
      </w:r>
      <w:r w:rsidRPr="00356CAB">
        <w:rPr>
          <w:rFonts w:ascii="Times New Roman" w:eastAsia="SimSun" w:hAnsi="Times New Roman" w:cs="Times New Roman"/>
          <w:kern w:val="0"/>
          <w:sz w:val="24"/>
          <w14:ligatures w14:val="none"/>
        </w:rPr>
        <w:t xml:space="preserve">These situations have a significant impact on the verification rate of tourism live-streaming products </w:t>
      </w:r>
      <w:r w:rsidRPr="00356CAB">
        <w:rPr>
          <w:rFonts w:ascii="Times New Roman" w:eastAsia="SimSun" w:hAnsi="Times New Roman" w:cs="Times New Roman"/>
          <w:kern w:val="0"/>
          <w:sz w:val="24"/>
          <w14:ligatures w14:val="none"/>
        </w:rPr>
        <w:fldChar w:fldCharType="begin"/>
      </w:r>
      <w:r w:rsidR="003109B0" w:rsidRPr="00356CAB">
        <w:rPr>
          <w:rFonts w:ascii="Times New Roman" w:eastAsia="SimSun" w:hAnsi="Times New Roman" w:cs="Times New Roman"/>
          <w:kern w:val="0"/>
          <w:sz w:val="24"/>
          <w14:ligatures w14:val="none"/>
        </w:rPr>
        <w:instrText xml:space="preserve"> ADDIN ZOTERO_ITEM CSL_CITATION {"citationID":"a29g7a5p9fg","properties":{"formattedCitation":"\\uldash{(Song {\\i{}et al.}, 2023)}","plainCitation":"(Song et al., 2023)","noteIndex":0},"citationItems":[{"id":1058,"uris":["http://zotero.org/users/14361536/items/4UDF6IZ6"],"itemData":{"id":1058,"type":"article-journal","abstract":"Field verification of tourism live-streaming products is related to the ultimate conversion of tourism benefits. Therefore, improving the product verification rate is critical for tourism companies focusing on live-stream marketing. Considering the targeted nature of purchasing tourism live-streaming products, a mechanism model is constructed to form consumer verification behavior based on goal-directed behavior theory, analyzing it through two scenario experiments. When tourism consumers purchase tourism products for promotional pur­ poses, a near-expired discount message can better stimulate their verification behavior; when tourism consumers purchase tourism products for emotional purposes, a limited-time activity message can better stimulate their verification behavior. \"Fear of missing out\" (FOMO) partially mediated the above interactive relationship, while mental simulation played a moderating role in the primary effect relationship. This study’s results emphasize the mechanism of individual decision-making behavior after tourism live-streaming, providing a reference for the online marketing process for tourism companies.","container-title":"Journal of Hospitality and Tou</w:instrText>
      </w:r>
      <w:r w:rsidR="003109B0" w:rsidRPr="00356CAB">
        <w:rPr>
          <w:rFonts w:ascii="Times New Roman" w:eastAsia="SimSun" w:hAnsi="Times New Roman" w:cs="Times New Roman" w:hint="eastAsia"/>
          <w:kern w:val="0"/>
          <w:sz w:val="24"/>
          <w14:ligatures w14:val="none"/>
        </w:rPr>
        <w:instrText xml:space="preserve">rism Management","DOI":"10.1016/j.jhtm.2023.09.009","ISSN":"14476770","journalAbbreviation":"Journal of Hospitality and Tourism Management","language":"en","note":"titleTranslation: </w:instrText>
      </w:r>
      <w:r w:rsidR="003109B0" w:rsidRPr="00356CAB">
        <w:rPr>
          <w:rFonts w:ascii="Times New Roman" w:eastAsia="SimSun" w:hAnsi="Times New Roman" w:cs="Times New Roman" w:hint="eastAsia"/>
          <w:kern w:val="0"/>
          <w:sz w:val="24"/>
          <w14:ligatures w14:val="none"/>
        </w:rPr>
        <w:instrText>我怎么提醒你呢？购买动机和提醒信息内容对旅游消费者验证行为的共同影响</w:instrText>
      </w:r>
      <w:r w:rsidR="003109B0" w:rsidRPr="00356CAB">
        <w:rPr>
          <w:rFonts w:ascii="Times New Roman" w:eastAsia="SimSun" w:hAnsi="Times New Roman" w:cs="Times New Roman" w:hint="eastAsia"/>
          <w:kern w:val="0"/>
          <w:sz w:val="24"/>
          <w14:ligatures w14:val="none"/>
        </w:rPr>
        <w:instrText xml:space="preserve">\nabstractTranslation:  </w:instrText>
      </w:r>
      <w:r w:rsidR="003109B0" w:rsidRPr="00356CAB">
        <w:rPr>
          <w:rFonts w:ascii="Times New Roman" w:eastAsia="SimSun" w:hAnsi="Times New Roman" w:cs="Times New Roman" w:hint="eastAsia"/>
          <w:kern w:val="0"/>
          <w:sz w:val="24"/>
          <w14:ligatures w14:val="none"/>
        </w:rPr>
        <w:instrText>旅游直播产品的实地验证关系到旅游效益的最终转化。因此，提高产品验证率对于主打直播营销的旅游企业来说至关重要。考虑到购买旅游直播产品的目标性，基于目标导向行为理论，构建消费者验证行为形成的机制模型，并通过两个场景实验进行分析。当旅游消费者出于促销目的购买旅游产品时，临近过期的折扣信息更能刺激他们的验证行为；当旅游消费者出于情感目的购买旅游产品时，限时活动信息更能激发他们的验证行为。</w:instrText>
      </w:r>
      <w:r w:rsidR="003109B0" w:rsidRPr="00356CAB">
        <w:rPr>
          <w:rFonts w:ascii="Times New Roman" w:eastAsia="SimSun" w:hAnsi="Times New Roman" w:cs="Times New Roman" w:hint="eastAsia"/>
          <w:kern w:val="0"/>
          <w:sz w:val="24"/>
          <w14:ligatures w14:val="none"/>
        </w:rPr>
        <w:instrText xml:space="preserve"> </w:instrText>
      </w:r>
      <w:r w:rsidR="003109B0" w:rsidRPr="00356CAB">
        <w:rPr>
          <w:rFonts w:ascii="Times New Roman" w:eastAsia="SimSun" w:hAnsi="Times New Roman" w:cs="Times New Roman" w:hint="eastAsia"/>
          <w:kern w:val="0"/>
          <w:sz w:val="24"/>
          <w14:ligatures w14:val="none"/>
        </w:rPr>
        <w:instrText>“害怕错过”（</w:instrText>
      </w:r>
      <w:r w:rsidR="003109B0" w:rsidRPr="00356CAB">
        <w:rPr>
          <w:rFonts w:ascii="Times New Roman" w:eastAsia="SimSun" w:hAnsi="Times New Roman" w:cs="Times New Roman" w:hint="eastAsia"/>
          <w:kern w:val="0"/>
          <w:sz w:val="24"/>
          <w14:ligatures w14:val="none"/>
        </w:rPr>
        <w:instrText>FOMO</w:instrText>
      </w:r>
      <w:r w:rsidR="003109B0" w:rsidRPr="00356CAB">
        <w:rPr>
          <w:rFonts w:ascii="Times New Roman" w:eastAsia="SimSun" w:hAnsi="Times New Roman" w:cs="Times New Roman" w:hint="eastAsia"/>
          <w:kern w:val="0"/>
          <w:sz w:val="24"/>
          <w14:ligatures w14:val="none"/>
        </w:rPr>
        <w:instrText>）部分介导了上述交互关系，而心理模拟则在初效关系中起调节作用。本研究结果强调了旅游直播后个体决策行为的机制，为旅游企业的网络营销流程提供参考。</w:instrText>
      </w:r>
      <w:r w:rsidR="003109B0" w:rsidRPr="00356CAB">
        <w:rPr>
          <w:rFonts w:ascii="Times New Roman" w:eastAsia="SimSun" w:hAnsi="Times New Roman" w:cs="Times New Roman" w:hint="eastAsia"/>
          <w:kern w:val="0"/>
          <w:sz w:val="24"/>
          <w14:ligatures w14:val="none"/>
        </w:rPr>
        <w:instrText>\n</w:instrText>
      </w:r>
      <w:r w:rsidR="003109B0" w:rsidRPr="00356CAB">
        <w:rPr>
          <w:rFonts w:ascii="Times New Roman" w:eastAsia="SimSun" w:hAnsi="Times New Roman" w:cs="Times New Roman" w:hint="eastAsia"/>
          <w:kern w:val="0"/>
          <w:sz w:val="24"/>
          <w14:ligatures w14:val="none"/>
        </w:rPr>
        <w:instrText>中科院分区升级版</w:instrText>
      </w:r>
      <w:r w:rsidR="003109B0" w:rsidRPr="00356CAB">
        <w:rPr>
          <w:rFonts w:ascii="Times New Roman" w:eastAsia="SimSun" w:hAnsi="Times New Roman" w:cs="Times New Roman" w:hint="eastAsia"/>
          <w:kern w:val="0"/>
          <w:sz w:val="24"/>
          <w14:ligatures w14:val="none"/>
        </w:rPr>
        <w:instrText xml:space="preserve">: </w:instrText>
      </w:r>
      <w:r w:rsidR="003109B0" w:rsidRPr="00356CAB">
        <w:rPr>
          <w:rFonts w:ascii="Times New Roman" w:eastAsia="SimSun" w:hAnsi="Times New Roman" w:cs="Times New Roman" w:hint="eastAsia"/>
          <w:kern w:val="0"/>
          <w:sz w:val="24"/>
          <w14:ligatures w14:val="none"/>
        </w:rPr>
        <w:instrText>管理学</w:instrText>
      </w:r>
      <w:r w:rsidR="003109B0" w:rsidRPr="00356CAB">
        <w:rPr>
          <w:rFonts w:ascii="Times New Roman" w:eastAsia="SimSun" w:hAnsi="Times New Roman" w:cs="Times New Roman" w:hint="eastAsia"/>
          <w:kern w:val="0"/>
          <w:sz w:val="24"/>
          <w14:ligatures w14:val="none"/>
        </w:rPr>
        <w:instrText>1</w:instrText>
      </w:r>
      <w:r w:rsidR="003109B0" w:rsidRPr="00356CAB">
        <w:rPr>
          <w:rFonts w:ascii="Times New Roman" w:eastAsia="SimSun" w:hAnsi="Times New Roman" w:cs="Times New Roman" w:hint="eastAsia"/>
          <w:kern w:val="0"/>
          <w:sz w:val="24"/>
          <w14:ligatures w14:val="none"/>
        </w:rPr>
        <w:instrText>区</w:instrText>
      </w:r>
      <w:r w:rsidR="003109B0" w:rsidRPr="00356CAB">
        <w:rPr>
          <w:rFonts w:ascii="Times New Roman" w:eastAsia="SimSun" w:hAnsi="Times New Roman" w:cs="Times New Roman" w:hint="eastAsia"/>
          <w:kern w:val="0"/>
          <w:sz w:val="24"/>
          <w14:ligatures w14:val="none"/>
        </w:rPr>
        <w:instrText>\n</w:instrText>
      </w:r>
      <w:r w:rsidR="003109B0" w:rsidRPr="00356CAB">
        <w:rPr>
          <w:rFonts w:ascii="Times New Roman" w:eastAsia="SimSun" w:hAnsi="Times New Roman" w:cs="Times New Roman" w:hint="eastAsia"/>
          <w:kern w:val="0"/>
          <w:sz w:val="24"/>
          <w14:ligatures w14:val="none"/>
        </w:rPr>
        <w:instrText>影响因子</w:instrText>
      </w:r>
      <w:r w:rsidR="003109B0" w:rsidRPr="00356CAB">
        <w:rPr>
          <w:rFonts w:ascii="Times New Roman" w:eastAsia="SimSun" w:hAnsi="Times New Roman" w:cs="Times New Roman" w:hint="eastAsia"/>
          <w:kern w:val="0"/>
          <w:sz w:val="24"/>
          <w14:ligatures w14:val="none"/>
        </w:rPr>
        <w:instrText>: 7.6\n5</w:instrText>
      </w:r>
      <w:r w:rsidR="003109B0" w:rsidRPr="00356CAB">
        <w:rPr>
          <w:rFonts w:ascii="Times New Roman" w:eastAsia="SimSun" w:hAnsi="Times New Roman" w:cs="Times New Roman" w:hint="eastAsia"/>
          <w:kern w:val="0"/>
          <w:sz w:val="24"/>
          <w14:ligatures w14:val="none"/>
        </w:rPr>
        <w:instrText>年影响因子</w:instrText>
      </w:r>
      <w:r w:rsidR="003109B0" w:rsidRPr="00356CAB">
        <w:rPr>
          <w:rFonts w:ascii="Times New Roman" w:eastAsia="SimSun" w:hAnsi="Times New Roman" w:cs="Times New Roman" w:hint="eastAsia"/>
          <w:kern w:val="0"/>
          <w:sz w:val="24"/>
          <w14:ligatures w14:val="none"/>
        </w:rPr>
        <w:instrText>: 8.3\n</w:instrText>
      </w:r>
      <w:r w:rsidR="003109B0" w:rsidRPr="00356CAB">
        <w:rPr>
          <w:rFonts w:ascii="Times New Roman" w:eastAsia="SimSun" w:hAnsi="Times New Roman" w:cs="Times New Roman" w:hint="eastAsia"/>
          <w:kern w:val="0"/>
          <w:sz w:val="24"/>
          <w14:ligatures w14:val="none"/>
        </w:rPr>
        <w:instrText>南农高质量</w:instrText>
      </w:r>
      <w:r w:rsidR="003109B0" w:rsidRPr="00356CAB">
        <w:rPr>
          <w:rFonts w:ascii="Times New Roman" w:eastAsia="SimSun" w:hAnsi="Times New Roman" w:cs="Times New Roman" w:hint="eastAsia"/>
          <w:kern w:val="0"/>
          <w:sz w:val="24"/>
          <w14:ligatures w14:val="none"/>
        </w:rPr>
        <w:instrText>: B","page":"133-142","source":"8.3","title":"How do I remind you? The combined effect of purchase motivation and reminding message content on tourism consumers' verification behavior","title-short":"How</w:instrText>
      </w:r>
      <w:r w:rsidR="003109B0" w:rsidRPr="00356CAB">
        <w:rPr>
          <w:rFonts w:ascii="Times New Roman" w:eastAsia="SimSun" w:hAnsi="Times New Roman" w:cs="Times New Roman"/>
          <w:kern w:val="0"/>
          <w:sz w:val="24"/>
          <w14:ligatures w14:val="none"/>
        </w:rPr>
        <w:instrText xml:space="preserve"> do I remind you?","volume":"57","author":[{"family":"Song","given":"Mengmeng"},{"family":"Wang","given":"Yuchen"},{"family":"Guo","given":"Rui"}],"issued":{"date-parts":[["2023",12]]}}}],"schema":"https://github.com/citation-style-language/schema/raw/master/csl-citation.json"}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3109B0" w:rsidRPr="00356CAB">
        <w:rPr>
          <w:rFonts w:ascii="Times New Roman" w:hAnsi="Times New Roman" w:cs="Times New Roman"/>
          <w:kern w:val="0"/>
          <w:sz w:val="24"/>
        </w:rPr>
        <w:t xml:space="preserve">(Song </w:t>
      </w:r>
      <w:r w:rsidR="003109B0" w:rsidRPr="00356CAB">
        <w:rPr>
          <w:rFonts w:ascii="Times New Roman" w:hAnsi="Times New Roman" w:cs="Times New Roman"/>
          <w:i/>
          <w:iCs/>
          <w:kern w:val="0"/>
          <w:sz w:val="24"/>
        </w:rPr>
        <w:t>et al.</w:t>
      </w:r>
      <w:r w:rsidR="003109B0"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and the verification rate directly affects the revenue of tourism live-streaming merchants.</w:t>
      </w:r>
      <w:r w:rsidR="00485938" w:rsidRPr="00356CAB">
        <w:rPr>
          <w:rFonts w:ascii="Times New Roman" w:eastAsia="SimSun" w:hAnsi="Times New Roman" w:cs="Times New Roman"/>
          <w:kern w:val="0"/>
          <w:sz w:val="24"/>
          <w14:ligatures w14:val="none"/>
        </w:rPr>
        <w:t xml:space="preserve"> </w:t>
      </w:r>
    </w:p>
    <w:p w14:paraId="490D7F4F" w14:textId="77777777" w:rsidR="00485938" w:rsidRPr="00356CAB" w:rsidRDefault="00485938" w:rsidP="00485938">
      <w:pPr>
        <w:widowControl/>
        <w:spacing w:after="0" w:line="240" w:lineRule="auto"/>
        <w:ind w:firstLineChars="200" w:firstLine="480"/>
        <w:jc w:val="both"/>
        <w:rPr>
          <w:rFonts w:ascii="Times New Roman" w:eastAsia="SimSun" w:hAnsi="Times New Roman" w:cs="Times New Roman"/>
          <w:strike/>
          <w:kern w:val="0"/>
          <w:sz w:val="24"/>
          <w14:ligatures w14:val="none"/>
        </w:rPr>
      </w:pPr>
    </w:p>
    <w:p w14:paraId="65679F64" w14:textId="640D5D76" w:rsidR="005E2307" w:rsidRPr="00356CAB" w:rsidRDefault="00000000" w:rsidP="00D8228A">
      <w:pPr>
        <w:widowControl/>
        <w:spacing w:after="0" w:line="240" w:lineRule="auto"/>
        <w:ind w:firstLineChars="200" w:firstLine="480"/>
        <w:jc w:val="both"/>
        <w:rPr>
          <w:rFonts w:ascii="Times New Roman" w:eastAsia="SimSun" w:hAnsi="Times New Roman" w:cs="Times New Roman"/>
          <w:bCs/>
          <w:sz w:val="24"/>
        </w:rPr>
      </w:pPr>
      <w:r w:rsidRPr="00356CAB">
        <w:rPr>
          <w:rFonts w:ascii="Times New Roman" w:eastAsia="SimSun" w:hAnsi="Times New Roman" w:cs="Times New Roman"/>
          <w:kern w:val="0"/>
          <w:sz w:val="24"/>
          <w14:ligatures w14:val="none"/>
        </w:rPr>
        <w:t>Implicit in the existing research on verification behavior is the assumption that consumers’ intentions remain stable once a purchase has been completed. Consequently, verification is treated as an operational compliance issue rather than as an ongoing decision that may be reshaped by new post-purchase information. This assumption limits existing models’ ability to account for situations in which consumers actively reconsider their decisions at the post-purchase stag</w:t>
      </w:r>
      <w:r w:rsidRPr="00356CAB">
        <w:rPr>
          <w:rFonts w:ascii="Times New Roman" w:eastAsia="SimSun" w:hAnsi="Times New Roman" w:cs="Times New Roman"/>
          <w:bCs/>
          <w:sz w:val="24"/>
        </w:rPr>
        <w:t>e.</w:t>
      </w:r>
      <w:r w:rsidR="00B8415C" w:rsidRPr="00356CAB">
        <w:rPr>
          <w:rFonts w:ascii="Times New Roman" w:eastAsia="SimSun" w:hAnsi="Times New Roman" w:cs="Times New Roman"/>
          <w:bCs/>
          <w:sz w:val="24"/>
        </w:rPr>
        <w:t xml:space="preserve"> </w:t>
      </w:r>
      <w:r w:rsidRPr="00356CAB">
        <w:rPr>
          <w:rFonts w:ascii="Times New Roman" w:eastAsia="SimSun" w:hAnsi="Times New Roman" w:cs="Times New Roman"/>
          <w:bCs/>
          <w:sz w:val="24"/>
        </w:rPr>
        <w:t xml:space="preserve">For example,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{"citationID":"aeq1nc1rc6","properties":{"formattedCitation":"(Zhou and Fang, 2025)","plainCitation":"(Zhou and Fang, 2025)","noteIndex":0},"citationItems":[{"id":2611,"uris":["http://zotero.org/users/14361536/items/UX2RR4XK"],"itemData":{"id":2611,"type":"article-journal","abstract":"The problems of AIGC platforms such as misinformation and algorithm bias may lower user intention of information adoption and lead to user defection. Based on the stimulus-organism-response (S-O-R) model, this research examined the impact of enablers and inhibitors on the information adoption of AIGC platform users. The results indicated that enablers, which include content quality, transparency, and perceived anthropomorphism, significantly affect user trust in AIGC, while inhibitors, which include information overload, misinformation, and algorithm bias, lead to user cognitive dissonance. Both trust in AIGC and cognitive dissonance affect information adoption. The results imply that AIGC platforms need to build user trust and lower user cognitive dissonance in order to facilitate user information adoption.","call-number":"3","container-title":"Journal of Information Science","DOI":"10.1177/01655515251395725","ISSN":"0165-5515, 1741-6485","jo</w:instrText>
      </w:r>
      <w:r w:rsidR="004222BD" w:rsidRPr="00356CAB">
        <w:rPr>
          <w:rFonts w:ascii="Times New Roman" w:eastAsia="SimSun" w:hAnsi="Times New Roman" w:cs="Times New Roman" w:hint="eastAsia"/>
          <w:bCs/>
          <w:sz w:val="24"/>
        </w:rPr>
        <w:instrText>urnalAbbreviation":"Journal of Information Science","language":"en","note":"JCR</w:instrText>
      </w:r>
      <w:r w:rsidR="004222BD" w:rsidRPr="00356CAB">
        <w:rPr>
          <w:rFonts w:ascii="Times New Roman" w:eastAsia="SimSun" w:hAnsi="Times New Roman" w:cs="Times New Roman" w:hint="eastAsia"/>
          <w:bCs/>
          <w:sz w:val="24"/>
        </w:rPr>
        <w:instrText>分区</w:instrText>
      </w:r>
      <w:r w:rsidR="004222BD" w:rsidRPr="00356CAB">
        <w:rPr>
          <w:rFonts w:ascii="Times New Roman" w:eastAsia="SimSun" w:hAnsi="Times New Roman" w:cs="Times New Roman" w:hint="eastAsia"/>
          <w:bCs/>
          <w:sz w:val="24"/>
        </w:rPr>
        <w:instrText>: Q3\n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管理学</w:instrText>
      </w:r>
      <w:r w:rsidR="004222BD" w:rsidRPr="00356CAB">
        <w:rPr>
          <w:rFonts w:ascii="Times New Roman" w:eastAsia="SimSun" w:hAnsi="Times New Roman" w:cs="Times New Roman" w:hint="eastAsia"/>
          <w:bCs/>
          <w:sz w:val="24"/>
        </w:rPr>
        <w:instrText>4</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1.7\n5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xml:space="preserve">: 2.3\nEI: </w:instrText>
      </w:r>
      <w:r w:rsidR="004222BD" w:rsidRPr="00356CAB">
        <w:rPr>
          <w:rFonts w:ascii="Times New Roman" w:eastAsia="SimSun" w:hAnsi="Times New Roman" w:cs="Times New Roman" w:hint="eastAsia"/>
          <w:bCs/>
          <w:sz w:val="24"/>
        </w:rPr>
        <w:instrText>是</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xml:space="preserve">: B","page":"01655515251395725","source":"2.4","title":"Examining the information adoption of AIGC platform users: </w:instrText>
      </w:r>
      <w:r w:rsidR="004222BD" w:rsidRPr="00356CAB">
        <w:rPr>
          <w:rFonts w:ascii="Times New Roman" w:eastAsia="SimSun" w:hAnsi="Times New Roman" w:cs="Times New Roman"/>
          <w:bCs/>
          <w:sz w:val="24"/>
        </w:rPr>
        <w:instrText xml:space="preserve">A dual perspective of enablers and inhibitors","title-short":"Examining the information adoption of AIGC platform users","author":[{"family":"Zhou","given":"Tao"},{"family":"Fang","given":"Xiaoqian"}],"issued":{"date-parts":[["2025",12,26]]}}}],"schema":"https://github.com/citation-style-language/schema/raw/master/csl-citation.json"}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Zhou and Fang</w:t>
      </w:r>
      <w:r w:rsidR="00E4390A" w:rsidRPr="00356CAB">
        <w:rPr>
          <w:rFonts w:ascii="Times New Roman" w:hAnsi="Times New Roman" w:cs="Times New Roman" w:hint="eastAsia"/>
          <w:kern w:val="0"/>
          <w:sz w:val="24"/>
        </w:rPr>
        <w:t xml:space="preserve"> </w:t>
      </w:r>
      <w:r w:rsidR="00E4390A" w:rsidRPr="00356CAB">
        <w:rPr>
          <w:rFonts w:ascii="Times New Roman" w:hAnsi="Times New Roman" w:cs="Times New Roman"/>
          <w:kern w:val="0"/>
          <w:sz w:val="24"/>
        </w:rPr>
        <w:t>(</w:t>
      </w:r>
      <w:r w:rsidR="004222BD" w:rsidRPr="00356CAB">
        <w:rPr>
          <w:rFonts w:ascii="Times New Roman" w:hAnsi="Times New Roman" w:cs="Times New Roman"/>
          <w:kern w:val="0"/>
          <w:sz w:val="24"/>
        </w:rPr>
        <w:t>2025)</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identified that AIGC-generated content influences post-engagement user </w:t>
      </w:r>
      <w:proofErr w:type="spellStart"/>
      <w:r w:rsidRPr="00356CAB">
        <w:rPr>
          <w:rFonts w:ascii="Times New Roman" w:eastAsia="SimSun" w:hAnsi="Times New Roman" w:cs="Times New Roman"/>
          <w:bCs/>
          <w:sz w:val="24"/>
        </w:rPr>
        <w:t>behaviour</w:t>
      </w:r>
      <w:proofErr w:type="spellEnd"/>
      <w:r w:rsidRPr="00356CAB">
        <w:rPr>
          <w:rFonts w:ascii="Times New Roman" w:eastAsia="SimSun" w:hAnsi="Times New Roman" w:cs="Times New Roman"/>
          <w:bCs/>
          <w:sz w:val="24"/>
        </w:rPr>
        <w:t xml:space="preserve"> through conflicting trust cues, suggesting that user decisions remain malleable even after initial commitment. Similarly,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{"citationID":"a19i9dupb42","properties":{"formattedCitation":"(Yang and Lee, 2024)","plainCitation":"(Yang and Lee, 2024)","noteIndex":0},"citationItems":[{"id":2603,"uris":["http://zotero.org/users/14361536/items/VS4MNBSD"],"itemData":{"id":2603,"type":"article-journal","abstract":"This study examines how technology quality, experience quality, and herd behaviour in live streaming commerce aﬀect customers’ purchase intention. We proposed an integrated research model based on the elaboration likelihood model (ELM) and herd behaviour. This study used covariance-based structural equation modelling (CB-SEM) to analyse data and assess the research model and hypotheses. We surveyed 872 Chinese customers who have experience in live streaming commerce, from which the data of 845 were used to test the hypotheses. Our ﬁndings show that good technology and experience quality lead customers to discount their own information and imitate their peers. Customers’ herd behaviour positively aﬀects their purchase intention. Further, discounting own information positively mediates the indirect link between live streaming commerce quality (technology quality and experience quality), imitation, and customers’ purchase intention. This study is the ﬁrst to combine live streaming commerce quality and herd behaviour to investigate customers’ purchase intention in live streaming commerce. It highlights the value of incorporating herd behaviour into the ELM and adds to the body of knowledge by providing a deeper insight into customers’ purchase intention in live streaming shopping. It also has managerial implications for live streaming commerce practitioners to sever the sustainable growth of e-commerce.","call-number":"4","container-title":"Behavio</w:instrText>
      </w:r>
      <w:r w:rsidR="004222BD" w:rsidRPr="00356CAB">
        <w:rPr>
          <w:rFonts w:ascii="Times New Roman" w:eastAsia="SimSun" w:hAnsi="Times New Roman" w:cs="Times New Roman" w:hint="eastAsia"/>
          <w:bCs/>
          <w:sz w:val="24"/>
        </w:rPr>
        <w:instrText>ur &amp; Information Technology","DOI":"10.1080/0144929X.2023.2196355","ISSN":"0144-929X, 1362-3001","issue":"5","journalAbbreviation":"Behaviour &amp; Information Technology","language":"en","note":"JCR</w:instrText>
      </w:r>
      <w:r w:rsidR="004222BD" w:rsidRPr="00356CAB">
        <w:rPr>
          <w:rFonts w:ascii="Times New Roman" w:eastAsia="SimSun" w:hAnsi="Times New Roman" w:cs="Times New Roman" w:hint="eastAsia"/>
          <w:bCs/>
          <w:sz w:val="24"/>
        </w:rPr>
        <w:instrText>分区</w:instrText>
      </w:r>
      <w:r w:rsidR="004222BD" w:rsidRPr="00356CAB">
        <w:rPr>
          <w:rFonts w:ascii="Times New Roman" w:eastAsia="SimSun" w:hAnsi="Times New Roman" w:cs="Times New Roman" w:hint="eastAsia"/>
          <w:bCs/>
          <w:sz w:val="24"/>
        </w:rPr>
        <w:instrText>: Q2\n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管理学</w:instrText>
      </w:r>
      <w:r w:rsidR="004222BD" w:rsidRPr="00356CAB">
        <w:rPr>
          <w:rFonts w:ascii="Times New Roman" w:eastAsia="SimSun" w:hAnsi="Times New Roman" w:cs="Times New Roman" w:hint="eastAsia"/>
          <w:bCs/>
          <w:sz w:val="24"/>
        </w:rPr>
        <w:instrText>4</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3.1\n5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xml:space="preserve">: 4.1\nEI: </w:instrText>
      </w:r>
      <w:r w:rsidR="004222BD" w:rsidRPr="00356CAB">
        <w:rPr>
          <w:rFonts w:ascii="Times New Roman" w:eastAsia="SimSun" w:hAnsi="Times New Roman" w:cs="Times New Roman" w:hint="eastAsia"/>
          <w:bCs/>
          <w:sz w:val="24"/>
        </w:rPr>
        <w:instrText>是</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C","page":"907-928","source":"3.7","title":"The effect of live streaming commerce quality on customers</w:instrText>
      </w:r>
      <w:r w:rsidR="004222BD" w:rsidRPr="00356CAB">
        <w:rPr>
          <w:rFonts w:ascii="Times New Roman" w:eastAsia="SimSun" w:hAnsi="Times New Roman" w:cs="Times New Roman" w:hint="eastAsia"/>
          <w:bCs/>
          <w:sz w:val="24"/>
        </w:rPr>
        <w:instrText>’</w:instrText>
      </w:r>
      <w:r w:rsidR="004222BD" w:rsidRPr="00356CAB">
        <w:rPr>
          <w:rFonts w:ascii="Times New Roman" w:eastAsia="SimSun" w:hAnsi="Times New Roman" w:cs="Times New Roman" w:hint="eastAsia"/>
          <w:bCs/>
          <w:sz w:val="24"/>
        </w:rPr>
        <w:instrText xml:space="preserve"> purchase intention: extending the elaboration likelihood model with herd behaviour","title-short":"The effect of live streaming commerce quality on </w:instrText>
      </w:r>
      <w:r w:rsidR="004222BD" w:rsidRPr="00356CAB">
        <w:rPr>
          <w:rFonts w:ascii="Times New Roman" w:eastAsia="SimSun" w:hAnsi="Times New Roman" w:cs="Times New Roman"/>
          <w:bCs/>
          <w:sz w:val="24"/>
        </w:rPr>
        <w:instrText xml:space="preserve">customers’ purchase intention","volume":"43","author":[{"family":"Yang","given":"Qin"},{"family":"Lee","given":"Young-Chan"}],"issued":{"date-parts":[["2024",4,3]]}}}],"schema":"https://github.com/citation-style-language/schema/raw/master/csl-citation.json"}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Yang and Lee</w:t>
      </w:r>
      <w:r w:rsidR="003A4868" w:rsidRPr="00356CAB">
        <w:rPr>
          <w:rFonts w:ascii="Times New Roman" w:hAnsi="Times New Roman" w:cs="Times New Roman" w:hint="eastAsia"/>
          <w:kern w:val="0"/>
          <w:sz w:val="24"/>
        </w:rPr>
        <w:t xml:space="preserve"> </w:t>
      </w:r>
      <w:r w:rsidR="003A4868" w:rsidRPr="00356CAB">
        <w:rPr>
          <w:rFonts w:ascii="Times New Roman" w:hAnsi="Times New Roman" w:cs="Times New Roman"/>
          <w:kern w:val="0"/>
          <w:sz w:val="24"/>
        </w:rPr>
        <w:t>(</w:t>
      </w:r>
      <w:r w:rsidR="004222BD" w:rsidRPr="00356CAB">
        <w:rPr>
          <w:rFonts w:ascii="Times New Roman" w:hAnsi="Times New Roman" w:cs="Times New Roman"/>
          <w:kern w:val="0"/>
          <w:sz w:val="24"/>
        </w:rPr>
        <w:t>2024)</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showed that social-oriented live-streaming commerce involves social pressure and delayed evaluations, which can reshape purchase continuation decisions. These findings reinforce the idea that post-purchase intention is neither fixed nor irrelevant, especially in hedonic and trust-sensitive domains such as </w:t>
      </w:r>
      <w:proofErr w:type="gramStart"/>
      <w:r w:rsidRPr="00356CAB">
        <w:rPr>
          <w:rFonts w:ascii="Times New Roman" w:eastAsia="SimSun" w:hAnsi="Times New Roman" w:cs="Times New Roman"/>
          <w:bCs/>
          <w:sz w:val="24"/>
        </w:rPr>
        <w:t>tourism</w:t>
      </w:r>
      <w:proofErr w:type="gramEnd"/>
      <w:r w:rsidRPr="00356CAB">
        <w:rPr>
          <w:rFonts w:ascii="Times New Roman" w:eastAsia="SimSun" w:hAnsi="Times New Roman" w:cs="Times New Roman"/>
          <w:bCs/>
          <w:sz w:val="24"/>
        </w:rPr>
        <w:t xml:space="preserve"> live commerce. If this post-purchase stage continues to be overlooked, two significant consequences arise. Theoretically, consumer behavior models will remain incomplete, unable to account for intention reversibility, a defining feature of experiential and hedonic consumption. Practically, firms and platforms risk misdiagnosing verification failures. They may incorrectly attribute low verification rates to user negligence or poor logistical follow-up, rather than to informational interference such as fake reviews. This leads to overinvestment in reminders or discounts, while the core psychological disruption caused by deceptive post-purchase information goes unaddressed. </w:t>
      </w:r>
    </w:p>
    <w:p w14:paraId="172602E7" w14:textId="5744D494"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By introducing fake reviews into this decision window, this paper proposes a new explanatory path to derive how deceptive post-purchase information cues reshape attitudes, norms, and perceived control. This not only extends the predictive scope of existing theories but also provides actionable insights for improving verification outcomes through information governance.</w:t>
      </w:r>
      <w:r w:rsidR="00B8415C" w:rsidRPr="00356CAB">
        <w:rPr>
          <w:rFonts w:ascii="Times New Roman" w:eastAsia="SimSun" w:hAnsi="Times New Roman" w:cs="Times New Roman"/>
          <w:kern w:val="0"/>
          <w:sz w:val="24"/>
          <w14:ligatures w14:val="none"/>
        </w:rPr>
        <w:t xml:space="preserve"> </w:t>
      </w:r>
    </w:p>
    <w:p w14:paraId="789F0065"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3F1C2B67" w14:textId="7AC78004"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2.3</w:t>
      </w:r>
      <w:r w:rsidR="00485938"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SOR Theory Model</w:t>
      </w:r>
    </w:p>
    <w:p w14:paraId="3983FA5A"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1F6EABE5" w14:textId="442A0E69" w:rsidR="005E2307" w:rsidRPr="00356CAB" w:rsidRDefault="00000000" w:rsidP="00D8228A">
      <w:pPr>
        <w:widowControl/>
        <w:spacing w:after="0" w:line="240" w:lineRule="auto"/>
        <w:ind w:firstLineChars="200" w:firstLine="480"/>
        <w:jc w:val="both"/>
        <w:rPr>
          <w:rFonts w:ascii="Times New Roman" w:eastAsia="SimSun" w:hAnsi="Times New Roman" w:cs="Times New Roman"/>
          <w:bCs/>
          <w:sz w:val="24"/>
        </w:rPr>
      </w:pPr>
      <w:r w:rsidRPr="00356CAB">
        <w:rPr>
          <w:rFonts w:ascii="Times New Roman" w:eastAsia="SimSun" w:hAnsi="Times New Roman" w:cs="Times New Roman"/>
          <w:kern w:val="0"/>
          <w:sz w:val="24"/>
          <w14:ligatures w14:val="none"/>
        </w:rPr>
        <w:t xml:space="preserve">SOR theory can determine how environmental stimuli affect the formation of individual internal evaluations (consumers) and ultimately lead to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(responses)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{"citationID":"a2e2e7fssm9","properties":{"formattedCitation":"(Mehrabian and Russell, 1974)","plainCitation":"(Mehrabian and Russell, 1974)","noteIndex":0},"citationItems":[{"id":359,"uris":["http://zotero.org/users/14361536/items/ZPFQUU6K"],"itemData":{"id":359,"type":"book","abstract":"Identifies and measures relevant variables (e.g., color, heat, light, and sound) involved in environmental psychology and fits them into a systematic framework. It is proposed that environmental stimuli are linked to behavioral responses by the primary emotional responses of arousal, pleasure, and dominance. (31 p ref) (PsycINFO Database Record (c) 2016 APA, all rights reserved)","collection-title":"An approach to environmental psychology"</w:instrText>
      </w:r>
      <w:r w:rsidR="004222BD" w:rsidRPr="00356CAB">
        <w:rPr>
          <w:rFonts w:ascii="Times New Roman" w:eastAsia="SimSun" w:hAnsi="Times New Roman" w:cs="Times New Roman" w:hint="eastAsia"/>
          <w:kern w:val="0"/>
          <w:sz w:val="24"/>
          <w14:ligatures w14:val="none"/>
        </w:rPr>
        <w:instrText xml:space="preserve">,"event-place":"Cambridge, MA, US","ISBN":"978-0-262-13090-5","note":"page: xii, 266\ntitleTranslation: </w:instrText>
      </w:r>
      <w:r w:rsidR="004222BD" w:rsidRPr="00356CAB">
        <w:rPr>
          <w:rFonts w:ascii="Times New Roman" w:eastAsia="SimSun" w:hAnsi="Times New Roman" w:cs="Times New Roman" w:hint="eastAsia"/>
          <w:kern w:val="0"/>
          <w:sz w:val="24"/>
          <w14:ligatures w14:val="none"/>
        </w:rPr>
        <w:instrText>环境心理学方法</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识别和测量环境心理学中涉及的相关变量（例如颜色、热、光和声音），并将它们纳入系统框架。有人提出，环境刺激通过唤醒、愉悦和支配等主要情绪反应与行为反应相关。</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（第</w:instrText>
      </w:r>
      <w:r w:rsidR="004222BD" w:rsidRPr="00356CAB">
        <w:rPr>
          <w:rFonts w:ascii="Times New Roman" w:eastAsia="SimSun" w:hAnsi="Times New Roman" w:cs="Times New Roman" w:hint="eastAsia"/>
          <w:kern w:val="0"/>
          <w:sz w:val="24"/>
          <w14:ligatures w14:val="none"/>
        </w:rPr>
        <w:instrText xml:space="preserve"> 31 </w:instrText>
      </w:r>
      <w:r w:rsidR="004222BD" w:rsidRPr="00356CAB">
        <w:rPr>
          <w:rFonts w:ascii="Times New Roman" w:eastAsia="SimSun" w:hAnsi="Times New Roman" w:cs="Times New Roman" w:hint="eastAsia"/>
          <w:kern w:val="0"/>
          <w:sz w:val="24"/>
          <w14:ligatures w14:val="none"/>
        </w:rPr>
        <w:instrText>页参考文献）（</w:instrText>
      </w:r>
      <w:r w:rsidR="004222BD" w:rsidRPr="00356CAB">
        <w:rPr>
          <w:rFonts w:ascii="Times New Roman" w:eastAsia="SimSun" w:hAnsi="Times New Roman" w:cs="Times New Roman" w:hint="eastAsia"/>
          <w:kern w:val="0"/>
          <w:sz w:val="24"/>
          <w14:ligatures w14:val="none"/>
        </w:rPr>
        <w:instrText xml:space="preserve">PsycINFO </w:instrText>
      </w:r>
      <w:r w:rsidR="004222BD" w:rsidRPr="00356CAB">
        <w:rPr>
          <w:rFonts w:ascii="Times New Roman" w:eastAsia="SimSun" w:hAnsi="Times New Roman" w:cs="Times New Roman" w:hint="eastAsia"/>
          <w:kern w:val="0"/>
          <w:sz w:val="24"/>
          <w14:ligatures w14:val="none"/>
        </w:rPr>
        <w:instrText>数据库记录</w:instrText>
      </w:r>
      <w:r w:rsidR="004222BD" w:rsidRPr="00356CAB">
        <w:rPr>
          <w:rFonts w:ascii="Times New Roman" w:eastAsia="SimSun" w:hAnsi="Times New Roman" w:cs="Times New Roman" w:hint="eastAsia"/>
          <w:kern w:val="0"/>
          <w:sz w:val="24"/>
          <w14:ligatures w14:val="none"/>
        </w:rPr>
        <w:instrText xml:space="preserve"> (c) 2016 APA</w:instrText>
      </w:r>
      <w:r w:rsidR="004222BD" w:rsidRPr="00356CAB">
        <w:rPr>
          <w:rFonts w:ascii="Times New Roman" w:eastAsia="SimSun" w:hAnsi="Times New Roman" w:cs="Times New Roman" w:hint="eastAsia"/>
          <w:kern w:val="0"/>
          <w:sz w:val="24"/>
          <w14:ligatures w14:val="none"/>
        </w:rPr>
        <w:instrText>，保留所有权利）</w:instrText>
      </w:r>
      <w:r w:rsidR="004222BD" w:rsidRPr="00356CAB">
        <w:rPr>
          <w:rFonts w:ascii="Times New Roman" w:eastAsia="SimSun" w:hAnsi="Times New Roman" w:cs="Times New Roman" w:hint="eastAsia"/>
          <w:kern w:val="0"/>
          <w:sz w:val="24"/>
          <w14:ligatures w14:val="none"/>
        </w:rPr>
        <w:instrText>","number-of-pages":"xii, 266","publisher":"The MIT Press","publisher-place":"Cambridge, MA, US","source":"APA PsycNet","title":"An approach to environmental psychology","author":[{"family":"Mehrabian","given":"Albert"},{"family":"Russell","given":"</w:instrText>
      </w:r>
      <w:r w:rsidR="004222BD" w:rsidRPr="00356CAB">
        <w:rPr>
          <w:rFonts w:ascii="Times New Roman" w:eastAsia="SimSun" w:hAnsi="Times New Roman" w:cs="Times New Roman"/>
          <w:kern w:val="0"/>
          <w:sz w:val="24"/>
          <w14:ligatures w14:val="none"/>
        </w:rPr>
        <w:instrText xml:space="preserve">James A."}],"issued":{"date-parts":[["1974"]]}},"label":"page"}],"schema":"https://github.com/citation-style-language/schema/raw/master/csl-citation.json"}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(Mehrabian and Russell, 1974)</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fldChar w:fldCharType="begin"/>
      </w:r>
      <w:r w:rsidR="00983992" w:rsidRPr="00356CAB">
        <w:rPr>
          <w:rFonts w:ascii="Times New Roman" w:eastAsia="SimSun" w:hAnsi="Times New Roman" w:cs="Times New Roman"/>
          <w:kern w:val="0"/>
          <w:sz w:val="24"/>
          <w14:ligatures w14:val="none"/>
        </w:rPr>
        <w:instrText xml:space="preserve"> ADDIN ZOTERO_ITEM CSL_CITATION {"citationID":"atrirjqlv3","properties":{"formattedCitation":"(Liang {\\i{}et al.}, 2024)","plainCitation":"(Liang et al., 2024)","dontUpdate":true,"noteIndex":0},"citationItems":[{"id":916,"uris":["http://zotero.org/users/14361536/items/2ZHLN7C3"],"itemData":{"id":916,"type":"article-journal","container-title":"Journal of Travel &amp; Tourism Marketing","DOI":"10.1080/10548408.2024.2310175","ISSN":"1054-8408, 1540-7306","issue":"2","journalAbbreviation":"Journal of Travel &amp; To</w:instrText>
      </w:r>
      <w:r w:rsidR="00983992" w:rsidRPr="00356CAB">
        <w:rPr>
          <w:rFonts w:ascii="Times New Roman" w:eastAsia="SimSun" w:hAnsi="Times New Roman" w:cs="Times New Roman" w:hint="eastAsia"/>
          <w:kern w:val="0"/>
          <w:sz w:val="24"/>
          <w14:ligatures w14:val="none"/>
        </w:rPr>
        <w:instrText xml:space="preserve">urism Marketing","language":"en","note":"titleTranslation: </w:instrText>
      </w:r>
      <w:r w:rsidR="00983992" w:rsidRPr="00356CAB">
        <w:rPr>
          <w:rFonts w:ascii="Times New Roman" w:eastAsia="SimSun" w:hAnsi="Times New Roman" w:cs="Times New Roman" w:hint="eastAsia"/>
          <w:kern w:val="0"/>
          <w:sz w:val="24"/>
          <w14:ligatures w14:val="none"/>
        </w:rPr>
        <w:instrText>旅游直播中冲动性旅游意愿的驱动因素是什么？基于</w:instrText>
      </w:r>
      <w:r w:rsidR="00983992" w:rsidRPr="00356CAB">
        <w:rPr>
          <w:rFonts w:ascii="Times New Roman" w:eastAsia="SimSun" w:hAnsi="Times New Roman" w:cs="Times New Roman" w:hint="eastAsia"/>
          <w:kern w:val="0"/>
          <w:sz w:val="24"/>
          <w14:ligatures w14:val="none"/>
        </w:rPr>
        <w:instrText>SOR</w:instrText>
      </w:r>
      <w:r w:rsidR="00983992" w:rsidRPr="00356CAB">
        <w:rPr>
          <w:rFonts w:ascii="Times New Roman" w:eastAsia="SimSun" w:hAnsi="Times New Roman" w:cs="Times New Roman" w:hint="eastAsia"/>
          <w:kern w:val="0"/>
          <w:sz w:val="24"/>
          <w14:ligatures w14:val="none"/>
        </w:rPr>
        <w:instrText>框架的链式中介模型</w:instrText>
      </w:r>
      <w:r w:rsidR="00983992" w:rsidRPr="00356CAB">
        <w:rPr>
          <w:rFonts w:ascii="Times New Roman" w:eastAsia="SimSun" w:hAnsi="Times New Roman" w:cs="Times New Roman" w:hint="eastAsia"/>
          <w:kern w:val="0"/>
          <w:sz w:val="24"/>
          <w14:ligatures w14:val="none"/>
        </w:rPr>
        <w:instrText>\n</w:instrText>
      </w:r>
      <w:r w:rsidR="00983992" w:rsidRPr="00356CAB">
        <w:rPr>
          <w:rFonts w:ascii="Times New Roman" w:eastAsia="SimSun" w:hAnsi="Times New Roman" w:cs="Times New Roman" w:hint="eastAsia"/>
          <w:kern w:val="0"/>
          <w:sz w:val="24"/>
          <w14:ligatures w14:val="none"/>
        </w:rPr>
        <w:instrText>中科院分区升级版</w:instrText>
      </w:r>
      <w:r w:rsidR="00983992" w:rsidRPr="00356CAB">
        <w:rPr>
          <w:rFonts w:ascii="Times New Roman" w:eastAsia="SimSun" w:hAnsi="Times New Roman" w:cs="Times New Roman" w:hint="eastAsia"/>
          <w:kern w:val="0"/>
          <w:sz w:val="24"/>
          <w14:ligatures w14:val="none"/>
        </w:rPr>
        <w:instrText xml:space="preserve">: </w:instrText>
      </w:r>
      <w:r w:rsidR="00983992" w:rsidRPr="00356CAB">
        <w:rPr>
          <w:rFonts w:ascii="Times New Roman" w:eastAsia="SimSun" w:hAnsi="Times New Roman" w:cs="Times New Roman" w:hint="eastAsia"/>
          <w:kern w:val="0"/>
          <w:sz w:val="24"/>
          <w14:ligatures w14:val="none"/>
        </w:rPr>
        <w:instrText>管理学</w:instrText>
      </w:r>
      <w:r w:rsidR="00983992" w:rsidRPr="00356CAB">
        <w:rPr>
          <w:rFonts w:ascii="Times New Roman" w:eastAsia="SimSun" w:hAnsi="Times New Roman" w:cs="Times New Roman" w:hint="eastAsia"/>
          <w:kern w:val="0"/>
          <w:sz w:val="24"/>
          <w14:ligatures w14:val="none"/>
        </w:rPr>
        <w:instrText>1</w:instrText>
      </w:r>
      <w:r w:rsidR="00983992" w:rsidRPr="00356CAB">
        <w:rPr>
          <w:rFonts w:ascii="Times New Roman" w:eastAsia="SimSun" w:hAnsi="Times New Roman" w:cs="Times New Roman" w:hint="eastAsia"/>
          <w:kern w:val="0"/>
          <w:sz w:val="24"/>
          <w14:ligatures w14:val="none"/>
        </w:rPr>
        <w:instrText>区</w:instrText>
      </w:r>
      <w:r w:rsidR="00983992" w:rsidRPr="00356CAB">
        <w:rPr>
          <w:rFonts w:ascii="Times New Roman" w:eastAsia="SimSun" w:hAnsi="Times New Roman" w:cs="Times New Roman" w:hint="eastAsia"/>
          <w:kern w:val="0"/>
          <w:sz w:val="24"/>
          <w14:ligatures w14:val="none"/>
        </w:rPr>
        <w:instrText>\n</w:instrText>
      </w:r>
      <w:r w:rsidR="00983992" w:rsidRPr="00356CAB">
        <w:rPr>
          <w:rFonts w:ascii="Times New Roman" w:eastAsia="SimSun" w:hAnsi="Times New Roman" w:cs="Times New Roman" w:hint="eastAsia"/>
          <w:kern w:val="0"/>
          <w:sz w:val="24"/>
          <w14:ligatures w14:val="none"/>
        </w:rPr>
        <w:instrText>影响因子</w:instrText>
      </w:r>
      <w:r w:rsidR="00983992" w:rsidRPr="00356CAB">
        <w:rPr>
          <w:rFonts w:ascii="Times New Roman" w:eastAsia="SimSun" w:hAnsi="Times New Roman" w:cs="Times New Roman" w:hint="eastAsia"/>
          <w:kern w:val="0"/>
          <w:sz w:val="24"/>
          <w14:ligatures w14:val="none"/>
        </w:rPr>
        <w:instrText>: 8.2\n5</w:instrText>
      </w:r>
      <w:r w:rsidR="00983992" w:rsidRPr="00356CAB">
        <w:rPr>
          <w:rFonts w:ascii="Times New Roman" w:eastAsia="SimSun" w:hAnsi="Times New Roman" w:cs="Times New Roman" w:hint="eastAsia"/>
          <w:kern w:val="0"/>
          <w:sz w:val="24"/>
          <w14:ligatures w14:val="none"/>
        </w:rPr>
        <w:instrText>年影响因子</w:instrText>
      </w:r>
      <w:r w:rsidR="00983992" w:rsidRPr="00356CAB">
        <w:rPr>
          <w:rFonts w:ascii="Times New Roman" w:eastAsia="SimSun" w:hAnsi="Times New Roman" w:cs="Times New Roman" w:hint="eastAsia"/>
          <w:kern w:val="0"/>
          <w:sz w:val="24"/>
          <w14:ligatures w14:val="none"/>
        </w:rPr>
        <w:instrText>: 8.5\n</w:instrText>
      </w:r>
      <w:r w:rsidR="00983992" w:rsidRPr="00356CAB">
        <w:rPr>
          <w:rFonts w:ascii="Times New Roman" w:eastAsia="SimSun" w:hAnsi="Times New Roman" w:cs="Times New Roman" w:hint="eastAsia"/>
          <w:kern w:val="0"/>
          <w:sz w:val="24"/>
          <w14:ligatures w14:val="none"/>
        </w:rPr>
        <w:instrText>南农高质量</w:instrText>
      </w:r>
      <w:r w:rsidR="00983992" w:rsidRPr="00356CAB">
        <w:rPr>
          <w:rFonts w:ascii="Times New Roman" w:eastAsia="SimSun" w:hAnsi="Times New Roman" w:cs="Times New Roman" w:hint="eastAsia"/>
          <w:kern w:val="0"/>
          <w:sz w:val="24"/>
          <w14:ligatures w14:val="none"/>
        </w:rPr>
        <w:instrText>: A","page":"169-185","source":"7.2","title":"What drives impulsive travel intention in tourism live streaming? A</w:instrText>
      </w:r>
      <w:r w:rsidR="00983992" w:rsidRPr="00356CAB">
        <w:rPr>
          <w:rFonts w:ascii="Times New Roman" w:eastAsia="SimSun" w:hAnsi="Times New Roman" w:cs="Times New Roman"/>
          <w:kern w:val="0"/>
          <w:sz w:val="24"/>
          <w14:ligatures w14:val="none"/>
        </w:rPr>
        <w:instrText xml:space="preserve"> chain mediation model based on SOR framework","title-short":"What drives impulsive travel intention in tourism live streaming?","volume":"41","author":[{"family":"Liang","given":"Xuedong"},{"family":"Huo","given":"Yanda"},{"family":"Luo","given":"Peng"}],"issued":{"date-parts":[["2024",2,12]]}}}],"schema":"https://github.com/citation-style-language/schema/raw/master/csl-citation.json"}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Liang </w:t>
      </w:r>
      <w:r w:rsidR="004222BD" w:rsidRPr="00356CAB">
        <w:rPr>
          <w:rFonts w:ascii="Times New Roman" w:hAnsi="Times New Roman" w:cs="Times New Roman"/>
          <w:i/>
          <w:iCs/>
          <w:kern w:val="0"/>
          <w:sz w:val="24"/>
        </w:rPr>
        <w:t>et al.</w:t>
      </w:r>
      <w:r w:rsidR="000B679F" w:rsidRPr="00356CAB">
        <w:rPr>
          <w:rFonts w:ascii="Times New Roman" w:hAnsi="Times New Roman" w:cs="Times New Roman" w:hint="eastAsia"/>
          <w:kern w:val="0"/>
          <w:sz w:val="24"/>
        </w:rPr>
        <w:t xml:space="preserve"> </w:t>
      </w:r>
      <w:r w:rsidR="000B679F" w:rsidRPr="00356CAB">
        <w:rPr>
          <w:rFonts w:ascii="Times New Roman" w:hAnsi="Times New Roman" w:cs="Times New Roman"/>
          <w:kern w:val="0"/>
          <w:sz w:val="24"/>
        </w:rPr>
        <w:t>(</w:t>
      </w:r>
      <w:r w:rsidR="004222BD" w:rsidRPr="00356CAB">
        <w:rPr>
          <w:rFonts w:ascii="Times New Roman" w:hAnsi="Times New Roman" w:cs="Times New Roman"/>
          <w:kern w:val="0"/>
          <w:sz w:val="24"/>
        </w:rPr>
        <w:t>2024)</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used SOR theory to verify the driving factors of consumers' impulsive travel intentions in tourism live-streaming, which confirmed the practicality of this theory in the field of tourism live-streaming. </w:t>
      </w:r>
      <w:r w:rsidRPr="00356CAB">
        <w:rPr>
          <w:rFonts w:ascii="Times New Roman" w:eastAsia="SimSun" w:hAnsi="Times New Roman" w:cs="Times New Roman"/>
          <w:kern w:val="0"/>
          <w:sz w:val="24"/>
          <w14:ligatures w14:val="none"/>
        </w:rPr>
        <w:fldChar w:fldCharType="begin"/>
      </w:r>
      <w:r w:rsidR="00983992" w:rsidRPr="00356CAB">
        <w:rPr>
          <w:rFonts w:ascii="Times New Roman" w:eastAsia="SimSun" w:hAnsi="Times New Roman" w:cs="Times New Roman"/>
          <w:kern w:val="0"/>
          <w:sz w:val="24"/>
          <w14:ligatures w14:val="none"/>
        </w:rPr>
        <w:instrText xml:space="preserve"> ADDIN ZOTERO_ITEM CSL_CITATION {"citationID":"ant1vvnj4o","properties":{"formattedCitation":"(Kumar {\\i{}et al.}, 2024)","plainCitation":"(Kumar et al., 2024)","dontUpdate":true,"noteIndex":0},"citationItems":[{"id":550,"uris":["http://zotero.org/users/14361536/items/GXRWZVHV"],"itemData":{"id":550,"type":"article-journal","abstract":"Abstract\n            Online reviews play a significant role in shaping consumer purchase decisions. Accordingly, emergence of fake reviews has proliferated as an instrument to manipulate customers’ buying preferences. Such manifestation, however, lacks theoretical grounding and remains under researched due to two notable challenges: first, absence of conceptual underpinnings between consumers’ writing style and recommendation behavior. Second, little knowledge about the role of product characteristics underlying fake reviews and their influence on nudging product preferences. Through the lens of environmental psychology, this study uses an empirical investigation utilizing natural language processing (NLP) to uncover latent product-specific features underlying customer reviews and their impact on persuading buying preferences. As a major finding, we observe that characteristics underlying fake reviews, as opposed to genuine ones, fail to influence product recommendation or discouragement. Accordingly, we suggest firms permitting fake reviews on their portals to be aware of the limited economic advantages of such practices.","call-number":"3","container-title":"Information</w:instrText>
      </w:r>
      <w:r w:rsidR="00983992" w:rsidRPr="00356CAB">
        <w:rPr>
          <w:rFonts w:ascii="Times New Roman" w:eastAsia="SimSun" w:hAnsi="Times New Roman" w:cs="Times New Roman" w:hint="eastAsia"/>
          <w:kern w:val="0"/>
          <w:sz w:val="24"/>
          <w14:ligatures w14:val="none"/>
        </w:rPr>
        <w:instrText xml:space="preserve"> Systems Frontiers","DOI":"10.1007/s10796-023-10401-w","ISSN":"1387-3326, 1572-9419","issue":"3","journalAbbreviation":"Inform. Syst. Front.","language":"en","note":"titleTranslation: </w:instrText>
      </w:r>
      <w:r w:rsidR="00983992" w:rsidRPr="00356CAB">
        <w:rPr>
          <w:rFonts w:ascii="Times New Roman" w:eastAsia="SimSun" w:hAnsi="Times New Roman" w:cs="Times New Roman" w:hint="eastAsia"/>
          <w:kern w:val="0"/>
          <w:sz w:val="24"/>
          <w14:ligatures w14:val="none"/>
        </w:rPr>
        <w:instrText>探索虚假评论的潜在特征及其在说服购买决策中的中介作用</w:instrText>
      </w:r>
      <w:r w:rsidR="00983992" w:rsidRPr="00356CAB">
        <w:rPr>
          <w:rFonts w:ascii="Times New Roman" w:eastAsia="SimSun" w:hAnsi="Times New Roman" w:cs="Times New Roman" w:hint="eastAsia"/>
          <w:kern w:val="0"/>
          <w:sz w:val="24"/>
          <w14:ligatures w14:val="none"/>
        </w:rPr>
        <w:instrText xml:space="preserve">\nabstractTranslation:  </w:instrText>
      </w:r>
      <w:r w:rsidR="00983992" w:rsidRPr="00356CAB">
        <w:rPr>
          <w:rFonts w:ascii="Times New Roman" w:eastAsia="SimSun" w:hAnsi="Times New Roman" w:cs="Times New Roman" w:hint="eastAsia"/>
          <w:kern w:val="0"/>
          <w:sz w:val="24"/>
          <w14:ligatures w14:val="none"/>
        </w:rPr>
        <w:instrText>摘要</w:instrText>
      </w:r>
      <w:r w:rsidR="00983992" w:rsidRPr="00356CAB">
        <w:rPr>
          <w:rFonts w:ascii="Times New Roman" w:eastAsia="SimSun" w:hAnsi="Times New Roman" w:cs="Times New Roman" w:hint="eastAsia"/>
          <w:kern w:val="0"/>
          <w:sz w:val="24"/>
          <w14:ligatures w14:val="none"/>
        </w:rPr>
        <w:instrText xml:space="preserve"> </w:instrText>
      </w:r>
      <w:r w:rsidR="00983992" w:rsidRPr="00356CAB">
        <w:rPr>
          <w:rFonts w:ascii="Times New Roman" w:eastAsia="SimSun" w:hAnsi="Times New Roman" w:cs="Times New Roman" w:hint="eastAsia"/>
          <w:kern w:val="0"/>
          <w:sz w:val="24"/>
          <w14:ligatures w14:val="none"/>
        </w:rPr>
        <w:instrText>在线评论在影响消费者购买决策方面发挥着重要作用。因此，虚假评论的出现已成为操纵顾客购买偏好的工具。然而，这种表现缺乏理论基础，并且由于两个显着的挑战而仍在研究中：首先，消费者的写作风格和推荐行为之间缺乏概念基础。其次，人们对虚假评论背后的产品特征的作用及其对推动产品偏好的影响知之甚少。通过环境心理学的视角，本研究利用自然语言处理</w:instrText>
      </w:r>
      <w:r w:rsidR="00983992" w:rsidRPr="00356CAB">
        <w:rPr>
          <w:rFonts w:ascii="Times New Roman" w:eastAsia="SimSun" w:hAnsi="Times New Roman" w:cs="Times New Roman" w:hint="eastAsia"/>
          <w:kern w:val="0"/>
          <w:sz w:val="24"/>
          <w14:ligatures w14:val="none"/>
        </w:rPr>
        <w:instrText xml:space="preserve"> (NLP) </w:instrText>
      </w:r>
      <w:r w:rsidR="00983992" w:rsidRPr="00356CAB">
        <w:rPr>
          <w:rFonts w:ascii="Times New Roman" w:eastAsia="SimSun" w:hAnsi="Times New Roman" w:cs="Times New Roman" w:hint="eastAsia"/>
          <w:kern w:val="0"/>
          <w:sz w:val="24"/>
          <w14:ligatures w14:val="none"/>
        </w:rPr>
        <w:instrText>进行实证调查，揭示客户评论背后的潜在产品特定特征及其对说服购买偏好的影响。作为一项重大发现，我们观察到，与真实评论相比，虚假评论背后的特征无法影响产品推荐或劝阻。因此，我们建议允许在其门户网站上发布虚假评论的公司意识到这种做法的经济优势有限。</w:instrText>
      </w:r>
      <w:r w:rsidR="00983992" w:rsidRPr="00356CAB">
        <w:rPr>
          <w:rFonts w:ascii="Times New Roman" w:eastAsia="SimSun" w:hAnsi="Times New Roman" w:cs="Times New Roman" w:hint="eastAsia"/>
          <w:kern w:val="0"/>
          <w:sz w:val="24"/>
          <w14:ligatures w14:val="none"/>
        </w:rPr>
        <w:instrText>\nJCR</w:instrText>
      </w:r>
      <w:r w:rsidR="00983992" w:rsidRPr="00356CAB">
        <w:rPr>
          <w:rFonts w:ascii="Times New Roman" w:eastAsia="SimSun" w:hAnsi="Times New Roman" w:cs="Times New Roman" w:hint="eastAsia"/>
          <w:kern w:val="0"/>
          <w:sz w:val="24"/>
          <w14:ligatures w14:val="none"/>
        </w:rPr>
        <w:instrText>分区</w:instrText>
      </w:r>
      <w:r w:rsidR="00983992" w:rsidRPr="00356CAB">
        <w:rPr>
          <w:rFonts w:ascii="Times New Roman" w:eastAsia="SimSun" w:hAnsi="Times New Roman" w:cs="Times New Roman" w:hint="eastAsia"/>
          <w:kern w:val="0"/>
          <w:sz w:val="24"/>
          <w14:ligatures w14:val="none"/>
        </w:rPr>
        <w:instrText>: Q1\n</w:instrText>
      </w:r>
      <w:r w:rsidR="00983992" w:rsidRPr="00356CAB">
        <w:rPr>
          <w:rFonts w:ascii="Times New Roman" w:eastAsia="SimSun" w:hAnsi="Times New Roman" w:cs="Times New Roman" w:hint="eastAsia"/>
          <w:kern w:val="0"/>
          <w:sz w:val="24"/>
          <w14:ligatures w14:val="none"/>
        </w:rPr>
        <w:instrText>中科院分区升级版</w:instrText>
      </w:r>
      <w:r w:rsidR="00983992" w:rsidRPr="00356CAB">
        <w:rPr>
          <w:rFonts w:ascii="Times New Roman" w:eastAsia="SimSun" w:hAnsi="Times New Roman" w:cs="Times New Roman" w:hint="eastAsia"/>
          <w:kern w:val="0"/>
          <w:sz w:val="24"/>
          <w14:ligatures w14:val="none"/>
        </w:rPr>
        <w:instrText xml:space="preserve">: </w:instrText>
      </w:r>
      <w:r w:rsidR="00983992" w:rsidRPr="00356CAB">
        <w:rPr>
          <w:rFonts w:ascii="Times New Roman" w:eastAsia="SimSun" w:hAnsi="Times New Roman" w:cs="Times New Roman" w:hint="eastAsia"/>
          <w:kern w:val="0"/>
          <w:sz w:val="24"/>
          <w14:ligatures w14:val="none"/>
        </w:rPr>
        <w:instrText>管理学</w:instrText>
      </w:r>
      <w:r w:rsidR="00983992" w:rsidRPr="00356CAB">
        <w:rPr>
          <w:rFonts w:ascii="Times New Roman" w:eastAsia="SimSun" w:hAnsi="Times New Roman" w:cs="Times New Roman" w:hint="eastAsia"/>
          <w:kern w:val="0"/>
          <w:sz w:val="24"/>
          <w14:ligatures w14:val="none"/>
        </w:rPr>
        <w:instrText>3</w:instrText>
      </w:r>
      <w:r w:rsidR="00983992" w:rsidRPr="00356CAB">
        <w:rPr>
          <w:rFonts w:ascii="Times New Roman" w:eastAsia="SimSun" w:hAnsi="Times New Roman" w:cs="Times New Roman" w:hint="eastAsia"/>
          <w:kern w:val="0"/>
          <w:sz w:val="24"/>
          <w14:ligatures w14:val="none"/>
        </w:rPr>
        <w:instrText>区</w:instrText>
      </w:r>
      <w:r w:rsidR="00983992" w:rsidRPr="00356CAB">
        <w:rPr>
          <w:rFonts w:ascii="Times New Roman" w:eastAsia="SimSun" w:hAnsi="Times New Roman" w:cs="Times New Roman" w:hint="eastAsia"/>
          <w:kern w:val="0"/>
          <w:sz w:val="24"/>
          <w14:ligatures w14:val="none"/>
        </w:rPr>
        <w:instrText>\n</w:instrText>
      </w:r>
      <w:r w:rsidR="00983992" w:rsidRPr="00356CAB">
        <w:rPr>
          <w:rFonts w:ascii="Times New Roman" w:eastAsia="SimSun" w:hAnsi="Times New Roman" w:cs="Times New Roman" w:hint="eastAsia"/>
          <w:kern w:val="0"/>
          <w:sz w:val="24"/>
          <w14:ligatures w14:val="none"/>
        </w:rPr>
        <w:instrText>影响因子</w:instrText>
      </w:r>
      <w:r w:rsidR="00983992" w:rsidRPr="00356CAB">
        <w:rPr>
          <w:rFonts w:ascii="Times New Roman" w:eastAsia="SimSun" w:hAnsi="Times New Roman" w:cs="Times New Roman" w:hint="eastAsia"/>
          <w:kern w:val="0"/>
          <w:sz w:val="24"/>
          <w14:ligatures w14:val="none"/>
        </w:rPr>
        <w:instrText>: 6.9\n5</w:instrText>
      </w:r>
      <w:r w:rsidR="00983992" w:rsidRPr="00356CAB">
        <w:rPr>
          <w:rFonts w:ascii="Times New Roman" w:eastAsia="SimSun" w:hAnsi="Times New Roman" w:cs="Times New Roman" w:hint="eastAsia"/>
          <w:kern w:val="0"/>
          <w:sz w:val="24"/>
          <w14:ligatures w14:val="none"/>
        </w:rPr>
        <w:instrText>年影响因子</w:instrText>
      </w:r>
      <w:r w:rsidR="00983992" w:rsidRPr="00356CAB">
        <w:rPr>
          <w:rFonts w:ascii="Times New Roman" w:eastAsia="SimSun" w:hAnsi="Times New Roman" w:cs="Times New Roman" w:hint="eastAsia"/>
          <w:kern w:val="0"/>
          <w:sz w:val="24"/>
          <w14:ligatures w14:val="none"/>
        </w:rPr>
        <w:instrText xml:space="preserve">: 6.4\nEI: </w:instrText>
      </w:r>
      <w:r w:rsidR="00983992" w:rsidRPr="00356CAB">
        <w:rPr>
          <w:rFonts w:ascii="Times New Roman" w:eastAsia="SimSun" w:hAnsi="Times New Roman" w:cs="Times New Roman" w:hint="eastAsia"/>
          <w:kern w:val="0"/>
          <w:sz w:val="24"/>
          <w14:ligatures w14:val="none"/>
        </w:rPr>
        <w:instrText>是</w:instrText>
      </w:r>
      <w:r w:rsidR="00983992" w:rsidRPr="00356CAB">
        <w:rPr>
          <w:rFonts w:ascii="Times New Roman" w:eastAsia="SimSun" w:hAnsi="Times New Roman" w:cs="Times New Roman" w:hint="eastAsia"/>
          <w:kern w:val="0"/>
          <w:sz w:val="24"/>
          <w14:ligatures w14:val="none"/>
        </w:rPr>
        <w:instrText>\n</w:instrText>
      </w:r>
      <w:r w:rsidR="00983992" w:rsidRPr="00356CAB">
        <w:rPr>
          <w:rFonts w:ascii="Times New Roman" w:eastAsia="SimSun" w:hAnsi="Times New Roman" w:cs="Times New Roman" w:hint="eastAsia"/>
          <w:kern w:val="0"/>
          <w:sz w:val="24"/>
          <w14:ligatures w14:val="none"/>
        </w:rPr>
        <w:instrText>南农高质量</w:instrText>
      </w:r>
      <w:r w:rsidR="00983992" w:rsidRPr="00356CAB">
        <w:rPr>
          <w:rFonts w:ascii="Times New Roman" w:eastAsia="SimSun" w:hAnsi="Times New Roman" w:cs="Times New Roman" w:hint="eastAsia"/>
          <w:kern w:val="0"/>
          <w:sz w:val="24"/>
          <w14:ligatures w14:val="none"/>
        </w:rPr>
        <w:instrText>: A","page":"1091-1108","source":"5.9","title":"Exploring Latent Characteristics of Fake Reviews and Their Intermediary Role in Persuading Buying Decisions","volume":"26</w:instrText>
      </w:r>
      <w:r w:rsidR="00983992" w:rsidRPr="00356CAB">
        <w:rPr>
          <w:rFonts w:ascii="Times New Roman" w:eastAsia="SimSun" w:hAnsi="Times New Roman" w:cs="Times New Roman"/>
          <w:kern w:val="0"/>
          <w:sz w:val="24"/>
          <w14:ligatures w14:val="none"/>
        </w:rPr>
        <w:instrText xml:space="preserve">","author":[{"family":"Kumar","given":"Rahul"},{"family":"Mukherjee","given":"Shubhadeep"},{"family":"Rana","given":"Nripendra P."}],"issued":{"date-parts":[["2024",6]]}}}],"schema":"https://github.com/citation-style-language/schema/raw/master/csl-citation.json"}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Kumar </w:t>
      </w:r>
      <w:r w:rsidR="004222BD" w:rsidRPr="00356CAB">
        <w:rPr>
          <w:rFonts w:ascii="Times New Roman" w:hAnsi="Times New Roman" w:cs="Times New Roman"/>
          <w:i/>
          <w:iCs/>
          <w:kern w:val="0"/>
          <w:sz w:val="24"/>
        </w:rPr>
        <w:t>et al.</w:t>
      </w:r>
      <w:r w:rsidR="00FE0DF2" w:rsidRPr="00356CAB">
        <w:rPr>
          <w:rFonts w:ascii="Times New Roman" w:hAnsi="Times New Roman" w:cs="Times New Roman" w:hint="eastAsia"/>
          <w:kern w:val="0"/>
          <w:sz w:val="24"/>
        </w:rPr>
        <w:t xml:space="preserve"> </w:t>
      </w:r>
      <w:r w:rsidR="00FE0DF2" w:rsidRPr="00356CAB">
        <w:rPr>
          <w:rFonts w:ascii="Times New Roman" w:hAnsi="Times New Roman" w:cs="Times New Roman"/>
          <w:kern w:val="0"/>
          <w:sz w:val="24"/>
        </w:rPr>
        <w:t>(</w:t>
      </w:r>
      <w:r w:rsidR="004222BD" w:rsidRPr="00356CAB">
        <w:rPr>
          <w:rFonts w:ascii="Times New Roman" w:hAnsi="Times New Roman" w:cs="Times New Roman"/>
          <w:kern w:val="0"/>
          <w:sz w:val="24"/>
        </w:rPr>
        <w:t>2024)</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showed that fake reviews can serve as an external stimulus in the SOR framework. </w:t>
      </w:r>
      <w:r w:rsidRPr="00356CAB">
        <w:rPr>
          <w:rFonts w:ascii="Times New Roman" w:eastAsia="SimSun" w:hAnsi="Times New Roman" w:cs="Times New Roman"/>
          <w:bCs/>
          <w:sz w:val="24"/>
        </w:rPr>
        <w:t xml:space="preserve">Recent research emphasizes the emotional and evaluative disruptions caused by deceptive content. For example, </w:t>
      </w:r>
      <w:r w:rsidRPr="00356CAB">
        <w:rPr>
          <w:rFonts w:ascii="Times New Roman" w:eastAsia="SimSun" w:hAnsi="Times New Roman" w:cs="Times New Roman"/>
          <w:bCs/>
          <w:sz w:val="24"/>
        </w:rPr>
        <w:fldChar w:fldCharType="begin"/>
      </w:r>
      <w:r w:rsidR="00983992" w:rsidRPr="00356CAB">
        <w:rPr>
          <w:rFonts w:ascii="Times New Roman" w:eastAsia="SimSun" w:hAnsi="Times New Roman" w:cs="Times New Roman"/>
          <w:bCs/>
          <w:sz w:val="24"/>
        </w:rPr>
        <w:instrText xml:space="preserve"> ADDIN ZOTERO_ITEM CSL_CITATION {"citationID":"a2qli1eg5c1","properties":{"formattedCitation":"(Dong {\\i{}et al.}, 2025)","plainCitation":"(Dong et al., 2025)","dontUpdate":true,"noteIndex":0},"citationItems":[{"id":2609,"uris":["http://zotero.org/users/14361536/items/SYPMRL9N"],"itemData":{"id":2609,"type":"article-journal","abstract":"E-commerce live streaming has emerged as a novel electronic shopping method, progressively becoming a pivotal force in the transformation of the retail industry and driving consumer growth and economic prosperity. Compared to traditional TV shopping channels, live e-commerce platforms provide celebrities with signiﬁcant autonomy in their marketing strategies. This study develops a marketing model to analyze new product promotions through live-streaming collaborations between brand owners and celebrities, focusing on balancing economic gains with the sustainability of the following base. The ﬁndings reveal that the evaluation of the product-market ﬁt of a celebrity and their professional competence signiﬁcantly inﬂuence the promotional strategies. Highly professional celebrities favor honest recommendations for high-ﬁt products, while deceptive promotions mitigate risks for low-ﬁt products. Moderately professional celebrities adopt nuanced strategies, shifting between honest and deceptive promotions based on product-market ﬁt levels, while low-professionalism celebrities consistently favor deceptive promotions due to inaccurate product judgment. Furthermore, the coeﬃcient of follower traﬃc value and follower concentration shape the eﬀectiveness of the strategy, forming customized approaches for celebrities with short-sighted, mature, and new arrivals. These insights optimize marketing strategies by aligning them with product traits, audience composition, and engagement dynamics.","call-number":"4","container-title":"Journal of Systems Science and Systems Engineering","DOI":"10.1007/s11518-025-5690-8","ISSN":"1004-3756, 1861-9576","journalAbbreviation":"J. Syst. Sci. Syst. </w:instrText>
      </w:r>
      <w:r w:rsidR="00983992" w:rsidRPr="00356CAB">
        <w:rPr>
          <w:rFonts w:ascii="Times New Roman" w:eastAsia="SimSun" w:hAnsi="Times New Roman" w:cs="Times New Roman" w:hint="eastAsia"/>
          <w:bCs/>
          <w:sz w:val="24"/>
        </w:rPr>
        <w:instrText>Eng.","language":"en","note":"JCR</w:instrText>
      </w:r>
      <w:r w:rsidR="00983992" w:rsidRPr="00356CAB">
        <w:rPr>
          <w:rFonts w:ascii="Times New Roman" w:eastAsia="SimSun" w:hAnsi="Times New Roman" w:cs="Times New Roman" w:hint="eastAsia"/>
          <w:bCs/>
          <w:sz w:val="24"/>
        </w:rPr>
        <w:instrText>分区</w:instrText>
      </w:r>
      <w:r w:rsidR="00983992" w:rsidRPr="00356CAB">
        <w:rPr>
          <w:rFonts w:ascii="Times New Roman" w:eastAsia="SimSun" w:hAnsi="Times New Roman" w:cs="Times New Roman" w:hint="eastAsia"/>
          <w:bCs/>
          <w:sz w:val="24"/>
        </w:rPr>
        <w:instrText>: Q3\n</w:instrText>
      </w:r>
      <w:r w:rsidR="00983992" w:rsidRPr="00356CAB">
        <w:rPr>
          <w:rFonts w:ascii="Times New Roman" w:eastAsia="SimSun" w:hAnsi="Times New Roman" w:cs="Times New Roman" w:hint="eastAsia"/>
          <w:bCs/>
          <w:sz w:val="24"/>
        </w:rPr>
        <w:instrText>中科院分区升级版</w:instrText>
      </w:r>
      <w:r w:rsidR="00983992" w:rsidRPr="00356CAB">
        <w:rPr>
          <w:rFonts w:ascii="Times New Roman" w:eastAsia="SimSun" w:hAnsi="Times New Roman" w:cs="Times New Roman" w:hint="eastAsia"/>
          <w:bCs/>
          <w:sz w:val="24"/>
        </w:rPr>
        <w:instrText xml:space="preserve">: </w:instrText>
      </w:r>
      <w:r w:rsidR="00983992" w:rsidRPr="00356CAB">
        <w:rPr>
          <w:rFonts w:ascii="Times New Roman" w:eastAsia="SimSun" w:hAnsi="Times New Roman" w:cs="Times New Roman" w:hint="eastAsia"/>
          <w:bCs/>
          <w:sz w:val="24"/>
        </w:rPr>
        <w:instrText>管理学</w:instrText>
      </w:r>
      <w:r w:rsidR="00983992" w:rsidRPr="00356CAB">
        <w:rPr>
          <w:rFonts w:ascii="Times New Roman" w:eastAsia="SimSun" w:hAnsi="Times New Roman" w:cs="Times New Roman" w:hint="eastAsia"/>
          <w:bCs/>
          <w:sz w:val="24"/>
        </w:rPr>
        <w:instrText>4</w:instrText>
      </w:r>
      <w:r w:rsidR="00983992" w:rsidRPr="00356CAB">
        <w:rPr>
          <w:rFonts w:ascii="Times New Roman" w:eastAsia="SimSun" w:hAnsi="Times New Roman" w:cs="Times New Roman" w:hint="eastAsia"/>
          <w:bCs/>
          <w:sz w:val="24"/>
        </w:rPr>
        <w:instrText>区</w:instrText>
      </w:r>
      <w:r w:rsidR="00983992" w:rsidRPr="00356CAB">
        <w:rPr>
          <w:rFonts w:ascii="Times New Roman" w:eastAsia="SimSun" w:hAnsi="Times New Roman" w:cs="Times New Roman" w:hint="eastAsia"/>
          <w:bCs/>
          <w:sz w:val="24"/>
        </w:rPr>
        <w:instrText>\n</w:instrText>
      </w:r>
      <w:r w:rsidR="00983992" w:rsidRPr="00356CAB">
        <w:rPr>
          <w:rFonts w:ascii="Times New Roman" w:eastAsia="SimSun" w:hAnsi="Times New Roman" w:cs="Times New Roman" w:hint="eastAsia"/>
          <w:bCs/>
          <w:sz w:val="24"/>
        </w:rPr>
        <w:instrText>影响因子</w:instrText>
      </w:r>
      <w:r w:rsidR="00983992" w:rsidRPr="00356CAB">
        <w:rPr>
          <w:rFonts w:ascii="Times New Roman" w:eastAsia="SimSun" w:hAnsi="Times New Roman" w:cs="Times New Roman" w:hint="eastAsia"/>
          <w:bCs/>
          <w:sz w:val="24"/>
        </w:rPr>
        <w:instrText>: 2.0\n5</w:instrText>
      </w:r>
      <w:r w:rsidR="00983992" w:rsidRPr="00356CAB">
        <w:rPr>
          <w:rFonts w:ascii="Times New Roman" w:eastAsia="SimSun" w:hAnsi="Times New Roman" w:cs="Times New Roman" w:hint="eastAsia"/>
          <w:bCs/>
          <w:sz w:val="24"/>
        </w:rPr>
        <w:instrText>年影响因子</w:instrText>
      </w:r>
      <w:r w:rsidR="00983992" w:rsidRPr="00356CAB">
        <w:rPr>
          <w:rFonts w:ascii="Times New Roman" w:eastAsia="SimSun" w:hAnsi="Times New Roman" w:cs="Times New Roman" w:hint="eastAsia"/>
          <w:bCs/>
          <w:sz w:val="24"/>
        </w:rPr>
        <w:instrText xml:space="preserve">: 1.6\nEI: </w:instrText>
      </w:r>
      <w:r w:rsidR="00983992" w:rsidRPr="00356CAB">
        <w:rPr>
          <w:rFonts w:ascii="Times New Roman" w:eastAsia="SimSun" w:hAnsi="Times New Roman" w:cs="Times New Roman" w:hint="eastAsia"/>
          <w:bCs/>
          <w:sz w:val="24"/>
        </w:rPr>
        <w:instrText>是</w:instrText>
      </w:r>
      <w:r w:rsidR="00983992" w:rsidRPr="00356CAB">
        <w:rPr>
          <w:rFonts w:ascii="Times New Roman" w:eastAsia="SimSun" w:hAnsi="Times New Roman" w:cs="Times New Roman" w:hint="eastAsia"/>
          <w:bCs/>
          <w:sz w:val="24"/>
        </w:rPr>
        <w:instrText xml:space="preserve">\nCSCD: </w:instrText>
      </w:r>
      <w:r w:rsidR="00983992" w:rsidRPr="00356CAB">
        <w:rPr>
          <w:rFonts w:ascii="Times New Roman" w:eastAsia="SimSun" w:hAnsi="Times New Roman" w:cs="Times New Roman" w:hint="eastAsia"/>
          <w:bCs/>
          <w:sz w:val="24"/>
        </w:rPr>
        <w:instrText>核心库</w:instrText>
      </w:r>
      <w:r w:rsidR="00983992" w:rsidRPr="00356CAB">
        <w:rPr>
          <w:rFonts w:ascii="Times New Roman" w:eastAsia="SimSun" w:hAnsi="Times New Roman" w:cs="Times New Roman" w:hint="eastAsia"/>
          <w:bCs/>
          <w:sz w:val="24"/>
        </w:rPr>
        <w:instrText>\n</w:instrText>
      </w:r>
      <w:r w:rsidR="00983992" w:rsidRPr="00356CAB">
        <w:rPr>
          <w:rFonts w:ascii="Times New Roman" w:eastAsia="SimSun" w:hAnsi="Times New Roman" w:cs="Times New Roman" w:hint="eastAsia"/>
          <w:bCs/>
          <w:sz w:val="24"/>
        </w:rPr>
        <w:instrText>南农高质量</w:instrText>
      </w:r>
      <w:r w:rsidR="00983992" w:rsidRPr="00356CAB">
        <w:rPr>
          <w:rFonts w:ascii="Times New Roman" w:eastAsia="SimSun" w:hAnsi="Times New Roman" w:cs="Times New Roman" w:hint="eastAsia"/>
          <w:bCs/>
          <w:sz w:val="24"/>
        </w:rPr>
        <w:instrText>: C","source":"1.2","title":"New Product Promotion Strategies within Live Streaming E-commerce Platforms","URL":"https://link.springer.com/10.1007/s11</w:instrText>
      </w:r>
      <w:r w:rsidR="00983992" w:rsidRPr="00356CAB">
        <w:rPr>
          <w:rFonts w:ascii="Times New Roman" w:eastAsia="SimSun" w:hAnsi="Times New Roman" w:cs="Times New Roman"/>
          <w:bCs/>
          <w:sz w:val="24"/>
        </w:rPr>
        <w:instrText xml:space="preserve">518-025-5690-8","author":[{"family":"Dong","given":"Chun"},{"family":"Yang","given":"Yi"},{"family":"Chen","given":"Qianqian"}],"accessed":{"date-parts":[["2026",1,4]]},"issued":{"date-parts":[["2025",9,5]]}}}],"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 xml:space="preserve">Dong </w:t>
      </w:r>
      <w:r w:rsidR="004222BD" w:rsidRPr="00356CAB">
        <w:rPr>
          <w:rFonts w:ascii="Times New Roman" w:hAnsi="Times New Roman" w:cs="Times New Roman"/>
          <w:i/>
          <w:iCs/>
          <w:kern w:val="0"/>
          <w:sz w:val="24"/>
        </w:rPr>
        <w:t>et al.</w:t>
      </w:r>
      <w:r w:rsidR="00196436" w:rsidRPr="00356CAB">
        <w:rPr>
          <w:rFonts w:ascii="Times New Roman" w:hAnsi="Times New Roman" w:cs="Times New Roman" w:hint="eastAsia"/>
          <w:kern w:val="0"/>
          <w:sz w:val="24"/>
        </w:rPr>
        <w:t xml:space="preserve"> </w:t>
      </w:r>
      <w:r w:rsidR="00196436" w:rsidRPr="00356CAB">
        <w:rPr>
          <w:rFonts w:ascii="Times New Roman" w:hAnsi="Times New Roman" w:cs="Times New Roman"/>
          <w:kern w:val="0"/>
          <w:sz w:val="24"/>
        </w:rPr>
        <w:t>(</w:t>
      </w:r>
      <w:r w:rsidR="004222BD" w:rsidRPr="00356CAB">
        <w:rPr>
          <w:rFonts w:ascii="Times New Roman" w:hAnsi="Times New Roman" w:cs="Times New Roman"/>
          <w:kern w:val="0"/>
          <w:sz w:val="24"/>
        </w:rPr>
        <w:t>2025)</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demonstrated that visual review formatting affects trust heuristics, while </w:t>
      </w:r>
      <w:r w:rsidRPr="00356CAB">
        <w:rPr>
          <w:rFonts w:ascii="Times New Roman" w:eastAsia="SimSun" w:hAnsi="Times New Roman" w:cs="Times New Roman"/>
          <w:bCs/>
          <w:sz w:val="24"/>
        </w:rPr>
        <w:fldChar w:fldCharType="begin"/>
      </w:r>
      <w:r w:rsidR="00983992" w:rsidRPr="00356CAB">
        <w:rPr>
          <w:rFonts w:ascii="Times New Roman" w:eastAsia="SimSun" w:hAnsi="Times New Roman" w:cs="Times New Roman"/>
          <w:bCs/>
          <w:sz w:val="24"/>
        </w:rPr>
        <w:instrText xml:space="preserve"> ADDIN ZOTERO_ITEM CSL_CITATION {"citationID":"a28sp42uf6l","properties":{"formattedCitation":"(Li, Huang, {\\i{}et al.}, 2024)","plainCitation":"(Li, Huang, et al., 2024)","noteIndex":0},"citationItems":[{"id":798,"uris":["http://zotero.org/users/14361536/items/NDV74HX6"],"itemData":{"id":798,"type":"article-journal","abstract":"Abstract\n            To explore the influencing factors of consumers’ impulsive purchase behavior in live streaming, based on the Stimulus-Organism-Response framework, we construct the model of how streamers influence consumers’ impulsive purchase behavior by consulting literature. Collected data by means of a questionnaire, and made an empirical study by using the structural equation model to explore the mechanism of streamer affecting consumers’ impulsive purchase behavior. The results show that streamer characteristics (personal charisma, professionalism) and streamer performance (interactivity, entertainment) affect consumers’ impulsive purchase behavior by affecting consumers’ trust and flow experience. The empirical results have important theoretical and practical significance.","container-title":"BMC Psychology","DOI":"10.1186/s40359-024-01632-w","ISSN":"2050-7283","issue":"1","journalAbbreviation":"BMC Psychol","language</w:instrText>
      </w:r>
      <w:r w:rsidR="00983992" w:rsidRPr="00356CAB">
        <w:rPr>
          <w:rFonts w:ascii="Times New Roman" w:eastAsia="SimSun" w:hAnsi="Times New Roman" w:cs="Times New Roman" w:hint="eastAsia"/>
          <w:bCs/>
          <w:sz w:val="24"/>
        </w:rPr>
        <w:instrText>":"en","note":"</w:instrText>
      </w:r>
      <w:r w:rsidR="00983992" w:rsidRPr="00356CAB">
        <w:rPr>
          <w:rFonts w:ascii="Times New Roman" w:eastAsia="SimSun" w:hAnsi="Times New Roman" w:cs="Times New Roman" w:hint="eastAsia"/>
          <w:bCs/>
          <w:sz w:val="24"/>
        </w:rPr>
        <w:instrText>中科院分区升级版</w:instrText>
      </w:r>
      <w:r w:rsidR="00983992" w:rsidRPr="00356CAB">
        <w:rPr>
          <w:rFonts w:ascii="Times New Roman" w:eastAsia="SimSun" w:hAnsi="Times New Roman" w:cs="Times New Roman" w:hint="eastAsia"/>
          <w:bCs/>
          <w:sz w:val="24"/>
        </w:rPr>
        <w:instrText xml:space="preserve">: </w:instrText>
      </w:r>
      <w:r w:rsidR="00983992" w:rsidRPr="00356CAB">
        <w:rPr>
          <w:rFonts w:ascii="Times New Roman" w:eastAsia="SimSun" w:hAnsi="Times New Roman" w:cs="Times New Roman" w:hint="eastAsia"/>
          <w:bCs/>
          <w:sz w:val="24"/>
        </w:rPr>
        <w:instrText>心理学</w:instrText>
      </w:r>
      <w:r w:rsidR="00983992" w:rsidRPr="00356CAB">
        <w:rPr>
          <w:rFonts w:ascii="Times New Roman" w:eastAsia="SimSun" w:hAnsi="Times New Roman" w:cs="Times New Roman" w:hint="eastAsia"/>
          <w:bCs/>
          <w:sz w:val="24"/>
        </w:rPr>
        <w:instrText>3</w:instrText>
      </w:r>
      <w:r w:rsidR="00983992" w:rsidRPr="00356CAB">
        <w:rPr>
          <w:rFonts w:ascii="Times New Roman" w:eastAsia="SimSun" w:hAnsi="Times New Roman" w:cs="Times New Roman" w:hint="eastAsia"/>
          <w:bCs/>
          <w:sz w:val="24"/>
        </w:rPr>
        <w:instrText>区</w:instrText>
      </w:r>
      <w:r w:rsidR="00983992" w:rsidRPr="00356CAB">
        <w:rPr>
          <w:rFonts w:ascii="Times New Roman" w:eastAsia="SimSun" w:hAnsi="Times New Roman" w:cs="Times New Roman" w:hint="eastAsia"/>
          <w:bCs/>
          <w:sz w:val="24"/>
        </w:rPr>
        <w:instrText>\n</w:instrText>
      </w:r>
      <w:r w:rsidR="00983992" w:rsidRPr="00356CAB">
        <w:rPr>
          <w:rFonts w:ascii="Times New Roman" w:eastAsia="SimSun" w:hAnsi="Times New Roman" w:cs="Times New Roman" w:hint="eastAsia"/>
          <w:bCs/>
          <w:sz w:val="24"/>
        </w:rPr>
        <w:instrText>影响因子</w:instrText>
      </w:r>
      <w:r w:rsidR="00983992" w:rsidRPr="00356CAB">
        <w:rPr>
          <w:rFonts w:ascii="Times New Roman" w:eastAsia="SimSun" w:hAnsi="Times New Roman" w:cs="Times New Roman" w:hint="eastAsia"/>
          <w:bCs/>
          <w:sz w:val="24"/>
        </w:rPr>
        <w:instrText>: 2.7","page":"129","source":"3.6","title":"Why consumers have impulsive purchase behavior in live streaming: the role of the streamer","title-short":"Why consumers have impulsive purchase behavior in live streaming","v</w:instrText>
      </w:r>
      <w:r w:rsidR="00983992" w:rsidRPr="00356CAB">
        <w:rPr>
          <w:rFonts w:ascii="Times New Roman" w:eastAsia="SimSun" w:hAnsi="Times New Roman" w:cs="Times New Roman"/>
          <w:bCs/>
          <w:sz w:val="24"/>
        </w:rPr>
        <w:instrText xml:space="preserve">olume":"12","author":[{"family":"Li","given":"Xiaolin"},{"family":"Huang","given":"Dunhu"},{"family":"Dong","given":"Guofeng"},{"family":"Wang","given":"Bing"}],"issued":{"date-parts":[["2024",3,6]]}}}],"schema":"https://github.com/citation-style-language/schema/raw/master/csl-citation.json"} </w:instrText>
      </w:r>
      <w:r w:rsidRPr="00356CAB">
        <w:rPr>
          <w:rFonts w:ascii="Times New Roman" w:eastAsia="SimSun" w:hAnsi="Times New Roman" w:cs="Times New Roman"/>
          <w:bCs/>
          <w:sz w:val="24"/>
        </w:rPr>
        <w:fldChar w:fldCharType="separate"/>
      </w:r>
      <w:r w:rsidR="00983992" w:rsidRPr="00356CAB">
        <w:rPr>
          <w:rFonts w:ascii="Times New Roman" w:hAnsi="Times New Roman" w:cs="Times New Roman"/>
          <w:kern w:val="0"/>
          <w:sz w:val="24"/>
        </w:rPr>
        <w:t xml:space="preserve">Li, Huang, </w:t>
      </w:r>
      <w:r w:rsidR="00983992" w:rsidRPr="00356CAB">
        <w:rPr>
          <w:rFonts w:ascii="Times New Roman" w:hAnsi="Times New Roman" w:cs="Times New Roman"/>
          <w:i/>
          <w:iCs/>
          <w:kern w:val="0"/>
          <w:sz w:val="24"/>
        </w:rPr>
        <w:t>et al.</w:t>
      </w:r>
      <w:r w:rsidR="00C74EDF" w:rsidRPr="00356CAB">
        <w:rPr>
          <w:rFonts w:ascii="Times New Roman" w:hAnsi="Times New Roman" w:cs="Times New Roman" w:hint="eastAsia"/>
          <w:kern w:val="0"/>
          <w:sz w:val="24"/>
        </w:rPr>
        <w:t xml:space="preserve"> </w:t>
      </w:r>
      <w:r w:rsidR="00C74EDF" w:rsidRPr="00356CAB">
        <w:rPr>
          <w:rFonts w:ascii="Times New Roman" w:hAnsi="Times New Roman" w:cs="Times New Roman"/>
          <w:kern w:val="0"/>
          <w:sz w:val="24"/>
        </w:rPr>
        <w:t>(</w:t>
      </w:r>
      <w:r w:rsidR="00983992" w:rsidRPr="00356CAB">
        <w:rPr>
          <w:rFonts w:ascii="Times New Roman" w:hAnsi="Times New Roman" w:cs="Times New Roman"/>
          <w:kern w:val="0"/>
          <w:sz w:val="24"/>
        </w:rPr>
        <w:t>2024)</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revealed that </w:t>
      </w:r>
      <w:r w:rsidRPr="00356CAB">
        <w:rPr>
          <w:rFonts w:ascii="Times New Roman" w:eastAsia="SimSun" w:hAnsi="Times New Roman" w:cs="Times New Roman"/>
          <w:bCs/>
          <w:sz w:val="24"/>
        </w:rPr>
        <w:lastRenderedPageBreak/>
        <w:t>fake reviews elicit anxiety and reduce anticipated satisfaction, which in turn modulates behavioral intention even after purchase</w:t>
      </w:r>
      <w:r w:rsidR="00B8415C" w:rsidRPr="00356CAB">
        <w:rPr>
          <w:rFonts w:ascii="Times New Roman" w:eastAsia="SimSun" w:hAnsi="Times New Roman" w:cs="Times New Roman"/>
          <w:bCs/>
          <w:sz w:val="24"/>
        </w:rPr>
        <w:t>.</w:t>
      </w:r>
      <w:r w:rsidR="00485938" w:rsidRPr="00356CAB">
        <w:rPr>
          <w:rFonts w:ascii="Times New Roman" w:eastAsia="SimSun" w:hAnsi="Times New Roman" w:cs="Times New Roman"/>
          <w:bCs/>
          <w:sz w:val="24"/>
        </w:rPr>
        <w:t xml:space="preserve"> </w:t>
      </w:r>
      <w:r w:rsidRPr="00356CAB">
        <w:rPr>
          <w:rFonts w:ascii="Times New Roman" w:eastAsia="SimSun" w:hAnsi="Times New Roman" w:cs="Times New Roman"/>
          <w:kern w:val="0"/>
          <w:sz w:val="24"/>
          <w14:ligatures w14:val="none"/>
        </w:rPr>
        <w:t>However, existing applications of the SOR framework in tourism live-streaming primarily focus on impulsive purchase intentions or immediate consumption responses, offering limited insight into post-purchase but pre-consumption decision-making, such as offline verification.</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bCs/>
          <w:sz w:val="24"/>
        </w:rPr>
        <w:t>Although the SOR framework has been widely adopted to explain impulsive purchase intentions and immediate consumption responses in tourism live-streaming contexts, its application has largely overlooked post-purchase but pre-consumption decision-making. As a result, existing SOR-based studies remain insufficient to explain why consumers who have already committed financially may still withdraw from consumption.</w:t>
      </w:r>
      <w:r w:rsidR="00485938" w:rsidRPr="00356CAB">
        <w:rPr>
          <w:rFonts w:ascii="Times New Roman" w:eastAsia="SimSun" w:hAnsi="Times New Roman" w:cs="Times New Roman"/>
          <w:bCs/>
          <w:sz w:val="24"/>
        </w:rPr>
        <w:t xml:space="preserve"> </w:t>
      </w:r>
      <w:r w:rsidRPr="00356CAB">
        <w:rPr>
          <w:rFonts w:ascii="Times New Roman" w:eastAsia="SimSun" w:hAnsi="Times New Roman" w:cs="Times New Roman"/>
          <w:bCs/>
          <w:sz w:val="24"/>
        </w:rPr>
        <w:t>This limitation indicates that while SOR effectively captures stimulus-driven reactions, it remains insufficient for explaining reflective, planned behaviors that unfold after financial commitment. To address this gap, this study extends the SOR framework by conceptualizing post-purchase psychological states as dynamic evaluative processes shaped by subsequent informational stimuli.</w:t>
      </w:r>
    </w:p>
    <w:p w14:paraId="73C54528" w14:textId="77777777" w:rsidR="005E2307" w:rsidRPr="00356CAB" w:rsidRDefault="005E2307" w:rsidP="00D8228A">
      <w:pPr>
        <w:widowControl/>
        <w:spacing w:after="0" w:line="240" w:lineRule="auto"/>
        <w:jc w:val="both"/>
        <w:rPr>
          <w:rFonts w:ascii="Times New Roman" w:eastAsia="SimSun" w:hAnsi="Times New Roman" w:cs="Times New Roman"/>
          <w:kern w:val="0"/>
          <w:sz w:val="24"/>
          <w14:ligatures w14:val="none"/>
        </w:rPr>
      </w:pPr>
    </w:p>
    <w:p w14:paraId="477AB256" w14:textId="1E4BDD23"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2.4</w:t>
      </w:r>
      <w:r w:rsidR="00485938"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 xml:space="preserve">TPB Theory </w:t>
      </w:r>
    </w:p>
    <w:p w14:paraId="2A22C919"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bCs/>
          <w:sz w:val="24"/>
        </w:rPr>
      </w:pPr>
    </w:p>
    <w:p w14:paraId="660E208F" w14:textId="79FF24B1"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bCs/>
          <w:sz w:val="24"/>
        </w:rPr>
        <w:t xml:space="preserve">The Theory of Planned Behavior (TPB) has been extensively validated for predicting deliberate and planned behaviors, particularly in tourism contexts that involve time investment, resource planning, and social considerations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{"citationID":"a1qa75f4t4i","properties":{"formattedCitation":"(Ajzen, 2020; Rozenkowska, 2023)","plainCitation":"(Ajzen, 2020; Rozenkowska, 2023)","noteIndex":0},"citationItems":[{"id":852,"uris":["http://zotero.org/users/14361536/items/PRP2YETE"],"itemData":{"id":852,"type":"article-journal","container-title":"Human Behavior and Emerging Technologies","DOI":"10.1002/hbe2.195","ISSN":"2578-1863, 2578-1863","issue":"4","journalAbbreviation":"Human Behav and Emerg Tech","lan</w:instrText>
      </w:r>
      <w:r w:rsidR="004222BD" w:rsidRPr="00356CAB">
        <w:rPr>
          <w:rFonts w:ascii="Times New Roman" w:eastAsia="SimSun" w:hAnsi="Times New Roman" w:cs="Times New Roman" w:hint="eastAsia"/>
          <w:bCs/>
          <w:sz w:val="24"/>
        </w:rPr>
        <w:instrText xml:space="preserve">guage":"en","note":"titleTranslation: </w:instrText>
      </w:r>
      <w:r w:rsidR="004222BD" w:rsidRPr="00356CAB">
        <w:rPr>
          <w:rFonts w:ascii="Times New Roman" w:eastAsia="SimSun" w:hAnsi="Times New Roman" w:cs="Times New Roman" w:hint="eastAsia"/>
          <w:bCs/>
          <w:sz w:val="24"/>
        </w:rPr>
        <w:instrText>计划行为理论：常见问题</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心理学</w:instrText>
      </w:r>
      <w:r w:rsidR="004222BD" w:rsidRPr="00356CAB">
        <w:rPr>
          <w:rFonts w:ascii="Times New Roman" w:eastAsia="SimSun" w:hAnsi="Times New Roman" w:cs="Times New Roman" w:hint="eastAsia"/>
          <w:bCs/>
          <w:sz w:val="24"/>
        </w:rPr>
        <w:instrText>3</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4.3\n5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6.6","page":"314-324","source":"10.3","title":"The theory of planned behavior: Frequently asked questions","title-short":"The theory of planned behavior","volume":"2","</w:instrText>
      </w:r>
      <w:r w:rsidR="004222BD" w:rsidRPr="00356CAB">
        <w:rPr>
          <w:rFonts w:ascii="Times New Roman" w:eastAsia="SimSun" w:hAnsi="Times New Roman" w:cs="Times New Roman"/>
          <w:bCs/>
          <w:sz w:val="24"/>
        </w:rPr>
        <w:instrText>author":[{"family":"Ajzen","given":"Icek"}],"issued":{"date-parts":[["2020",10]]}}},{"id":913,"uris":["http://zotero.org/users/14361536/items/G86SNUZY"],"itemData":{"id":913,"type":"article-journal","abstract":"Abstract\n            This study aimed to systematically review and categorize studies on consumer behavior based on theory of planned behavior (TPB), its core constructs, or extensions, and to provide directions for future research agenda. Scopus and the Web of Science were consulted for studies b</w:instrText>
      </w:r>
      <w:r w:rsidR="004222BD" w:rsidRPr="00356CAB">
        <w:rPr>
          <w:rFonts w:ascii="Times New Roman" w:eastAsia="SimSun" w:hAnsi="Times New Roman" w:cs="Times New Roman" w:hint="eastAsia"/>
          <w:bCs/>
          <w:sz w:val="24"/>
        </w:rPr>
        <w:instrText>ased on TPB, its parts, or extensions. The inclusion criteria were studies published in peer</w:instrText>
      </w:r>
      <w:r w:rsidR="004222BD" w:rsidRPr="00356CAB">
        <w:rPr>
          <w:rFonts w:ascii="Times New Roman" w:eastAsia="SimSun" w:hAnsi="Times New Roman" w:cs="Times New Roman" w:hint="eastAsia"/>
          <w:bCs/>
          <w:sz w:val="24"/>
        </w:rPr>
        <w:instrText>‐</w:instrText>
      </w:r>
      <w:r w:rsidR="004222BD" w:rsidRPr="00356CAB">
        <w:rPr>
          <w:rFonts w:ascii="Times New Roman" w:eastAsia="SimSun" w:hAnsi="Times New Roman" w:cs="Times New Roman" w:hint="eastAsia"/>
          <w:bCs/>
          <w:sz w:val="24"/>
        </w:rPr>
        <w:instrText>reviewed journals, in English, and within the past decade (i.e., between 2012 and 2021). Graphical methods were used to visually display research findings. For the purpose of literature clustering, MAXQDA 2020 software was employed. In total, 118 scientific, peer</w:instrText>
      </w:r>
      <w:r w:rsidR="004222BD" w:rsidRPr="00356CAB">
        <w:rPr>
          <w:rFonts w:ascii="Times New Roman" w:eastAsia="SimSun" w:hAnsi="Times New Roman" w:cs="Times New Roman" w:hint="eastAsia"/>
          <w:bCs/>
          <w:sz w:val="24"/>
        </w:rPr>
        <w:instrText>‐</w:instrText>
      </w:r>
      <w:r w:rsidR="004222BD" w:rsidRPr="00356CAB">
        <w:rPr>
          <w:rFonts w:ascii="Times New Roman" w:eastAsia="SimSun" w:hAnsi="Times New Roman" w:cs="Times New Roman" w:hint="eastAsia"/>
          <w:bCs/>
          <w:sz w:val="24"/>
        </w:rPr>
        <w:instrText>reviewed sources were included in the review. Two categories, five clusters, and seven subclusters emerged from the literature set. The results revealed a significant research tendency toward exploring consumer green behavior and consumer purchase intention of food products. The least</w:instrText>
      </w:r>
      <w:r w:rsidR="004222BD" w:rsidRPr="00356CAB">
        <w:rPr>
          <w:rFonts w:ascii="Times New Roman" w:eastAsia="SimSun" w:hAnsi="Times New Roman" w:cs="Times New Roman" w:hint="eastAsia"/>
          <w:bCs/>
          <w:sz w:val="24"/>
        </w:rPr>
        <w:instrText>‐</w:instrText>
      </w:r>
      <w:r w:rsidR="004222BD" w:rsidRPr="00356CAB">
        <w:rPr>
          <w:rFonts w:ascii="Times New Roman" w:eastAsia="SimSun" w:hAnsi="Times New Roman" w:cs="Times New Roman" w:hint="eastAsia"/>
          <w:bCs/>
          <w:sz w:val="24"/>
        </w:rPr>
        <w:instrText xml:space="preserve">explored research themes were focused on consumer intention toward and purchase behavior of clothing, green vehicles, and </w:instrText>
      </w:r>
      <w:r w:rsidR="004222BD" w:rsidRPr="00356CAB">
        <w:rPr>
          <w:rFonts w:ascii="Times New Roman" w:eastAsia="SimSun" w:hAnsi="Times New Roman" w:cs="Times New Roman"/>
          <w:bCs/>
          <w:sz w:val="24"/>
        </w:rPr>
        <w:instrText>green personal care products. The review confirmed the growing prevalence of TPB in consumer behavior research aimed at exploring factors preceding behavior.","container-title":"International Journal of Consumer Studies","DOI":"10.1111/ijcs.12970","ISSN":</w:instrText>
      </w:r>
      <w:r w:rsidR="004222BD" w:rsidRPr="00356CAB">
        <w:rPr>
          <w:rFonts w:ascii="Times New Roman" w:eastAsia="SimSun" w:hAnsi="Times New Roman" w:cs="Times New Roman" w:hint="eastAsia"/>
          <w:bCs/>
          <w:sz w:val="24"/>
        </w:rPr>
        <w:instrText xml:space="preserve">"1470-6423, 1470-6431","issue":"6","journalAbbreviation":"Int J Consumer Studies","language":"en","note":"abstractTranslation:  </w:instrText>
      </w:r>
      <w:r w:rsidR="004222BD" w:rsidRPr="00356CAB">
        <w:rPr>
          <w:rFonts w:ascii="Times New Roman" w:eastAsia="SimSun" w:hAnsi="Times New Roman" w:cs="Times New Roman" w:hint="eastAsia"/>
          <w:bCs/>
          <w:sz w:val="24"/>
        </w:rPr>
        <w:instrText>摘要：本研究旨在对基于计划行为理论（</w:instrText>
      </w:r>
      <w:r w:rsidR="004222BD" w:rsidRPr="00356CAB">
        <w:rPr>
          <w:rFonts w:ascii="Times New Roman" w:eastAsia="SimSun" w:hAnsi="Times New Roman" w:cs="Times New Roman" w:hint="eastAsia"/>
          <w:bCs/>
          <w:sz w:val="24"/>
        </w:rPr>
        <w:instrText>TPB</w:instrText>
      </w:r>
      <w:r w:rsidR="004222BD" w:rsidRPr="00356CAB">
        <w:rPr>
          <w:rFonts w:ascii="Times New Roman" w:eastAsia="SimSun" w:hAnsi="Times New Roman" w:cs="Times New Roman" w:hint="eastAsia"/>
          <w:bCs/>
          <w:sz w:val="24"/>
        </w:rPr>
        <w:instrText>）及其核心构建或扩展的消费者行为研究进行系统回顾和分类，并为未来的研究议程提供方向。基于</w:instrText>
      </w:r>
      <w:r w:rsidR="004222BD" w:rsidRPr="00356CAB">
        <w:rPr>
          <w:rFonts w:ascii="Times New Roman" w:eastAsia="SimSun" w:hAnsi="Times New Roman" w:cs="Times New Roman" w:hint="eastAsia"/>
          <w:bCs/>
          <w:sz w:val="24"/>
        </w:rPr>
        <w:instrText xml:space="preserve"> TPB</w:instrText>
      </w:r>
      <w:r w:rsidR="004222BD" w:rsidRPr="00356CAB">
        <w:rPr>
          <w:rFonts w:ascii="Times New Roman" w:eastAsia="SimSun" w:hAnsi="Times New Roman" w:cs="Times New Roman" w:hint="eastAsia"/>
          <w:bCs/>
          <w:sz w:val="24"/>
        </w:rPr>
        <w:instrText>、其部分或扩展的研究咨询了</w:instrText>
      </w:r>
      <w:r w:rsidR="004222BD" w:rsidRPr="00356CAB">
        <w:rPr>
          <w:rFonts w:ascii="Times New Roman" w:eastAsia="SimSun" w:hAnsi="Times New Roman" w:cs="Times New Roman" w:hint="eastAsia"/>
          <w:bCs/>
          <w:sz w:val="24"/>
        </w:rPr>
        <w:instrText xml:space="preserve"> Scopus </w:instrText>
      </w:r>
      <w:r w:rsidR="004222BD" w:rsidRPr="00356CAB">
        <w:rPr>
          <w:rFonts w:ascii="Times New Roman" w:eastAsia="SimSun" w:hAnsi="Times New Roman" w:cs="Times New Roman" w:hint="eastAsia"/>
          <w:bCs/>
          <w:sz w:val="24"/>
        </w:rPr>
        <w:instrText>和</w:instrText>
      </w:r>
      <w:r w:rsidR="004222BD" w:rsidRPr="00356CAB">
        <w:rPr>
          <w:rFonts w:ascii="Times New Roman" w:eastAsia="SimSun" w:hAnsi="Times New Roman" w:cs="Times New Roman" w:hint="eastAsia"/>
          <w:bCs/>
          <w:sz w:val="24"/>
        </w:rPr>
        <w:instrText xml:space="preserve"> Web of Science</w:instrText>
      </w:r>
      <w:r w:rsidR="004222BD" w:rsidRPr="00356CAB">
        <w:rPr>
          <w:rFonts w:ascii="Times New Roman" w:eastAsia="SimSun" w:hAnsi="Times New Roman" w:cs="Times New Roman" w:hint="eastAsia"/>
          <w:bCs/>
          <w:sz w:val="24"/>
        </w:rPr>
        <w:instrText>。纳入标准是过去十年内（即</w:instrText>
      </w:r>
      <w:r w:rsidR="004222BD" w:rsidRPr="00356CAB">
        <w:rPr>
          <w:rFonts w:ascii="Times New Roman" w:eastAsia="SimSun" w:hAnsi="Times New Roman" w:cs="Times New Roman" w:hint="eastAsia"/>
          <w:bCs/>
          <w:sz w:val="24"/>
        </w:rPr>
        <w:instrText xml:space="preserve"> 2012 </w:instrText>
      </w:r>
      <w:r w:rsidR="004222BD" w:rsidRPr="00356CAB">
        <w:rPr>
          <w:rFonts w:ascii="Times New Roman" w:eastAsia="SimSun" w:hAnsi="Times New Roman" w:cs="Times New Roman" w:hint="eastAsia"/>
          <w:bCs/>
          <w:sz w:val="24"/>
        </w:rPr>
        <w:instrText>年至</w:instrText>
      </w:r>
      <w:r w:rsidR="004222BD" w:rsidRPr="00356CAB">
        <w:rPr>
          <w:rFonts w:ascii="Times New Roman" w:eastAsia="SimSun" w:hAnsi="Times New Roman" w:cs="Times New Roman" w:hint="eastAsia"/>
          <w:bCs/>
          <w:sz w:val="24"/>
        </w:rPr>
        <w:instrText xml:space="preserve"> 2021 </w:instrText>
      </w:r>
      <w:r w:rsidR="004222BD" w:rsidRPr="00356CAB">
        <w:rPr>
          <w:rFonts w:ascii="Times New Roman" w:eastAsia="SimSun" w:hAnsi="Times New Roman" w:cs="Times New Roman" w:hint="eastAsia"/>
          <w:bCs/>
          <w:sz w:val="24"/>
        </w:rPr>
        <w:instrText>年）以英文发表在同行评审期刊上的研究。使用图形方法直观地展示研究结果。为了进行文献聚类，使用了</w:instrText>
      </w:r>
      <w:r w:rsidR="004222BD" w:rsidRPr="00356CAB">
        <w:rPr>
          <w:rFonts w:ascii="Times New Roman" w:eastAsia="SimSun" w:hAnsi="Times New Roman" w:cs="Times New Roman" w:hint="eastAsia"/>
          <w:bCs/>
          <w:sz w:val="24"/>
        </w:rPr>
        <w:instrText>MAXQDA 2020</w:instrText>
      </w:r>
      <w:r w:rsidR="004222BD" w:rsidRPr="00356CAB">
        <w:rPr>
          <w:rFonts w:ascii="Times New Roman" w:eastAsia="SimSun" w:hAnsi="Times New Roman" w:cs="Times New Roman" w:hint="eastAsia"/>
          <w:bCs/>
          <w:sz w:val="24"/>
        </w:rPr>
        <w:instrText>软件。审查中总共纳入了</w:instrText>
      </w:r>
      <w:r w:rsidR="004222BD" w:rsidRPr="00356CAB">
        <w:rPr>
          <w:rFonts w:ascii="Times New Roman" w:eastAsia="SimSun" w:hAnsi="Times New Roman" w:cs="Times New Roman" w:hint="eastAsia"/>
          <w:bCs/>
          <w:sz w:val="24"/>
        </w:rPr>
        <w:instrText xml:space="preserve"> 118 </w:instrText>
      </w:r>
      <w:r w:rsidR="004222BD" w:rsidRPr="00356CAB">
        <w:rPr>
          <w:rFonts w:ascii="Times New Roman" w:eastAsia="SimSun" w:hAnsi="Times New Roman" w:cs="Times New Roman" w:hint="eastAsia"/>
          <w:bCs/>
          <w:sz w:val="24"/>
        </w:rPr>
        <w:instrText>个经过同行评审的科学来源。文献集中出现了两个类别、五个集群和七个子集群。结果揭示了探索消费者绿色行为和消费者食品购买意愿的重要研究趋势。最少探索的研究主题集中在消费者对服装、绿色汽车和绿色个人护理产品的意图和购买行为。该评论证实，</w:instrText>
      </w:r>
      <w:r w:rsidR="004222BD" w:rsidRPr="00356CAB">
        <w:rPr>
          <w:rFonts w:ascii="Times New Roman" w:eastAsia="SimSun" w:hAnsi="Times New Roman" w:cs="Times New Roman" w:hint="eastAsia"/>
          <w:bCs/>
          <w:sz w:val="24"/>
        </w:rPr>
        <w:instrText xml:space="preserve">TPB </w:instrText>
      </w:r>
      <w:r w:rsidR="004222BD" w:rsidRPr="00356CAB">
        <w:rPr>
          <w:rFonts w:ascii="Times New Roman" w:eastAsia="SimSun" w:hAnsi="Times New Roman" w:cs="Times New Roman" w:hint="eastAsia"/>
          <w:bCs/>
          <w:sz w:val="24"/>
        </w:rPr>
        <w:instrText>在旨在探索行为先行因素的消费者行为研究中日益普遍。</w:instrText>
      </w:r>
      <w:r w:rsidR="004222BD" w:rsidRPr="00356CAB">
        <w:rPr>
          <w:rFonts w:ascii="Times New Roman" w:eastAsia="SimSun" w:hAnsi="Times New Roman" w:cs="Times New Roman" w:hint="eastAsia"/>
          <w:bCs/>
          <w:sz w:val="24"/>
        </w:rPr>
        <w:instrText xml:space="preserve">\ntitleTranslation: </w:instrText>
      </w:r>
      <w:r w:rsidR="004222BD" w:rsidRPr="00356CAB">
        <w:rPr>
          <w:rFonts w:ascii="Times New Roman" w:eastAsia="SimSun" w:hAnsi="Times New Roman" w:cs="Times New Roman" w:hint="eastAsia"/>
          <w:bCs/>
          <w:sz w:val="24"/>
        </w:rPr>
        <w:instrText>消费者行为研究中的计划行为理论：系统文献综述</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管理学</w:instrText>
      </w:r>
      <w:r w:rsidR="004222BD" w:rsidRPr="00356CAB">
        <w:rPr>
          <w:rFonts w:ascii="Times New Roman" w:eastAsia="SimSun" w:hAnsi="Times New Roman" w:cs="Times New Roman" w:hint="eastAsia"/>
          <w:bCs/>
          <w:sz w:val="24"/>
        </w:rPr>
        <w:instrText>2</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8.6\n5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7.7\n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D","page":"2670-2700","source":"9.9","title":"Theory of planned behavior in consumer behavior research: A systematic literature review","title-short":"Theory of planned behavior in consumer beha</w:instrText>
      </w:r>
      <w:r w:rsidR="004222BD" w:rsidRPr="00356CAB">
        <w:rPr>
          <w:rFonts w:ascii="Times New Roman" w:eastAsia="SimSun" w:hAnsi="Times New Roman" w:cs="Times New Roman"/>
          <w:bCs/>
          <w:sz w:val="24"/>
        </w:rPr>
        <w:instrText xml:space="preserve">vior research","volume":"47","author":[{"family":"Rozenkowska","given":"Katarzyna"}],"issued":{"date-parts":[["2023",11]]}}}],"schema":"https://github.com/citation-style-language/schema/raw/master/csl-citation.json"}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(Ajzen, 2020; Rozenkowska, 2023)</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Its core constructs, attitude, subjective norm, and perceived behavioral control, are especially suited to explaining decisions that require reflective evaluation rather than impulsive reactions.</w:t>
      </w:r>
      <w:r w:rsidRPr="00356CAB">
        <w:rPr>
          <w:rFonts w:ascii="Times New Roman" w:eastAsia="SimSun" w:hAnsi="Times New Roman" w:cs="Times New Roman"/>
          <w:kern w:val="0"/>
          <w:sz w:val="24"/>
          <w14:ligatures w14:val="none"/>
        </w:rPr>
        <w:t xml:space="preserve"> In addition, studies such as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{"citationID":"a1sgq34oqtj","properties":{"formattedCitation":"(Khan {\\i{}et al.}, 2023; Liu {\\i{}et al.}, 2023)","plainCitation":"(Khan et al., 2023; Liu et al., 2023)","noteIndex":0},"citationItems":[{"id":1076,"uris":["http://zotero.org/users/14361536/items/QKDBKXMQ"],"itemData":{"id":1076,"type":"article-journal","abstract":"Purpose\n              The current study aims to investigate the impact of various types of motivational factors on consumers' behavior regarding the purchase and consumption of organic food. A favorable attitude among consumers may translate into positive purchase intention and actual buying behavior. For this, variables have been extracted from well-established theories, i.e. self-determination theory (SDT) and theory of planned behavior (TPB), to address the issue more proficiently.\n            \n            \n              Design/methodology/approach\n              A self Administered close-ended questionnaire was distributed to twelve hundred and sixty-five consumers using purposive sampling technique. Seven hundred and eighty-seven responses were retained after preliminary analysis. Partial least squares structural equation modeling (PLS-SEM) was applied using SmartPLS 3 to analyze validity and reliability. Furthermore, 5,000 boot-strapping method was used to test hypotheses.\n            \n            \n              Findings\n              The findings of the study suggested that two of the SDT variables [external regulations (ER) and integrated regulation (IR)] lead to a significant impact on “consumers” attitudes, while the effects of intrinsic motivation (IM) and introjected regulation (INR) appeared to be insignificant. All the variables extracted from TPB (attitude, subjective norm, perceived behavioral control, purchase intention, and buying behavior) appeared to have a significant impact, while the trust was found to moderate the relationship between attitude (ATT) and purchase intention (PI). Moreover, the values of Q-square depicted that the combined model had more predictive relevance (BB = 0.153; PI = 0.211), as compared to the TPB model (BB = 0.147; PI = 0.186).\n            \n            \n              Originality/value\n              Marketers can make use of the study's findings to develop marketing strategies by considering particularly extrinsic motivational influences. Hence, advertising could be used to emphasize extrinsic benefits such as increasing individual self-esteem through social status (positive consequences) and appealing to consumers' desire for communal or societal approval. Such campaigns should also consider external regulatory factors, such as the fear of having hazardous effects on the individual's health due to the use of inorganic and processed food. Furthermore, policymakers can develop a sense of trust in the legitimacy of organic labeling by educating consumers about various organic certifications.","call-number":"3","container-title":"British Food Journal","DOI":"10.1108/BFJ-07-2022-0564","ISSN":"</w:instrText>
      </w:r>
      <w:r w:rsidR="004222BD" w:rsidRPr="00356CAB">
        <w:rPr>
          <w:rFonts w:ascii="Times New Roman" w:eastAsia="SimSun" w:hAnsi="Times New Roman" w:cs="Times New Roman" w:hint="eastAsia"/>
          <w:kern w:val="0"/>
          <w:sz w:val="24"/>
          <w14:ligatures w14:val="none"/>
        </w:rPr>
        <w:instrText>0007-070X","issue":"7","journalAbbreviation":"BFJ","language":"en","license":"https://www.emerald.com/insight/site-policies","note":"JCR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Q1\n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经济学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3.4\n5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3.4\n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B","page":"2572-2587","source":"3.3","title":"What drives attit</w:instrText>
      </w:r>
      <w:r w:rsidR="004222BD" w:rsidRPr="00356CAB">
        <w:rPr>
          <w:rFonts w:ascii="Times New Roman" w:eastAsia="SimSun" w:hAnsi="Times New Roman" w:cs="Times New Roman"/>
          <w:kern w:val="0"/>
          <w:sz w:val="24"/>
          <w14:ligatures w14:val="none"/>
        </w:rPr>
        <w:instrText>ude, purchase intention and consumer buying behavior toward organic food? A self-determination theory and theory of planned behavior perspective","title-short":"What drives attitude, purchase intention and consumer buying behavior toward organic food?","volume":"125","author":[{"family":"Khan","given":"Yamna"},{"family":"Hameed","given":"Irfan"},{"family":"Akram","given":"Umair"}],"issued":{"date-parts":[["2023",5,30]]}}},{"id":920,"uris":["http://zotero.org/users/14361536/items/AE8D934U"],"itemData":{"id":920,"type":"article-journal","abstract":"With the end of the pandemic and the lifting of the lockdown, the consumer market experienced revenge buying. The purpose of this study is to investigate the causes of revenge buying using the stimulus–organ–response (SOR) framework and the theory of planned behavior (TPB) model. Structural equation modeling was used to analyze data collected from 350 residents of Shanghai, China, after the city’s lockdown was lifted. The findings imply that perceived scarcity, perceived susceptibility, and social influence regarding the lockdown can stimulate in­ dividuals’ anxiety, inducing behavioral intentions and ultimately leading to revenge buying consumer behavior. Theoretically, this study provides a novel explanation of revenge buying behavior. Additionally, conclusions offer ramifications for management and implementation strategies for dealing with revenge buying after sudden disasters.","container-title":"Journal of Retailing and Consumer Services","DOI":"10.1016/j.j</w:instrText>
      </w:r>
      <w:r w:rsidR="004222BD" w:rsidRPr="00356CAB">
        <w:rPr>
          <w:rFonts w:ascii="Times New Roman" w:eastAsia="SimSun" w:hAnsi="Times New Roman" w:cs="Times New Roman" w:hint="eastAsia"/>
          <w:kern w:val="0"/>
          <w:sz w:val="24"/>
          <w14:ligatures w14:val="none"/>
        </w:rPr>
        <w:instrText xml:space="preserve">retconser.2023.103263","ISSN":"09696989","journalAbbreviation":"Journal of Retailing and Consumer Services","language":"en","note":"titleTranslation: </w:instrText>
      </w:r>
      <w:r w:rsidR="004222BD" w:rsidRPr="00356CAB">
        <w:rPr>
          <w:rFonts w:ascii="Times New Roman" w:eastAsia="SimSun" w:hAnsi="Times New Roman" w:cs="Times New Roman" w:hint="eastAsia"/>
          <w:kern w:val="0"/>
          <w:sz w:val="24"/>
          <w14:ligatures w14:val="none"/>
        </w:rPr>
        <w:instrText>封城后的报复性购买：基于</w:instrText>
      </w:r>
      <w:r w:rsidR="004222BD" w:rsidRPr="00356CAB">
        <w:rPr>
          <w:rFonts w:ascii="Times New Roman" w:eastAsia="SimSun" w:hAnsi="Times New Roman" w:cs="Times New Roman" w:hint="eastAsia"/>
          <w:kern w:val="0"/>
          <w:sz w:val="24"/>
          <w14:ligatures w14:val="none"/>
        </w:rPr>
        <w:instrText>SOR</w:instrText>
      </w:r>
      <w:r w:rsidR="004222BD" w:rsidRPr="00356CAB">
        <w:rPr>
          <w:rFonts w:ascii="Times New Roman" w:eastAsia="SimSun" w:hAnsi="Times New Roman" w:cs="Times New Roman" w:hint="eastAsia"/>
          <w:kern w:val="0"/>
          <w:sz w:val="24"/>
          <w14:ligatures w14:val="none"/>
        </w:rPr>
        <w:instrText>框架和</w:instrText>
      </w:r>
      <w:r w:rsidR="004222BD" w:rsidRPr="00356CAB">
        <w:rPr>
          <w:rFonts w:ascii="Times New Roman" w:eastAsia="SimSun" w:hAnsi="Times New Roman" w:cs="Times New Roman" w:hint="eastAsia"/>
          <w:kern w:val="0"/>
          <w:sz w:val="24"/>
          <w14:ligatures w14:val="none"/>
        </w:rPr>
        <w:instrText>TPB</w:instrText>
      </w:r>
      <w:r w:rsidR="004222BD" w:rsidRPr="00356CAB">
        <w:rPr>
          <w:rFonts w:ascii="Times New Roman" w:eastAsia="SimSun" w:hAnsi="Times New Roman" w:cs="Times New Roman" w:hint="eastAsia"/>
          <w:kern w:val="0"/>
          <w:sz w:val="24"/>
          <w14:ligatures w14:val="none"/>
        </w:rPr>
        <w:instrText>模型</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随着疫情的结束和封锁的解除，消费市场出现了报复性抢购。本研究的目的是利用刺激</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器官</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反应（</w:instrText>
      </w:r>
      <w:r w:rsidR="004222BD" w:rsidRPr="00356CAB">
        <w:rPr>
          <w:rFonts w:ascii="Times New Roman" w:eastAsia="SimSun" w:hAnsi="Times New Roman" w:cs="Times New Roman" w:hint="eastAsia"/>
          <w:kern w:val="0"/>
          <w:sz w:val="24"/>
          <w14:ligatures w14:val="none"/>
        </w:rPr>
        <w:instrText>SOR</w:instrText>
      </w:r>
      <w:r w:rsidR="004222BD" w:rsidRPr="00356CAB">
        <w:rPr>
          <w:rFonts w:ascii="Times New Roman" w:eastAsia="SimSun" w:hAnsi="Times New Roman" w:cs="Times New Roman" w:hint="eastAsia"/>
          <w:kern w:val="0"/>
          <w:sz w:val="24"/>
          <w14:ligatures w14:val="none"/>
        </w:rPr>
        <w:instrText>）框架和计划行为理论（</w:instrText>
      </w:r>
      <w:r w:rsidR="004222BD" w:rsidRPr="00356CAB">
        <w:rPr>
          <w:rFonts w:ascii="Times New Roman" w:eastAsia="SimSun" w:hAnsi="Times New Roman" w:cs="Times New Roman" w:hint="eastAsia"/>
          <w:kern w:val="0"/>
          <w:sz w:val="24"/>
          <w14:ligatures w14:val="none"/>
        </w:rPr>
        <w:instrText>TPB</w:instrText>
      </w:r>
      <w:r w:rsidR="004222BD" w:rsidRPr="00356CAB">
        <w:rPr>
          <w:rFonts w:ascii="Times New Roman" w:eastAsia="SimSun" w:hAnsi="Times New Roman" w:cs="Times New Roman" w:hint="eastAsia"/>
          <w:kern w:val="0"/>
          <w:sz w:val="24"/>
          <w14:ligatures w14:val="none"/>
        </w:rPr>
        <w:instrText>）模型来调查报复性购买的原因。使用结构方程模型分析了中国上海解封后</w:instrText>
      </w:r>
      <w:r w:rsidR="004222BD" w:rsidRPr="00356CAB">
        <w:rPr>
          <w:rFonts w:ascii="Times New Roman" w:eastAsia="SimSun" w:hAnsi="Times New Roman" w:cs="Times New Roman" w:hint="eastAsia"/>
          <w:kern w:val="0"/>
          <w:sz w:val="24"/>
          <w14:ligatures w14:val="none"/>
        </w:rPr>
        <w:instrText xml:space="preserve"> 350 </w:instrText>
      </w:r>
      <w:r w:rsidR="004222BD" w:rsidRPr="00356CAB">
        <w:rPr>
          <w:rFonts w:ascii="Times New Roman" w:eastAsia="SimSun" w:hAnsi="Times New Roman" w:cs="Times New Roman" w:hint="eastAsia"/>
          <w:kern w:val="0"/>
          <w:sz w:val="24"/>
          <w14:ligatures w14:val="none"/>
        </w:rPr>
        <w:instrText>名居民收集的数据。研究结果表明，对封锁的感知稀缺性、感知敏感性和社会影响会刺激个人的焦虑，诱发行为意图，最终导致报复性购买消费者行为。从理论上讲，这项研究为报复性购买行为提供了新颖的解释。此外，结论还为处理突发灾难后报复性购买的管理和实施策略提供了影响。</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11.0\n5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11.2\n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B","page":"103263","source":"10.4"</w:instrText>
      </w:r>
      <w:r w:rsidR="004222BD" w:rsidRPr="00356CAB">
        <w:rPr>
          <w:rFonts w:ascii="Times New Roman" w:eastAsia="SimSun" w:hAnsi="Times New Roman" w:cs="Times New Roman"/>
          <w:kern w:val="0"/>
          <w:sz w:val="24"/>
          <w14:ligatures w14:val="none"/>
        </w:rPr>
        <w:instrText xml:space="preserve">,"title":"Revenge buying after the lockdown: Based on the SOR framework and TPB model","title-short":"Revenge buying after the lockdown","volume":"72","author":[{"family":"Liu","given":"Yanfeng"},{"family":"Cai","given":"Lanhui"},{"family":"Ma","given":"Fei"},{"family":"Wang","given":"Xueqin"}],"issued":{"date-parts":[["2023",5]]}}}],"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983992" w:rsidRPr="00356CAB">
        <w:rPr>
          <w:rFonts w:ascii="Times New Roman" w:hAnsi="Times New Roman" w:cs="Times New Roman"/>
          <w:kern w:val="0"/>
          <w:sz w:val="24"/>
        </w:rPr>
        <w:t xml:space="preserve">Khan </w:t>
      </w:r>
      <w:r w:rsidR="00983992" w:rsidRPr="00356CAB">
        <w:rPr>
          <w:rFonts w:ascii="Times New Roman" w:hAnsi="Times New Roman" w:cs="Times New Roman"/>
          <w:i/>
          <w:iCs/>
          <w:kern w:val="0"/>
          <w:sz w:val="24"/>
        </w:rPr>
        <w:t>et al.</w:t>
      </w:r>
      <w:r w:rsidR="00A913BC" w:rsidRPr="00356CAB">
        <w:rPr>
          <w:rFonts w:ascii="Times New Roman" w:hAnsi="Times New Roman" w:cs="Times New Roman" w:hint="eastAsia"/>
          <w:kern w:val="0"/>
          <w:sz w:val="24"/>
        </w:rPr>
        <w:t xml:space="preserve"> </w:t>
      </w:r>
      <w:r w:rsidR="00A913BC" w:rsidRPr="00356CAB">
        <w:rPr>
          <w:rFonts w:ascii="Times New Roman" w:hAnsi="Times New Roman" w:cs="Times New Roman"/>
          <w:kern w:val="0"/>
          <w:sz w:val="24"/>
        </w:rPr>
        <w:t>(</w:t>
      </w:r>
      <w:r w:rsidR="00983992" w:rsidRPr="00356CAB">
        <w:rPr>
          <w:rFonts w:ascii="Times New Roman" w:hAnsi="Times New Roman" w:cs="Times New Roman"/>
          <w:kern w:val="0"/>
          <w:sz w:val="24"/>
        </w:rPr>
        <w:t>2023</w:t>
      </w:r>
      <w:r w:rsidR="00A913BC" w:rsidRPr="00356CAB">
        <w:rPr>
          <w:rFonts w:ascii="Times New Roman" w:hAnsi="Times New Roman" w:cs="Times New Roman" w:hint="eastAsia"/>
          <w:kern w:val="0"/>
          <w:sz w:val="24"/>
        </w:rPr>
        <w:t>)</w:t>
      </w:r>
      <w:r w:rsidR="00983992" w:rsidRPr="00356CAB">
        <w:rPr>
          <w:rFonts w:ascii="Times New Roman" w:hAnsi="Times New Roman" w:cs="Times New Roman"/>
          <w:kern w:val="0"/>
          <w:sz w:val="24"/>
        </w:rPr>
        <w:t xml:space="preserve">; Liu </w:t>
      </w:r>
      <w:r w:rsidR="00983992" w:rsidRPr="00356CAB">
        <w:rPr>
          <w:rFonts w:ascii="Times New Roman" w:hAnsi="Times New Roman" w:cs="Times New Roman"/>
          <w:i/>
          <w:iCs/>
          <w:kern w:val="0"/>
          <w:sz w:val="24"/>
        </w:rPr>
        <w:t>et al.</w:t>
      </w:r>
      <w:r w:rsidR="00A913BC" w:rsidRPr="00356CAB">
        <w:rPr>
          <w:rFonts w:ascii="Times New Roman" w:hAnsi="Times New Roman" w:cs="Times New Roman" w:hint="eastAsia"/>
          <w:kern w:val="0"/>
          <w:sz w:val="24"/>
        </w:rPr>
        <w:t xml:space="preserve"> </w:t>
      </w:r>
      <w:r w:rsidR="00A913BC" w:rsidRPr="00356CAB">
        <w:rPr>
          <w:rFonts w:ascii="Times New Roman" w:hAnsi="Times New Roman" w:cs="Times New Roman"/>
          <w:kern w:val="0"/>
          <w:sz w:val="24"/>
        </w:rPr>
        <w:t>(</w:t>
      </w:r>
      <w:r w:rsidR="00983992" w:rsidRPr="00356CAB">
        <w:rPr>
          <w:rFonts w:ascii="Times New Roman" w:hAnsi="Times New Roman" w:cs="Times New Roman"/>
          <w:kern w:val="0"/>
          <w:sz w:val="24"/>
        </w:rPr>
        <w:t>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often combine the theory of planned behavior with other theories to improve the accuracy and comprehensiveness of predictions further.</w:t>
      </w:r>
    </w:p>
    <w:p w14:paraId="0115BCC3" w14:textId="5101936F" w:rsidR="005E2307" w:rsidRPr="00356CAB" w:rsidRDefault="00000000" w:rsidP="00D8228A">
      <w:pPr>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Despite its strength in predicting planned behaviors, TPB alone does not explicitly account for how external informational stimuli, such as fake reviews, dynamically reshape attitudes, norms, and perceptions of control after pur</w:t>
      </w:r>
      <w:r w:rsidRPr="00356CAB">
        <w:rPr>
          <w:rFonts w:ascii="Times New Roman" w:eastAsia="SimSun" w:hAnsi="Times New Roman" w:cs="Times New Roman"/>
          <w:bCs/>
          <w:sz w:val="24"/>
        </w:rPr>
        <w:t>chase.</w:t>
      </w:r>
      <w:r w:rsidR="005F60D4" w:rsidRPr="00356CAB">
        <w:rPr>
          <w:rFonts w:ascii="Times New Roman" w:eastAsia="SimSun" w:hAnsi="Times New Roman" w:cs="Times New Roman"/>
          <w:bCs/>
          <w:sz w:val="24"/>
        </w:rPr>
        <w:t xml:space="preserve"> </w:t>
      </w:r>
      <w:r w:rsidRPr="00356CAB">
        <w:rPr>
          <w:rFonts w:ascii="Times New Roman" w:eastAsia="SimSun" w:hAnsi="Times New Roman" w:cs="Times New Roman"/>
          <w:bCs/>
          <w:sz w:val="24"/>
        </w:rPr>
        <w:t xml:space="preserve">As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{"citationID":"acp5q4fsls","properties":{"formattedCitation":"(Tam {\\i{}et al.}, 2024)","plainCitation":"(Tam et al., 2024)","noteIndex":0},"citationItems":[{"id":314,"uris":["http://zotero.org/users/14361536/items/Z5Z2PYIP"],"itemData":{"id":314,"type":"article-journal","abstract":"Despite its increase in recent years, e-commerce is far from surpassing traditional trade, and the online purchase of travel arrangements is no exception. Using an integrated model founded in theory about consumers’ attitude and behaviour, we studied the behaviour intention of online purchasers of travel services, based on an online questionnaire and the responses of 251 respondents. The results indicate that loading time, security, and visual appeal have a positive inﬂuence on website quality and suggest that website quality, trust, and brand image explain behaviour intention. The mediation, moderation, and direct effect are studied, offering insights and both theoretical and practical implica</w:instrText>
      </w:r>
      <w:r w:rsidR="004222BD" w:rsidRPr="00356CAB">
        <w:rPr>
          <w:rFonts w:ascii="Times New Roman" w:eastAsia="SimSun" w:hAnsi="Times New Roman" w:cs="Times New Roman" w:hint="eastAsia"/>
          <w:bCs/>
          <w:sz w:val="24"/>
        </w:rPr>
        <w:instrText xml:space="preserve">tions.","container-title":"Tourism and Hospitality Research","DOI":"10.1177/14673584221126468","ISSN":"1467-3584, 1742-9692","issue":"2","journalAbbreviation":"Tourism and Hospitality Research","language":"en","note":"titleTranslation: </w:instrText>
      </w:r>
      <w:r w:rsidR="004222BD" w:rsidRPr="00356CAB">
        <w:rPr>
          <w:rFonts w:ascii="Times New Roman" w:eastAsia="SimSun" w:hAnsi="Times New Roman" w:cs="Times New Roman" w:hint="eastAsia"/>
          <w:bCs/>
          <w:sz w:val="24"/>
        </w:rPr>
        <w:instrText>哪些因素影响在线旅游消费者的购买意愿？</w:instrText>
      </w:r>
      <w:r w:rsidR="004222BD" w:rsidRPr="00356CAB">
        <w:rPr>
          <w:rFonts w:ascii="Times New Roman" w:eastAsia="SimSun" w:hAnsi="Times New Roman" w:cs="Times New Roman" w:hint="eastAsia"/>
          <w:bCs/>
          <w:sz w:val="24"/>
        </w:rPr>
        <w:instrText xml:space="preserve">\nabstractTranslation:  </w:instrText>
      </w:r>
      <w:r w:rsidR="004222BD" w:rsidRPr="00356CAB">
        <w:rPr>
          <w:rFonts w:ascii="Times New Roman" w:eastAsia="SimSun" w:hAnsi="Times New Roman" w:cs="Times New Roman" w:hint="eastAsia"/>
          <w:bCs/>
          <w:sz w:val="24"/>
        </w:rPr>
        <w:instrText>尽管近年来电子商务有所增长，但仍远未超越传统贸易，在线购买旅游安排也不例外。我们利用基于消费者态度和行为理论建立的综合模型，根据在线调查问卷和</w:instrText>
      </w:r>
      <w:r w:rsidR="004222BD" w:rsidRPr="00356CAB">
        <w:rPr>
          <w:rFonts w:ascii="Times New Roman" w:eastAsia="SimSun" w:hAnsi="Times New Roman" w:cs="Times New Roman" w:hint="eastAsia"/>
          <w:bCs/>
          <w:sz w:val="24"/>
        </w:rPr>
        <w:instrText xml:space="preserve"> 251 </w:instrText>
      </w:r>
      <w:r w:rsidR="004222BD" w:rsidRPr="00356CAB">
        <w:rPr>
          <w:rFonts w:ascii="Times New Roman" w:eastAsia="SimSun" w:hAnsi="Times New Roman" w:cs="Times New Roman" w:hint="eastAsia"/>
          <w:bCs/>
          <w:sz w:val="24"/>
        </w:rPr>
        <w:instrText>名受访者的回答，研究了在线购买旅游服务的消费者的行为意图。结果表明，加载时间、安全性和视觉吸引力对网站质量有积极影响，并表明网站质量、信任和品牌形象可以解释行为意图。对中介、调节和直接效应进行了研究，提供了见解以及理论和实践意义。</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管理学</w:instrText>
      </w:r>
      <w:r w:rsidR="004222BD" w:rsidRPr="00356CAB">
        <w:rPr>
          <w:rFonts w:ascii="Times New Roman" w:eastAsia="SimSun" w:hAnsi="Times New Roman" w:cs="Times New Roman" w:hint="eastAsia"/>
          <w:bCs/>
          <w:sz w:val="24"/>
        </w:rPr>
        <w:instrText>3</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3.0\n5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3.</w:instrText>
      </w:r>
      <w:r w:rsidR="004222BD" w:rsidRPr="00356CAB">
        <w:rPr>
          <w:rFonts w:ascii="Times New Roman" w:eastAsia="SimSun" w:hAnsi="Times New Roman" w:cs="Times New Roman"/>
          <w:bCs/>
          <w:sz w:val="24"/>
        </w:rPr>
        <w:instrText xml:space="preserve">2","page":"304-320","source":"3.5","title":"What influences the purchase intention of online travel consumers?","volume":"24","author":[{"family":"Tam","given":"Carlos"},{"family":"Pereira","given":"Francisca Caetano"},{"family":"Oliveira","given":"Tiago"}],"issued":{"date-parts":[["2024",4]]}}}],"schema":"https://github.com/citation-style-language/schema/raw/master/csl-citation.json"} </w:instrText>
      </w:r>
      <w:r w:rsidRPr="00356CAB">
        <w:rPr>
          <w:rFonts w:ascii="Times New Roman" w:eastAsia="SimSun" w:hAnsi="Times New Roman" w:cs="Times New Roman"/>
          <w:bCs/>
          <w:sz w:val="24"/>
        </w:rPr>
        <w:fldChar w:fldCharType="separate"/>
      </w:r>
      <w:r w:rsidR="00983992" w:rsidRPr="00356CAB">
        <w:rPr>
          <w:rFonts w:ascii="Times New Roman" w:hAnsi="Times New Roman" w:cs="Times New Roman"/>
          <w:kern w:val="0"/>
          <w:sz w:val="24"/>
        </w:rPr>
        <w:t xml:space="preserve">Tam </w:t>
      </w:r>
      <w:r w:rsidR="00983992" w:rsidRPr="00356CAB">
        <w:rPr>
          <w:rFonts w:ascii="Times New Roman" w:hAnsi="Times New Roman" w:cs="Times New Roman"/>
          <w:i/>
          <w:iCs/>
          <w:kern w:val="0"/>
          <w:sz w:val="24"/>
        </w:rPr>
        <w:t>et al.</w:t>
      </w:r>
      <w:r w:rsidR="00F232F9" w:rsidRPr="00356CAB">
        <w:rPr>
          <w:rFonts w:ascii="Times New Roman" w:hAnsi="Times New Roman" w:cs="Times New Roman" w:hint="eastAsia"/>
          <w:kern w:val="0"/>
          <w:sz w:val="24"/>
        </w:rPr>
        <w:t xml:space="preserve"> </w:t>
      </w:r>
      <w:r w:rsidR="00F232F9" w:rsidRPr="00356CAB">
        <w:rPr>
          <w:rFonts w:ascii="Times New Roman" w:hAnsi="Times New Roman" w:cs="Times New Roman"/>
          <w:kern w:val="0"/>
          <w:sz w:val="24"/>
        </w:rPr>
        <w:t>(</w:t>
      </w:r>
      <w:r w:rsidR="00983992" w:rsidRPr="00356CAB">
        <w:rPr>
          <w:rFonts w:ascii="Times New Roman" w:hAnsi="Times New Roman" w:cs="Times New Roman"/>
          <w:kern w:val="0"/>
          <w:sz w:val="24"/>
        </w:rPr>
        <w:t>2024)</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argued, TPB underperforms when applied to spontaneous or emotionally charged post-decision </w:t>
      </w:r>
      <w:proofErr w:type="spellStart"/>
      <w:r w:rsidRPr="00356CAB">
        <w:rPr>
          <w:rFonts w:ascii="Times New Roman" w:eastAsia="SimSun" w:hAnsi="Times New Roman" w:cs="Times New Roman"/>
          <w:bCs/>
          <w:sz w:val="24"/>
        </w:rPr>
        <w:t>behaviours</w:t>
      </w:r>
      <w:proofErr w:type="spellEnd"/>
      <w:r w:rsidRPr="00356CAB">
        <w:rPr>
          <w:rFonts w:ascii="Times New Roman" w:eastAsia="SimSun" w:hAnsi="Times New Roman" w:cs="Times New Roman"/>
          <w:bCs/>
          <w:sz w:val="24"/>
        </w:rPr>
        <w:t xml:space="preserve">. The interaction of information overload and delayed gratification, typical in tourism live-streaming, requires frameworks that allow for cognitive </w:t>
      </w:r>
      <w:proofErr w:type="gramStart"/>
      <w:r w:rsidRPr="00356CAB">
        <w:rPr>
          <w:rFonts w:ascii="Times New Roman" w:eastAsia="SimSun" w:hAnsi="Times New Roman" w:cs="Times New Roman"/>
          <w:bCs/>
          <w:sz w:val="24"/>
        </w:rPr>
        <w:t>reevaluation</w:t>
      </w:r>
      <w:proofErr w:type="gramEnd"/>
      <w:r w:rsidRPr="00356CAB">
        <w:rPr>
          <w:rFonts w:ascii="Times New Roman" w:eastAsia="SimSun" w:hAnsi="Times New Roman" w:cs="Times New Roman"/>
          <w:bCs/>
          <w:sz w:val="24"/>
        </w:rPr>
        <w:t xml:space="preserve"> beyond initial intention. Hence, this paper expands TPB by introducing dynamic feedback loops informed by deceptive environmental cues.</w:t>
      </w:r>
      <w:r w:rsidR="00485938" w:rsidRPr="00356CAB">
        <w:rPr>
          <w:rFonts w:ascii="Times New Roman" w:eastAsia="SimSun" w:hAnsi="Times New Roman" w:cs="Times New Roman"/>
          <w:bCs/>
          <w:sz w:val="24"/>
        </w:rPr>
        <w:t xml:space="preserve"> </w:t>
      </w:r>
      <w:r w:rsidRPr="00356CAB">
        <w:rPr>
          <w:rFonts w:ascii="Times New Roman" w:eastAsia="SimSun" w:hAnsi="Times New Roman" w:cs="Times New Roman"/>
          <w:kern w:val="0"/>
          <w:sz w:val="24"/>
          <w14:ligatures w14:val="none"/>
        </w:rPr>
        <w:t xml:space="preserve">Therefore, this paper uses the three antecedent variables (attitude, perceived </w:t>
      </w:r>
      <w:proofErr w:type="spellStart"/>
      <w:r w:rsidRPr="00356CAB">
        <w:rPr>
          <w:rFonts w:ascii="Times New Roman" w:eastAsia="SimSun" w:hAnsi="Times New Roman" w:cs="Times New Roman"/>
          <w:kern w:val="0"/>
          <w:sz w:val="24"/>
          <w14:ligatures w14:val="none"/>
        </w:rPr>
        <w:t>behavioural</w:t>
      </w:r>
      <w:proofErr w:type="spellEnd"/>
      <w:r w:rsidRPr="00356CAB">
        <w:rPr>
          <w:rFonts w:ascii="Times New Roman" w:eastAsia="SimSun" w:hAnsi="Times New Roman" w:cs="Times New Roman"/>
          <w:kern w:val="0"/>
          <w:sz w:val="24"/>
          <w14:ligatures w14:val="none"/>
        </w:rPr>
        <w:t xml:space="preserve"> control, and subjective norm) from the TPB as the consumer's internal psychological state (O). Combined with the fake positive reviews (S) and the consumer's offline verification intention (R) from the previous section, the conceptual framework for this paper is constructed.</w:t>
      </w:r>
      <w:r w:rsidR="00485938" w:rsidRPr="00356CAB">
        <w:rPr>
          <w:rFonts w:ascii="Times New Roman" w:eastAsia="SimSun" w:hAnsi="Times New Roman" w:cs="Times New Roman"/>
          <w:kern w:val="0"/>
          <w:sz w:val="24"/>
          <w14:ligatures w14:val="none"/>
        </w:rPr>
        <w:t xml:space="preserve"> </w:t>
      </w:r>
    </w:p>
    <w:p w14:paraId="74B23F0F" w14:textId="77777777" w:rsidR="00485938" w:rsidRPr="00356CAB" w:rsidRDefault="00485938" w:rsidP="00D8228A">
      <w:pPr>
        <w:spacing w:after="0" w:line="240" w:lineRule="auto"/>
        <w:ind w:firstLineChars="200" w:firstLine="480"/>
        <w:jc w:val="both"/>
        <w:rPr>
          <w:rFonts w:ascii="Times New Roman" w:eastAsia="SimSun" w:hAnsi="Times New Roman" w:cs="Times New Roman"/>
          <w:kern w:val="0"/>
          <w:sz w:val="24"/>
          <w14:ligatures w14:val="none"/>
        </w:rPr>
      </w:pPr>
    </w:p>
    <w:p w14:paraId="5C664B07" w14:textId="3C7D8DE2" w:rsidR="005E2307" w:rsidRPr="00356CAB" w:rsidRDefault="00000000" w:rsidP="00D8228A">
      <w:pPr>
        <w:widowControl/>
        <w:spacing w:after="0" w:line="240" w:lineRule="auto"/>
        <w:ind w:firstLineChars="200" w:firstLine="480"/>
        <w:jc w:val="both"/>
        <w:rPr>
          <w:rFonts w:ascii="Times New Roman" w:eastAsia="SimSun" w:hAnsi="Times New Roman" w:cs="Times New Roman"/>
          <w:bCs/>
          <w:sz w:val="24"/>
        </w:rPr>
      </w:pPr>
      <w:r w:rsidRPr="00356CAB">
        <w:rPr>
          <w:rFonts w:ascii="Times New Roman" w:eastAsia="SimSun" w:hAnsi="Times New Roman" w:cs="Times New Roman"/>
          <w:kern w:val="0"/>
          <w:sz w:val="24"/>
          <w14:ligatures w14:val="none"/>
        </w:rPr>
        <w:t xml:space="preserve">Integrating TPB with SOR under the context of deceptive post-purchase cues enables a new explanatory mechanism: attitudes, subjective norms, and perceived behavioral control are no longer static predictors but dynamic mediators responsive to </w:t>
      </w:r>
      <w:r w:rsidRPr="00356CAB">
        <w:rPr>
          <w:rFonts w:ascii="Times New Roman" w:eastAsia="SimSun" w:hAnsi="Times New Roman" w:cs="Times New Roman"/>
          <w:kern w:val="0"/>
          <w:sz w:val="24"/>
          <w14:ligatures w14:val="none"/>
        </w:rPr>
        <w:lastRenderedPageBreak/>
        <w:t xml:space="preserve">informational manipulation. This integration extends the temporal scope of </w:t>
      </w:r>
      <w:proofErr w:type="spellStart"/>
      <w:r w:rsidRPr="00356CAB">
        <w:rPr>
          <w:rFonts w:ascii="Times New Roman" w:eastAsia="SimSun" w:hAnsi="Times New Roman" w:cs="Times New Roman"/>
          <w:kern w:val="0"/>
          <w:sz w:val="24"/>
          <w14:ligatures w14:val="none"/>
        </w:rPr>
        <w:t>behavioural</w:t>
      </w:r>
      <w:proofErr w:type="spellEnd"/>
      <w:r w:rsidRPr="00356CAB">
        <w:rPr>
          <w:rFonts w:ascii="Times New Roman" w:eastAsia="SimSun" w:hAnsi="Times New Roman" w:cs="Times New Roman"/>
          <w:kern w:val="0"/>
          <w:sz w:val="24"/>
          <w14:ligatures w14:val="none"/>
        </w:rPr>
        <w:t xml:space="preserve"> prediction and enhances TPB's practical utility by enabling managers to anticipate verification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by managing post-purchase information environments</w:t>
      </w:r>
      <w:r w:rsidRPr="00356CAB">
        <w:rPr>
          <w:rFonts w:ascii="Times New Roman" w:eastAsia="SimSun" w:hAnsi="Times New Roman" w:cs="Times New Roman"/>
          <w:bCs/>
          <w:sz w:val="24"/>
        </w:rPr>
        <w:t>.</w:t>
      </w:r>
      <w:r w:rsidR="005F60D4" w:rsidRPr="00356CAB">
        <w:rPr>
          <w:rFonts w:ascii="Times New Roman" w:eastAsia="SimSun" w:hAnsi="Times New Roman" w:cs="Times New Roman"/>
          <w:bCs/>
          <w:sz w:val="24"/>
        </w:rPr>
        <w:t xml:space="preserve"> </w:t>
      </w:r>
      <w:r w:rsidRPr="00356CAB">
        <w:rPr>
          <w:rFonts w:ascii="Times New Roman" w:eastAsia="SimSun" w:hAnsi="Times New Roman" w:cs="Times New Roman"/>
          <w:bCs/>
          <w:sz w:val="24"/>
        </w:rPr>
        <w:t xml:space="preserve">Furthermore, by incorporating TPB into the SOR framework, this study moves beyond affective explanations. It captures the planned, reflective nature of verification decisions, which involve deliberate assessments of feasibility, social expectations, and personal commitment. </w:t>
      </w:r>
    </w:p>
    <w:p w14:paraId="2562FAFE"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bCs/>
          <w:sz w:val="24"/>
        </w:rPr>
      </w:pPr>
    </w:p>
    <w:p w14:paraId="09406CA5" w14:textId="6CACFF13"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2.5</w:t>
      </w:r>
      <w:r w:rsidR="00485938"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Integrative Insight and Research Gap</w:t>
      </w:r>
    </w:p>
    <w:p w14:paraId="7AF9BFB8"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bookmarkStart w:id="8" w:name="OLE_LINK6"/>
    </w:p>
    <w:p w14:paraId="7D3196A7" w14:textId="4921AE44" w:rsidR="005E2307" w:rsidRPr="00356CAB" w:rsidRDefault="00000000" w:rsidP="00485938">
      <w:pPr>
        <w:widowControl/>
        <w:spacing w:after="0" w:line="240" w:lineRule="auto"/>
        <w:ind w:firstLineChars="200" w:firstLine="480"/>
        <w:jc w:val="both"/>
        <w:rPr>
          <w:rFonts w:ascii="Times New Roman" w:eastAsia="SimSun" w:hAnsi="Times New Roman" w:cs="Times New Roman"/>
          <w:bCs/>
          <w:sz w:val="24"/>
        </w:rPr>
      </w:pPr>
      <w:r w:rsidRPr="00356CAB">
        <w:rPr>
          <w:rFonts w:ascii="Times New Roman" w:eastAsia="SimSun" w:hAnsi="Times New Roman" w:cs="Times New Roman"/>
          <w:kern w:val="0"/>
          <w:sz w:val="24"/>
          <w14:ligatures w14:val="none"/>
        </w:rPr>
        <w:t xml:space="preserve">Existing studies are limited in three key respects. First, they predominantly examine verification behavior through managerial interventions (e.g., reminders), overlooking informational stimuli that operate independently of firm control. Second, prior research rarely theorizes verification as a post-purchase decision, implicitly </w:t>
      </w:r>
      <w:proofErr w:type="gramStart"/>
      <w:r w:rsidRPr="00356CAB">
        <w:rPr>
          <w:rFonts w:ascii="Times New Roman" w:eastAsia="SimSun" w:hAnsi="Times New Roman" w:cs="Times New Roman"/>
          <w:kern w:val="0"/>
          <w:sz w:val="24"/>
          <w14:ligatures w14:val="none"/>
        </w:rPr>
        <w:t>assuming that</w:t>
      </w:r>
      <w:proofErr w:type="gramEnd"/>
      <w:r w:rsidRPr="00356CAB">
        <w:rPr>
          <w:rFonts w:ascii="Times New Roman" w:eastAsia="SimSun" w:hAnsi="Times New Roman" w:cs="Times New Roman"/>
          <w:kern w:val="0"/>
          <w:sz w:val="24"/>
          <w14:ligatures w14:val="none"/>
        </w:rPr>
        <w:t xml:space="preserve"> consumer intentions remain stable once payment is completed. Third, the role of deceptive information, such as fake reviews, has been largely ignored in this context, despite its prevalence in live-streaming commerce. If these barriers persist, the boundary condition for how deceptive post-purchase cues reshape verification intention will remain theoretically unspecified, leaving platforms locked into costly blanket-reminder strategies.</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bCs/>
          <w:sz w:val="24"/>
        </w:rPr>
        <w:t xml:space="preserve">While existing research, such as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{"citationID":"aod9oet86s","properties":{"formattedCitation":"(Xia {\\i{}et al.}, 2024)","plainCitation":"(Xia et al., 2024)","noteIndex":0},"citationItems":[{"id":2606,"uris":["http://zotero.org/users/14361536/items/I7P77JDK"],"itemData":{"id":2606,"type":"article-journal","abstract":"Live streaming is revolutionizing the landscape of e-commerce, creating new opportunities for platforms and e-tailers to improve their performance. However, little is known about the underlying mechanisms that shape consumer behavior in this burgeoning business phenomenon. This study aims to shed light on the relationships between environmental cues generated by live streaming and online impulse buying. Drawing upon the Stimulus-Organism-Response framework, a comprehensive model was formulated to explore how social cues (streamer interaction, peer interaction) and media cues (vividness, realness) impact pleasure, arousal, perceived uncertainty, and subsequently induce consumers’ urge to buy impulsively. The model was tested by survey data from 403 consumers. SPSS and PLS are employed to verify the model. The findings revealed that realness and streamer interaction can reduce perceived uncertainty and foster a pleasant consumer experience, while vividness and peer interaction serve to awaken and delight consumers. Pleasure, arousal, and perceived uncertainty mediate antecedent variables’ effects on urge to buy impulsively in a parallel and reverse way, and emotions exert a more powerful influence. This study enriched the research on the influence mechanisms of impulse buying driven by live streaming and provided suggestions for platforms and streamers to optimize product display and guide interaction, which is conducive to leveraging the advan</w:instrText>
      </w:r>
      <w:r w:rsidR="004222BD" w:rsidRPr="00356CAB">
        <w:rPr>
          <w:rFonts w:ascii="Times New Roman" w:eastAsia="SimSun" w:hAnsi="Times New Roman" w:cs="Times New Roman" w:hint="eastAsia"/>
          <w:bCs/>
          <w:sz w:val="24"/>
        </w:rPr>
        <w:instrText>tages of live streaming and creating greater commercial value.","container-title":"Frontiers in Psychology","DOI":"10.3389/fpsyg.2024.1379992","ISSN":"1664-1078","journalAbbreviation":"Front. Psychol.","language":"en","note":"</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心理学</w:instrText>
      </w:r>
      <w:r w:rsidR="004222BD" w:rsidRPr="00356CAB">
        <w:rPr>
          <w:rFonts w:ascii="Times New Roman" w:eastAsia="SimSun" w:hAnsi="Times New Roman" w:cs="Times New Roman" w:hint="eastAsia"/>
          <w:bCs/>
          <w:sz w:val="24"/>
        </w:rPr>
        <w:instrText>3</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2.9\n5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3.7\n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B","page":"1379992","source":"3.8","title":"How social and media cues induce live streaming impulse buying? SOR model perspective","title-short":"How social and media cues induce live streaming impulse buying?","volume":"15","author":[{</w:instrText>
      </w:r>
      <w:r w:rsidR="004222BD" w:rsidRPr="00356CAB">
        <w:rPr>
          <w:rFonts w:ascii="Times New Roman" w:eastAsia="SimSun" w:hAnsi="Times New Roman" w:cs="Times New Roman"/>
          <w:bCs/>
          <w:sz w:val="24"/>
        </w:rPr>
        <w:instrText xml:space="preserve">"family":"Xia","given":"Yu Xiang"},{"family":"Chae","given":"Seong Wook"},{"family":"Xiang","given":"Yi Cai"}],"issued":{"date-parts":[["2024",5,15]]}}}],"schema":"https://github.com/citation-style-language/schema/raw/master/csl-citation.json"} </w:instrText>
      </w:r>
      <w:r w:rsidRPr="00356CAB">
        <w:rPr>
          <w:rFonts w:ascii="Times New Roman" w:eastAsia="SimSun" w:hAnsi="Times New Roman" w:cs="Times New Roman"/>
          <w:bCs/>
          <w:sz w:val="24"/>
        </w:rPr>
        <w:fldChar w:fldCharType="separate"/>
      </w:r>
      <w:r w:rsidR="00983992" w:rsidRPr="00356CAB">
        <w:rPr>
          <w:rFonts w:ascii="Times New Roman" w:hAnsi="Times New Roman" w:cs="Times New Roman"/>
          <w:kern w:val="0"/>
          <w:sz w:val="24"/>
        </w:rPr>
        <w:t xml:space="preserve">Xia </w:t>
      </w:r>
      <w:r w:rsidR="00983992" w:rsidRPr="00356CAB">
        <w:rPr>
          <w:rFonts w:ascii="Times New Roman" w:hAnsi="Times New Roman" w:cs="Times New Roman"/>
          <w:i/>
          <w:iCs/>
          <w:kern w:val="0"/>
          <w:sz w:val="24"/>
        </w:rPr>
        <w:t>et al.</w:t>
      </w:r>
      <w:r w:rsidR="000153AF" w:rsidRPr="00356CAB">
        <w:rPr>
          <w:rFonts w:ascii="Times New Roman" w:hAnsi="Times New Roman" w:cs="Times New Roman" w:hint="eastAsia"/>
          <w:kern w:val="0"/>
          <w:sz w:val="24"/>
        </w:rPr>
        <w:t xml:space="preserve"> </w:t>
      </w:r>
      <w:r w:rsidR="000153AF" w:rsidRPr="00356CAB">
        <w:rPr>
          <w:rFonts w:ascii="Times New Roman" w:hAnsi="Times New Roman" w:cs="Times New Roman"/>
          <w:kern w:val="0"/>
          <w:sz w:val="24"/>
        </w:rPr>
        <w:t>(</w:t>
      </w:r>
      <w:r w:rsidR="00983992" w:rsidRPr="00356CAB">
        <w:rPr>
          <w:rFonts w:ascii="Times New Roman" w:hAnsi="Times New Roman" w:cs="Times New Roman"/>
          <w:kern w:val="0"/>
          <w:sz w:val="24"/>
        </w:rPr>
        <w:t>2024)</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has confirmed that emotional cues in live-streaming alter impulse behavior, it does not examine whether these shifts persist or revert after the transaction.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{"citationID":"a2ipmm5vcmv","properties":{"formattedCitation":"(Pei {\\i{}et al.}, 2025)","plainCitation":"(Pei et al., 2025)","noteIndex":0},"citationItems":[{"id":2607,"uris":["http://zotero.org/users/14361536/items/KRMYESRA"],"itemData":{"id":2607,"type":"article-journal","abstract":"Existing research on live-streaming e-commerce consumption behavior is mostly limited by a single disciplinary framework, unable to systematically parse the mechanism of macro-policies and cultural values on intergenerational consumer psychology. This study takes ASEAN cross-border live-streaming e-commerce as a scenario, integrates theories of economics, political science, and sociology, and constructs an innovative three-layer analysis model of “macroeconomic system–meso-market–micro-behavior” based on multi-source data from 2020 to 2024. It empirically explores the formation mechanism of intergenerational differences in impulse buying. The results show that the behavior differences of different groups are significantly driven by income gradient, cross-border policies (tariff adjustment and consumer protection regulations), and collectivism/individualism cultural orientations. The innovative contribution of this study is reflected in three aspects: Firstly, it breaks through the limitation of a single discipline, and for the first time, it incorporates structural variables such as policy synergy effect and family structure change into the theoretical framework of impulse buying, quantifying and revealing the differentiated impact of institutional heterogeneity in ASEAN markets on intergenerational behavior. Secondly, it reconstructs the transmission path of “cultural values–family structure–intergenerational behavior” and finds that the inhibitory effect of collectivism on impulse buying tends to weaken with age. Thirdly, it proposes a “policy instrument–generational response” matching model and verifies the heterogeneous impact of the same policy (such as tariff reduction) on different generations. This study fills the gaps in related research and can provide empirical support for ASEAN enterprises to formulate stratified marketing strategies and for policymakers to optimize cross-border e-commerce regulation. which is of great significance to promote the sustainable development of the regional live-broadcast e-commerce ecology.","container-title":"Journal of Theoretical and Applied Electronic Commerce Research","DOI":"10.3390/jtaer20040268","ISSN":"0718-1876","issue":"4","journalAbbrevia</w:instrText>
      </w:r>
      <w:r w:rsidR="004222BD" w:rsidRPr="00356CAB">
        <w:rPr>
          <w:rFonts w:ascii="Times New Roman" w:eastAsia="SimSun" w:hAnsi="Times New Roman" w:cs="Times New Roman" w:hint="eastAsia"/>
          <w:bCs/>
          <w:sz w:val="24"/>
        </w:rPr>
        <w:instrText>tion":"JTAER","language":"en","note":"</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管理学</w:instrText>
      </w:r>
      <w:r w:rsidR="004222BD" w:rsidRPr="00356CAB">
        <w:rPr>
          <w:rFonts w:ascii="Times New Roman" w:eastAsia="SimSun" w:hAnsi="Times New Roman" w:cs="Times New Roman" w:hint="eastAsia"/>
          <w:bCs/>
          <w:sz w:val="24"/>
        </w:rPr>
        <w:instrText>3</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4.6\n5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5.1\n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C","page":"268","source":"5.6","title":"Intergenerational Differences in Impulse Purchasing in Live E-Commerce: A Multi-Dimensional Mechanism of the ASEAN Cross-Border M</w:instrText>
      </w:r>
      <w:r w:rsidR="004222BD" w:rsidRPr="00356CAB">
        <w:rPr>
          <w:rFonts w:ascii="Times New Roman" w:eastAsia="SimSun" w:hAnsi="Times New Roman" w:cs="Times New Roman"/>
          <w:bCs/>
          <w:sz w:val="24"/>
        </w:rPr>
        <w:instrText xml:space="preserve">arket","title-short":"Intergenerational Differences in Impulse Purchasing in Live E-Commerce","volume":"20","author":[{"family":"Pei","given":"Yanli"},{"family":"Zhu","given":"Jie"},{"family":"Cao","given":"Junwei"}],"issued":{"date-parts":[["2025",10,2]]}}}],"schema":"https://github.com/citation-style-language/schema/raw/master/csl-citation.json"} </w:instrText>
      </w:r>
      <w:r w:rsidRPr="00356CAB">
        <w:rPr>
          <w:rFonts w:ascii="Times New Roman" w:eastAsia="SimSun" w:hAnsi="Times New Roman" w:cs="Times New Roman"/>
          <w:bCs/>
          <w:sz w:val="24"/>
        </w:rPr>
        <w:fldChar w:fldCharType="separate"/>
      </w:r>
      <w:r w:rsidR="00983992" w:rsidRPr="00356CAB">
        <w:rPr>
          <w:rFonts w:ascii="Times New Roman" w:hAnsi="Times New Roman" w:cs="Times New Roman"/>
          <w:kern w:val="0"/>
          <w:sz w:val="24"/>
        </w:rPr>
        <w:t xml:space="preserve">Pei </w:t>
      </w:r>
      <w:r w:rsidR="00983992" w:rsidRPr="00356CAB">
        <w:rPr>
          <w:rFonts w:ascii="Times New Roman" w:hAnsi="Times New Roman" w:cs="Times New Roman"/>
          <w:i/>
          <w:iCs/>
          <w:kern w:val="0"/>
          <w:sz w:val="24"/>
        </w:rPr>
        <w:t>et al.</w:t>
      </w:r>
      <w:r w:rsidR="00DE15D8" w:rsidRPr="00356CAB">
        <w:rPr>
          <w:rFonts w:ascii="Times New Roman" w:hAnsi="Times New Roman" w:cs="Times New Roman"/>
          <w:kern w:val="0"/>
          <w:sz w:val="24"/>
        </w:rPr>
        <w:t xml:space="preserve"> (</w:t>
      </w:r>
      <w:r w:rsidR="00983992" w:rsidRPr="00356CAB">
        <w:rPr>
          <w:rFonts w:ascii="Times New Roman" w:hAnsi="Times New Roman" w:cs="Times New Roman"/>
          <w:kern w:val="0"/>
          <w:sz w:val="24"/>
        </w:rPr>
        <w:t>2025)</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highlighted dual-loop decision journeys but still limited theoretical modeling to the point of purchase. This leaves a temporal blind spot unaddressed in both the SOR and TPB frameworks. These approaches lack specificity when applied to irreversible experiential consumption decisions triggered by external misinformation. This paper addresses this by refocusing theoretical modeling on post-purchase informational volatility, a perspective absent in current frameworks.</w:t>
      </w:r>
      <w:r w:rsidR="005F60D4" w:rsidRPr="00356CAB">
        <w:rPr>
          <w:rFonts w:ascii="Times New Roman" w:eastAsia="SimSun" w:hAnsi="Times New Roman" w:cs="Times New Roman"/>
          <w:bCs/>
          <w:sz w:val="24"/>
        </w:rPr>
        <w:t xml:space="preserve"> </w:t>
      </w:r>
      <w:bookmarkEnd w:id="8"/>
    </w:p>
    <w:p w14:paraId="629CE492" w14:textId="77777777" w:rsidR="00485938" w:rsidRPr="00356CAB" w:rsidRDefault="00485938" w:rsidP="00485938">
      <w:pPr>
        <w:widowControl/>
        <w:spacing w:after="0" w:line="240" w:lineRule="auto"/>
        <w:ind w:firstLineChars="200" w:firstLine="480"/>
        <w:jc w:val="both"/>
        <w:rPr>
          <w:rFonts w:ascii="Times New Roman" w:eastAsia="SimSun" w:hAnsi="Times New Roman" w:cs="Times New Roman"/>
          <w:bCs/>
          <w:sz w:val="24"/>
        </w:rPr>
      </w:pPr>
    </w:p>
    <w:p w14:paraId="5A389656" w14:textId="37F9A402" w:rsidR="005E2307" w:rsidRPr="00356CAB" w:rsidRDefault="00000000" w:rsidP="00D8228A">
      <w:pPr>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bCs/>
          <w:sz w:val="24"/>
        </w:rPr>
        <w:t xml:space="preserve">By integrating fake reviews into a dual-path TPB-SOR model, it theorizes that post-purchase informational stimuli dynamically reshape intention, even after a transaction is complete. Theoretically, this provides a temporal extension of intention modeling and introduces the notion of “intention destabilization” under informational threat. In practice, this </w:t>
      </w:r>
      <w:proofErr w:type="spellStart"/>
      <w:r w:rsidRPr="00356CAB">
        <w:rPr>
          <w:rFonts w:ascii="Times New Roman" w:eastAsia="SimSun" w:hAnsi="Times New Roman" w:cs="Times New Roman"/>
          <w:bCs/>
          <w:sz w:val="24"/>
        </w:rPr>
        <w:t>reconceptualisation</w:t>
      </w:r>
      <w:proofErr w:type="spellEnd"/>
      <w:r w:rsidRPr="00356CAB">
        <w:rPr>
          <w:rFonts w:ascii="Times New Roman" w:eastAsia="SimSun" w:hAnsi="Times New Roman" w:cs="Times New Roman"/>
          <w:bCs/>
          <w:sz w:val="24"/>
        </w:rPr>
        <w:t xml:space="preserve"> shifts managerial focus from reactive reminders to proactive post-purchase information governance. In summary, the lack of research on fake reviews at the post-purchase, but pre-consumption, stage stems from a structural limitation in existing </w:t>
      </w:r>
      <w:proofErr w:type="spellStart"/>
      <w:r w:rsidRPr="00356CAB">
        <w:rPr>
          <w:rFonts w:ascii="Times New Roman" w:eastAsia="SimSun" w:hAnsi="Times New Roman" w:cs="Times New Roman"/>
          <w:bCs/>
          <w:sz w:val="24"/>
        </w:rPr>
        <w:t>behavioural</w:t>
      </w:r>
      <w:proofErr w:type="spellEnd"/>
      <w:r w:rsidRPr="00356CAB">
        <w:rPr>
          <w:rFonts w:ascii="Times New Roman" w:eastAsia="SimSun" w:hAnsi="Times New Roman" w:cs="Times New Roman"/>
          <w:bCs/>
          <w:sz w:val="24"/>
        </w:rPr>
        <w:t xml:space="preserve"> models and methodological tools. This limitation is not a matter of scholarly neglect but stems from foundational constraints in how consumer decision-making is theorized. The dominant models, such as TPB and SOR, conceptualize the decision process as terminating at the point of purchase, implicitly assuming intention stability thereafter. They lack the temporal flexibility and information sensitivity required to model behavior that unfolds across a delayed consumption window. Moreover, mainstream empirical tools such as pre-purchase </w:t>
      </w:r>
      <w:r w:rsidRPr="00356CAB">
        <w:rPr>
          <w:rFonts w:ascii="Times New Roman" w:eastAsia="SimSun" w:hAnsi="Times New Roman" w:cs="Times New Roman"/>
          <w:bCs/>
          <w:sz w:val="24"/>
        </w:rPr>
        <w:lastRenderedPageBreak/>
        <w:t>surveys or text-mining of review sentiment cannot effectively capture post-purchase intention reversals driven by new information cues.</w:t>
      </w:r>
      <w:r w:rsidR="005F60D4" w:rsidRPr="00356CAB">
        <w:rPr>
          <w:rFonts w:ascii="Times New Roman" w:eastAsia="SimSun" w:hAnsi="Times New Roman" w:cs="Times New Roman"/>
          <w:bCs/>
          <w:sz w:val="24"/>
        </w:rPr>
        <w:t xml:space="preserve"> </w:t>
      </w:r>
      <w:r w:rsidRPr="00356CAB">
        <w:rPr>
          <w:rFonts w:ascii="Times New Roman" w:eastAsia="SimSun" w:hAnsi="Times New Roman" w:cs="Times New Roman"/>
          <w:bCs/>
          <w:sz w:val="24"/>
        </w:rPr>
        <w:t xml:space="preserve">By bridging SOR and TPB in this context, this paper develops a framework that explains and predicts how deceptive information shapes verification intentions. This framework not only fills a theoretical void by extending </w:t>
      </w:r>
      <w:proofErr w:type="spellStart"/>
      <w:r w:rsidRPr="00356CAB">
        <w:rPr>
          <w:rFonts w:ascii="Times New Roman" w:eastAsia="SimSun" w:hAnsi="Times New Roman" w:cs="Times New Roman"/>
          <w:bCs/>
          <w:sz w:val="24"/>
        </w:rPr>
        <w:t>behavioural</w:t>
      </w:r>
      <w:proofErr w:type="spellEnd"/>
      <w:r w:rsidRPr="00356CAB">
        <w:rPr>
          <w:rFonts w:ascii="Times New Roman" w:eastAsia="SimSun" w:hAnsi="Times New Roman" w:cs="Times New Roman"/>
          <w:bCs/>
          <w:sz w:val="24"/>
        </w:rPr>
        <w:t xml:space="preserve"> theories into a neglected decision stage but also establishes new predictive and practical value by guidin</w:t>
      </w:r>
      <w:r w:rsidRPr="00356CAB">
        <w:rPr>
          <w:rFonts w:ascii="Times New Roman" w:eastAsia="SimSun" w:hAnsi="Times New Roman" w:cs="Times New Roman"/>
          <w:kern w:val="0"/>
          <w:sz w:val="24"/>
          <w14:ligatures w14:val="none"/>
        </w:rPr>
        <w:t>g tourism practitioners to realign verification strategies from persuasion to information governance.</w:t>
      </w:r>
      <w:r w:rsidR="005F60D4" w:rsidRPr="00356CAB">
        <w:rPr>
          <w:rFonts w:ascii="Times New Roman" w:eastAsia="SimSun" w:hAnsi="Times New Roman" w:cs="Times New Roman"/>
          <w:kern w:val="0"/>
          <w:sz w:val="24"/>
          <w14:ligatures w14:val="none"/>
        </w:rPr>
        <w:t xml:space="preserve"> </w:t>
      </w:r>
    </w:p>
    <w:p w14:paraId="7FB17DB3" w14:textId="77777777" w:rsidR="00485938" w:rsidRPr="00356CAB" w:rsidRDefault="00485938" w:rsidP="00D8228A">
      <w:pPr>
        <w:spacing w:after="0" w:line="240" w:lineRule="auto"/>
        <w:ind w:firstLineChars="200" w:firstLine="480"/>
        <w:jc w:val="both"/>
        <w:rPr>
          <w:rFonts w:ascii="Times New Roman" w:eastAsia="SimSun" w:hAnsi="Times New Roman" w:cs="Times New Roman"/>
          <w:kern w:val="0"/>
          <w:sz w:val="24"/>
          <w14:ligatures w14:val="none"/>
        </w:rPr>
      </w:pPr>
    </w:p>
    <w:p w14:paraId="4DCB78FB" w14:textId="749C3204" w:rsidR="005E2307" w:rsidRPr="00356CAB" w:rsidRDefault="00000000" w:rsidP="00D8228A">
      <w:pPr>
        <w:pStyle w:val="Heading1"/>
        <w:spacing w:before="0" w:after="0" w:line="240" w:lineRule="auto"/>
        <w:rPr>
          <w:rFonts w:ascii="Times New Roman" w:hAnsi="Times New Roman" w:cs="Times New Roman"/>
          <w:b/>
          <w:bCs/>
          <w:color w:val="auto"/>
          <w:sz w:val="24"/>
          <w:szCs w:val="24"/>
        </w:rPr>
      </w:pPr>
      <w:bookmarkStart w:id="9" w:name="OLE_LINK15"/>
      <w:bookmarkStart w:id="10" w:name="OLE_LINK16"/>
      <w:r w:rsidRPr="00356CAB">
        <w:rPr>
          <w:rFonts w:ascii="Times New Roman" w:hAnsi="Times New Roman" w:cs="Times New Roman"/>
          <w:b/>
          <w:bCs/>
          <w:color w:val="auto"/>
          <w:sz w:val="24"/>
          <w:szCs w:val="24"/>
        </w:rPr>
        <w:t>3.</w:t>
      </w:r>
      <w:bookmarkStart w:id="11" w:name="OLE_LINK8"/>
      <w:r w:rsidR="00485938" w:rsidRPr="00356CAB">
        <w:rPr>
          <w:rFonts w:ascii="Times New Roman" w:hAnsi="Times New Roman" w:cs="Times New Roman"/>
          <w:b/>
          <w:bCs/>
          <w:color w:val="auto"/>
          <w:sz w:val="24"/>
          <w:szCs w:val="24"/>
        </w:rPr>
        <w:tab/>
      </w:r>
      <w:r w:rsidRPr="00356CAB">
        <w:rPr>
          <w:rFonts w:ascii="Times New Roman" w:hAnsi="Times New Roman" w:cs="Times New Roman"/>
          <w:b/>
          <w:bCs/>
          <w:color w:val="auto"/>
          <w:sz w:val="24"/>
          <w:szCs w:val="24"/>
        </w:rPr>
        <w:t>Propositions Development</w:t>
      </w:r>
      <w:bookmarkEnd w:id="11"/>
    </w:p>
    <w:p w14:paraId="6D5E9964"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bCs/>
          <w:sz w:val="24"/>
        </w:rPr>
      </w:pPr>
    </w:p>
    <w:p w14:paraId="4DF60FE5" w14:textId="589A2B41" w:rsidR="005E2307" w:rsidRPr="00356CAB" w:rsidRDefault="00000000" w:rsidP="00D8228A">
      <w:pPr>
        <w:widowControl/>
        <w:spacing w:after="0" w:line="240" w:lineRule="auto"/>
        <w:ind w:firstLineChars="200" w:firstLine="480"/>
        <w:jc w:val="both"/>
        <w:rPr>
          <w:rFonts w:ascii="Times New Roman" w:eastAsia="SimSun" w:hAnsi="Times New Roman" w:cs="Times New Roman"/>
          <w:bCs/>
          <w:sz w:val="24"/>
        </w:rPr>
      </w:pPr>
      <w:r w:rsidRPr="00356CAB">
        <w:rPr>
          <w:rFonts w:ascii="Times New Roman" w:eastAsia="SimSun" w:hAnsi="Times New Roman" w:cs="Times New Roman"/>
          <w:bCs/>
          <w:sz w:val="24"/>
        </w:rPr>
        <w:t xml:space="preserve">Rather than triggering immediate behavioral responses, fake reviews influence offline verification intention by reshaping consumers’ post-purchase psychological states, thereby necessitating a mediating structure. </w:t>
      </w:r>
      <w:r w:rsidRPr="00356CAB">
        <w:rPr>
          <w:rFonts w:ascii="Times New Roman" w:eastAsia="SimSun" w:hAnsi="Times New Roman" w:cs="Times New Roman"/>
          <w:kern w:val="0"/>
          <w:sz w:val="24"/>
          <w14:ligatures w14:val="none"/>
        </w:rPr>
        <w:t xml:space="preserve">Based on the combination of SOR theory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{"citationID":"a1bffl6f4c9","properties":{"formattedCitation":"(Mehrabian and Russell, 1974)","plainCitation":"(Mehrabian and Russell, 1974)","noteIndex":0},"citationItems":[{"id":359,"uris":["http://zotero.org/users/14361536/items/ZPFQUU6K"],"itemData":{"id":359,"type":"book","abstract":"Identifies and measures relevant variables (e.g., color, heat, light, and sound) involved in environmental psychology and fits them into a systematic framework. It is proposed that environmental stimuli are linked to behavioral responses by the primary emotional responses of arousal, pleasure, and dominance. (31 p ref) (PsycINFO Database Record (c) 2016 APA, all rights reserved)","collection-title":"An approach to environmental psychology"</w:instrText>
      </w:r>
      <w:r w:rsidR="004222BD" w:rsidRPr="00356CAB">
        <w:rPr>
          <w:rFonts w:ascii="Times New Roman" w:eastAsia="SimSun" w:hAnsi="Times New Roman" w:cs="Times New Roman" w:hint="eastAsia"/>
          <w:kern w:val="0"/>
          <w:sz w:val="24"/>
          <w14:ligatures w14:val="none"/>
        </w:rPr>
        <w:instrText xml:space="preserve">,"event-place":"Cambridge, MA, US","ISBN":"978-0-262-13090-5","note":"page: xii, 266\ntitleTranslation: </w:instrText>
      </w:r>
      <w:r w:rsidR="004222BD" w:rsidRPr="00356CAB">
        <w:rPr>
          <w:rFonts w:ascii="Times New Roman" w:eastAsia="SimSun" w:hAnsi="Times New Roman" w:cs="Times New Roman" w:hint="eastAsia"/>
          <w:kern w:val="0"/>
          <w:sz w:val="24"/>
          <w14:ligatures w14:val="none"/>
        </w:rPr>
        <w:instrText>环境心理学方法</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识别和测量环境心理学中涉及的相关变量（例如颜色、热、光和声音），并将它们纳入系统框架。有人提出，环境刺激通过唤醒、愉悦和支配等主要情绪反应与行为反应相关。</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（第</w:instrText>
      </w:r>
      <w:r w:rsidR="004222BD" w:rsidRPr="00356CAB">
        <w:rPr>
          <w:rFonts w:ascii="Times New Roman" w:eastAsia="SimSun" w:hAnsi="Times New Roman" w:cs="Times New Roman" w:hint="eastAsia"/>
          <w:kern w:val="0"/>
          <w:sz w:val="24"/>
          <w14:ligatures w14:val="none"/>
        </w:rPr>
        <w:instrText xml:space="preserve"> 31 </w:instrText>
      </w:r>
      <w:r w:rsidR="004222BD" w:rsidRPr="00356CAB">
        <w:rPr>
          <w:rFonts w:ascii="Times New Roman" w:eastAsia="SimSun" w:hAnsi="Times New Roman" w:cs="Times New Roman" w:hint="eastAsia"/>
          <w:kern w:val="0"/>
          <w:sz w:val="24"/>
          <w14:ligatures w14:val="none"/>
        </w:rPr>
        <w:instrText>页参考文献）（</w:instrText>
      </w:r>
      <w:r w:rsidR="004222BD" w:rsidRPr="00356CAB">
        <w:rPr>
          <w:rFonts w:ascii="Times New Roman" w:eastAsia="SimSun" w:hAnsi="Times New Roman" w:cs="Times New Roman" w:hint="eastAsia"/>
          <w:kern w:val="0"/>
          <w:sz w:val="24"/>
          <w14:ligatures w14:val="none"/>
        </w:rPr>
        <w:instrText xml:space="preserve">PsycINFO </w:instrText>
      </w:r>
      <w:r w:rsidR="004222BD" w:rsidRPr="00356CAB">
        <w:rPr>
          <w:rFonts w:ascii="Times New Roman" w:eastAsia="SimSun" w:hAnsi="Times New Roman" w:cs="Times New Roman" w:hint="eastAsia"/>
          <w:kern w:val="0"/>
          <w:sz w:val="24"/>
          <w14:ligatures w14:val="none"/>
        </w:rPr>
        <w:instrText>数据库记录</w:instrText>
      </w:r>
      <w:r w:rsidR="004222BD" w:rsidRPr="00356CAB">
        <w:rPr>
          <w:rFonts w:ascii="Times New Roman" w:eastAsia="SimSun" w:hAnsi="Times New Roman" w:cs="Times New Roman" w:hint="eastAsia"/>
          <w:kern w:val="0"/>
          <w:sz w:val="24"/>
          <w14:ligatures w14:val="none"/>
        </w:rPr>
        <w:instrText xml:space="preserve"> (c) 2016 APA</w:instrText>
      </w:r>
      <w:r w:rsidR="004222BD" w:rsidRPr="00356CAB">
        <w:rPr>
          <w:rFonts w:ascii="Times New Roman" w:eastAsia="SimSun" w:hAnsi="Times New Roman" w:cs="Times New Roman" w:hint="eastAsia"/>
          <w:kern w:val="0"/>
          <w:sz w:val="24"/>
          <w14:ligatures w14:val="none"/>
        </w:rPr>
        <w:instrText>，保留所有权利）</w:instrText>
      </w:r>
      <w:r w:rsidR="004222BD" w:rsidRPr="00356CAB">
        <w:rPr>
          <w:rFonts w:ascii="Times New Roman" w:eastAsia="SimSun" w:hAnsi="Times New Roman" w:cs="Times New Roman" w:hint="eastAsia"/>
          <w:kern w:val="0"/>
          <w:sz w:val="24"/>
          <w14:ligatures w14:val="none"/>
        </w:rPr>
        <w:instrText>","number-of-pages":"xii, 266","publisher":"The MIT Press","publisher-place":"Cambridge, MA, US","source":"APA PsycNet","title":"An approach to environmental psychology","author":[{"family":"Mehrabian","given":"Albert"},{"family":"Russell","given":"</w:instrText>
      </w:r>
      <w:r w:rsidR="004222BD" w:rsidRPr="00356CAB">
        <w:rPr>
          <w:rFonts w:ascii="Times New Roman" w:eastAsia="SimSun" w:hAnsi="Times New Roman" w:cs="Times New Roman"/>
          <w:kern w:val="0"/>
          <w:sz w:val="24"/>
          <w14:ligatures w14:val="none"/>
        </w:rPr>
        <w:instrText xml:space="preserve">James A."}],"issued":{"date-parts":[["1974"]]}}}],"schema":"https://github.com/citation-style-language/schema/raw/master/csl-citation.json"}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(Mehrabian and Russell, 1974)</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and TPB theory, this research proposes that fake reviews affect consumers' offline verification intentions through three mediating variables: attitudes, subjective norms, and perceived behavioral control. </w:t>
      </w:r>
      <w:r w:rsidRPr="00356CAB">
        <w:rPr>
          <w:rFonts w:ascii="Times New Roman" w:eastAsia="SimSun" w:hAnsi="Times New Roman" w:cs="Times New Roman"/>
          <w:bCs/>
          <w:sz w:val="24"/>
        </w:rPr>
        <w:t>The proposed relationships are visually summarized in Figure 1 and theoretically justified in Section 3.4.</w:t>
      </w:r>
    </w:p>
    <w:p w14:paraId="48EDECF4"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bCs/>
          <w:sz w:val="24"/>
        </w:rPr>
      </w:pPr>
    </w:p>
    <w:p w14:paraId="0CDCFED0" w14:textId="235CFB15"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 xml:space="preserve">3.1 Attitude towards Verification </w:t>
      </w:r>
    </w:p>
    <w:p w14:paraId="50886677"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bCs/>
          <w:sz w:val="24"/>
        </w:rPr>
      </w:pPr>
    </w:p>
    <w:p w14:paraId="15282D49" w14:textId="6AA82B0C" w:rsidR="005E2307" w:rsidRPr="00356CAB" w:rsidRDefault="00000000" w:rsidP="00D8228A">
      <w:pPr>
        <w:widowControl/>
        <w:spacing w:after="0" w:line="240" w:lineRule="auto"/>
        <w:ind w:firstLineChars="200" w:firstLine="480"/>
        <w:jc w:val="both"/>
        <w:rPr>
          <w:rFonts w:ascii="Times New Roman" w:eastAsia="SimSun" w:hAnsi="Times New Roman" w:cs="Times New Roman"/>
          <w:bCs/>
          <w:sz w:val="24"/>
        </w:rPr>
      </w:pPr>
      <w:r w:rsidRPr="00356CAB">
        <w:rPr>
          <w:rFonts w:ascii="Times New Roman" w:eastAsia="SimSun" w:hAnsi="Times New Roman" w:cs="Times New Roman"/>
          <w:bCs/>
          <w:sz w:val="24"/>
        </w:rPr>
        <w:t>Unlike pre-purchase evaluations, the post-purchase but pre-consumption stage represents a psychologically unstable decision window in tourism live-streaming e-commerce, where consumers may actively reconsider whether completing offline verification remains worthwhile, despite having already paid.</w:t>
      </w:r>
      <w:r w:rsidR="005F60D4" w:rsidRPr="00356CAB">
        <w:rPr>
          <w:rFonts w:ascii="Times New Roman" w:eastAsia="SimSun" w:hAnsi="Times New Roman" w:cs="Times New Roman"/>
          <w:bCs/>
          <w:sz w:val="24"/>
        </w:rPr>
        <w:t xml:space="preserve"> </w:t>
      </w:r>
    </w:p>
    <w:p w14:paraId="417656F9" w14:textId="6F247311" w:rsidR="005E2307" w:rsidRPr="00356CAB" w:rsidRDefault="00000000" w:rsidP="00D8228A">
      <w:pPr>
        <w:widowControl/>
        <w:spacing w:after="0" w:line="240" w:lineRule="auto"/>
        <w:ind w:firstLineChars="200" w:firstLine="480"/>
        <w:jc w:val="both"/>
        <w:rPr>
          <w:rFonts w:ascii="Times New Roman" w:eastAsia="SimSun" w:hAnsi="Times New Roman" w:cs="Times New Roman"/>
          <w:bCs/>
          <w:sz w:val="24"/>
        </w:rPr>
      </w:pPr>
      <w:r w:rsidRPr="00356CAB">
        <w:rPr>
          <w:rFonts w:ascii="Times New Roman" w:eastAsia="SimSun" w:hAnsi="Times New Roman" w:cs="Times New Roman"/>
          <w:bCs/>
          <w:sz w:val="24"/>
        </w:rPr>
        <w:t xml:space="preserve">Fake positive reviews often construct an idealized product image by exaggerating advantages and downplaying shortcomings </w:t>
      </w:r>
      <w:r w:rsidRPr="00356CAB">
        <w:rPr>
          <w:rFonts w:ascii="Times New Roman" w:eastAsia="SimSun" w:hAnsi="Times New Roman" w:cs="Times New Roman"/>
          <w:bCs/>
          <w:sz w:val="24"/>
        </w:rPr>
        <w:fldChar w:fldCharType="begin"/>
      </w:r>
      <w:r w:rsidR="004222BD" w:rsidRPr="00356CAB">
        <w:rPr>
          <w:rFonts w:ascii="Times New Roman" w:eastAsia="SimSun" w:hAnsi="Times New Roman" w:cs="Times New Roman"/>
          <w:bCs/>
          <w:sz w:val="24"/>
        </w:rPr>
        <w:instrText xml:space="preserve"> ADDIN ZOTERO_ITEM CSL_CITATION {"citationID":"am0eod1o7i","properties":{"formattedCitation":"(Sahut {\\i{}et al.}, 2024)","plainCitation":"(Sahut et al., 2024)","noteIndex":0},"citationItems":[{"id":562,"uris":["http://zotero.org/users/14361536/items/BQ7</w:instrText>
      </w:r>
      <w:r w:rsidR="004222BD" w:rsidRPr="00356CAB">
        <w:rPr>
          <w:rFonts w:ascii="Times New Roman" w:eastAsia="SimSun" w:hAnsi="Times New Roman" w:cs="Times New Roman" w:hint="eastAsia"/>
          <w:bCs/>
          <w:sz w:val="24"/>
        </w:rPr>
        <w:instrText xml:space="preserve">HV5PQ"],"itemData":{"id":562,"type":"article-journal","container-title":"Journal of Business Research","DOI":"10.1016/j.jbusres.2024.114572","ISSN":"01482963","journalAbbreviation":"J. Bus. Res.","language":"en","note":"titleTranslation: </w:instrText>
      </w:r>
      <w:r w:rsidR="004222BD" w:rsidRPr="00356CAB">
        <w:rPr>
          <w:rFonts w:ascii="Times New Roman" w:eastAsia="SimSun" w:hAnsi="Times New Roman" w:cs="Times New Roman" w:hint="eastAsia"/>
          <w:bCs/>
          <w:sz w:val="24"/>
        </w:rPr>
        <w:instrText>营销方法中虚假评论的前因和后果：概述和综合</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中科院分区升级版</w:instrText>
      </w:r>
      <w:r w:rsidR="004222BD" w:rsidRPr="00356CAB">
        <w:rPr>
          <w:rFonts w:ascii="Times New Roman" w:eastAsia="SimSun" w:hAnsi="Times New Roman" w:cs="Times New Roman" w:hint="eastAsia"/>
          <w:bCs/>
          <w:sz w:val="24"/>
        </w:rPr>
        <w:instrText xml:space="preserve">: </w:instrText>
      </w:r>
      <w:r w:rsidR="004222BD" w:rsidRPr="00356CAB">
        <w:rPr>
          <w:rFonts w:ascii="Times New Roman" w:eastAsia="SimSun" w:hAnsi="Times New Roman" w:cs="Times New Roman" w:hint="eastAsia"/>
          <w:bCs/>
          <w:sz w:val="24"/>
        </w:rPr>
        <w:instrText>管理学</w:instrText>
      </w:r>
      <w:r w:rsidR="004222BD" w:rsidRPr="00356CAB">
        <w:rPr>
          <w:rFonts w:ascii="Times New Roman" w:eastAsia="SimSun" w:hAnsi="Times New Roman" w:cs="Times New Roman" w:hint="eastAsia"/>
          <w:bCs/>
          <w:sz w:val="24"/>
        </w:rPr>
        <w:instrText>1</w:instrText>
      </w:r>
      <w:r w:rsidR="004222BD" w:rsidRPr="00356CAB">
        <w:rPr>
          <w:rFonts w:ascii="Times New Roman" w:eastAsia="SimSun" w:hAnsi="Times New Roman" w:cs="Times New Roman" w:hint="eastAsia"/>
          <w:bCs/>
          <w:sz w:val="24"/>
        </w:rPr>
        <w:instrText>区</w:instrText>
      </w:r>
      <w:r w:rsidR="004222BD" w:rsidRPr="00356CAB">
        <w:rPr>
          <w:rFonts w:ascii="Times New Roman" w:eastAsia="SimSun" w:hAnsi="Times New Roman" w:cs="Times New Roman" w:hint="eastAsia"/>
          <w:bCs/>
          <w:sz w:val="24"/>
        </w:rPr>
        <w:instrText>\n</w:instrText>
      </w:r>
      <w:r w:rsidR="004222BD" w:rsidRPr="00356CAB">
        <w:rPr>
          <w:rFonts w:ascii="Times New Roman" w:eastAsia="SimSun" w:hAnsi="Times New Roman" w:cs="Times New Roman" w:hint="eastAsia"/>
          <w:bCs/>
          <w:sz w:val="24"/>
        </w:rPr>
        <w:instrText>影响因子</w:instrText>
      </w:r>
      <w:r w:rsidR="004222BD" w:rsidRPr="00356CAB">
        <w:rPr>
          <w:rFonts w:ascii="Times New Roman" w:eastAsia="SimSun" w:hAnsi="Times New Roman" w:cs="Times New Roman" w:hint="eastAsia"/>
          <w:bCs/>
          <w:sz w:val="24"/>
        </w:rPr>
        <w:instrText>: 10.5\n5</w:instrText>
      </w:r>
      <w:r w:rsidR="004222BD" w:rsidRPr="00356CAB">
        <w:rPr>
          <w:rFonts w:ascii="Times New Roman" w:eastAsia="SimSun" w:hAnsi="Times New Roman" w:cs="Times New Roman" w:hint="eastAsia"/>
          <w:bCs/>
          <w:sz w:val="24"/>
        </w:rPr>
        <w:instrText>年影响因子</w:instrText>
      </w:r>
      <w:r w:rsidR="004222BD" w:rsidRPr="00356CAB">
        <w:rPr>
          <w:rFonts w:ascii="Times New Roman" w:eastAsia="SimSun" w:hAnsi="Times New Roman" w:cs="Times New Roman" w:hint="eastAsia"/>
          <w:bCs/>
          <w:sz w:val="24"/>
        </w:rPr>
        <w:instrText>: 11.2\n</w:instrText>
      </w:r>
      <w:r w:rsidR="004222BD" w:rsidRPr="00356CAB">
        <w:rPr>
          <w:rFonts w:ascii="Times New Roman" w:eastAsia="SimSun" w:hAnsi="Times New Roman" w:cs="Times New Roman" w:hint="eastAsia"/>
          <w:bCs/>
          <w:sz w:val="24"/>
        </w:rPr>
        <w:instrText>南农高质量</w:instrText>
      </w:r>
      <w:r w:rsidR="004222BD" w:rsidRPr="00356CAB">
        <w:rPr>
          <w:rFonts w:ascii="Times New Roman" w:eastAsia="SimSun" w:hAnsi="Times New Roman" w:cs="Times New Roman" w:hint="eastAsia"/>
          <w:bCs/>
          <w:sz w:val="24"/>
        </w:rPr>
        <w:instrText>: A","page":"114572","source":"11.3","title":"Antecedents and consequences of fake reviews in a marketing approach: An overview and synthesis","title-short":"Antecedents and consequences of fake review</w:instrText>
      </w:r>
      <w:r w:rsidR="004222BD" w:rsidRPr="00356CAB">
        <w:rPr>
          <w:rFonts w:ascii="Times New Roman" w:eastAsia="SimSun" w:hAnsi="Times New Roman" w:cs="Times New Roman"/>
          <w:bCs/>
          <w:sz w:val="24"/>
        </w:rPr>
        <w:instrText xml:space="preserve">s in a marketing approach","volume":"175","author":[{"family":"Sahut","given":"Jean Michel"},{"family":"Laroche","given":"Michel"},{"family":"Braune","given":"Eric"}],"issued":{"date-parts":[["2024",3]]}}}],"schema":"https://github.com/citation-style-language/schema/raw/master/csl-citation.json"} </w:instrText>
      </w:r>
      <w:r w:rsidRPr="00356CAB">
        <w:rPr>
          <w:rFonts w:ascii="Times New Roman" w:eastAsia="SimSun" w:hAnsi="Times New Roman" w:cs="Times New Roman"/>
          <w:bCs/>
          <w:sz w:val="24"/>
        </w:rPr>
        <w:fldChar w:fldCharType="separate"/>
      </w:r>
      <w:r w:rsidR="004222BD" w:rsidRPr="00356CAB">
        <w:rPr>
          <w:rFonts w:ascii="Times New Roman" w:hAnsi="Times New Roman" w:cs="Times New Roman"/>
          <w:kern w:val="0"/>
          <w:sz w:val="24"/>
        </w:rPr>
        <w:t xml:space="preserve">(Sahut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2024)</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 xml:space="preserve">. Even when consumers are aware of potential manipulation, such reviews may still shape favorable evaluations in hedonic contexts such as tourism </w:t>
      </w:r>
      <w:r w:rsidRPr="00356CAB">
        <w:rPr>
          <w:rFonts w:ascii="Times New Roman" w:eastAsia="SimSun" w:hAnsi="Times New Roman" w:cs="Times New Roman"/>
          <w:bCs/>
          <w:sz w:val="24"/>
        </w:rPr>
        <w:fldChar w:fldCharType="begin"/>
      </w:r>
      <w:r w:rsidR="007C4616" w:rsidRPr="00356CAB">
        <w:rPr>
          <w:rFonts w:ascii="Times New Roman" w:eastAsia="SimSun" w:hAnsi="Times New Roman" w:cs="Times New Roman"/>
          <w:bCs/>
          <w:sz w:val="24"/>
        </w:rPr>
        <w:instrText xml:space="preserve"> ADDIN ZOTERO_ITEM CSL_CITATION {"citationID":"a18nmsscbom","properties":{"formattedCitation":"\\uldash{(Song {\\i{}et al.}, 2023)}","plainCitation":"(Song et al., 2023)","noteIndex":0},"citationItems":[{"id":1059,"uris":["http://zotero.org/users/14361536</w:instrText>
      </w:r>
      <w:r w:rsidR="007C4616" w:rsidRPr="00356CAB">
        <w:rPr>
          <w:rFonts w:ascii="Times New Roman" w:eastAsia="SimSun" w:hAnsi="Times New Roman" w:cs="Times New Roman" w:hint="eastAsia"/>
          <w:bCs/>
          <w:sz w:val="24"/>
        </w:rPr>
        <w:instrText xml:space="preserve">/items/SAPQS3ZE"],"itemData":{"id":1059,"type":"article-journal","container-title":"Journal of Business Research","DOI":"10.1016/j.jbusres.2023.113971","ISSN":"01482963","journalAbbreviation":"J. Bus. Res.","language":"en","note":"titleTranslation: </w:instrText>
      </w:r>
      <w:r w:rsidR="007C4616" w:rsidRPr="00356CAB">
        <w:rPr>
          <w:rFonts w:ascii="Times New Roman" w:eastAsia="SimSun" w:hAnsi="Times New Roman" w:cs="Times New Roman" w:hint="eastAsia"/>
          <w:bCs/>
          <w:sz w:val="24"/>
        </w:rPr>
        <w:instrText>虚假评论能否提升消费者的购买意愿？</w:instrText>
      </w:r>
      <w:r w:rsidR="007C4616" w:rsidRPr="00356CAB">
        <w:rPr>
          <w:rFonts w:ascii="Times New Roman" w:eastAsia="SimSun" w:hAnsi="Times New Roman" w:cs="Times New Roman" w:hint="eastAsia"/>
          <w:bCs/>
          <w:sz w:val="24"/>
        </w:rPr>
        <w:instrText>\n</w:instrText>
      </w:r>
      <w:r w:rsidR="007C4616" w:rsidRPr="00356CAB">
        <w:rPr>
          <w:rFonts w:ascii="Times New Roman" w:eastAsia="SimSun" w:hAnsi="Times New Roman" w:cs="Times New Roman" w:hint="eastAsia"/>
          <w:bCs/>
          <w:sz w:val="24"/>
        </w:rPr>
        <w:instrText>中科院分区升级版</w:instrText>
      </w:r>
      <w:r w:rsidR="007C4616" w:rsidRPr="00356CAB">
        <w:rPr>
          <w:rFonts w:ascii="Times New Roman" w:eastAsia="SimSun" w:hAnsi="Times New Roman" w:cs="Times New Roman" w:hint="eastAsia"/>
          <w:bCs/>
          <w:sz w:val="24"/>
        </w:rPr>
        <w:instrText xml:space="preserve">: </w:instrText>
      </w:r>
      <w:r w:rsidR="007C4616" w:rsidRPr="00356CAB">
        <w:rPr>
          <w:rFonts w:ascii="Times New Roman" w:eastAsia="SimSun" w:hAnsi="Times New Roman" w:cs="Times New Roman" w:hint="eastAsia"/>
          <w:bCs/>
          <w:sz w:val="24"/>
        </w:rPr>
        <w:instrText>管理学</w:instrText>
      </w:r>
      <w:r w:rsidR="007C4616" w:rsidRPr="00356CAB">
        <w:rPr>
          <w:rFonts w:ascii="Times New Roman" w:eastAsia="SimSun" w:hAnsi="Times New Roman" w:cs="Times New Roman" w:hint="eastAsia"/>
          <w:bCs/>
          <w:sz w:val="24"/>
        </w:rPr>
        <w:instrText>1</w:instrText>
      </w:r>
      <w:r w:rsidR="007C4616" w:rsidRPr="00356CAB">
        <w:rPr>
          <w:rFonts w:ascii="Times New Roman" w:eastAsia="SimSun" w:hAnsi="Times New Roman" w:cs="Times New Roman" w:hint="eastAsia"/>
          <w:bCs/>
          <w:sz w:val="24"/>
        </w:rPr>
        <w:instrText>区</w:instrText>
      </w:r>
      <w:r w:rsidR="007C4616" w:rsidRPr="00356CAB">
        <w:rPr>
          <w:rFonts w:ascii="Times New Roman" w:eastAsia="SimSun" w:hAnsi="Times New Roman" w:cs="Times New Roman" w:hint="eastAsia"/>
          <w:bCs/>
          <w:sz w:val="24"/>
        </w:rPr>
        <w:instrText>\n</w:instrText>
      </w:r>
      <w:r w:rsidR="007C4616" w:rsidRPr="00356CAB">
        <w:rPr>
          <w:rFonts w:ascii="Times New Roman" w:eastAsia="SimSun" w:hAnsi="Times New Roman" w:cs="Times New Roman" w:hint="eastAsia"/>
          <w:bCs/>
          <w:sz w:val="24"/>
        </w:rPr>
        <w:instrText>影响因子</w:instrText>
      </w:r>
      <w:r w:rsidR="007C4616" w:rsidRPr="00356CAB">
        <w:rPr>
          <w:rFonts w:ascii="Times New Roman" w:eastAsia="SimSun" w:hAnsi="Times New Roman" w:cs="Times New Roman" w:hint="eastAsia"/>
          <w:bCs/>
          <w:sz w:val="24"/>
        </w:rPr>
        <w:instrText>: 10.5\n5</w:instrText>
      </w:r>
      <w:r w:rsidR="007C4616" w:rsidRPr="00356CAB">
        <w:rPr>
          <w:rFonts w:ascii="Times New Roman" w:eastAsia="SimSun" w:hAnsi="Times New Roman" w:cs="Times New Roman" w:hint="eastAsia"/>
          <w:bCs/>
          <w:sz w:val="24"/>
        </w:rPr>
        <w:instrText>年影响因子</w:instrText>
      </w:r>
      <w:r w:rsidR="007C4616" w:rsidRPr="00356CAB">
        <w:rPr>
          <w:rFonts w:ascii="Times New Roman" w:eastAsia="SimSun" w:hAnsi="Times New Roman" w:cs="Times New Roman" w:hint="eastAsia"/>
          <w:bCs/>
          <w:sz w:val="24"/>
        </w:rPr>
        <w:instrText>: 11.2\n</w:instrText>
      </w:r>
      <w:r w:rsidR="007C4616" w:rsidRPr="00356CAB">
        <w:rPr>
          <w:rFonts w:ascii="Times New Roman" w:eastAsia="SimSun" w:hAnsi="Times New Roman" w:cs="Times New Roman" w:hint="eastAsia"/>
          <w:bCs/>
          <w:sz w:val="24"/>
        </w:rPr>
        <w:instrText>南农高质量</w:instrText>
      </w:r>
      <w:r w:rsidR="007C4616" w:rsidRPr="00356CAB">
        <w:rPr>
          <w:rFonts w:ascii="Times New Roman" w:eastAsia="SimSun" w:hAnsi="Times New Roman" w:cs="Times New Roman" w:hint="eastAsia"/>
          <w:bCs/>
          <w:sz w:val="24"/>
        </w:rPr>
        <w:instrText>: A","page":"113971","source":"11.3","title":"Do fake reviews promote consumers' purchase intention?","volume":"164","author":[{"family":"Song","given":"Yang"},{"family":"Wang","given":"Litong"}</w:instrText>
      </w:r>
      <w:r w:rsidR="007C4616" w:rsidRPr="00356CAB">
        <w:rPr>
          <w:rFonts w:ascii="Times New Roman" w:eastAsia="SimSun" w:hAnsi="Times New Roman" w:cs="Times New Roman"/>
          <w:bCs/>
          <w:sz w:val="24"/>
        </w:rPr>
        <w:instrText xml:space="preserve">,{"family":"Zhang","given":"Zhiyuan"},{"family":"Hikkerova","given":"Lubica"}],"issued":{"date-parts":[["2023",9]]}}}],"schema":"https://github.com/citation-style-language/schema/raw/master/csl-citation.json"} </w:instrText>
      </w:r>
      <w:r w:rsidRPr="00356CAB">
        <w:rPr>
          <w:rFonts w:ascii="Times New Roman" w:eastAsia="SimSun" w:hAnsi="Times New Roman" w:cs="Times New Roman"/>
          <w:bCs/>
          <w:sz w:val="24"/>
        </w:rPr>
        <w:fldChar w:fldCharType="separate"/>
      </w:r>
      <w:r w:rsidR="007C4616" w:rsidRPr="00356CAB">
        <w:rPr>
          <w:rFonts w:ascii="Times New Roman" w:hAnsi="Times New Roman" w:cs="Times New Roman"/>
          <w:kern w:val="0"/>
          <w:sz w:val="24"/>
        </w:rPr>
        <w:t xml:space="preserve">(Song </w:t>
      </w:r>
      <w:r w:rsidR="007C4616" w:rsidRPr="00356CAB">
        <w:rPr>
          <w:rFonts w:ascii="Times New Roman" w:hAnsi="Times New Roman" w:cs="Times New Roman"/>
          <w:i/>
          <w:iCs/>
          <w:kern w:val="0"/>
          <w:sz w:val="24"/>
        </w:rPr>
        <w:t>et al.</w:t>
      </w:r>
      <w:r w:rsidR="007C4616" w:rsidRPr="00356CAB">
        <w:rPr>
          <w:rFonts w:ascii="Times New Roman" w:hAnsi="Times New Roman" w:cs="Times New Roman"/>
          <w:kern w:val="0"/>
          <w:sz w:val="24"/>
        </w:rPr>
        <w:t>, 2023)</w:t>
      </w:r>
      <w:r w:rsidRPr="00356CAB">
        <w:rPr>
          <w:rFonts w:ascii="Times New Roman" w:eastAsia="SimSun" w:hAnsi="Times New Roman" w:cs="Times New Roman"/>
          <w:bCs/>
          <w:sz w:val="24"/>
        </w:rPr>
        <w:fldChar w:fldCharType="end"/>
      </w:r>
      <w:r w:rsidRPr="00356CAB">
        <w:rPr>
          <w:rFonts w:ascii="Times New Roman" w:eastAsia="SimSun" w:hAnsi="Times New Roman" w:cs="Times New Roman"/>
          <w:bCs/>
          <w:sz w:val="24"/>
        </w:rPr>
        <w:t>.</w:t>
      </w:r>
      <w:r w:rsidR="005F60D4" w:rsidRPr="00356CAB">
        <w:rPr>
          <w:rFonts w:ascii="Times New Roman" w:eastAsia="SimSun" w:hAnsi="Times New Roman" w:cs="Times New Roman"/>
          <w:bCs/>
          <w:sz w:val="24"/>
        </w:rPr>
        <w:t xml:space="preserve"> </w:t>
      </w:r>
      <w:r w:rsidRPr="00356CAB">
        <w:rPr>
          <w:rFonts w:ascii="Times New Roman" w:eastAsia="SimSun" w:hAnsi="Times New Roman" w:cs="Times New Roman"/>
          <w:bCs/>
          <w:sz w:val="24"/>
        </w:rPr>
        <w:t xml:space="preserve">In this paper, attitude primarily reflects consumers’ evaluative reassessment of whether offline verification is desirable after the purchase decision has already been made. Attitude toward verification primarily reflects an evaluative judgment of desirability, whether completing offline verification is perceived as worthwhile, rather than assessments of feasibility or social pressure. Accordingly, consumer attitude serves as a mediating variable linking fake positive reviews to consumers' intention to engage in offline verification </w:t>
      </w:r>
      <w:proofErr w:type="spellStart"/>
      <w:r w:rsidRPr="00356CAB">
        <w:rPr>
          <w:rFonts w:ascii="Times New Roman" w:eastAsia="SimSun" w:hAnsi="Times New Roman" w:cs="Times New Roman"/>
          <w:bCs/>
          <w:sz w:val="24"/>
        </w:rPr>
        <w:t>behaviour</w:t>
      </w:r>
      <w:proofErr w:type="spellEnd"/>
      <w:r w:rsidRPr="00356CAB">
        <w:rPr>
          <w:rFonts w:ascii="Times New Roman" w:eastAsia="SimSun" w:hAnsi="Times New Roman" w:cs="Times New Roman"/>
          <w:bCs/>
          <w:sz w:val="24"/>
        </w:rPr>
        <w:t xml:space="preserve">. </w:t>
      </w:r>
    </w:p>
    <w:p w14:paraId="044A87A1"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bCs/>
          <w:sz w:val="24"/>
        </w:rPr>
      </w:pPr>
    </w:p>
    <w:p w14:paraId="59659AC4" w14:textId="5D60B8CB"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By exaggerating product advantages or deliberately ignoring disadvantages, fake reviews can mislead consumers and interfere with their offline verification behavior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{"citationID":"a2puk5arh8d","properties":{"formattedCitation":"(Paul and Nikolaev, 2021)","plainCitation":"(Paul and Nikolaev, 2021)","noteIndex":0},"citationItems":[{"id":872,"uris":["http://zotero.org/users/14361536/items/HQ8EPDZT"],"itemData":{"id":872,"type":"article-journal","call-number":"3","container-title":"Data Mining and Knowledge Discovery","DOI":"10.1007/s10618-021-00772-6","ISSN":"1384-5810, 1573-756X","issue":"5","journalAbbreviation":"Data Min Knowl Disc","l</w:instrText>
      </w:r>
      <w:r w:rsidR="004222BD" w:rsidRPr="00356CAB">
        <w:rPr>
          <w:rFonts w:ascii="Times New Roman" w:eastAsia="SimSun" w:hAnsi="Times New Roman" w:cs="Times New Roman" w:hint="eastAsia"/>
          <w:kern w:val="0"/>
          <w:sz w:val="24"/>
          <w14:ligatures w14:val="none"/>
        </w:rPr>
        <w:instrText xml:space="preserve">anguage":"en","note":"titleTranslation: </w:instrText>
      </w:r>
      <w:r w:rsidR="004222BD" w:rsidRPr="00356CAB">
        <w:rPr>
          <w:rFonts w:ascii="Times New Roman" w:eastAsia="SimSun" w:hAnsi="Times New Roman" w:cs="Times New Roman" w:hint="eastAsia"/>
          <w:kern w:val="0"/>
          <w:sz w:val="24"/>
          <w14:ligatures w14:val="none"/>
        </w:rPr>
        <w:instrText>在线电子商务平台上的虚假评论检测：系统文献综述</w:instrText>
      </w:r>
      <w:r w:rsidR="004222BD" w:rsidRPr="00356CAB">
        <w:rPr>
          <w:rFonts w:ascii="Times New Roman" w:eastAsia="SimSun" w:hAnsi="Times New Roman" w:cs="Times New Roman" w:hint="eastAsia"/>
          <w:kern w:val="0"/>
          <w:sz w:val="24"/>
          <w14:ligatures w14:val="none"/>
        </w:rPr>
        <w:instrText>\nJCR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Q2\n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计算机科学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2.8\n5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5.3\nEI: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B","page":"1830-1881","source":"4.8","title":"Fake review detection on online E-commerce platforms: a systematic literatur</w:instrText>
      </w:r>
      <w:r w:rsidR="004222BD" w:rsidRPr="00356CAB">
        <w:rPr>
          <w:rFonts w:ascii="Times New Roman" w:eastAsia="SimSun" w:hAnsi="Times New Roman" w:cs="Times New Roman"/>
          <w:kern w:val="0"/>
          <w:sz w:val="24"/>
          <w14:ligatures w14:val="none"/>
        </w:rPr>
        <w:instrText xml:space="preserve">e review","title-short":"Fake review detection on online E-commerce platforms","volume":"35","author":[{"family":"Paul","given":"Himangshu"},{"family":"Nikolaev","given":"Alexander"}],"issued":{"date-parts":[["2021",9]]}}}],"schema":"https://github.com/citation-style-language/schema/raw/master/csl-citation.json"}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(Paul and Nikolaev, 2021)</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If consumers purchase tourism products through </w:t>
      </w:r>
      <w:proofErr w:type="gramStart"/>
      <w:r w:rsidRPr="00356CAB">
        <w:rPr>
          <w:rFonts w:ascii="Times New Roman" w:eastAsia="SimSun" w:hAnsi="Times New Roman" w:cs="Times New Roman"/>
          <w:kern w:val="0"/>
          <w:sz w:val="24"/>
          <w14:ligatures w14:val="none"/>
        </w:rPr>
        <w:t>live-streaming</w:t>
      </w:r>
      <w:proofErr w:type="gramEnd"/>
      <w:r w:rsidRPr="00356CAB">
        <w:rPr>
          <w:rFonts w:ascii="Times New Roman" w:eastAsia="SimSun" w:hAnsi="Times New Roman" w:cs="Times New Roman"/>
          <w:kern w:val="0"/>
          <w:sz w:val="24"/>
          <w14:ligatures w14:val="none"/>
        </w:rPr>
        <w:t xml:space="preserve">, their expectations may be inflated before the actual offline experience, influenced by fake positive reviews. </w:t>
      </w:r>
      <w:r w:rsidRPr="00356CAB">
        <w:rPr>
          <w:rFonts w:ascii="Times New Roman" w:eastAsia="SimSun" w:hAnsi="Times New Roman" w:cs="Times New Roman"/>
          <w:bCs/>
          <w:sz w:val="24"/>
        </w:rPr>
        <w:t xml:space="preserve">Fake reviews are encountered after purchase but before offline verification. They temporally precede the formation of verification-related attitudes, norms, and control perceptions. In a post-purchase context, evaluative </w:t>
      </w:r>
      <w:r w:rsidRPr="00356CAB">
        <w:rPr>
          <w:rFonts w:ascii="Times New Roman" w:eastAsia="SimSun" w:hAnsi="Times New Roman" w:cs="Times New Roman"/>
          <w:bCs/>
          <w:sz w:val="24"/>
        </w:rPr>
        <w:lastRenderedPageBreak/>
        <w:t xml:space="preserve">attitudes toward verification are not fixed at the point of payment but remain susceptible to subsequent informational cues. Accordingly, fake reviews influence offline verification intention through post-purchase psychological reevaluation, rather than exerting a direct behavioral effect. </w:t>
      </w:r>
      <w:r w:rsidRPr="00356CAB">
        <w:rPr>
          <w:rFonts w:ascii="Times New Roman" w:eastAsia="SimSun" w:hAnsi="Times New Roman" w:cs="Times New Roman"/>
          <w:kern w:val="0"/>
          <w:sz w:val="24"/>
          <w14:ligatures w14:val="none"/>
        </w:rPr>
        <w:t>Therefore, this paper proposes the following propositions:</w:t>
      </w:r>
    </w:p>
    <w:p w14:paraId="0B5B83AF"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5A1BF698" w14:textId="20BFD4E4" w:rsidR="005E2307" w:rsidRPr="00356CAB" w:rsidRDefault="00000000" w:rsidP="00485938">
      <w:pPr>
        <w:widowControl/>
        <w:spacing w:after="0" w:line="240" w:lineRule="auto"/>
        <w:ind w:left="420"/>
        <w:jc w:val="both"/>
        <w:rPr>
          <w:rFonts w:ascii="Times New Roman" w:eastAsia="SimSun" w:hAnsi="Times New Roman" w:cs="Times New Roman"/>
          <w:bCs/>
          <w:sz w:val="24"/>
        </w:rPr>
      </w:pPr>
      <w:r w:rsidRPr="00356CAB">
        <w:rPr>
          <w:rFonts w:ascii="Times New Roman" w:eastAsia="SimSun" w:hAnsi="Times New Roman" w:cs="Times New Roman"/>
          <w:b/>
          <w:bCs/>
          <w:kern w:val="0"/>
          <w:sz w:val="24"/>
          <w14:ligatures w14:val="none"/>
        </w:rPr>
        <w:t>Proposition 1 (P</w:t>
      </w:r>
      <w:r w:rsidRPr="00356CAB">
        <w:rPr>
          <w:rFonts w:ascii="Times New Roman" w:eastAsia="SimSun" w:hAnsi="Times New Roman" w:cs="Times New Roman"/>
          <w:b/>
          <w:bCs/>
          <w:kern w:val="0"/>
          <w:sz w:val="24"/>
          <w:vertAlign w:val="subscript"/>
          <w14:ligatures w14:val="none"/>
        </w:rPr>
        <w:t>1</w:t>
      </w:r>
      <w:r w:rsidRPr="00356CAB">
        <w:rPr>
          <w:rFonts w:ascii="Times New Roman" w:eastAsia="SimSun" w:hAnsi="Times New Roman" w:cs="Times New Roman"/>
          <w:b/>
          <w:bCs/>
          <w:kern w:val="0"/>
          <w:sz w:val="24"/>
          <w14:ligatures w14:val="none"/>
        </w:rPr>
        <w:t xml:space="preserve">): </w:t>
      </w:r>
      <w:r w:rsidRPr="00356CAB">
        <w:rPr>
          <w:rFonts w:ascii="Times New Roman" w:eastAsia="SimSun" w:hAnsi="Times New Roman" w:cs="Times New Roman"/>
          <w:bCs/>
          <w:sz w:val="24"/>
        </w:rPr>
        <w:t>Fake reviews positively influence consumers’ post-purchase attitudes toward offline verification in tourism live-streaming e-commerce.</w:t>
      </w:r>
    </w:p>
    <w:p w14:paraId="76288172" w14:textId="77777777" w:rsidR="00485938" w:rsidRPr="00356CAB" w:rsidRDefault="00485938" w:rsidP="00D8228A">
      <w:pPr>
        <w:widowControl/>
        <w:spacing w:after="0" w:line="240" w:lineRule="auto"/>
        <w:jc w:val="both"/>
        <w:rPr>
          <w:rFonts w:ascii="Times New Roman" w:eastAsia="SimSun" w:hAnsi="Times New Roman" w:cs="Times New Roman"/>
          <w:bCs/>
          <w:sz w:val="24"/>
        </w:rPr>
      </w:pPr>
    </w:p>
    <w:p w14:paraId="31785D1A" w14:textId="1935943A" w:rsidR="005E2307" w:rsidRPr="00356CAB" w:rsidRDefault="00000000" w:rsidP="00485938">
      <w:pPr>
        <w:widowControl/>
        <w:spacing w:after="0" w:line="240" w:lineRule="auto"/>
        <w:ind w:left="420"/>
        <w:jc w:val="both"/>
        <w:rPr>
          <w:rFonts w:ascii="Times New Roman" w:eastAsia="SimSun" w:hAnsi="Times New Roman" w:cs="Times New Roman"/>
          <w:bCs/>
          <w:sz w:val="24"/>
        </w:rPr>
      </w:pPr>
      <w:r w:rsidRPr="00356CAB">
        <w:rPr>
          <w:rFonts w:ascii="Times New Roman" w:eastAsia="SimSun" w:hAnsi="Times New Roman" w:cs="Times New Roman"/>
          <w:b/>
          <w:bCs/>
          <w:kern w:val="0"/>
          <w:sz w:val="24"/>
          <w14:ligatures w14:val="none"/>
        </w:rPr>
        <w:t>Proposition 2 (P</w:t>
      </w:r>
      <w:proofErr w:type="gramStart"/>
      <w:r w:rsidR="00485938" w:rsidRPr="00356CAB">
        <w:rPr>
          <w:rFonts w:ascii="Times New Roman" w:eastAsia="SimSun" w:hAnsi="Times New Roman" w:cs="Times New Roman"/>
          <w:b/>
          <w:bCs/>
          <w:kern w:val="0"/>
          <w:sz w:val="24"/>
          <w:vertAlign w:val="subscript"/>
          <w14:ligatures w14:val="none"/>
        </w:rPr>
        <w:t>2</w:t>
      </w:r>
      <w:r w:rsidR="00485938" w:rsidRPr="00356CAB">
        <w:rPr>
          <w:rFonts w:ascii="Times New Roman" w:eastAsia="SimSun" w:hAnsi="Times New Roman" w:cs="Times New Roman"/>
          <w:b/>
          <w:bCs/>
          <w:kern w:val="0"/>
          <w:sz w:val="24"/>
          <w14:ligatures w14:val="none"/>
        </w:rPr>
        <w:t>)</w:t>
      </w:r>
      <w:r w:rsidR="00485938" w:rsidRPr="00356CAB">
        <w:rPr>
          <w:rFonts w:ascii="Times New Roman" w:eastAsia="SimSun" w:hAnsi="Times New Roman" w:cs="Times New Roman" w:hint="eastAsia"/>
          <w:bCs/>
          <w:sz w:val="24"/>
        </w:rPr>
        <w:t>：</w:t>
      </w:r>
      <w:proofErr w:type="gramEnd"/>
      <w:r w:rsidRPr="00356CAB">
        <w:rPr>
          <w:rFonts w:ascii="Times New Roman" w:eastAsia="SimSun" w:hAnsi="Times New Roman" w:cs="Times New Roman"/>
          <w:bCs/>
          <w:sz w:val="24"/>
        </w:rPr>
        <w:t>Consumers’ attitudes positively mediate the relationship between fake reviews and offline verification intention.</w:t>
      </w:r>
    </w:p>
    <w:p w14:paraId="71988330" w14:textId="77777777" w:rsidR="005E2307" w:rsidRPr="00356CAB" w:rsidRDefault="005E2307" w:rsidP="00D8228A">
      <w:pPr>
        <w:widowControl/>
        <w:spacing w:after="0" w:line="240" w:lineRule="auto"/>
        <w:jc w:val="both"/>
        <w:rPr>
          <w:rFonts w:ascii="Times New Roman" w:eastAsia="SimSun" w:hAnsi="Times New Roman" w:cs="Times New Roman"/>
          <w:b/>
          <w:bCs/>
          <w:kern w:val="0"/>
          <w:sz w:val="24"/>
          <w14:ligatures w14:val="none"/>
        </w:rPr>
      </w:pPr>
    </w:p>
    <w:p w14:paraId="73F852C6" w14:textId="6B58013F"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3.2</w:t>
      </w:r>
      <w:r w:rsidR="00485938"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 xml:space="preserve">Perceived Behavioral Control </w:t>
      </w:r>
    </w:p>
    <w:p w14:paraId="660E3DC5"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3DB78A5B" w14:textId="5059CD17" w:rsidR="0037211A"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At the post-purchase stage, consumers not only reassess whether verification is desirable but also evaluate their ability to complete it.</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TPB theory points out that another antecedent variable affecting consumer </w:t>
      </w:r>
      <w:proofErr w:type="spellStart"/>
      <w:r w:rsidRPr="00356CAB">
        <w:rPr>
          <w:rFonts w:ascii="Times New Roman" w:eastAsia="SimSun" w:hAnsi="Times New Roman" w:cs="Times New Roman"/>
          <w:kern w:val="0"/>
          <w:sz w:val="24"/>
          <w14:ligatures w14:val="none"/>
        </w:rPr>
        <w:t>behavioural</w:t>
      </w:r>
      <w:proofErr w:type="spellEnd"/>
      <w:r w:rsidRPr="00356CAB">
        <w:rPr>
          <w:rFonts w:ascii="Times New Roman" w:eastAsia="SimSun" w:hAnsi="Times New Roman" w:cs="Times New Roman"/>
          <w:kern w:val="0"/>
          <w:sz w:val="24"/>
          <w14:ligatures w14:val="none"/>
        </w:rPr>
        <w:t xml:space="preserve"> intention is perceived </w:t>
      </w:r>
      <w:proofErr w:type="spellStart"/>
      <w:r w:rsidRPr="00356CAB">
        <w:rPr>
          <w:rFonts w:ascii="Times New Roman" w:eastAsia="SimSun" w:hAnsi="Times New Roman" w:cs="Times New Roman"/>
          <w:kern w:val="0"/>
          <w:sz w:val="24"/>
          <w14:ligatures w14:val="none"/>
        </w:rPr>
        <w:t>behavioural</w:t>
      </w:r>
      <w:proofErr w:type="spellEnd"/>
      <w:r w:rsidRPr="00356CAB">
        <w:rPr>
          <w:rFonts w:ascii="Times New Roman" w:eastAsia="SimSun" w:hAnsi="Times New Roman" w:cs="Times New Roman"/>
          <w:kern w:val="0"/>
          <w:sz w:val="24"/>
          <w14:ligatures w14:val="none"/>
        </w:rPr>
        <w:t xml:space="preserve"> control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{"citationID":"aju7sb6ksl","properties":{"formattedCitation":"(Ajzen, 1991)","plainCitation":"(Ajzen, 1991)","noteIndex":0},"citationItems":[{"id":413,"uris":["http://zotero.org/users/14361536/items/NG8TLZXG"],"itemData":{"</w:instrText>
      </w:r>
      <w:r w:rsidR="004222BD" w:rsidRPr="00356CAB">
        <w:rPr>
          <w:rFonts w:ascii="Times New Roman" w:eastAsia="SimSun" w:hAnsi="Times New Roman" w:cs="Times New Roman" w:hint="eastAsia"/>
          <w:kern w:val="0"/>
          <w:sz w:val="24"/>
          <w14:ligatures w14:val="none"/>
        </w:rPr>
        <w:instrText xml:space="preserve">id":413,"type":"webpage","note":"titleTranslation: </w:instrText>
      </w:r>
      <w:r w:rsidR="004222BD" w:rsidRPr="00356CAB">
        <w:rPr>
          <w:rFonts w:ascii="Times New Roman" w:eastAsia="SimSun" w:hAnsi="Times New Roman" w:cs="Times New Roman" w:hint="eastAsia"/>
          <w:kern w:val="0"/>
          <w:sz w:val="24"/>
          <w14:ligatures w14:val="none"/>
        </w:rPr>
        <w:instrText>计划行为理论</w:instrText>
      </w:r>
      <w:r w:rsidR="004222BD" w:rsidRPr="00356CAB">
        <w:rPr>
          <w:rFonts w:ascii="Times New Roman" w:eastAsia="SimSun" w:hAnsi="Times New Roman" w:cs="Times New Roman" w:hint="eastAsia"/>
          <w:kern w:val="0"/>
          <w:sz w:val="24"/>
          <w14:ligatures w14:val="none"/>
        </w:rPr>
        <w:instrText xml:space="preserve"> - ScienceDirect","title":"The theory of planned behavior - ScienceDirect","URL":"https://www.sciencedirect.com/science/article/pii/074959789190020T","author":[{"family":"Ajzen","given":"Icek"}],"ac</w:instrText>
      </w:r>
      <w:r w:rsidR="004222BD" w:rsidRPr="00356CAB">
        <w:rPr>
          <w:rFonts w:ascii="Times New Roman" w:eastAsia="SimSun" w:hAnsi="Times New Roman" w:cs="Times New Roman"/>
          <w:kern w:val="0"/>
          <w:sz w:val="24"/>
          <w14:ligatures w14:val="none"/>
        </w:rPr>
        <w:instrText xml:space="preserve">cessed":{"date-parts":[["2024",7,14]]},"issued":{"date-parts":[["1991"]]}}}],"schema":"https://github.com/citation-style-language/schema/raw/master/csl-citation.json"}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(Ajzen, 1991)</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Perceived behavioral control reflects consumers’ perceived ability and resource availability to complete offline verification </w:t>
      </w:r>
      <w:r w:rsidRPr="00356CAB">
        <w:rPr>
          <w:rFonts w:ascii="Times New Roman" w:eastAsia="SimSun" w:hAnsi="Times New Roman" w:cs="Times New Roman"/>
          <w:kern w:val="0"/>
          <w:sz w:val="24"/>
          <w14:ligatures w14:val="none"/>
        </w:rPr>
        <w:fldChar w:fldCharType="begin"/>
      </w:r>
      <w:r w:rsidR="00983992" w:rsidRPr="00356CAB">
        <w:rPr>
          <w:rFonts w:ascii="Times New Roman" w:eastAsia="SimSun" w:hAnsi="Times New Roman" w:cs="Times New Roman"/>
          <w:kern w:val="0"/>
          <w:sz w:val="24"/>
          <w14:ligatures w14:val="none"/>
        </w:rPr>
        <w:instrText xml:space="preserve"> ADDIN ZOTERO_ITEM CSL_CITATION {"citationID":"a6ulp0vlrt","properties":{"formattedCitation":"(Ajzen, 1991; Bandura, 2001; Reza Jalilvand and Samiei, 2012; Trafimow {\\i{}et al.}, 2002)","plainCitation":"(Ajzen, 1991; Bandura, 2001; Reza Jalilvand and Sam</w:instrText>
      </w:r>
      <w:r w:rsidR="00983992" w:rsidRPr="00356CAB">
        <w:rPr>
          <w:rFonts w:ascii="Times New Roman" w:eastAsia="SimSun" w:hAnsi="Times New Roman" w:cs="Times New Roman" w:hint="eastAsia"/>
          <w:kern w:val="0"/>
          <w:sz w:val="24"/>
          <w14:ligatures w14:val="none"/>
        </w:rPr>
        <w:instrText xml:space="preserve">iei, 2012; Trafimow et al., 2002)","noteIndex":0},"citationItems":[{"id":413,"uris":["http://zotero.org/users/14361536/items/NG8TLZXG"],"itemData":{"id":413,"type":"webpage","note":"titleTranslation: </w:instrText>
      </w:r>
      <w:r w:rsidR="00983992" w:rsidRPr="00356CAB">
        <w:rPr>
          <w:rFonts w:ascii="Times New Roman" w:eastAsia="SimSun" w:hAnsi="Times New Roman" w:cs="Times New Roman" w:hint="eastAsia"/>
          <w:kern w:val="0"/>
          <w:sz w:val="24"/>
          <w14:ligatures w14:val="none"/>
        </w:rPr>
        <w:instrText>计划行为理论</w:instrText>
      </w:r>
      <w:r w:rsidR="00983992" w:rsidRPr="00356CAB">
        <w:rPr>
          <w:rFonts w:ascii="Times New Roman" w:eastAsia="SimSun" w:hAnsi="Times New Roman" w:cs="Times New Roman" w:hint="eastAsia"/>
          <w:kern w:val="0"/>
          <w:sz w:val="24"/>
          <w14:ligatures w14:val="none"/>
        </w:rPr>
        <w:instrText xml:space="preserve"> - ScienceDirect","title":"The theory of planned </w:instrText>
      </w:r>
      <w:r w:rsidR="00983992" w:rsidRPr="00356CAB">
        <w:rPr>
          <w:rFonts w:ascii="Times New Roman" w:eastAsia="SimSun" w:hAnsi="Times New Roman" w:cs="Times New Roman"/>
          <w:kern w:val="0"/>
          <w:sz w:val="24"/>
          <w14:ligatures w14:val="none"/>
        </w:rPr>
        <w:instrText>behavior - ScienceDirect","URL":"https://www.sciencedirect.com/science/article/pii/074959789190020T","author":[{"family":"Ajzen","given":"Icek"}],"accessed":{"date-parts":[["2024",7,14]]},"issued":{"date-parts":[["1991"]]}}},{"id":416,"uris":["http://zote</w:instrText>
      </w:r>
      <w:r w:rsidR="00983992" w:rsidRPr="00356CAB">
        <w:rPr>
          <w:rFonts w:ascii="Times New Roman" w:eastAsia="SimSun" w:hAnsi="Times New Roman" w:cs="Times New Roman" w:hint="eastAsia"/>
          <w:kern w:val="0"/>
          <w:sz w:val="24"/>
          <w14:ligatures w14:val="none"/>
        </w:rPr>
        <w:instrText xml:space="preserve">ro.org/users/14361536/items/V2P2LSKG"],"itemData":{"id":416,"type":"webpage","note":"titleTranslation: </w:instrText>
      </w:r>
      <w:r w:rsidR="00983992" w:rsidRPr="00356CAB">
        <w:rPr>
          <w:rFonts w:ascii="Times New Roman" w:eastAsia="SimSun" w:hAnsi="Times New Roman" w:cs="Times New Roman" w:hint="eastAsia"/>
          <w:kern w:val="0"/>
          <w:sz w:val="24"/>
          <w14:ligatures w14:val="none"/>
        </w:rPr>
        <w:instrText>社会认知理论：主体视角</w:instrText>
      </w:r>
      <w:r w:rsidR="00983992" w:rsidRPr="00356CAB">
        <w:rPr>
          <w:rFonts w:ascii="Times New Roman" w:eastAsia="SimSun" w:hAnsi="Times New Roman" w:cs="Times New Roman" w:hint="eastAsia"/>
          <w:kern w:val="0"/>
          <w:sz w:val="24"/>
          <w14:ligatures w14:val="none"/>
        </w:rPr>
        <w:instrText>|</w:instrText>
      </w:r>
      <w:r w:rsidR="00983992" w:rsidRPr="00356CAB">
        <w:rPr>
          <w:rFonts w:ascii="Times New Roman" w:eastAsia="SimSun" w:hAnsi="Times New Roman" w:cs="Times New Roman" w:hint="eastAsia"/>
          <w:kern w:val="0"/>
          <w:sz w:val="24"/>
          <w14:ligatures w14:val="none"/>
        </w:rPr>
        <w:instrText>年度回顾</w:instrText>
      </w:r>
      <w:r w:rsidR="00983992" w:rsidRPr="00356CAB">
        <w:rPr>
          <w:rFonts w:ascii="Times New Roman" w:eastAsia="SimSun" w:hAnsi="Times New Roman" w:cs="Times New Roman" w:hint="eastAsia"/>
          <w:kern w:val="0"/>
          <w:sz w:val="24"/>
          <w14:ligatures w14:val="none"/>
        </w:rPr>
        <w:instrText>","title":"Social Cognitive Theory: An Agentic Perspective | Annual Reviews","URL":"https://www.annualreviews.org/content/journals/10.11</w:instrText>
      </w:r>
      <w:r w:rsidR="00983992" w:rsidRPr="00356CAB">
        <w:rPr>
          <w:rFonts w:ascii="Times New Roman" w:eastAsia="SimSun" w:hAnsi="Times New Roman" w:cs="Times New Roman"/>
          <w:kern w:val="0"/>
          <w:sz w:val="24"/>
          <w14:ligatures w14:val="none"/>
        </w:rPr>
        <w:instrText>46/annurev.psych.52.1.1","author":[{"family":"Bandura","given":"Albert"}],"accessed":{"date-parts":[["2024",7,14]]},"issued":{"date-parts":[["2001"]]}}},{"id":591,"uris":["http://zotero.org/users/14361536/items/YGWIYPK4"],"itemData":{"id":591,"type":"article-journal","abstract":"Purpose\n              In an environment in which there has been a reduction in consumer trust of both organizations and advertising, as well as a decrease in television advertising, word of mouth (WOM) offers a way to obtain a si</w:instrText>
      </w:r>
      <w:r w:rsidR="00983992" w:rsidRPr="00356CAB">
        <w:rPr>
          <w:rFonts w:ascii="Times New Roman" w:eastAsia="SimSun" w:hAnsi="Times New Roman" w:cs="Times New Roman" w:hint="eastAsia"/>
          <w:kern w:val="0"/>
          <w:sz w:val="24"/>
          <w14:ligatures w14:val="none"/>
        </w:rPr>
        <w:instrText>gnificant competitive advantage. WOM is especially important in the hospitality and tourism industry, whose intangible products are difficult to evaluate prior to their consumption. When WOM becomes digital, the large</w:instrText>
      </w:r>
      <w:r w:rsidR="00983992" w:rsidRPr="00356CAB">
        <w:rPr>
          <w:rFonts w:ascii="Times New Roman" w:eastAsia="SimSun" w:hAnsi="Times New Roman" w:cs="Times New Roman" w:hint="eastAsia"/>
          <w:kern w:val="0"/>
          <w:sz w:val="24"/>
          <w14:ligatures w14:val="none"/>
        </w:rPr>
        <w:instrText>‐</w:instrText>
      </w:r>
      <w:r w:rsidR="00983992" w:rsidRPr="00356CAB">
        <w:rPr>
          <w:rFonts w:ascii="Times New Roman" w:eastAsia="SimSun" w:hAnsi="Times New Roman" w:cs="Times New Roman" w:hint="eastAsia"/>
          <w:kern w:val="0"/>
          <w:sz w:val="24"/>
          <w14:ligatures w14:val="none"/>
        </w:rPr>
        <w:instrText>scale, anonymous, ephemeral nature of</w:instrText>
      </w:r>
      <w:r w:rsidR="00983992" w:rsidRPr="00356CAB">
        <w:rPr>
          <w:rFonts w:ascii="Times New Roman" w:eastAsia="SimSun" w:hAnsi="Times New Roman" w:cs="Times New Roman"/>
          <w:kern w:val="0"/>
          <w:sz w:val="24"/>
          <w14:ligatures w14:val="none"/>
        </w:rPr>
        <w:instrText xml:space="preserve"> the Internet induces new ways of capturing, analyzing, interpreting, and managing the influence that one consumer may have on another. The purpose of this paper is to investigate the impact of electronic WOM (eWOM) on a tourism destination choice, using the theory of planned behaviour (TPB). Further, an effort was employed to determine the effect of past travel experience on using eWOM and TPB constructs.\n            \n            \n              Design/methodology/approach\n              A structural equation modeling procedure was applied to the examination of the influences of eWOM on attitudes towards visiting Isfahan, subjective norms, perceived behavioral control, and travel intention. Analysis of variance (ANOVA) was utilised in order to analysing the relations between these constructs and past travel experience. The research model was tested empirically using a sample of 296 inbound tourists who had experience within the online communities and travelled to Isfahan during the period of research.\n            \n            \n              Findings\n              Findings indicate that online WOM communications have a significant impact on attitudes toward visiting Isfahan, subjective norms, perceived behavioral control, and intention to travel. In addition, travel experience has a significant impact on using eWOM and TPB constructs.\n            \n            \n              Practical implications\n              The paper suggests that eWOM activity is more complex than previous research has argued. Managers should consider various eWOM facets and try to motivate tourists for participating in online travel communities and to build online travel communities with characteristics such usefulness and ease of use.\n            \n            \n              Originality/value\n              There has been a lot of marketing research on eWOM but none has focused on covering eWOM in tourism industry and its impact on tourism destination choice by adding new dimension of eWOM to the theory of planned behavior. This paper seeks to fill this gap.","call-number":"3","container-title":"Internet Research","DOI":"10.1108/10662241211271563","ISSN":"1066-2243","issue":"5","journalAbbreviation":"Internet Res.","language":"en","license":"https://www.emerald.com/insig</w:instrText>
      </w:r>
      <w:r w:rsidR="00983992" w:rsidRPr="00356CAB">
        <w:rPr>
          <w:rFonts w:ascii="Times New Roman" w:eastAsia="SimSun" w:hAnsi="Times New Roman" w:cs="Times New Roman" w:hint="eastAsia"/>
          <w:kern w:val="0"/>
          <w:sz w:val="24"/>
          <w14:ligatures w14:val="none"/>
        </w:rPr>
        <w:instrText>ht/site-policies","note":"JCR</w:instrText>
      </w:r>
      <w:r w:rsidR="00983992" w:rsidRPr="00356CAB">
        <w:rPr>
          <w:rFonts w:ascii="Times New Roman" w:eastAsia="SimSun" w:hAnsi="Times New Roman" w:cs="Times New Roman" w:hint="eastAsia"/>
          <w:kern w:val="0"/>
          <w:sz w:val="24"/>
          <w14:ligatures w14:val="none"/>
        </w:rPr>
        <w:instrText>分区</w:instrText>
      </w:r>
      <w:r w:rsidR="00983992" w:rsidRPr="00356CAB">
        <w:rPr>
          <w:rFonts w:ascii="Times New Roman" w:eastAsia="SimSun" w:hAnsi="Times New Roman" w:cs="Times New Roman" w:hint="eastAsia"/>
          <w:kern w:val="0"/>
          <w:sz w:val="24"/>
          <w14:ligatures w14:val="none"/>
        </w:rPr>
        <w:instrText>: Q1\n</w:instrText>
      </w:r>
      <w:r w:rsidR="00983992" w:rsidRPr="00356CAB">
        <w:rPr>
          <w:rFonts w:ascii="Times New Roman" w:eastAsia="SimSun" w:hAnsi="Times New Roman" w:cs="Times New Roman" w:hint="eastAsia"/>
          <w:kern w:val="0"/>
          <w:sz w:val="24"/>
          <w14:ligatures w14:val="none"/>
        </w:rPr>
        <w:instrText>中科院分区升级版</w:instrText>
      </w:r>
      <w:r w:rsidR="00983992" w:rsidRPr="00356CAB">
        <w:rPr>
          <w:rFonts w:ascii="Times New Roman" w:eastAsia="SimSun" w:hAnsi="Times New Roman" w:cs="Times New Roman" w:hint="eastAsia"/>
          <w:kern w:val="0"/>
          <w:sz w:val="24"/>
          <w14:ligatures w14:val="none"/>
        </w:rPr>
        <w:instrText xml:space="preserve">: </w:instrText>
      </w:r>
      <w:r w:rsidR="00983992" w:rsidRPr="00356CAB">
        <w:rPr>
          <w:rFonts w:ascii="Times New Roman" w:eastAsia="SimSun" w:hAnsi="Times New Roman" w:cs="Times New Roman" w:hint="eastAsia"/>
          <w:kern w:val="0"/>
          <w:sz w:val="24"/>
          <w14:ligatures w14:val="none"/>
        </w:rPr>
        <w:instrText>管理学</w:instrText>
      </w:r>
      <w:r w:rsidR="00983992" w:rsidRPr="00356CAB">
        <w:rPr>
          <w:rFonts w:ascii="Times New Roman" w:eastAsia="SimSun" w:hAnsi="Times New Roman" w:cs="Times New Roman" w:hint="eastAsia"/>
          <w:kern w:val="0"/>
          <w:sz w:val="24"/>
          <w14:ligatures w14:val="none"/>
        </w:rPr>
        <w:instrText>2</w:instrText>
      </w:r>
      <w:r w:rsidR="00983992" w:rsidRPr="00356CAB">
        <w:rPr>
          <w:rFonts w:ascii="Times New Roman" w:eastAsia="SimSun" w:hAnsi="Times New Roman" w:cs="Times New Roman" w:hint="eastAsia"/>
          <w:kern w:val="0"/>
          <w:sz w:val="24"/>
          <w14:ligatures w14:val="none"/>
        </w:rPr>
        <w:instrText>区</w:instrText>
      </w:r>
      <w:r w:rsidR="00983992" w:rsidRPr="00356CAB">
        <w:rPr>
          <w:rFonts w:ascii="Times New Roman" w:eastAsia="SimSun" w:hAnsi="Times New Roman" w:cs="Times New Roman" w:hint="eastAsia"/>
          <w:kern w:val="0"/>
          <w:sz w:val="24"/>
          <w14:ligatures w14:val="none"/>
        </w:rPr>
        <w:instrText>\n</w:instrText>
      </w:r>
      <w:r w:rsidR="00983992" w:rsidRPr="00356CAB">
        <w:rPr>
          <w:rFonts w:ascii="Times New Roman" w:eastAsia="SimSun" w:hAnsi="Times New Roman" w:cs="Times New Roman" w:hint="eastAsia"/>
          <w:kern w:val="0"/>
          <w:sz w:val="24"/>
          <w14:ligatures w14:val="none"/>
        </w:rPr>
        <w:instrText>影响因子</w:instrText>
      </w:r>
      <w:r w:rsidR="00983992" w:rsidRPr="00356CAB">
        <w:rPr>
          <w:rFonts w:ascii="Times New Roman" w:eastAsia="SimSun" w:hAnsi="Times New Roman" w:cs="Times New Roman" w:hint="eastAsia"/>
          <w:kern w:val="0"/>
          <w:sz w:val="24"/>
          <w14:ligatures w14:val="none"/>
        </w:rPr>
        <w:instrText>: 5.9\n5</w:instrText>
      </w:r>
      <w:r w:rsidR="00983992" w:rsidRPr="00356CAB">
        <w:rPr>
          <w:rFonts w:ascii="Times New Roman" w:eastAsia="SimSun" w:hAnsi="Times New Roman" w:cs="Times New Roman" w:hint="eastAsia"/>
          <w:kern w:val="0"/>
          <w:sz w:val="24"/>
          <w14:ligatures w14:val="none"/>
        </w:rPr>
        <w:instrText>年影响因子</w:instrText>
      </w:r>
      <w:r w:rsidR="00983992" w:rsidRPr="00356CAB">
        <w:rPr>
          <w:rFonts w:ascii="Times New Roman" w:eastAsia="SimSun" w:hAnsi="Times New Roman" w:cs="Times New Roman" w:hint="eastAsia"/>
          <w:kern w:val="0"/>
          <w:sz w:val="24"/>
          <w14:ligatures w14:val="none"/>
        </w:rPr>
        <w:instrText>: 7.9\n</w:instrText>
      </w:r>
      <w:r w:rsidR="00983992" w:rsidRPr="00356CAB">
        <w:rPr>
          <w:rFonts w:ascii="Times New Roman" w:eastAsia="SimSun" w:hAnsi="Times New Roman" w:cs="Times New Roman" w:hint="eastAsia"/>
          <w:kern w:val="0"/>
          <w:sz w:val="24"/>
          <w14:ligatures w14:val="none"/>
        </w:rPr>
        <w:instrText>南农高质量</w:instrText>
      </w:r>
      <w:r w:rsidR="00983992" w:rsidRPr="00356CAB">
        <w:rPr>
          <w:rFonts w:ascii="Times New Roman" w:eastAsia="SimSun" w:hAnsi="Times New Roman" w:cs="Times New Roman" w:hint="eastAsia"/>
          <w:kern w:val="0"/>
          <w:sz w:val="24"/>
          <w14:ligatures w14:val="none"/>
        </w:rPr>
        <w:instrText>: A","page":"591-612","source":"5.9","title":"The impact of electronic word of mouth on a tourism destination choice: Testing the theory of planned behavior (TPB)","title-s</w:instrText>
      </w:r>
      <w:r w:rsidR="00983992" w:rsidRPr="00356CAB">
        <w:rPr>
          <w:rFonts w:ascii="Times New Roman" w:eastAsia="SimSun" w:hAnsi="Times New Roman" w:cs="Times New Roman"/>
          <w:kern w:val="0"/>
          <w:sz w:val="24"/>
          <w14:ligatures w14:val="none"/>
        </w:rPr>
        <w:instrText>hort":"The impact of electronic word of mouth on a tourism destination choice","volume":"22","author":[{"family":"Reza Jalilvand","given":"Mohammad"},{"family":"Samiei","given":"Neda"}],"issued":{"date-parts":[["2012",10,12]]}}},{"id":987,"uris":["http://zotero.org/users/14361536/items/EQPGTWS9"],"itemData":{"id":987,"type":"article-journal","abstract":"Four studies were performed to test whether Ajzen's (1988, 1991) concept of perceived behavioural control is really an amalgamation of two variables, which we term ‘perceived control’ and ‘perceived difficulty’. Perceived control refers to the extent to which people consider the performance of a behaviour to be under their voluntary control. Perceived difficulty refers to whether people consider a behaviour to be easy or difficult to perform, Findings from Studies 1 to 4 demonstrate that it is possible to perform manipulations that affect perceived control more than perceived difficulty, or that affect perceived difficulty more than perceived control. Stud</w:instrText>
      </w:r>
      <w:r w:rsidR="00983992" w:rsidRPr="00356CAB">
        <w:rPr>
          <w:rFonts w:ascii="Times New Roman" w:eastAsia="SimSun" w:hAnsi="Times New Roman" w:cs="Times New Roman" w:hint="eastAsia"/>
          <w:kern w:val="0"/>
          <w:sz w:val="24"/>
          <w14:ligatures w14:val="none"/>
        </w:rPr>
        <w:instrText>ies 2</w:instrText>
      </w:r>
      <w:r w:rsidR="00983992" w:rsidRPr="00356CAB">
        <w:rPr>
          <w:rFonts w:ascii="Times New Roman" w:eastAsia="SimSun" w:hAnsi="Times New Roman" w:cs="Times New Roman" w:hint="eastAsia"/>
          <w:kern w:val="0"/>
          <w:sz w:val="24"/>
          <w14:ligatures w14:val="none"/>
        </w:rPr>
        <w:instrText>–</w:instrText>
      </w:r>
      <w:r w:rsidR="00983992" w:rsidRPr="00356CAB">
        <w:rPr>
          <w:rFonts w:ascii="Times New Roman" w:eastAsia="SimSun" w:hAnsi="Times New Roman" w:cs="Times New Roman" w:hint="eastAsia"/>
          <w:kern w:val="0"/>
          <w:sz w:val="24"/>
          <w14:ligatures w14:val="none"/>
        </w:rPr>
        <w:instrText>4 used a variety of paradigms to show that people distinguish between beliefs that are presumed to underlie perceived control and perceived difficulty. Finally, we performed a meta</w:instrText>
      </w:r>
      <w:r w:rsidR="00983992" w:rsidRPr="00356CAB">
        <w:rPr>
          <w:rFonts w:ascii="Times New Roman" w:eastAsia="SimSun" w:hAnsi="Times New Roman" w:cs="Times New Roman" w:hint="eastAsia"/>
          <w:kern w:val="0"/>
          <w:sz w:val="24"/>
          <w14:ligatures w14:val="none"/>
        </w:rPr>
        <w:instrText>‐</w:instrText>
      </w:r>
      <w:r w:rsidR="00983992" w:rsidRPr="00356CAB">
        <w:rPr>
          <w:rFonts w:ascii="Times New Roman" w:eastAsia="SimSun" w:hAnsi="Times New Roman" w:cs="Times New Roman" w:hint="eastAsia"/>
          <w:kern w:val="0"/>
          <w:sz w:val="24"/>
          <w14:ligatures w14:val="none"/>
        </w:rPr>
        <w:instrText>analysis in Study 5 to determine whether perceived control or percei</w:instrText>
      </w:r>
      <w:r w:rsidR="00983992" w:rsidRPr="00356CAB">
        <w:rPr>
          <w:rFonts w:ascii="Times New Roman" w:eastAsia="SimSun" w:hAnsi="Times New Roman" w:cs="Times New Roman"/>
          <w:kern w:val="0"/>
          <w:sz w:val="24"/>
          <w14:ligatures w14:val="none"/>
        </w:rPr>
        <w:instrText>ved difficulty is more important for predicting behavioural intentions and behaviours. Taken together, the findings support the distinction between perceived control and perceived difficulty, and also suggest that perceived difficulty is a better predictor of most behavioural intentions and behaviours than is perceived control.","container-title":"British Journal of Social Psychology","DOI":"10.1348/014466602165081","ISSN":"0144-6665, 2044-8309","issue":"1","journalAbbreviation":"Br. J. Soc. Psychol.","la</w:instrText>
      </w:r>
      <w:r w:rsidR="00983992" w:rsidRPr="00356CAB">
        <w:rPr>
          <w:rFonts w:ascii="Times New Roman" w:eastAsia="SimSun" w:hAnsi="Times New Roman" w:cs="Times New Roman" w:hint="eastAsia"/>
          <w:kern w:val="0"/>
          <w:sz w:val="24"/>
          <w14:ligatures w14:val="none"/>
        </w:rPr>
        <w:instrText>nguage":"en","license":"http://onlinelibrary.wiley.com/termsAndConditions#vor","note":"</w:instrText>
      </w:r>
      <w:r w:rsidR="00983992" w:rsidRPr="00356CAB">
        <w:rPr>
          <w:rFonts w:ascii="Times New Roman" w:eastAsia="SimSun" w:hAnsi="Times New Roman" w:cs="Times New Roman" w:hint="eastAsia"/>
          <w:kern w:val="0"/>
          <w:sz w:val="24"/>
          <w14:ligatures w14:val="none"/>
        </w:rPr>
        <w:instrText>中科院分区升级版</w:instrText>
      </w:r>
      <w:r w:rsidR="00983992" w:rsidRPr="00356CAB">
        <w:rPr>
          <w:rFonts w:ascii="Times New Roman" w:eastAsia="SimSun" w:hAnsi="Times New Roman" w:cs="Times New Roman" w:hint="eastAsia"/>
          <w:kern w:val="0"/>
          <w:sz w:val="24"/>
          <w14:ligatures w14:val="none"/>
        </w:rPr>
        <w:instrText xml:space="preserve">: </w:instrText>
      </w:r>
      <w:r w:rsidR="00983992" w:rsidRPr="00356CAB">
        <w:rPr>
          <w:rFonts w:ascii="Times New Roman" w:eastAsia="SimSun" w:hAnsi="Times New Roman" w:cs="Times New Roman" w:hint="eastAsia"/>
          <w:kern w:val="0"/>
          <w:sz w:val="24"/>
          <w14:ligatures w14:val="none"/>
        </w:rPr>
        <w:instrText>心理学</w:instrText>
      </w:r>
      <w:r w:rsidR="00983992" w:rsidRPr="00356CAB">
        <w:rPr>
          <w:rFonts w:ascii="Times New Roman" w:eastAsia="SimSun" w:hAnsi="Times New Roman" w:cs="Times New Roman" w:hint="eastAsia"/>
          <w:kern w:val="0"/>
          <w:sz w:val="24"/>
          <w14:ligatures w14:val="none"/>
        </w:rPr>
        <w:instrText>1</w:instrText>
      </w:r>
      <w:r w:rsidR="00983992" w:rsidRPr="00356CAB">
        <w:rPr>
          <w:rFonts w:ascii="Times New Roman" w:eastAsia="SimSun" w:hAnsi="Times New Roman" w:cs="Times New Roman" w:hint="eastAsia"/>
          <w:kern w:val="0"/>
          <w:sz w:val="24"/>
          <w14:ligatures w14:val="none"/>
        </w:rPr>
        <w:instrText>区</w:instrText>
      </w:r>
      <w:r w:rsidR="00983992" w:rsidRPr="00356CAB">
        <w:rPr>
          <w:rFonts w:ascii="Times New Roman" w:eastAsia="SimSun" w:hAnsi="Times New Roman" w:cs="Times New Roman" w:hint="eastAsia"/>
          <w:kern w:val="0"/>
          <w:sz w:val="24"/>
          <w14:ligatures w14:val="none"/>
        </w:rPr>
        <w:instrText>\n</w:instrText>
      </w:r>
      <w:r w:rsidR="00983992" w:rsidRPr="00356CAB">
        <w:rPr>
          <w:rFonts w:ascii="Times New Roman" w:eastAsia="SimSun" w:hAnsi="Times New Roman" w:cs="Times New Roman" w:hint="eastAsia"/>
          <w:kern w:val="0"/>
          <w:sz w:val="24"/>
          <w14:ligatures w14:val="none"/>
        </w:rPr>
        <w:instrText>影响因子</w:instrText>
      </w:r>
      <w:r w:rsidR="00983992" w:rsidRPr="00356CAB">
        <w:rPr>
          <w:rFonts w:ascii="Times New Roman" w:eastAsia="SimSun" w:hAnsi="Times New Roman" w:cs="Times New Roman" w:hint="eastAsia"/>
          <w:kern w:val="0"/>
          <w:sz w:val="24"/>
          <w14:ligatures w14:val="none"/>
        </w:rPr>
        <w:instrText>: 3.2\n5</w:instrText>
      </w:r>
      <w:r w:rsidR="00983992" w:rsidRPr="00356CAB">
        <w:rPr>
          <w:rFonts w:ascii="Times New Roman" w:eastAsia="SimSun" w:hAnsi="Times New Roman" w:cs="Times New Roman" w:hint="eastAsia"/>
          <w:kern w:val="0"/>
          <w:sz w:val="24"/>
          <w14:ligatures w14:val="none"/>
        </w:rPr>
        <w:instrText>年影响因子</w:instrText>
      </w:r>
      <w:r w:rsidR="00983992" w:rsidRPr="00356CAB">
        <w:rPr>
          <w:rFonts w:ascii="Times New Roman" w:eastAsia="SimSun" w:hAnsi="Times New Roman" w:cs="Times New Roman" w:hint="eastAsia"/>
          <w:kern w:val="0"/>
          <w:sz w:val="24"/>
          <w14:ligatures w14:val="none"/>
        </w:rPr>
        <w:instrText>: 4.4\n</w:instrText>
      </w:r>
      <w:r w:rsidR="00983992" w:rsidRPr="00356CAB">
        <w:rPr>
          <w:rFonts w:ascii="Times New Roman" w:eastAsia="SimSun" w:hAnsi="Times New Roman" w:cs="Times New Roman" w:hint="eastAsia"/>
          <w:kern w:val="0"/>
          <w:sz w:val="24"/>
          <w14:ligatures w14:val="none"/>
        </w:rPr>
        <w:instrText>南农高质量</w:instrText>
      </w:r>
      <w:r w:rsidR="00983992" w:rsidRPr="00356CAB">
        <w:rPr>
          <w:rFonts w:ascii="Times New Roman" w:eastAsia="SimSun" w:hAnsi="Times New Roman" w:cs="Times New Roman" w:hint="eastAsia"/>
          <w:kern w:val="0"/>
          <w:sz w:val="24"/>
          <w14:ligatures w14:val="none"/>
        </w:rPr>
        <w:instrText>: A","page":"101-121","source":"5.4","title":"Evidence that perceived behavioural control is a multidimensional construct:</w:instrText>
      </w:r>
      <w:r w:rsidR="00983992" w:rsidRPr="00356CAB">
        <w:rPr>
          <w:rFonts w:ascii="Times New Roman" w:eastAsia="SimSun" w:hAnsi="Times New Roman" w:cs="Times New Roman"/>
          <w:kern w:val="0"/>
          <w:sz w:val="24"/>
          <w14:ligatures w14:val="none"/>
        </w:rPr>
        <w:instrText xml:space="preserve"> Perceived control and perceived difficulty","title-short":"Evidence that perceived behavioural control is a multidimensional construct","volume":"41","author":[{"family":"Trafimow","given":"David"},{"family":"Sheeran","given":"Paschal"},{"family":"Conner","given":"Mark"},{"family":"Finlay","given":"Krystina A."}],"issued":{"date-parts":[["2002",3]]}}}],"schema":"https://github.com/citation-style-language/schema/raw/master/csl-citation.json"}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983992" w:rsidRPr="00356CAB">
        <w:rPr>
          <w:rFonts w:ascii="Times New Roman" w:hAnsi="Times New Roman" w:cs="Times New Roman"/>
          <w:kern w:val="0"/>
          <w:sz w:val="24"/>
        </w:rPr>
        <w:t xml:space="preserve">(Ajzen, 1991; Bandura, 2001; Reza Jalilvand and Samiei, 2012; Trafimow </w:t>
      </w:r>
      <w:r w:rsidR="00983992" w:rsidRPr="00356CAB">
        <w:rPr>
          <w:rFonts w:ascii="Times New Roman" w:hAnsi="Times New Roman" w:cs="Times New Roman"/>
          <w:i/>
          <w:iCs/>
          <w:kern w:val="0"/>
          <w:sz w:val="24"/>
        </w:rPr>
        <w:t>et al.</w:t>
      </w:r>
      <w:r w:rsidR="00983992" w:rsidRPr="00356CAB">
        <w:rPr>
          <w:rFonts w:ascii="Times New Roman" w:hAnsi="Times New Roman" w:cs="Times New Roman"/>
          <w:kern w:val="0"/>
          <w:sz w:val="24"/>
        </w:rPr>
        <w:t>, 2002)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In the context of fake reviews, a large number of positive reviews can enhance consumers' trust in products </w:t>
      </w:r>
      <w:r w:rsidRPr="00356CAB">
        <w:rPr>
          <w:rFonts w:ascii="Times New Roman" w:eastAsia="SimSun" w:hAnsi="Times New Roman" w:cs="Times New Roman"/>
          <w:kern w:val="0"/>
          <w:sz w:val="24"/>
          <w14:ligatures w14:val="none"/>
        </w:rPr>
        <w:fldChar w:fldCharType="begin"/>
      </w:r>
      <w:r w:rsidR="002C09CC" w:rsidRPr="00356CAB">
        <w:rPr>
          <w:rFonts w:ascii="Times New Roman" w:eastAsia="SimSun" w:hAnsi="Times New Roman" w:cs="Times New Roman"/>
          <w:kern w:val="0"/>
          <w:sz w:val="24"/>
          <w14:ligatures w14:val="none"/>
        </w:rPr>
        <w:instrText xml:space="preserve"> ADDIN ZOTERO_ITEM CSL_CITATION {"citationID":"a1q4l09r541","properties":{"formattedCitation":"\\uldash{(Song {\\i{}et al.}, 2023)}","plainCitation":"(Song et al., 2023)","noteIndex":0},"citationItems":[{"id":1059,"uris":["http://zotero.org/users/14361536</w:instrText>
      </w:r>
      <w:r w:rsidR="002C09CC" w:rsidRPr="00356CAB">
        <w:rPr>
          <w:rFonts w:ascii="Times New Roman" w:eastAsia="SimSun" w:hAnsi="Times New Roman" w:cs="Times New Roman" w:hint="eastAsia"/>
          <w:kern w:val="0"/>
          <w:sz w:val="24"/>
          <w14:ligatures w14:val="none"/>
        </w:rPr>
        <w:instrText xml:space="preserve">/items/SAPQS3ZE"],"itemData":{"id":1059,"type":"article-journal","container-title":"Journal of Business Research","DOI":"10.1016/j.jbusres.2023.113971","ISSN":"01482963","journalAbbreviation":"J. Bus. Res.","language":"en","note":"titleTranslation: </w:instrText>
      </w:r>
      <w:r w:rsidR="002C09CC" w:rsidRPr="00356CAB">
        <w:rPr>
          <w:rFonts w:ascii="Times New Roman" w:eastAsia="SimSun" w:hAnsi="Times New Roman" w:cs="Times New Roman" w:hint="eastAsia"/>
          <w:kern w:val="0"/>
          <w:sz w:val="24"/>
          <w14:ligatures w14:val="none"/>
        </w:rPr>
        <w:instrText>虚假评论能否提升消费者的购买意愿？</w:instrText>
      </w:r>
      <w:r w:rsidR="002C09CC" w:rsidRPr="00356CAB">
        <w:rPr>
          <w:rFonts w:ascii="Times New Roman" w:eastAsia="SimSun" w:hAnsi="Times New Roman" w:cs="Times New Roman" w:hint="eastAsia"/>
          <w:kern w:val="0"/>
          <w:sz w:val="24"/>
          <w14:ligatures w14:val="none"/>
        </w:rPr>
        <w:instrText>\n</w:instrText>
      </w:r>
      <w:r w:rsidR="002C09CC" w:rsidRPr="00356CAB">
        <w:rPr>
          <w:rFonts w:ascii="Times New Roman" w:eastAsia="SimSun" w:hAnsi="Times New Roman" w:cs="Times New Roman" w:hint="eastAsia"/>
          <w:kern w:val="0"/>
          <w:sz w:val="24"/>
          <w14:ligatures w14:val="none"/>
        </w:rPr>
        <w:instrText>中科院分区升级版</w:instrText>
      </w:r>
      <w:r w:rsidR="002C09CC" w:rsidRPr="00356CAB">
        <w:rPr>
          <w:rFonts w:ascii="Times New Roman" w:eastAsia="SimSun" w:hAnsi="Times New Roman" w:cs="Times New Roman" w:hint="eastAsia"/>
          <w:kern w:val="0"/>
          <w:sz w:val="24"/>
          <w14:ligatures w14:val="none"/>
        </w:rPr>
        <w:instrText xml:space="preserve">: </w:instrText>
      </w:r>
      <w:r w:rsidR="002C09CC" w:rsidRPr="00356CAB">
        <w:rPr>
          <w:rFonts w:ascii="Times New Roman" w:eastAsia="SimSun" w:hAnsi="Times New Roman" w:cs="Times New Roman" w:hint="eastAsia"/>
          <w:kern w:val="0"/>
          <w:sz w:val="24"/>
          <w14:ligatures w14:val="none"/>
        </w:rPr>
        <w:instrText>管理学</w:instrText>
      </w:r>
      <w:r w:rsidR="002C09CC" w:rsidRPr="00356CAB">
        <w:rPr>
          <w:rFonts w:ascii="Times New Roman" w:eastAsia="SimSun" w:hAnsi="Times New Roman" w:cs="Times New Roman" w:hint="eastAsia"/>
          <w:kern w:val="0"/>
          <w:sz w:val="24"/>
          <w14:ligatures w14:val="none"/>
        </w:rPr>
        <w:instrText>1</w:instrText>
      </w:r>
      <w:r w:rsidR="002C09CC" w:rsidRPr="00356CAB">
        <w:rPr>
          <w:rFonts w:ascii="Times New Roman" w:eastAsia="SimSun" w:hAnsi="Times New Roman" w:cs="Times New Roman" w:hint="eastAsia"/>
          <w:kern w:val="0"/>
          <w:sz w:val="24"/>
          <w14:ligatures w14:val="none"/>
        </w:rPr>
        <w:instrText>区</w:instrText>
      </w:r>
      <w:r w:rsidR="002C09CC" w:rsidRPr="00356CAB">
        <w:rPr>
          <w:rFonts w:ascii="Times New Roman" w:eastAsia="SimSun" w:hAnsi="Times New Roman" w:cs="Times New Roman" w:hint="eastAsia"/>
          <w:kern w:val="0"/>
          <w:sz w:val="24"/>
          <w14:ligatures w14:val="none"/>
        </w:rPr>
        <w:instrText>\n</w:instrText>
      </w:r>
      <w:r w:rsidR="002C09CC" w:rsidRPr="00356CAB">
        <w:rPr>
          <w:rFonts w:ascii="Times New Roman" w:eastAsia="SimSun" w:hAnsi="Times New Roman" w:cs="Times New Roman" w:hint="eastAsia"/>
          <w:kern w:val="0"/>
          <w:sz w:val="24"/>
          <w14:ligatures w14:val="none"/>
        </w:rPr>
        <w:instrText>影响因子</w:instrText>
      </w:r>
      <w:r w:rsidR="002C09CC" w:rsidRPr="00356CAB">
        <w:rPr>
          <w:rFonts w:ascii="Times New Roman" w:eastAsia="SimSun" w:hAnsi="Times New Roman" w:cs="Times New Roman" w:hint="eastAsia"/>
          <w:kern w:val="0"/>
          <w:sz w:val="24"/>
          <w14:ligatures w14:val="none"/>
        </w:rPr>
        <w:instrText>: 10.5\n5</w:instrText>
      </w:r>
      <w:r w:rsidR="002C09CC" w:rsidRPr="00356CAB">
        <w:rPr>
          <w:rFonts w:ascii="Times New Roman" w:eastAsia="SimSun" w:hAnsi="Times New Roman" w:cs="Times New Roman" w:hint="eastAsia"/>
          <w:kern w:val="0"/>
          <w:sz w:val="24"/>
          <w14:ligatures w14:val="none"/>
        </w:rPr>
        <w:instrText>年影响因子</w:instrText>
      </w:r>
      <w:r w:rsidR="002C09CC" w:rsidRPr="00356CAB">
        <w:rPr>
          <w:rFonts w:ascii="Times New Roman" w:eastAsia="SimSun" w:hAnsi="Times New Roman" w:cs="Times New Roman" w:hint="eastAsia"/>
          <w:kern w:val="0"/>
          <w:sz w:val="24"/>
          <w14:ligatures w14:val="none"/>
        </w:rPr>
        <w:instrText>: 11.2\n</w:instrText>
      </w:r>
      <w:r w:rsidR="002C09CC" w:rsidRPr="00356CAB">
        <w:rPr>
          <w:rFonts w:ascii="Times New Roman" w:eastAsia="SimSun" w:hAnsi="Times New Roman" w:cs="Times New Roman" w:hint="eastAsia"/>
          <w:kern w:val="0"/>
          <w:sz w:val="24"/>
          <w14:ligatures w14:val="none"/>
        </w:rPr>
        <w:instrText>南农高质量</w:instrText>
      </w:r>
      <w:r w:rsidR="002C09CC" w:rsidRPr="00356CAB">
        <w:rPr>
          <w:rFonts w:ascii="Times New Roman" w:eastAsia="SimSun" w:hAnsi="Times New Roman" w:cs="Times New Roman" w:hint="eastAsia"/>
          <w:kern w:val="0"/>
          <w:sz w:val="24"/>
          <w14:ligatures w14:val="none"/>
        </w:rPr>
        <w:instrText>: A","page":"113971","source":"11.3","title":"Do fake reviews promote consumers' purchase intention?","volume":"164","author":[{"family":"Song","given":"Yang"},{"family":"Wang","given":"Litong"}</w:instrText>
      </w:r>
      <w:r w:rsidR="002C09CC" w:rsidRPr="00356CAB">
        <w:rPr>
          <w:rFonts w:ascii="Times New Roman" w:eastAsia="SimSun" w:hAnsi="Times New Roman" w:cs="Times New Roman"/>
          <w:kern w:val="0"/>
          <w:sz w:val="24"/>
          <w14:ligatures w14:val="none"/>
        </w:rPr>
        <w:instrText xml:space="preserve">,{"family":"Zhang","given":"Zhiyuan"},{"family":"Hikkerova","given":"Lubica"}],"issued":{"date-parts":[["2023",9]]}}}],"schema":"https://github.com/citation-style-language/schema/raw/master/csl-citation.json"}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2C09CC" w:rsidRPr="00356CAB">
        <w:rPr>
          <w:rFonts w:ascii="Times New Roman" w:hAnsi="Times New Roman" w:cs="Times New Roman"/>
          <w:kern w:val="0"/>
          <w:sz w:val="24"/>
        </w:rPr>
        <w:t xml:space="preserve">(Song </w:t>
      </w:r>
      <w:r w:rsidR="002C09CC" w:rsidRPr="00356CAB">
        <w:rPr>
          <w:rFonts w:ascii="Times New Roman" w:hAnsi="Times New Roman" w:cs="Times New Roman"/>
          <w:i/>
          <w:iCs/>
          <w:kern w:val="0"/>
          <w:sz w:val="24"/>
        </w:rPr>
        <w:t>et al.</w:t>
      </w:r>
      <w:r w:rsidR="002C09CC"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When consumers believe that products and services are reliable, they perceive greater control over their purchase decisions, thereby enhancing perceived </w:t>
      </w:r>
      <w:proofErr w:type="spellStart"/>
      <w:r w:rsidRPr="00356CAB">
        <w:rPr>
          <w:rFonts w:ascii="Times New Roman" w:eastAsia="SimSun" w:hAnsi="Times New Roman" w:cs="Times New Roman"/>
          <w:kern w:val="0"/>
          <w:sz w:val="24"/>
          <w14:ligatures w14:val="none"/>
        </w:rPr>
        <w:t>behavioural</w:t>
      </w:r>
      <w:proofErr w:type="spellEnd"/>
      <w:r w:rsidRPr="00356CAB">
        <w:rPr>
          <w:rFonts w:ascii="Times New Roman" w:eastAsia="SimSun" w:hAnsi="Times New Roman" w:cs="Times New Roman"/>
          <w:kern w:val="0"/>
          <w:sz w:val="24"/>
          <w14:ligatures w14:val="none"/>
        </w:rPr>
        <w:t xml:space="preserve"> control. Here, confidence does not reflect </w:t>
      </w:r>
      <w:proofErr w:type="gramStart"/>
      <w:r w:rsidRPr="00356CAB">
        <w:rPr>
          <w:rFonts w:ascii="Times New Roman" w:eastAsia="SimSun" w:hAnsi="Times New Roman" w:cs="Times New Roman"/>
          <w:kern w:val="0"/>
          <w:sz w:val="24"/>
          <w14:ligatures w14:val="none"/>
        </w:rPr>
        <w:t>affective</w:t>
      </w:r>
      <w:proofErr w:type="gramEnd"/>
      <w:r w:rsidRPr="00356CAB">
        <w:rPr>
          <w:rFonts w:ascii="Times New Roman" w:eastAsia="SimSun" w:hAnsi="Times New Roman" w:cs="Times New Roman"/>
          <w:kern w:val="0"/>
          <w:sz w:val="24"/>
          <w14:ligatures w14:val="none"/>
        </w:rPr>
        <w:t xml:space="preserve"> or evaluative approval of the purchase but rather consumers’ perceived ability to manage uncertainty and execute verification-related actions.</w:t>
      </w:r>
      <w:r w:rsidR="00E32DBD"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Especially in the online shopping model of tourism live-streaming e-commerce, consumers cannot experience the product in person and are more dependent on online reviews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{"citationID":"a15nqvjet9j","properties":{"formattedCitation":"(Yadav {\\i{}et al.}, 2024)","plainCitation":"(Yadav et al., 2024)","noteIndex":0},"citationItems":[{"id":367,"uris":["http://zotero.org/users/14361536/items/QUES7XQ3"],"itemData":{"id":367,"type":"article-journal","abstract":"Purpose\n              This paper aims to examine the impact of online reviews on behavioral intentions via perceived risk. Perceived risk is both analytical and emotional. Stimulus–organism–response (S–O–R) framework guided this study to explore the interaction between online reviews, perceived risk and behavioral intentions.\n            \n            \n              Design/methodology/approach\n              The conceptual model proposed in this research has been validated using confirmatory factor analysis (CFA) and structural equation modeling to assess the measurement model and the validity of the scale, based on primary responses collected from 473 travelers.\n            \n            \n              Findings\n              Findings of this study suggest the role of online consumer reviews in reducing the perceived risk associated with experience dominant services like tourism. Process model test proves the mediating role of perceived risk between online reviews and behavioral intentions. Results indicate the significance of online review in lowering the perceived risk leading to positive behavioral intentions.\n            \n            \n              Practical implications\n              Destination marketing organizations (DMOs) should understand the role of online reviews in effectively reducing risk and uncertainty, thereby influencing behavioral intentions.\n            \n            \n              Originality/value\n              This paper is unique in attempting to empirically examine the mediating role of perceived risk between online reviews and behavioral intentions. The study is a forerunner in using S–O–R framework to test the interaction between online review, perceived risk and behavioral intention.","container-title":"Journal of Tourism Futures","DOI":"10.1108/JTF-01-2022-0016","ISSN":"2055-5911","issue":"2","journalAbbreviation":"Journal of Tourism Futures","language":"en","license":"https://www.emerald.com/insi</w:instrText>
      </w:r>
      <w:r w:rsidR="004222BD" w:rsidRPr="00356CAB">
        <w:rPr>
          <w:rFonts w:ascii="Times New Roman" w:eastAsia="SimSun" w:hAnsi="Times New Roman" w:cs="Times New Roman" w:hint="eastAsia"/>
          <w:kern w:val="0"/>
          <w:sz w:val="24"/>
          <w14:ligatures w14:val="none"/>
        </w:rPr>
        <w:instrText>ght/site-policies","note":"</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5.8\n5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5.8","page":"299-316","source":"6.7","title":"Online reviews towards reducing risk","volume":"10","author":[{"family":"Yadav","given":"Neha"},{"family":"Verma","given":"Sanjeev"},{"family":"Ch</w:instrText>
      </w:r>
      <w:r w:rsidR="004222BD" w:rsidRPr="00356CAB">
        <w:rPr>
          <w:rFonts w:ascii="Times New Roman" w:eastAsia="SimSun" w:hAnsi="Times New Roman" w:cs="Times New Roman"/>
          <w:kern w:val="0"/>
          <w:sz w:val="24"/>
          <w14:ligatures w14:val="none"/>
        </w:rPr>
        <w:instrText xml:space="preserve">ikhalkar","given":"Rekha"}],"issued":{"date-parts":[["2024",6,6]]}}}],"schema":"https://github.com/citation-style-language/schema/raw/master/csl-citation.json"}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(Yadav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2024)</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w:t>
      </w:r>
    </w:p>
    <w:p w14:paraId="427AAC14"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strike/>
          <w:kern w:val="0"/>
          <w:sz w:val="24"/>
          <w14:ligatures w14:val="none"/>
        </w:rPr>
      </w:pPr>
    </w:p>
    <w:p w14:paraId="33F5D288" w14:textId="669C9D08"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{"citationID":"aii9tvrrb2","properties":{"formattedCitation":"(Terry and O\\uc0\\u8217{}Leary, 1995)","plainCitation":"(Terry and O’Leary, 1995)","noteIndex":0},"citationItems":[{"id":969,"uris":["http://zotero.org/users/14361536/items/I5MBQ9V7"],"itemData":{"id":969,"type":"article-journal","abstract":"The present study was undertaken to assess the utility of the theory of planned behaviour, using separate measures of the two variables that are considered to comprise the notion of perceived behavioural control, namely, beliefs concerning the controllability of the behaviour and efficacy expectancies. The study was concerned with the prediction of intentions to engage in regular exercise (for at least 20 minutes, three time</w:instrText>
      </w:r>
      <w:r w:rsidR="004222BD" w:rsidRPr="00356CAB">
        <w:rPr>
          <w:rFonts w:ascii="Times New Roman" w:eastAsia="SimSun" w:hAnsi="Times New Roman" w:cs="Times New Roman" w:hint="eastAsia"/>
          <w:kern w:val="0"/>
          <w:sz w:val="24"/>
          <w14:ligatures w14:val="none"/>
        </w:rPr>
        <w:instrText>s a week for a fortnight) and actual exercise behaviour. A sample of 146 undergraduate subjects participated in the study. It was prospective in design; measures of attitudes, norms, intentions, perceived control and self</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efficacy were obtained at the first wave of data collection, while actual behaviour was assessed two weeks later. The results of the study revealed support for the view that separate measures of self</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efficacy and perceived behavioural control should be employed in the theory of planned behaviour. In the first instance, confirmatory factor analysis revealed that the two variables could be empirically distinguished. Second, the effects of perceived behavioural control and self</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efficacy on behavioural intentions and actual behaviour differe</w:instrText>
      </w:r>
      <w:r w:rsidR="004222BD" w:rsidRPr="00356CAB">
        <w:rPr>
          <w:rFonts w:ascii="Times New Roman" w:eastAsia="SimSun" w:hAnsi="Times New Roman" w:cs="Times New Roman"/>
          <w:kern w:val="0"/>
          <w:sz w:val="24"/>
          <w14:ligatures w14:val="none"/>
        </w:rPr>
        <w:instrText>d. As predicted, efficacy expectancies influenced behavioural intentions, but not actual behaviour. In contrast, levels of perceived behavioural control had no effect on behavioural intentions, but emerged as a significant (positive) predictor of actual behaviour (there was also evidence that the effects of intentions on behaviour were moderated by the level of perceived behavioural control).","container-title":"British Journal of Social Psychology","DOI":"10.1111/j.2044-8309.1995.tb01058.x","ISSN":"0144-</w:instrText>
      </w:r>
      <w:r w:rsidR="004222BD" w:rsidRPr="00356CAB">
        <w:rPr>
          <w:rFonts w:ascii="Times New Roman" w:eastAsia="SimSun" w:hAnsi="Times New Roman" w:cs="Times New Roman" w:hint="eastAsia"/>
          <w:kern w:val="0"/>
          <w:sz w:val="24"/>
          <w14:ligatures w14:val="none"/>
        </w:rPr>
        <w:instrText>6665, 2044-8309","issue":"2","journalAbbreviation":"Br. J. Soc. Psychol.","language":"en","license":"http://onlinelibrary.wiley.com/termsAndConditions#vor","note":"</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心理学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3.2\n5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4.4\n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A","page":"199-220","source":"5.4","title":"The theory of planned behaviour: The effects of perceived behavioural control and self</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efficacy","title-short":"The theory of planned behaviour","volume":"34","author":[{"family":"Terry","given":"Deborah J."},{"family":"O'Leary","given":"Joanne E."}],"is</w:instrText>
      </w:r>
      <w:r w:rsidR="004222BD" w:rsidRPr="00356CAB">
        <w:rPr>
          <w:rFonts w:ascii="Times New Roman" w:eastAsia="SimSun" w:hAnsi="Times New Roman" w:cs="Times New Roman"/>
          <w:kern w:val="0"/>
          <w:sz w:val="24"/>
          <w14:ligatures w14:val="none"/>
        </w:rPr>
        <w:instrText xml:space="preserve">sued":{"date-parts":[["1995",6]]}}}],"schema":"https://github.com/citation-style-language/schema/raw/master/csl-citation.json"}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983992" w:rsidRPr="00356CAB">
        <w:rPr>
          <w:rFonts w:ascii="Times New Roman" w:hAnsi="Times New Roman" w:cs="Times New Roman"/>
          <w:kern w:val="0"/>
          <w:sz w:val="24"/>
        </w:rPr>
        <w:t>Terry and O’Leary</w:t>
      </w:r>
      <w:r w:rsidR="00C218AF" w:rsidRPr="00356CAB">
        <w:rPr>
          <w:rFonts w:ascii="Times New Roman" w:hAnsi="Times New Roman" w:cs="Times New Roman" w:hint="eastAsia"/>
          <w:kern w:val="0"/>
          <w:sz w:val="24"/>
        </w:rPr>
        <w:t xml:space="preserve"> </w:t>
      </w:r>
      <w:r w:rsidR="00C218AF" w:rsidRPr="00356CAB">
        <w:rPr>
          <w:rFonts w:ascii="Times New Roman" w:hAnsi="Times New Roman" w:cs="Times New Roman"/>
          <w:kern w:val="0"/>
          <w:sz w:val="24"/>
        </w:rPr>
        <w:t>(</w:t>
      </w:r>
      <w:r w:rsidR="00983992" w:rsidRPr="00356CAB">
        <w:rPr>
          <w:rFonts w:ascii="Times New Roman" w:hAnsi="Times New Roman" w:cs="Times New Roman"/>
          <w:kern w:val="0"/>
          <w:sz w:val="24"/>
        </w:rPr>
        <w:t>1995)</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pointed out the impact of perceived behavioral control and self-efficacy on behavioral intentions and behaviors. Consumer perceived behavioral control in this paper refers to consumers' perception and control over completing offline verification and successfully participating in the travel experience after purchasing products through </w:t>
      </w:r>
      <w:proofErr w:type="gramStart"/>
      <w:r w:rsidRPr="00356CAB">
        <w:rPr>
          <w:rFonts w:ascii="Times New Roman" w:eastAsia="SimSun" w:hAnsi="Times New Roman" w:cs="Times New Roman"/>
          <w:kern w:val="0"/>
          <w:sz w:val="24"/>
          <w14:ligatures w14:val="none"/>
        </w:rPr>
        <w:t>live-streaming</w:t>
      </w:r>
      <w:proofErr w:type="gramEnd"/>
      <w:r w:rsidRPr="00356CAB">
        <w:rPr>
          <w:rFonts w:ascii="Times New Roman" w:eastAsia="SimSun" w:hAnsi="Times New Roman" w:cs="Times New Roman"/>
          <w:kern w:val="0"/>
          <w:sz w:val="24"/>
          <w14:ligatures w14:val="none"/>
        </w:rPr>
        <w:t>. Here, perceived behavioral control captures consumers’ assessment of the feasibility and controllability of completing offline verification under perceived resource and situational constraints.</w:t>
      </w:r>
      <w:r w:rsidR="0037211A"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Perceived behavioral control reflects consumers' perception of the capabilities, resources, and opportunities required in the verification process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{"citationID":"arkse1plca","properties":{"formattedCitation":"(Trafimow {\\i{}et al.}, 2002)","plainCitation":"(Trafimow et al., 2002)","noteIndex":0},"citationItems":[{"id":987,"uris":["http://zotero.org/users/14361536/items/EQPGTWS9"],"itemData":{"id":987,"type":"article-journal","abstract":"Four studies were performed to test whether Ajzen's (1988, 1991) concept of perceived behavioural control is really an amalgamation of two variables, which we term ‘perceived control’ and ‘perceived difficulty’. Perceived control refers to the extent to which people consider the performance of a behaviour to be under their voluntary control. Perceived difficulty refers to whether people consider a behaviour to be easy or difficult to perform, Findings from Studies 1 to 4 demonstrate that it is possible to perform manipulations that affect perceived control more than perceived difficulty, or that affect perceived difficulty more than perceived control. Studies 2–4 used a variety of par</w:instrText>
      </w:r>
      <w:r w:rsidR="004222BD" w:rsidRPr="00356CAB">
        <w:rPr>
          <w:rFonts w:ascii="Times New Roman" w:eastAsia="SimSun" w:hAnsi="Times New Roman" w:cs="Times New Roman" w:hint="eastAsia"/>
          <w:kern w:val="0"/>
          <w:sz w:val="24"/>
          <w14:ligatures w14:val="none"/>
        </w:rPr>
        <w:instrText>adigms to show that people distinguish between beliefs that are presumed to underlie perceived control and perceived difficulty. Finally, we performed a meta</w:instrText>
      </w:r>
      <w:r w:rsidR="004222BD" w:rsidRPr="00356CAB">
        <w:rPr>
          <w:rFonts w:ascii="Times New Roman" w:eastAsia="SimSun" w:hAnsi="Times New Roman" w:cs="Times New Roman" w:hint="eastAsia"/>
          <w:kern w:val="0"/>
          <w:sz w:val="24"/>
          <w14:ligatures w14:val="none"/>
        </w:rPr>
        <w:instrText>‐</w:instrText>
      </w:r>
      <w:r w:rsidR="004222BD" w:rsidRPr="00356CAB">
        <w:rPr>
          <w:rFonts w:ascii="Times New Roman" w:eastAsia="SimSun" w:hAnsi="Times New Roman" w:cs="Times New Roman" w:hint="eastAsia"/>
          <w:kern w:val="0"/>
          <w:sz w:val="24"/>
          <w14:ligatures w14:val="none"/>
        </w:rPr>
        <w:instrText>analysis in Study 5 to determine whether perceived control or perceived difficulty is more import</w:instrText>
      </w:r>
      <w:r w:rsidR="004222BD" w:rsidRPr="00356CAB">
        <w:rPr>
          <w:rFonts w:ascii="Times New Roman" w:eastAsia="SimSun" w:hAnsi="Times New Roman" w:cs="Times New Roman"/>
          <w:kern w:val="0"/>
          <w:sz w:val="24"/>
          <w14:ligatures w14:val="none"/>
        </w:rPr>
        <w:instrText>ant for predicting behavioural intentions and behaviours. Taken together, the findings support the distinction between perceived control and perceived difficulty, and also suggest that perceived difficulty is a better predictor of most behavioural intentions and behaviours than is perceived control.","container-title":"British Journal of Social Psychology","DOI":"10.1348/014466602165081","ISSN":"0144-6665, 2044-8309","issue":"1","journalAbbreviation":"Br. J. Soc. Psychol.","language":"en","license":"http:</w:instrText>
      </w:r>
      <w:r w:rsidR="004222BD" w:rsidRPr="00356CAB">
        <w:rPr>
          <w:rFonts w:ascii="Times New Roman" w:eastAsia="SimSun" w:hAnsi="Times New Roman" w:cs="Times New Roman" w:hint="eastAsia"/>
          <w:kern w:val="0"/>
          <w:sz w:val="24"/>
          <w14:ligatures w14:val="none"/>
        </w:rPr>
        <w:instrText>//onlinelibrary.wiley.com/termsAndConditions#vor","note":"</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心理学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3.2\n5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4.4\n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A","page":"101-121","source":"5.4","title":"Evidence that perceived behavioural control is a multidimensional construct: Perceived control and percei</w:instrText>
      </w:r>
      <w:r w:rsidR="004222BD" w:rsidRPr="00356CAB">
        <w:rPr>
          <w:rFonts w:ascii="Times New Roman" w:eastAsia="SimSun" w:hAnsi="Times New Roman" w:cs="Times New Roman"/>
          <w:kern w:val="0"/>
          <w:sz w:val="24"/>
          <w14:ligatures w14:val="none"/>
        </w:rPr>
        <w:instrText xml:space="preserve">ved difficulty","title-short":"Evidence that perceived behavioural control is a multidimensional construct","volume":"41","author":[{"family":"Trafimow","given":"David"},{"family":"Sheeran","given":"Paschal"},{"family":"Conner","given":"Mark"},{"family":"Finlay","given":"Krystina A."}],"issued":{"date-parts":[["2002",3]]}}}],"schema":"https://github.com/citation-style-language/schema/raw/master/csl-citation.json"}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(Trafimow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2002)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These perceptions will directly affect their intention to verify offline and ultimately affect whether consumers will conduct verification. This also shows that when consumers plan to conduct offline verification, their perception of whether they can complete it will directly affect their willingness to do so. Fake reviews are encountered after purchase but before offline verification. They temporally precede the formation of </w:t>
      </w:r>
      <w:r w:rsidRPr="00356CAB">
        <w:rPr>
          <w:rFonts w:ascii="Times New Roman" w:eastAsia="SimSun" w:hAnsi="Times New Roman" w:cs="Times New Roman"/>
          <w:kern w:val="0"/>
          <w:sz w:val="24"/>
          <w14:ligatures w14:val="none"/>
        </w:rPr>
        <w:lastRenderedPageBreak/>
        <w:t>verification-related attitudes, norms, and control perceptions. Fake reviews do not directly compel verification behavior; instead, they alter consumers’ perceived feasibility of completing verification, which subsequently shapes intention. Therefore, this paper proposes the following propositions:</w:t>
      </w:r>
    </w:p>
    <w:p w14:paraId="5ECEFB94"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5744DE1B" w14:textId="7015C6B5" w:rsidR="005E2307" w:rsidRPr="00356CAB" w:rsidRDefault="00000000" w:rsidP="00485938">
      <w:pPr>
        <w:widowControl/>
        <w:spacing w:after="0" w:line="240" w:lineRule="auto"/>
        <w:ind w:left="420"/>
        <w:jc w:val="both"/>
        <w:rPr>
          <w:rFonts w:ascii="Times New Roman" w:eastAsia="SimSun" w:hAnsi="Times New Roman" w:cs="Times New Roman"/>
          <w:kern w:val="0"/>
          <w:sz w:val="24"/>
          <w14:ligatures w14:val="none"/>
        </w:rPr>
      </w:pPr>
      <w:r w:rsidRPr="00356CAB">
        <w:rPr>
          <w:rFonts w:ascii="Times New Roman" w:eastAsia="SimSun" w:hAnsi="Times New Roman" w:cs="Times New Roman"/>
          <w:b/>
          <w:bCs/>
          <w:kern w:val="0"/>
          <w:sz w:val="24"/>
          <w14:ligatures w14:val="none"/>
        </w:rPr>
        <w:t>Proposition 3 (P</w:t>
      </w:r>
      <w:r w:rsidRPr="00356CAB">
        <w:rPr>
          <w:rFonts w:ascii="Times New Roman" w:eastAsia="SimSun" w:hAnsi="Times New Roman" w:cs="Times New Roman"/>
          <w:b/>
          <w:bCs/>
          <w:kern w:val="0"/>
          <w:sz w:val="24"/>
          <w:vertAlign w:val="subscript"/>
          <w14:ligatures w14:val="none"/>
        </w:rPr>
        <w:t>3</w:t>
      </w:r>
      <w:r w:rsidRPr="00356CAB">
        <w:rPr>
          <w:rFonts w:ascii="Times New Roman" w:eastAsia="SimSun" w:hAnsi="Times New Roman" w:cs="Times New Roman"/>
          <w:b/>
          <w:bCs/>
          <w:kern w:val="0"/>
          <w:sz w:val="24"/>
          <w14:ligatures w14:val="none"/>
        </w:rPr>
        <w:t xml:space="preserve">): </w:t>
      </w:r>
      <w:r w:rsidRPr="00356CAB">
        <w:rPr>
          <w:rFonts w:ascii="Times New Roman" w:eastAsia="SimSun" w:hAnsi="Times New Roman" w:cs="Times New Roman"/>
          <w:kern w:val="0"/>
          <w:sz w:val="24"/>
          <w14:ligatures w14:val="none"/>
        </w:rPr>
        <w:t xml:space="preserve">Fake reviews positively influence </w:t>
      </w:r>
      <w:proofErr w:type="gramStart"/>
      <w:r w:rsidRPr="00356CAB">
        <w:rPr>
          <w:rFonts w:ascii="Times New Roman" w:eastAsia="SimSun" w:hAnsi="Times New Roman" w:cs="Times New Roman"/>
          <w:kern w:val="0"/>
          <w:sz w:val="24"/>
          <w14:ligatures w14:val="none"/>
        </w:rPr>
        <w:t>consumers’</w:t>
      </w:r>
      <w:proofErr w:type="gramEnd"/>
      <w:r w:rsidRPr="00356CAB">
        <w:rPr>
          <w:rFonts w:ascii="Times New Roman" w:eastAsia="SimSun" w:hAnsi="Times New Roman" w:cs="Times New Roman"/>
          <w:kern w:val="0"/>
          <w:sz w:val="24"/>
          <w14:ligatures w14:val="none"/>
        </w:rPr>
        <w:t xml:space="preserve"> perceived behavioral control toward offline verification in tourism live-streaming e-commerce.</w:t>
      </w:r>
    </w:p>
    <w:p w14:paraId="60F81541" w14:textId="77777777" w:rsidR="00485938" w:rsidRPr="00356CAB" w:rsidRDefault="00485938" w:rsidP="00D8228A">
      <w:pPr>
        <w:widowControl/>
        <w:spacing w:after="0" w:line="240" w:lineRule="auto"/>
        <w:jc w:val="both"/>
        <w:rPr>
          <w:rFonts w:ascii="Times New Roman" w:eastAsia="SimSun" w:hAnsi="Times New Roman" w:cs="Times New Roman"/>
          <w:b/>
          <w:bCs/>
          <w:kern w:val="0"/>
          <w:sz w:val="24"/>
          <w14:ligatures w14:val="none"/>
        </w:rPr>
      </w:pPr>
    </w:p>
    <w:p w14:paraId="5B09119F" w14:textId="7648C69B" w:rsidR="005E2307" w:rsidRPr="00356CAB" w:rsidRDefault="00000000" w:rsidP="00485938">
      <w:pPr>
        <w:widowControl/>
        <w:spacing w:after="0" w:line="240" w:lineRule="auto"/>
        <w:ind w:left="420"/>
        <w:jc w:val="both"/>
        <w:rPr>
          <w:rFonts w:ascii="Times New Roman" w:eastAsia="SimSun" w:hAnsi="Times New Roman" w:cs="Times New Roman"/>
          <w:kern w:val="0"/>
          <w:sz w:val="24"/>
          <w14:ligatures w14:val="none"/>
        </w:rPr>
      </w:pPr>
      <w:r w:rsidRPr="00356CAB">
        <w:rPr>
          <w:rFonts w:ascii="Times New Roman" w:eastAsia="SimSun" w:hAnsi="Times New Roman" w:cs="Times New Roman"/>
          <w:b/>
          <w:bCs/>
          <w:kern w:val="0"/>
          <w:sz w:val="24"/>
          <w14:ligatures w14:val="none"/>
        </w:rPr>
        <w:t>Proposition 4 (P</w:t>
      </w:r>
      <w:proofErr w:type="gramStart"/>
      <w:r w:rsidRPr="00356CAB">
        <w:rPr>
          <w:rFonts w:ascii="Times New Roman" w:eastAsia="SimSun" w:hAnsi="Times New Roman" w:cs="Times New Roman"/>
          <w:b/>
          <w:bCs/>
          <w:kern w:val="0"/>
          <w:sz w:val="24"/>
          <w:vertAlign w:val="subscript"/>
          <w14:ligatures w14:val="none"/>
        </w:rPr>
        <w:t>4</w:t>
      </w:r>
      <w:r w:rsidRPr="00356CAB">
        <w:rPr>
          <w:rFonts w:ascii="Times New Roman" w:eastAsia="SimSun" w:hAnsi="Times New Roman" w:cs="Times New Roman"/>
          <w:b/>
          <w:bCs/>
          <w:kern w:val="0"/>
          <w:sz w:val="24"/>
          <w14:ligatures w14:val="none"/>
        </w:rPr>
        <w:t>)</w:t>
      </w:r>
      <w:r w:rsidRPr="00356CAB">
        <w:rPr>
          <w:rFonts w:ascii="Times New Roman" w:eastAsia="SimSun" w:hAnsi="Times New Roman" w:cs="Times New Roman"/>
          <w:b/>
          <w:bCs/>
          <w:kern w:val="0"/>
          <w:sz w:val="24"/>
          <w14:ligatures w14:val="none"/>
        </w:rPr>
        <w:t>：</w:t>
      </w:r>
      <w:proofErr w:type="gramEnd"/>
      <w:r w:rsidRPr="00356CAB">
        <w:rPr>
          <w:rFonts w:ascii="Times New Roman" w:eastAsia="SimSun" w:hAnsi="Times New Roman" w:cs="Times New Roman"/>
          <w:b/>
          <w:bCs/>
          <w:kern w:val="0"/>
          <w:sz w:val="24"/>
          <w14:ligatures w14:val="none"/>
        </w:rPr>
        <w:t xml:space="preserve"> </w:t>
      </w:r>
      <w:r w:rsidRPr="00356CAB">
        <w:rPr>
          <w:rFonts w:ascii="Times New Roman" w:eastAsia="SimSun" w:hAnsi="Times New Roman" w:cs="Times New Roman"/>
          <w:kern w:val="0"/>
          <w:sz w:val="24"/>
          <w14:ligatures w14:val="none"/>
        </w:rPr>
        <w:t xml:space="preserve">Perceived behavioral control positively mediates the relationship between fake reviews and offline verification </w:t>
      </w:r>
      <w:proofErr w:type="gramStart"/>
      <w:r w:rsidRPr="00356CAB">
        <w:rPr>
          <w:rFonts w:ascii="Times New Roman" w:eastAsia="SimSun" w:hAnsi="Times New Roman" w:cs="Times New Roman"/>
          <w:kern w:val="0"/>
          <w:sz w:val="24"/>
          <w14:ligatures w14:val="none"/>
        </w:rPr>
        <w:t>intention</w:t>
      </w:r>
      <w:proofErr w:type="gramEnd"/>
      <w:r w:rsidRPr="00356CAB">
        <w:rPr>
          <w:rFonts w:ascii="Times New Roman" w:eastAsia="SimSun" w:hAnsi="Times New Roman" w:cs="Times New Roman"/>
          <w:kern w:val="0"/>
          <w:sz w:val="24"/>
          <w14:ligatures w14:val="none"/>
        </w:rPr>
        <w:t>.</w:t>
      </w:r>
    </w:p>
    <w:p w14:paraId="2FA55F61" w14:textId="77777777" w:rsidR="00485938" w:rsidRPr="00356CAB" w:rsidRDefault="00485938" w:rsidP="00D8228A">
      <w:pPr>
        <w:widowControl/>
        <w:spacing w:after="0" w:line="240" w:lineRule="auto"/>
        <w:jc w:val="both"/>
        <w:rPr>
          <w:rFonts w:ascii="Times New Roman" w:eastAsia="SimSun" w:hAnsi="Times New Roman" w:cs="Times New Roman"/>
          <w:kern w:val="0"/>
          <w:sz w:val="24"/>
          <w14:ligatures w14:val="none"/>
        </w:rPr>
      </w:pPr>
    </w:p>
    <w:p w14:paraId="45E0FFD2" w14:textId="36000B28"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3.3</w:t>
      </w:r>
      <w:r w:rsidR="00485938"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 xml:space="preserve">Subjective Norm </w:t>
      </w:r>
    </w:p>
    <w:p w14:paraId="42A78492"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26AC845D" w14:textId="569BB09B"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At the post-purchase stage, consumers’ verification decisions are further shaped by perceived social expectations regarding whether verification is appropriate or socially endorsed.</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Subjective norm is a key concept in the theory of planned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referring to the perceived expectations of important others, such as family members and friends, regarding an individual's performance of a specific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{"citationID":"a1evuh8am04","properties":{"formattedCitation":"(Ajzen, 1991)","plainCitation":"(Ajzen, 1991)","noteIndex":0},"citationItems":[{"id":413,"uris":["http://zotero.org/users/14361536/items/NG8TLZXG"],"itemData":{</w:instrText>
      </w:r>
      <w:r w:rsidR="004222BD" w:rsidRPr="00356CAB">
        <w:rPr>
          <w:rFonts w:ascii="Times New Roman" w:eastAsia="SimSun" w:hAnsi="Times New Roman" w:cs="Times New Roman" w:hint="eastAsia"/>
          <w:kern w:val="0"/>
          <w:sz w:val="24"/>
          <w14:ligatures w14:val="none"/>
        </w:rPr>
        <w:instrText xml:space="preserve">"id":413,"type":"webpage","note":"titleTranslation: </w:instrText>
      </w:r>
      <w:r w:rsidR="004222BD" w:rsidRPr="00356CAB">
        <w:rPr>
          <w:rFonts w:ascii="Times New Roman" w:eastAsia="SimSun" w:hAnsi="Times New Roman" w:cs="Times New Roman" w:hint="eastAsia"/>
          <w:kern w:val="0"/>
          <w:sz w:val="24"/>
          <w14:ligatures w14:val="none"/>
        </w:rPr>
        <w:instrText>计划行为理论</w:instrText>
      </w:r>
      <w:r w:rsidR="004222BD" w:rsidRPr="00356CAB">
        <w:rPr>
          <w:rFonts w:ascii="Times New Roman" w:eastAsia="SimSun" w:hAnsi="Times New Roman" w:cs="Times New Roman" w:hint="eastAsia"/>
          <w:kern w:val="0"/>
          <w:sz w:val="24"/>
          <w14:ligatures w14:val="none"/>
        </w:rPr>
        <w:instrText xml:space="preserve"> - ScienceDirect","title":"The theory of planned behavior - ScienceDirect","URL":"https://www.sciencedirect.com/science/article/pii/074959789190020T","author":[{"family":"Ajzen","given":"Icek"}],"a</w:instrText>
      </w:r>
      <w:r w:rsidR="004222BD" w:rsidRPr="00356CAB">
        <w:rPr>
          <w:rFonts w:ascii="Times New Roman" w:eastAsia="SimSun" w:hAnsi="Times New Roman" w:cs="Times New Roman"/>
          <w:kern w:val="0"/>
          <w:sz w:val="24"/>
          <w14:ligatures w14:val="none"/>
        </w:rPr>
        <w:instrText xml:space="preserve">ccessed":{"date-parts":[["2024",7,14]]},"issued":{"date-parts":[["1991"]]}}}],"schema":"https://github.com/citation-style-language/schema/raw/master/csl-citation.json"}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(Ajzen, 1991)</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Within the post-purchase context, subjective norms reflect perceived social expectations regarding whether verification is socially endorsed. The theory of planned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holds that an individual's social circle influences his or her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especially the opinions and attitudes of those important to the individual. For example, the opinions of parents, spouses, friends, or colleagues will affect an individual's behavioral decisions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{"citationID":"a235sjedc12","properties":{"formattedCitation":"(Sun {\\i{}et al.}, 2020)","plainCitation":"(Sun et al., 2020)","noteIndex":0},"citationItems":[{"id":714,"uris":["http://zotero.org/users/14361536/items/LU7DJ5</w:instrText>
      </w:r>
      <w:r w:rsidR="004222BD" w:rsidRPr="00356CAB">
        <w:rPr>
          <w:rFonts w:ascii="Times New Roman" w:eastAsia="SimSun" w:hAnsi="Times New Roman" w:cs="Times New Roman" w:hint="eastAsia"/>
          <w:kern w:val="0"/>
          <w:sz w:val="24"/>
          <w14:ligatures w14:val="none"/>
        </w:rPr>
        <w:instrText>CG"],"itemData":{"id":714,"type":"article-journal","container-title":"International Journal of Hospitality Management","DOI":"10.1016/j.ijhm.2019.102331","ISSN":"02784319","journalAbbreviation":"Int. J. Hosp. Manag.","language":"en","note":"</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9.9\n5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10.3\n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A","page":"102331","source":"11.7","title":"Mediating effects of attitude, subjective norms and perceived behavioural control for mobile payment-based hotel reservations","volume":"84","author":[{"family":"Sun","given":"</w:instrText>
      </w:r>
      <w:r w:rsidR="004222BD" w:rsidRPr="00356CAB">
        <w:rPr>
          <w:rFonts w:ascii="Times New Roman" w:eastAsia="SimSun" w:hAnsi="Times New Roman" w:cs="Times New Roman"/>
          <w:kern w:val="0"/>
          <w:sz w:val="24"/>
          <w14:ligatures w14:val="none"/>
        </w:rPr>
        <w:instrText xml:space="preserve">Sunny"},{"family":"Law","given":"Rob"},{"family":"Schuckert","given":"Markus"}],"issued":{"date-parts":[["2020",1]]}}}],"schema":"https://github.com/citation-style-language/schema/raw/master/csl-citation.json"}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(Sun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2020)</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In addition, online word of mouth significantly influences consumers' subjective norms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{"citationID":"a1ijo1glki7","properties":{"formattedCitation":"(Halim {\\i{}et al.}, 2022)","plainCitation":"(Halim et al., 2022)","noteIndex":0},"citationItems":[{"id":363,"uris":["http://zotero.org/users/14361536/items/PKHWTA7H"],"itemData":{"id":363,"type":"article-journal","abstract":"The purpose of this study is to investigate the role of negative electronic word-of-mouth (N-eWOM) messages on attitudes, subjective norms, perceived behavior control (PBC), and the intention to purchase sustainable dairy products. This study also investigates the moderating role of product sustainability claims to reduce the effect of N-eWOM on customers. It comprises two experiments on college students (n = 120; 90) who have at least two accounts on different social media platforms. We use both qualitative and quantitative techniques. The model was developed and tested on data collected from questionnaires. The results of Study 1 suggest that N-eWOM reduces purchase intentions, attitudes, subjective norms, and PBC. High N-eWOM reduces purchase intention more than the low N-eWOM. Study 2 found that with high N-eWOM, product sustainability claims (congruent or incongruent) moderate the effect of N-eWOM on attitudes, subjective norms, PBC, and purchase intention. Purchase intention is higher when a product sustainability claim is congruent. These novel findings contribute to our understanding of ways to mitigate the impact of N-eWOM by taking preventive actions, such as making product susta</w:instrText>
      </w:r>
      <w:r w:rsidR="004222BD" w:rsidRPr="00356CAB">
        <w:rPr>
          <w:rFonts w:ascii="Times New Roman" w:eastAsia="SimSun" w:hAnsi="Times New Roman" w:cs="Times New Roman" w:hint="eastAsia"/>
          <w:kern w:val="0"/>
          <w:sz w:val="24"/>
          <w14:ligatures w14:val="none"/>
        </w:rPr>
        <w:instrText>inability claims.","call-number":"3","container-title":"Sustainability","DOI":"10.3390/su14052554","ISSN":"2071-1050","issue":"5","journalAbbreviation":"Sustainability","language":"en","license":"https://creativecommons.org/licenses/by/4.0/","note":"JCR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Q2\n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环境科学与生态学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3.3\n5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3.6","page":"2554","source":"3.9","title":"The Effectiveness of Product Sustainability Claims to Mitigate Negative Electronic Word of Mouth (N-eWOM)","volume":"14","author":[{"family":"Halim","given":"Rizal E</w:instrText>
      </w:r>
      <w:r w:rsidR="004222BD" w:rsidRPr="00356CAB">
        <w:rPr>
          <w:rFonts w:ascii="Times New Roman" w:eastAsia="SimSun" w:hAnsi="Times New Roman" w:cs="Times New Roman"/>
          <w:kern w:val="0"/>
          <w:sz w:val="24"/>
          <w14:ligatures w14:val="none"/>
        </w:rPr>
        <w:instrText xml:space="preserve">dy"},{"family":"Rahmani","given":"Shinta"},{"family":"Gayatri","given":"Gita"},{"family":"Furinto","given":"Asnan"},{"family":"Sutarso","given":"Yudi"}],"issued":{"date-parts":[["2022",2,23]]}}}],"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(Halim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w:t>
      </w:r>
      <w:proofErr w:type="gramStart"/>
      <w:r w:rsidRPr="00356CAB">
        <w:rPr>
          <w:rFonts w:ascii="Times New Roman" w:eastAsia="SimSun" w:hAnsi="Times New Roman" w:cs="Times New Roman"/>
          <w:kern w:val="0"/>
          <w:sz w:val="24"/>
          <w14:ligatures w14:val="none"/>
        </w:rPr>
        <w:t>A large number of</w:t>
      </w:r>
      <w:proofErr w:type="gramEnd"/>
      <w:r w:rsidRPr="00356CAB">
        <w:rPr>
          <w:rFonts w:ascii="Times New Roman" w:eastAsia="SimSun" w:hAnsi="Times New Roman" w:cs="Times New Roman"/>
          <w:kern w:val="0"/>
          <w:sz w:val="24"/>
          <w14:ligatures w14:val="none"/>
        </w:rPr>
        <w:t xml:space="preserve"> continuous positive reviews can lead consumers to believe that these reviews reflect the true opinions of the majority, thereby affecting their subjective norms.</w:t>
      </w:r>
      <w:r w:rsidR="00485938" w:rsidRPr="00356CAB">
        <w:rPr>
          <w:rFonts w:ascii="Times New Roman" w:eastAsia="SimSun" w:hAnsi="Times New Roman" w:cs="Times New Roman"/>
          <w:kern w:val="0"/>
          <w:sz w:val="24"/>
          <w14:ligatures w14:val="none"/>
        </w:rPr>
        <w:t xml:space="preserve"> </w:t>
      </w:r>
    </w:p>
    <w:p w14:paraId="5B4A6A0E"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790E7958" w14:textId="68914168"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Fake positive reviews can still effectively increase consumers' purchase intention when targeting hedonic products (such as tourism products) </w:t>
      </w:r>
      <w:r w:rsidRPr="00356CAB">
        <w:rPr>
          <w:rFonts w:ascii="Times New Roman" w:eastAsia="SimSun" w:hAnsi="Times New Roman" w:cs="Times New Roman"/>
          <w:kern w:val="0"/>
          <w:sz w:val="24"/>
          <w14:ligatures w14:val="none"/>
        </w:rPr>
        <w:fldChar w:fldCharType="begin"/>
      </w:r>
      <w:r w:rsidR="00E26870" w:rsidRPr="00356CAB">
        <w:rPr>
          <w:rFonts w:ascii="Times New Roman" w:eastAsia="SimSun" w:hAnsi="Times New Roman" w:cs="Times New Roman"/>
          <w:kern w:val="0"/>
          <w:sz w:val="24"/>
          <w14:ligatures w14:val="none"/>
        </w:rPr>
        <w:instrText xml:space="preserve"> ADDIN ZOTERO_ITEM CSL_CITATION {"citationID":"a11gtkc10ej","properties":{"formattedCitation":"\\uldash{(Song {\\i{}et al.}, 2023)}","plainCitation":"(Song et al., 2023)","noteIndex":0},"citationItems":[{"id":1059,"uris":["http://zotero.org/users/14361536</w:instrText>
      </w:r>
      <w:r w:rsidR="00E26870" w:rsidRPr="00356CAB">
        <w:rPr>
          <w:rFonts w:ascii="Times New Roman" w:eastAsia="SimSun" w:hAnsi="Times New Roman" w:cs="Times New Roman" w:hint="eastAsia"/>
          <w:kern w:val="0"/>
          <w:sz w:val="24"/>
          <w14:ligatures w14:val="none"/>
        </w:rPr>
        <w:instrText xml:space="preserve">/items/SAPQS3ZE"],"itemData":{"id":1059,"type":"article-journal","container-title":"Journal of Business Research","DOI":"10.1016/j.jbusres.2023.113971","ISSN":"01482963","journalAbbreviation":"J. Bus. Res.","language":"en","note":"titleTranslation: </w:instrText>
      </w:r>
      <w:r w:rsidR="00E26870" w:rsidRPr="00356CAB">
        <w:rPr>
          <w:rFonts w:ascii="Times New Roman" w:eastAsia="SimSun" w:hAnsi="Times New Roman" w:cs="Times New Roman" w:hint="eastAsia"/>
          <w:kern w:val="0"/>
          <w:sz w:val="24"/>
          <w14:ligatures w14:val="none"/>
        </w:rPr>
        <w:instrText>虚假评论能否提升消费者的购买意愿？</w:instrText>
      </w:r>
      <w:r w:rsidR="00E26870" w:rsidRPr="00356CAB">
        <w:rPr>
          <w:rFonts w:ascii="Times New Roman" w:eastAsia="SimSun" w:hAnsi="Times New Roman" w:cs="Times New Roman" w:hint="eastAsia"/>
          <w:kern w:val="0"/>
          <w:sz w:val="24"/>
          <w14:ligatures w14:val="none"/>
        </w:rPr>
        <w:instrText>\n</w:instrText>
      </w:r>
      <w:r w:rsidR="00E26870" w:rsidRPr="00356CAB">
        <w:rPr>
          <w:rFonts w:ascii="Times New Roman" w:eastAsia="SimSun" w:hAnsi="Times New Roman" w:cs="Times New Roman" w:hint="eastAsia"/>
          <w:kern w:val="0"/>
          <w:sz w:val="24"/>
          <w14:ligatures w14:val="none"/>
        </w:rPr>
        <w:instrText>中科院分区升级版</w:instrText>
      </w:r>
      <w:r w:rsidR="00E26870" w:rsidRPr="00356CAB">
        <w:rPr>
          <w:rFonts w:ascii="Times New Roman" w:eastAsia="SimSun" w:hAnsi="Times New Roman" w:cs="Times New Roman" w:hint="eastAsia"/>
          <w:kern w:val="0"/>
          <w:sz w:val="24"/>
          <w14:ligatures w14:val="none"/>
        </w:rPr>
        <w:instrText xml:space="preserve">: </w:instrText>
      </w:r>
      <w:r w:rsidR="00E26870" w:rsidRPr="00356CAB">
        <w:rPr>
          <w:rFonts w:ascii="Times New Roman" w:eastAsia="SimSun" w:hAnsi="Times New Roman" w:cs="Times New Roman" w:hint="eastAsia"/>
          <w:kern w:val="0"/>
          <w:sz w:val="24"/>
          <w14:ligatures w14:val="none"/>
        </w:rPr>
        <w:instrText>管理学</w:instrText>
      </w:r>
      <w:r w:rsidR="00E26870" w:rsidRPr="00356CAB">
        <w:rPr>
          <w:rFonts w:ascii="Times New Roman" w:eastAsia="SimSun" w:hAnsi="Times New Roman" w:cs="Times New Roman" w:hint="eastAsia"/>
          <w:kern w:val="0"/>
          <w:sz w:val="24"/>
          <w14:ligatures w14:val="none"/>
        </w:rPr>
        <w:instrText>1</w:instrText>
      </w:r>
      <w:r w:rsidR="00E26870" w:rsidRPr="00356CAB">
        <w:rPr>
          <w:rFonts w:ascii="Times New Roman" w:eastAsia="SimSun" w:hAnsi="Times New Roman" w:cs="Times New Roman" w:hint="eastAsia"/>
          <w:kern w:val="0"/>
          <w:sz w:val="24"/>
          <w14:ligatures w14:val="none"/>
        </w:rPr>
        <w:instrText>区</w:instrText>
      </w:r>
      <w:r w:rsidR="00E26870" w:rsidRPr="00356CAB">
        <w:rPr>
          <w:rFonts w:ascii="Times New Roman" w:eastAsia="SimSun" w:hAnsi="Times New Roman" w:cs="Times New Roman" w:hint="eastAsia"/>
          <w:kern w:val="0"/>
          <w:sz w:val="24"/>
          <w14:ligatures w14:val="none"/>
        </w:rPr>
        <w:instrText>\n</w:instrText>
      </w:r>
      <w:r w:rsidR="00E26870" w:rsidRPr="00356CAB">
        <w:rPr>
          <w:rFonts w:ascii="Times New Roman" w:eastAsia="SimSun" w:hAnsi="Times New Roman" w:cs="Times New Roman" w:hint="eastAsia"/>
          <w:kern w:val="0"/>
          <w:sz w:val="24"/>
          <w14:ligatures w14:val="none"/>
        </w:rPr>
        <w:instrText>影响因子</w:instrText>
      </w:r>
      <w:r w:rsidR="00E26870" w:rsidRPr="00356CAB">
        <w:rPr>
          <w:rFonts w:ascii="Times New Roman" w:eastAsia="SimSun" w:hAnsi="Times New Roman" w:cs="Times New Roman" w:hint="eastAsia"/>
          <w:kern w:val="0"/>
          <w:sz w:val="24"/>
          <w14:ligatures w14:val="none"/>
        </w:rPr>
        <w:instrText>: 10.5\n5</w:instrText>
      </w:r>
      <w:r w:rsidR="00E26870" w:rsidRPr="00356CAB">
        <w:rPr>
          <w:rFonts w:ascii="Times New Roman" w:eastAsia="SimSun" w:hAnsi="Times New Roman" w:cs="Times New Roman" w:hint="eastAsia"/>
          <w:kern w:val="0"/>
          <w:sz w:val="24"/>
          <w14:ligatures w14:val="none"/>
        </w:rPr>
        <w:instrText>年影响因子</w:instrText>
      </w:r>
      <w:r w:rsidR="00E26870" w:rsidRPr="00356CAB">
        <w:rPr>
          <w:rFonts w:ascii="Times New Roman" w:eastAsia="SimSun" w:hAnsi="Times New Roman" w:cs="Times New Roman" w:hint="eastAsia"/>
          <w:kern w:val="0"/>
          <w:sz w:val="24"/>
          <w14:ligatures w14:val="none"/>
        </w:rPr>
        <w:instrText>: 11.2\n</w:instrText>
      </w:r>
      <w:r w:rsidR="00E26870" w:rsidRPr="00356CAB">
        <w:rPr>
          <w:rFonts w:ascii="Times New Roman" w:eastAsia="SimSun" w:hAnsi="Times New Roman" w:cs="Times New Roman" w:hint="eastAsia"/>
          <w:kern w:val="0"/>
          <w:sz w:val="24"/>
          <w14:ligatures w14:val="none"/>
        </w:rPr>
        <w:instrText>南农高质量</w:instrText>
      </w:r>
      <w:r w:rsidR="00E26870" w:rsidRPr="00356CAB">
        <w:rPr>
          <w:rFonts w:ascii="Times New Roman" w:eastAsia="SimSun" w:hAnsi="Times New Roman" w:cs="Times New Roman" w:hint="eastAsia"/>
          <w:kern w:val="0"/>
          <w:sz w:val="24"/>
          <w14:ligatures w14:val="none"/>
        </w:rPr>
        <w:instrText>: A","page":"113971","source":"11.3","title":"Do fake reviews promote consumers' purchase intention?","volume":"164","author":[{"family":"Song","given":"Yang"},{"family":"Wang","given":"Litong"}</w:instrText>
      </w:r>
      <w:r w:rsidR="00E26870" w:rsidRPr="00356CAB">
        <w:rPr>
          <w:rFonts w:ascii="Times New Roman" w:eastAsia="SimSun" w:hAnsi="Times New Roman" w:cs="Times New Roman"/>
          <w:kern w:val="0"/>
          <w:sz w:val="24"/>
          <w14:ligatures w14:val="none"/>
        </w:rPr>
        <w:instrText xml:space="preserve">,{"family":"Zhang","given":"Zhiyuan"},{"family":"Hikkerova","given":"Lubica"}],"issued":{"date-parts":[["2023",9]]}}}],"schema":"https://github.com/citation-style-language/schema/raw/master/csl-citation.json"}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E26870" w:rsidRPr="00356CAB">
        <w:rPr>
          <w:rFonts w:ascii="Times New Roman" w:hAnsi="Times New Roman" w:cs="Times New Roman"/>
          <w:kern w:val="0"/>
          <w:sz w:val="24"/>
        </w:rPr>
        <w:t xml:space="preserve">(Song </w:t>
      </w:r>
      <w:r w:rsidR="00E26870" w:rsidRPr="00356CAB">
        <w:rPr>
          <w:rFonts w:ascii="Times New Roman" w:hAnsi="Times New Roman" w:cs="Times New Roman"/>
          <w:i/>
          <w:iCs/>
          <w:kern w:val="0"/>
          <w:sz w:val="24"/>
        </w:rPr>
        <w:t>et al.</w:t>
      </w:r>
      <w:r w:rsidR="00E26870"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In particular, in the field of tourism, a large number of positive reviews can influence subjective norms, ultimately increasing consumers' willingness to travel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{"citationID":"a18jj2svd98","properties":{"formattedCitation":"(Iriobe and Abiola-Oke, 2019)","plainCitation":"(Iriobe and Abiola-Oke, 2019)","noteIndex":0},"citationItems":[{"id":574,"uris":["http://zotero.org/users/14361536/items/ZCTL3ZB7"],"itemData":{"id":574,"type":"article-journal","abstract":"Religious activities are a common topic of discussion on various platforms and online forums in Nigeria. These online interactions shape opinions and attitudes of tourist to a religious destination. The use of electronic word of mouth has become a factor in influencing behavioural intention. Hence, this study investigated the relationship between the use of eWOM and tourist revisiting intention to a religious destination and the effect of the use of eWOM on the relationship between Subjective Norm, Perceived Behavioural control and Revisit intention of visitors to religious destinations.\n\nThe hypotheses for the study was tested using a Hierarchical Regression model. The essence was to examine the effect of each variable on revisit intention as they are entered into the regression equation.\n\nThe findings show that the combination of the use of eWOM, subjective norm, perceived behavioural control and even attitude has a strong influence on revisiting intention. However, the use of eWOM has a weak effect on revisit intention of religious tourists. The study recommends that managers of religious events pay more attention to the experience rather than focusing on using eWOM as a promotional tool, although it may attract new visitors, it will not make them come back.","DOI":"10.21427/9CRF-CJ21","note":"publisher: Technological University Dublin","source":"DOI.org (Datacite)","title":"Moderating effect of the use of eWOM on subjective norms, behavioural control and religious tourist revisit intention","URL":"https://arrow.tudublin.ie/ijrtp/vol7/iss3/5/","author":[{"family":"Iriobe","given":"Ofunre C."},{"family":"Abiola-Oke","given":"Elizabeth O."}],"accessed":{"date-parts":[["2024",10,3]]},"issued":{"date-parts":[["2019"]]}}}],"schema":"https://github.com/citation-style-language/schema/raw/master/csl-citation.json"}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(Iriobe and Abiola-Oke, 2019)</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The influence of fake reviews on subjective norms depends on the individual’s perception of important others’ expectations. In this context, reviews from other consumers act as a proxy for such social expectations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{"citationID":"a13cio3basr","properties":{"formattedCitation":"(Cheung and Thadani, 2012)","plainCitation":"(Cheung and Thadani, 2012)","noteIndex":0},"citationItems":[{"id":1070,"uris":["http://zotero.org/users/14361536/items/739JRRMQ"],"itemData":{"id":1070,"type":"article-journal","abstract":"The notion of electronic word-of-mouth (eWOM) communication has received considerable attention in both business and academic communities. Numerous studies have been conducted to examine the effectiveness of eWOM communication. The scope of published studies on the impact of eWOM communication is large and fragmented and little effort has been made to integrate the findings of prior studies and evaluate the status of the research in this area. In this study, we conducted a systematic review of eWOM research. Building upon our literature analysis, we used the social communication framework to summarize and classify prior eWOM studies. We further identified key factors related to the major elements of the social communication literature and built an integrative framework explaining the impact of eWOM communication on consumer behavior. We believe that the framework will provide an important foundation for future eWOM research work.","</w:instrText>
      </w:r>
      <w:r w:rsidR="004222BD" w:rsidRPr="00356CAB">
        <w:rPr>
          <w:rFonts w:ascii="Times New Roman" w:eastAsia="SimSun" w:hAnsi="Times New Roman" w:cs="Times New Roman" w:hint="eastAsia"/>
          <w:kern w:val="0"/>
          <w:sz w:val="24"/>
          <w14:ligatures w14:val="none"/>
        </w:rPr>
        <w:instrText>call-number":"1","container-title":"Decision Support Systems","DOI":"10.1016/j.dss.2012.06.008","ISSN":"0167-9236","issue":"1","journalAbbreviation":"Decision Support Systems","note":"JCR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Q1\n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6.7\n5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xml:space="preserve">: 7.5\nEI: </w:instrText>
      </w:r>
      <w:r w:rsidR="004222BD" w:rsidRPr="00356CAB">
        <w:rPr>
          <w:rFonts w:ascii="Times New Roman" w:eastAsia="SimSun" w:hAnsi="Times New Roman" w:cs="Times New Roman" w:hint="eastAsia"/>
          <w:kern w:val="0"/>
          <w:sz w:val="24"/>
          <w14:ligatures w14:val="none"/>
        </w:rPr>
        <w:instrText>是</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w:instrText>
      </w:r>
      <w:r w:rsidR="004222BD" w:rsidRPr="00356CAB">
        <w:rPr>
          <w:rFonts w:ascii="Times New Roman" w:eastAsia="SimSun" w:hAnsi="Times New Roman" w:cs="Times New Roman"/>
          <w:kern w:val="0"/>
          <w:sz w:val="24"/>
          <w14:ligatures w14:val="none"/>
        </w:rPr>
        <w:instrText xml:space="preserve">age":"461-470","source":"7.5","title":"The impact of electronic word-of-mouth communication: A literature analysis and integrative model","title-short":"The impact of electronic word-of-mouth communication","volume":"54","author":[{"family":"Cheung","given":"Christy M. K."},{"family":"Thadani","given":"Dimple R."}],"issued":{"date-parts":[["2012",12,1]]}}}],"schema":"https://github.com/citation-style-language/schema/raw/master/csl-citation.json"}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(Cheung and Thadani, 2012)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In the context of tourism live-streaming e-commerce, consumers face offline verification decisions involving uncertain future experiences and are more dependent on others' opinions. Fake positive reviews will exaggerate the product's advantages, leading consumers to believe that using the product can enhance their social image, thereby increasing their intention to verify offline.</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Furthermore,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{"citationID":"a2oqlog6jq9","properties":{"formattedCitation":"(Joo {\\i{}et al.}, 2020)","plainCitation":"(Joo et al., 2020)","noteIndex":0},"citationItems":[{"id":364,"uris":["http://zotero.org/users/14361536/items/KGXM63MG"],"itemData":{"id":364,"type":"article-journal","abstract":"Using the theory of planned behavior (TPB) model, this research aimed to investigate which important factors affect the potential behavior of rural tourism tourists. It also sought to identify the effects of social networking service (SNS) use on the rural tourism using TPB model. For analysis, a partial least squares-structural equation model (PLS-SEM) was used. The results revealed that tourists were influenced by subjective norm and perceived behavior control, of which the effect of subjective norm was greater. Consumers’ use of SNS played a notable role in contributing to the strength of the relationship between intention to visit and subjective norm. Promoters and marketers of sustainable tourism can use the results to make more effective decisions in their businesses.","call-number":"3","container-title":"Sustainability","DOI":"10.3390/su12104095","ISSN":"2071-1050","issue":"10","journalAbbreviation":"Sustainability","language":"en","lic</w:instrText>
      </w:r>
      <w:r w:rsidR="004222BD" w:rsidRPr="00356CAB">
        <w:rPr>
          <w:rFonts w:ascii="Times New Roman" w:eastAsia="SimSun" w:hAnsi="Times New Roman" w:cs="Times New Roman" w:hint="eastAsia"/>
          <w:kern w:val="0"/>
          <w:sz w:val="24"/>
          <w14:ligatures w14:val="none"/>
        </w:rPr>
        <w:instrText>ense":"https://creativecommons.org/licenses/by/4.0/","note":"JCR</w:instrText>
      </w:r>
      <w:r w:rsidR="004222BD" w:rsidRPr="00356CAB">
        <w:rPr>
          <w:rFonts w:ascii="Times New Roman" w:eastAsia="SimSun" w:hAnsi="Times New Roman" w:cs="Times New Roman" w:hint="eastAsia"/>
          <w:kern w:val="0"/>
          <w:sz w:val="24"/>
          <w14:ligatures w14:val="none"/>
        </w:rPr>
        <w:instrText>分区</w:instrText>
      </w:r>
      <w:r w:rsidR="004222BD" w:rsidRPr="00356CAB">
        <w:rPr>
          <w:rFonts w:ascii="Times New Roman" w:eastAsia="SimSun" w:hAnsi="Times New Roman" w:cs="Times New Roman" w:hint="eastAsia"/>
          <w:kern w:val="0"/>
          <w:sz w:val="24"/>
          <w14:ligatures w14:val="none"/>
        </w:rPr>
        <w:instrText>: Q2\n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环境科学与生态学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3.3\n5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3.6","page":"4095","source":"3.9","title":"The Moderating Effect of Social Media Use on Sustainable Rural Tourism: A Theory of Planned Behavio</w:instrText>
      </w:r>
      <w:r w:rsidR="004222BD" w:rsidRPr="00356CAB">
        <w:rPr>
          <w:rFonts w:ascii="Times New Roman" w:eastAsia="SimSun" w:hAnsi="Times New Roman" w:cs="Times New Roman"/>
          <w:kern w:val="0"/>
          <w:sz w:val="24"/>
          <w14:ligatures w14:val="none"/>
        </w:rPr>
        <w:instrText xml:space="preserve">r Model","title-short":"The Moderating Effect of Social Media Use on Sustainable Rural Tourism","volume":"12","author":[{"family":"Joo","given":"Yeajin"},{"family":"Seok","given":"Hwayoon"},{"family":"Nam","given":"Yoonjae"}],"issued":{"date-parts":[["2020",5,17]]}}}],"schema":"https://github.com/citation-style-language/schema/raw/master/csl-citation.json"}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983992" w:rsidRPr="00356CAB">
        <w:rPr>
          <w:rFonts w:ascii="Times New Roman" w:hAnsi="Times New Roman" w:cs="Times New Roman"/>
          <w:kern w:val="0"/>
          <w:sz w:val="24"/>
        </w:rPr>
        <w:t xml:space="preserve">(Joo </w:t>
      </w:r>
      <w:r w:rsidR="00983992" w:rsidRPr="00356CAB">
        <w:rPr>
          <w:rFonts w:ascii="Times New Roman" w:hAnsi="Times New Roman" w:cs="Times New Roman"/>
          <w:i/>
          <w:iCs/>
          <w:kern w:val="0"/>
          <w:sz w:val="24"/>
        </w:rPr>
        <w:t>et al.</w:t>
      </w:r>
      <w:r w:rsidR="00983992" w:rsidRPr="00356CAB">
        <w:rPr>
          <w:rFonts w:ascii="Times New Roman" w:hAnsi="Times New Roman" w:cs="Times New Roman"/>
          <w:kern w:val="0"/>
          <w:sz w:val="24"/>
        </w:rPr>
        <w:t>, 2020)</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found that subjective norms significantly impact consumers' willingness to travel to rural tourism destinations. Moreover, Subjective norms also play a significant positive role </w:t>
      </w:r>
      <w:r w:rsidRPr="00356CAB">
        <w:rPr>
          <w:rFonts w:ascii="Times New Roman" w:eastAsia="SimSun" w:hAnsi="Times New Roman" w:cs="Times New Roman"/>
          <w:kern w:val="0"/>
          <w:sz w:val="24"/>
          <w14:ligatures w14:val="none"/>
        </w:rPr>
        <w:lastRenderedPageBreak/>
        <w:t xml:space="preserve">in tourists' intention to visit green hotels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{"citationID":"avl3v6tu43","properties":{"formattedCitation":"(Fauzi {\\i{}et al.}, 2024)","plainCitation":"(Fauzi et al., 2024)","noteIndex":0},"citationItems":[{"id":546,"uris":["http://zotero.org/users/14361536/items/D5Y5VQNR"],"itemData":{"id":546,"type":"article-journal","abstract":"Purpose\n              This study integrates the theory of planned behaviour (TPB) and value-belief-norm (VBN) theory to investigate tourists' intention and behaviour to visit green hotels in Malaysia.\n            \n            \n              Design/methodology/approach\n              A total of 160 valid questionnaire responses were collected via an online survey. The partial least square–structural equation modelling (PLS-SEM) technique was utilised to assess the study framework and the hypothesised relationship.\n            \n            \n              Findings\n              The study's results confirmed that tourists' intention to stay at a green hotel is directly influenced by their subjective norms and perceived behavioural control. Besides, the study confirms the insignificant relationship between green trust, personal norms and tourists' stay intention. On the other hand, perceived morals, responsibility, willingness to pay more and perceived consumer effectiveness were significant in explaining the customer's subjective norms, personal norms and perceived behaviour control.\n            \n            \n              Research limitations/implications\n              The hotel industry may benefit from this empirical outcome to devise effective marketing strategies for retaining their customers, particularly in rejuvenating the impact of the COVID-19 pandemic on the industry.\n            \n            \n              Practical implications\n              This study provides valuable practical implications for green hotel operators to develop effective strategies to attract tourists to green hotel visits.\n            \n            \n              Originality/value\n              This study is the first to integrate the extended TPB and VBN theory to understand tourist intention to visit a green hotel. Notably, the extended TPB and VBN theory was practical and helpful in predicting tourist intention to visit a green hotel.","cont</w:instrText>
      </w:r>
      <w:r w:rsidR="004222BD" w:rsidRPr="00356CAB">
        <w:rPr>
          <w:rFonts w:ascii="Times New Roman" w:eastAsia="SimSun" w:hAnsi="Times New Roman" w:cs="Times New Roman" w:hint="eastAsia"/>
          <w:kern w:val="0"/>
          <w:sz w:val="24"/>
          <w14:ligatures w14:val="none"/>
        </w:rPr>
        <w:instrText>ainer-title":"Journal of Tourism Futures","DOI":"10.1108/JTF-01-2022-0008","ISSN":"2055-5911","issue":"2","journalAbbreviation":"Journal of Tourism Futures","language":"en","license":"https://www.emerald.com/insight/site-policies","note":"</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3</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5.8\n5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5.8","page":"255-276","source":"6.7","title":"Tourists' intention to visit green hotels: building on the theory of planned behaviour and the value-belief-norm theory","title-short":"Tourists' intention to visit green hotels","volume":"</w:instrText>
      </w:r>
      <w:r w:rsidR="004222BD" w:rsidRPr="00356CAB">
        <w:rPr>
          <w:rFonts w:ascii="Times New Roman" w:eastAsia="SimSun" w:hAnsi="Times New Roman" w:cs="Times New Roman"/>
          <w:kern w:val="0"/>
          <w:sz w:val="24"/>
          <w14:ligatures w14:val="none"/>
        </w:rPr>
        <w:instrText xml:space="preserve">10","author":[{"family":"Fauzi","given":"Muhammad Ashraf"},{"family":"Hanafiah","given":"Mohd Hafiz"},{"family":"Kunjuraman","given":"Velan"}],"issued":{"date-parts":[["2024",6,6]]}}}],"schema":"https://github.com/citation-style-language/schema/raw/master/csl-citation.json"}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(Fauzi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2024)</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Fake reviews are encountered after purchase but before offline verification. They temporally precede the formation of verification-related attitudes, norms, and control perceptions. Social influence operates through perceived norms rather than direct behavioral pressure, especially when verification occurs after purchase but before consumption. Within the post-purchase context, subjective norms reflect perceived social expectations regarding whether verification is socially endorsed. Such norms do not imply coercive </w:t>
      </w:r>
      <w:proofErr w:type="gramStart"/>
      <w:r w:rsidRPr="00356CAB">
        <w:rPr>
          <w:rFonts w:ascii="Times New Roman" w:eastAsia="SimSun" w:hAnsi="Times New Roman" w:cs="Times New Roman"/>
          <w:kern w:val="0"/>
          <w:sz w:val="24"/>
          <w14:ligatures w14:val="none"/>
        </w:rPr>
        <w:t>pressure</w:t>
      </w:r>
      <w:proofErr w:type="gramEnd"/>
      <w:r w:rsidRPr="00356CAB">
        <w:rPr>
          <w:rFonts w:ascii="Times New Roman" w:eastAsia="SimSun" w:hAnsi="Times New Roman" w:cs="Times New Roman"/>
          <w:kern w:val="0"/>
          <w:sz w:val="24"/>
          <w14:ligatures w14:val="none"/>
        </w:rPr>
        <w:t xml:space="preserve"> but rather informational and normative cues derived from others</w:t>
      </w:r>
      <w:r w:rsidR="00A327C9" w:rsidRPr="00356CAB">
        <w:rPr>
          <w:rFonts w:ascii="Times New Roman" w:eastAsia="SimSun" w:hAnsi="Times New Roman" w:cs="Times New Roman"/>
          <w:kern w:val="0"/>
          <w:sz w:val="24"/>
          <w14:ligatures w14:val="none"/>
        </w:rPr>
        <w:t>’</w:t>
      </w:r>
      <w:r w:rsidRPr="00356CAB">
        <w:rPr>
          <w:rFonts w:ascii="Times New Roman" w:eastAsia="SimSun" w:hAnsi="Times New Roman" w:cs="Times New Roman"/>
          <w:kern w:val="0"/>
          <w:sz w:val="24"/>
          <w14:ligatures w14:val="none"/>
        </w:rPr>
        <w:t xml:space="preserve"> perceived approval. Therefore, this paper proposes the following propositions: </w:t>
      </w:r>
    </w:p>
    <w:p w14:paraId="7DD0BA08"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57E7AC0F" w14:textId="75F5B842" w:rsidR="005E2307" w:rsidRPr="00356CAB" w:rsidRDefault="00000000" w:rsidP="00485938">
      <w:pPr>
        <w:widowControl/>
        <w:spacing w:after="0" w:line="240" w:lineRule="auto"/>
        <w:ind w:left="420"/>
        <w:jc w:val="both"/>
        <w:rPr>
          <w:rFonts w:ascii="Times New Roman" w:eastAsia="SimSun" w:hAnsi="Times New Roman" w:cs="Times New Roman"/>
          <w:kern w:val="0"/>
          <w:sz w:val="24"/>
          <w14:ligatures w14:val="none"/>
        </w:rPr>
      </w:pPr>
      <w:r w:rsidRPr="00356CAB">
        <w:rPr>
          <w:rFonts w:ascii="Times New Roman" w:eastAsia="SimSun" w:hAnsi="Times New Roman" w:cs="Times New Roman"/>
          <w:b/>
          <w:bCs/>
          <w:kern w:val="0"/>
          <w:sz w:val="24"/>
          <w14:ligatures w14:val="none"/>
        </w:rPr>
        <w:t>Proposition 5 (P</w:t>
      </w:r>
      <w:r w:rsidRPr="00356CAB">
        <w:rPr>
          <w:rFonts w:ascii="Times New Roman" w:eastAsia="SimSun" w:hAnsi="Times New Roman" w:cs="Times New Roman"/>
          <w:b/>
          <w:bCs/>
          <w:kern w:val="0"/>
          <w:sz w:val="24"/>
          <w:vertAlign w:val="subscript"/>
          <w14:ligatures w14:val="none"/>
        </w:rPr>
        <w:t>5</w:t>
      </w:r>
      <w:r w:rsidRPr="00356CAB">
        <w:rPr>
          <w:rFonts w:ascii="Times New Roman" w:eastAsia="SimSun" w:hAnsi="Times New Roman" w:cs="Times New Roman"/>
          <w:b/>
          <w:bCs/>
          <w:kern w:val="0"/>
          <w:sz w:val="24"/>
          <w14:ligatures w14:val="none"/>
        </w:rPr>
        <w:t xml:space="preserve">): </w:t>
      </w:r>
      <w:r w:rsidRPr="00356CAB">
        <w:rPr>
          <w:rFonts w:ascii="Times New Roman" w:eastAsia="SimSun" w:hAnsi="Times New Roman" w:cs="Times New Roman"/>
          <w:kern w:val="0"/>
          <w:sz w:val="24"/>
          <w14:ligatures w14:val="none"/>
        </w:rPr>
        <w:t>Fake reviews positively influence consumers’ subjective norms toward offline verification in tourism live-streaming e-commerce.</w:t>
      </w:r>
    </w:p>
    <w:p w14:paraId="2C97728E" w14:textId="77777777" w:rsidR="00485938" w:rsidRPr="00356CAB" w:rsidRDefault="00485938" w:rsidP="00D8228A">
      <w:pPr>
        <w:widowControl/>
        <w:spacing w:after="0" w:line="240" w:lineRule="auto"/>
        <w:jc w:val="both"/>
        <w:rPr>
          <w:rFonts w:ascii="Times New Roman" w:eastAsia="SimSun" w:hAnsi="Times New Roman" w:cs="Times New Roman"/>
          <w:b/>
          <w:bCs/>
          <w:kern w:val="0"/>
          <w:sz w:val="24"/>
          <w14:ligatures w14:val="none"/>
        </w:rPr>
      </w:pPr>
    </w:p>
    <w:p w14:paraId="01F4F075" w14:textId="265BD8C3" w:rsidR="005E2307" w:rsidRPr="00356CAB" w:rsidRDefault="00000000" w:rsidP="00485938">
      <w:pPr>
        <w:widowControl/>
        <w:spacing w:after="0" w:line="240" w:lineRule="auto"/>
        <w:ind w:left="420"/>
        <w:jc w:val="both"/>
        <w:rPr>
          <w:rFonts w:ascii="Times New Roman" w:eastAsia="SimSun" w:hAnsi="Times New Roman" w:cs="Times New Roman"/>
          <w:kern w:val="0"/>
          <w:sz w:val="24"/>
          <w14:ligatures w14:val="none"/>
        </w:rPr>
      </w:pPr>
      <w:r w:rsidRPr="00356CAB">
        <w:rPr>
          <w:rFonts w:ascii="Times New Roman" w:eastAsia="SimSun" w:hAnsi="Times New Roman" w:cs="Times New Roman"/>
          <w:b/>
          <w:bCs/>
          <w:kern w:val="0"/>
          <w:sz w:val="24"/>
          <w14:ligatures w14:val="none"/>
        </w:rPr>
        <w:t>Proposition 6 (P</w:t>
      </w:r>
      <w:proofErr w:type="gramStart"/>
      <w:r w:rsidRPr="00356CAB">
        <w:rPr>
          <w:rFonts w:ascii="Times New Roman" w:eastAsia="SimSun" w:hAnsi="Times New Roman" w:cs="Times New Roman"/>
          <w:b/>
          <w:bCs/>
          <w:kern w:val="0"/>
          <w:sz w:val="24"/>
          <w:vertAlign w:val="subscript"/>
          <w14:ligatures w14:val="none"/>
        </w:rPr>
        <w:t>6</w:t>
      </w:r>
      <w:r w:rsidRPr="00356CAB">
        <w:rPr>
          <w:rFonts w:ascii="Times New Roman" w:eastAsia="SimSun" w:hAnsi="Times New Roman" w:cs="Times New Roman"/>
          <w:b/>
          <w:bCs/>
          <w:kern w:val="0"/>
          <w:sz w:val="24"/>
          <w14:ligatures w14:val="none"/>
        </w:rPr>
        <w:t>)</w:t>
      </w:r>
      <w:r w:rsidRPr="00356CAB">
        <w:rPr>
          <w:rFonts w:ascii="Times New Roman" w:eastAsia="SimSun" w:hAnsi="Times New Roman" w:cs="Times New Roman"/>
          <w:b/>
          <w:bCs/>
          <w:kern w:val="0"/>
          <w:sz w:val="24"/>
          <w14:ligatures w14:val="none"/>
        </w:rPr>
        <w:t>：</w:t>
      </w:r>
      <w:proofErr w:type="gramEnd"/>
      <w:r w:rsidRPr="00356CAB">
        <w:rPr>
          <w:rFonts w:ascii="Times New Roman" w:eastAsia="SimSun" w:hAnsi="Times New Roman" w:cs="Times New Roman"/>
          <w:kern w:val="0"/>
          <w:sz w:val="24"/>
          <w14:ligatures w14:val="none"/>
        </w:rPr>
        <w:t xml:space="preserve"> Subjective norms positively mediate the relationship between fake reviews and offline verification intention.</w:t>
      </w:r>
    </w:p>
    <w:p w14:paraId="33CBABD0" w14:textId="77777777" w:rsidR="00485938" w:rsidRPr="00356CAB" w:rsidRDefault="00485938" w:rsidP="00D8228A">
      <w:pPr>
        <w:widowControl/>
        <w:spacing w:after="0" w:line="240" w:lineRule="auto"/>
        <w:jc w:val="both"/>
        <w:rPr>
          <w:rFonts w:ascii="Times New Roman" w:eastAsia="SimSun" w:hAnsi="Times New Roman" w:cs="Times New Roman"/>
          <w:i/>
          <w:iCs/>
          <w:kern w:val="0"/>
          <w:sz w:val="24"/>
          <w14:ligatures w14:val="none"/>
        </w:rPr>
      </w:pPr>
    </w:p>
    <w:p w14:paraId="2CB96084" w14:textId="54323D05"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3.4</w:t>
      </w:r>
      <w:r w:rsidR="00485938"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Conceptual Framework and Model Justification</w:t>
      </w:r>
    </w:p>
    <w:p w14:paraId="1E6B0754"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7B638DA1" w14:textId="278B19D7"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The TPB theory is a powerful framework for understanding consumer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focusing on planned, conscious responses to environmental stimuli. Therefore, this paper creatively combines the TPB and SOR theories to explain consumer verification </w:t>
      </w:r>
      <w:proofErr w:type="spellStart"/>
      <w:r w:rsidRPr="00356CAB">
        <w:rPr>
          <w:rFonts w:ascii="Times New Roman" w:eastAsia="SimSun" w:hAnsi="Times New Roman" w:cs="Times New Roman"/>
          <w:kern w:val="0"/>
          <w:sz w:val="24"/>
          <w14:ligatures w14:val="none"/>
        </w:rPr>
        <w:t>behaviour</w:t>
      </w:r>
      <w:proofErr w:type="spellEnd"/>
      <w:r w:rsidRPr="00356CAB">
        <w:rPr>
          <w:rFonts w:ascii="Times New Roman" w:eastAsia="SimSun" w:hAnsi="Times New Roman" w:cs="Times New Roman"/>
          <w:kern w:val="0"/>
          <w:sz w:val="24"/>
          <w14:ligatures w14:val="none"/>
        </w:rPr>
        <w:t xml:space="preserve"> intention, thereby expanding the scope of application for both theories. This paper focuses on live-streaming e-commerce products for tourism. In the SOR framework, fake reviews serve as external stimuli (S), attitudes, subjective norms, and perceived behavioral control as organismic mediators (O), and verification intention as the response (R). The SOR and TPB theories provide a preliminary theoretical basis for the framework construction of this conceptual paper. Based on this, this paper further combined theoretical frameworks. Finally, a research framework (see Figure 1) was developed, adapted to the research background of this paper.</w:t>
      </w:r>
      <w:r w:rsidRPr="00356CAB">
        <w:rPr>
          <w:rFonts w:ascii="Times New Roman" w:hAnsi="Times New Roman" w:cs="Times New Roman"/>
          <w:sz w:val="24"/>
        </w:rPr>
        <w:t xml:space="preserve"> </w:t>
      </w:r>
      <w:r w:rsidRPr="00356CAB">
        <w:rPr>
          <w:rFonts w:ascii="Times New Roman" w:eastAsia="SimSun" w:hAnsi="Times New Roman" w:cs="Times New Roman"/>
          <w:kern w:val="0"/>
          <w:sz w:val="24"/>
          <w14:ligatures w14:val="none"/>
        </w:rPr>
        <w:t>Unlike prior SOR-TPB applications, which primarily model pre-purchase intentions, the present framework reconceptualizes verification as a post-purchase reevaluation process, highlighting how fake reviews reshape attitudes, norms, and control perceptions before consumption.</w:t>
      </w:r>
    </w:p>
    <w:p w14:paraId="6373B4B2"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353D40E4" w14:textId="7A00C0F3" w:rsidR="005E2307" w:rsidRPr="00356CAB" w:rsidRDefault="00485938" w:rsidP="00D8228A">
      <w:pPr>
        <w:spacing w:after="0" w:line="240" w:lineRule="auto"/>
        <w:jc w:val="center"/>
        <w:rPr>
          <w:rFonts w:ascii="Times New Roman" w:hAnsi="Times New Roman" w:cs="Times New Roman"/>
          <w:sz w:val="24"/>
        </w:rPr>
      </w:pPr>
      <w:r w:rsidRPr="00356CAB">
        <w:rPr>
          <w:rFonts w:ascii="Times New Roman" w:hAnsi="Times New Roman" w:cs="Times New Roman"/>
          <w:sz w:val="24"/>
          <w:shd w:val="clear" w:color="auto" w:fill="FFFFFF"/>
        </w:rPr>
        <w:t>(I</w:t>
      </w:r>
      <w:r w:rsidR="00976154" w:rsidRPr="00356CAB">
        <w:rPr>
          <w:rFonts w:ascii="Times New Roman" w:hAnsi="Times New Roman" w:cs="Times New Roman"/>
          <w:sz w:val="24"/>
          <w:shd w:val="clear" w:color="auto" w:fill="FFFFFF"/>
        </w:rPr>
        <w:t>nsert Figure 1 here</w:t>
      </w:r>
      <w:r w:rsidRPr="00356CAB">
        <w:rPr>
          <w:rFonts w:ascii="Times New Roman" w:hAnsi="Times New Roman" w:cs="Times New Roman"/>
          <w:sz w:val="24"/>
          <w:shd w:val="clear" w:color="auto" w:fill="FFFFFF"/>
        </w:rPr>
        <w:t>)</w:t>
      </w:r>
    </w:p>
    <w:p w14:paraId="6A286239" w14:textId="77777777" w:rsidR="00485938" w:rsidRPr="00356CAB" w:rsidRDefault="00485938" w:rsidP="00D8228A">
      <w:pPr>
        <w:spacing w:after="0" w:line="240" w:lineRule="auto"/>
        <w:jc w:val="center"/>
        <w:rPr>
          <w:rFonts w:ascii="Times New Roman" w:hAnsi="Times New Roman" w:cs="Times New Roman"/>
          <w:sz w:val="24"/>
        </w:rPr>
      </w:pPr>
    </w:p>
    <w:bookmarkEnd w:id="9"/>
    <w:p w14:paraId="393BBC0A" w14:textId="2A4D2057" w:rsidR="005E2307" w:rsidRPr="00356CAB" w:rsidRDefault="005E2307" w:rsidP="00D8228A">
      <w:pPr>
        <w:spacing w:after="0" w:line="240" w:lineRule="auto"/>
        <w:jc w:val="center"/>
        <w:rPr>
          <w:rFonts w:ascii="Times New Roman" w:hAnsi="Times New Roman" w:cs="Times New Roman"/>
          <w:sz w:val="24"/>
        </w:rPr>
      </w:pPr>
    </w:p>
    <w:p w14:paraId="5B2A4810" w14:textId="0875DE6A" w:rsidR="005E2307" w:rsidRPr="00356CAB" w:rsidRDefault="00000000" w:rsidP="00D8228A">
      <w:pPr>
        <w:pStyle w:val="Heading1"/>
        <w:spacing w:before="0" w:after="0" w:line="240" w:lineRule="auto"/>
        <w:rPr>
          <w:rFonts w:ascii="Times New Roman" w:hAnsi="Times New Roman" w:cs="Times New Roman"/>
          <w:b/>
          <w:bCs/>
          <w:color w:val="auto"/>
          <w:sz w:val="24"/>
          <w:szCs w:val="24"/>
        </w:rPr>
      </w:pPr>
      <w:bookmarkStart w:id="12" w:name="OLE_LINK7"/>
      <w:bookmarkEnd w:id="10"/>
      <w:r w:rsidRPr="00356CAB">
        <w:rPr>
          <w:rFonts w:ascii="Times New Roman" w:hAnsi="Times New Roman" w:cs="Times New Roman"/>
          <w:b/>
          <w:bCs/>
          <w:color w:val="auto"/>
          <w:sz w:val="24"/>
          <w:szCs w:val="24"/>
        </w:rPr>
        <w:t>4.</w:t>
      </w:r>
      <w:r w:rsidR="00485938" w:rsidRPr="00356CAB">
        <w:rPr>
          <w:rFonts w:ascii="Times New Roman" w:hAnsi="Times New Roman" w:cs="Times New Roman"/>
          <w:b/>
          <w:bCs/>
          <w:color w:val="auto"/>
          <w:sz w:val="24"/>
          <w:szCs w:val="24"/>
        </w:rPr>
        <w:tab/>
      </w:r>
      <w:r w:rsidRPr="00356CAB">
        <w:rPr>
          <w:rFonts w:ascii="Times New Roman" w:hAnsi="Times New Roman" w:cs="Times New Roman"/>
          <w:b/>
          <w:bCs/>
          <w:color w:val="auto"/>
          <w:sz w:val="24"/>
          <w:szCs w:val="24"/>
        </w:rPr>
        <w:t xml:space="preserve">Conclusion </w:t>
      </w:r>
    </w:p>
    <w:p w14:paraId="50B6517C" w14:textId="77777777" w:rsidR="00485938" w:rsidRPr="00356CAB" w:rsidRDefault="00485938" w:rsidP="00D8228A">
      <w:pPr>
        <w:spacing w:after="0" w:line="240" w:lineRule="auto"/>
        <w:ind w:firstLineChars="200" w:firstLine="480"/>
        <w:jc w:val="both"/>
        <w:rPr>
          <w:rFonts w:ascii="Times New Roman" w:eastAsia="SimSun" w:hAnsi="Times New Roman" w:cs="Times New Roman"/>
          <w:kern w:val="0"/>
          <w:sz w:val="24"/>
          <w14:ligatures w14:val="none"/>
        </w:rPr>
      </w:pPr>
    </w:p>
    <w:p w14:paraId="36811DE5" w14:textId="24F0B60E" w:rsidR="005E2307" w:rsidRPr="00356CAB" w:rsidRDefault="00000000" w:rsidP="00D8228A">
      <w:pPr>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This paper explicitly builds on two theories introduced in the Introduction: the SOR framework and the Theory of Planned Behavior (TPB). In prior applications, SOR implicitly assumes that environmental stimuli primarily trigger immediate affective or cognitive reactions leading to purchase or consumption responses. Similarly, TPB assumes that behavioral intentions are largely formed before action and remain </w:t>
      </w:r>
      <w:r w:rsidRPr="00356CAB">
        <w:rPr>
          <w:rFonts w:ascii="Times New Roman" w:eastAsia="SimSun" w:hAnsi="Times New Roman" w:cs="Times New Roman"/>
          <w:kern w:val="0"/>
          <w:sz w:val="24"/>
          <w14:ligatures w14:val="none"/>
        </w:rPr>
        <w:lastRenderedPageBreak/>
        <w:t>relatively stable once a purchase decision is made. However, the post-purchase but pre-consumption structure of tourism live-streaming e-commerce violates these assumptions, as consumers retain full discretion to reconsider their decisions after payment but before consumption.</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At the conceptual level, this study advances TPB by redefining offline verification not as a procedural continuation of purchase, but as an independent post-purchase behavioral decision. Unlike conventional consumption contexts, verification represents a distinct intention formed after financial commitment but before actual consumption.</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At the relational level, this study extends both SOR and TPB by repositioning attitudes, subjective norms, and perceived behavioral control as dynamic mediators rather than static antecedents. Post-purchase fake reviews function as external stimuli that reshape these psychological states, thereby altering verification intention after purchase.</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At the boundary-condition level, this theoretical advancement applies specifically to experiential products characterized by delayed consumption, decision reversibility, and informational opacity. Under such conditions, the assumption of intention stability embedded in traditional SOR and TPB models no longer holds.</w:t>
      </w:r>
    </w:p>
    <w:p w14:paraId="285A4C1C" w14:textId="77777777" w:rsidR="00485938" w:rsidRPr="00356CAB" w:rsidRDefault="00485938" w:rsidP="00D8228A">
      <w:pPr>
        <w:spacing w:after="0" w:line="240" w:lineRule="auto"/>
        <w:ind w:firstLineChars="200" w:firstLine="480"/>
        <w:jc w:val="both"/>
        <w:rPr>
          <w:rFonts w:ascii="Times New Roman" w:eastAsia="SimSun" w:hAnsi="Times New Roman" w:cs="Times New Roman"/>
          <w:kern w:val="0"/>
          <w:sz w:val="24"/>
          <w14:ligatures w14:val="none"/>
        </w:rPr>
      </w:pPr>
    </w:p>
    <w:p w14:paraId="1264B947" w14:textId="107DDE01"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4.1</w:t>
      </w:r>
      <w:r w:rsidR="00485938"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 xml:space="preserve">Theoretical Significance </w:t>
      </w:r>
    </w:p>
    <w:p w14:paraId="00BB5E4C"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bookmarkStart w:id="13" w:name="OLE_LINK5"/>
    </w:p>
    <w:p w14:paraId="4108C380" w14:textId="2B268B51"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Theoretically, this paper advances consumer behavior theory by redefining verification as a post-purchase but pre-consumption decision rather than a mere continuation of the purchase process. By integrating fake reviews into the SOR-TPB framework, this research challenges the implicit assumption of intention stability in experiential consumption. It demonstrates how deceptive post-purchase information can reshape behavioral intentions through cognitive and normative mechanisms.</w:t>
      </w:r>
    </w:p>
    <w:p w14:paraId="3DF5650F" w14:textId="7DABC4C2"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This paper expands our understanding of the relationship between fake reviews and consumers' behavioral intentions by discussing the psychological processes behind consumers' offline verification intentions, namely the expansion and construction processes. Although previous studies have explored the psychological mechanism of consumers' offline verification intention through "reminder information" </w:t>
      </w:r>
      <w:r w:rsidRPr="00356CAB">
        <w:rPr>
          <w:rFonts w:ascii="Times New Roman" w:eastAsia="SimSun" w:hAnsi="Times New Roman" w:cs="Times New Roman"/>
          <w:kern w:val="0"/>
          <w:sz w:val="24"/>
          <w14:ligatures w14:val="none"/>
        </w:rPr>
        <w:fldChar w:fldCharType="begin"/>
      </w:r>
      <w:r w:rsidR="008D3CFD" w:rsidRPr="00356CAB">
        <w:rPr>
          <w:rFonts w:ascii="Times New Roman" w:eastAsia="SimSun" w:hAnsi="Times New Roman" w:cs="Times New Roman"/>
          <w:kern w:val="0"/>
          <w:sz w:val="24"/>
          <w14:ligatures w14:val="none"/>
        </w:rPr>
        <w:instrText xml:space="preserve"> ADDIN ZOTERO_ITEM CSL_CITATION {"citationID":"a245n8q7hqi","properties":{"formattedCitation":"\\uldash{(Song {\\i{}et al.}, 2023; Wang and Guo, 2024)}","plainCitation":"(Song et al., 2023; Wang and Guo, 2024)","noteIndex":0},"citationItems":[{"id":1058,"uris":["http://zotero.org/users/14361536/items/4UDF6IZ6"],"itemData":{"id":1058,"type":"article-journal","abstract":"Field verification of tourism live-streaming products is related to the ultimate conversion of tourism benefits. Therefore, improving the product verification rate is critical for tourism companies focusing on live-stream marketing. Considering the targeted nature of purchasing tourism live-streaming products, a mechanism model is constructed to form consumer verification behavior based on goal-directed behavior theory, analyzing it through two scenario experiments. When tourism consumers purchase tourism products for promotional pur­ poses, a near-expired discount message can better stimulate their verification behavior; when tourism consumers purchase tourism products for emotional purposes, a limited-time activity message can better stimulate their verification behavior. \"Fear of missing out\" (FOMO) partially mediated the above interactive relationship, while mental simulation played a moderating role in the primary effect relationship. This study’s results emphasize the mechanism of individual decision-making behavior after tourism live-streaming, providing a reference for the online marketing process for tourism companies.","containe</w:instrText>
      </w:r>
      <w:r w:rsidR="008D3CFD" w:rsidRPr="00356CAB">
        <w:rPr>
          <w:rFonts w:ascii="Times New Roman" w:eastAsia="SimSun" w:hAnsi="Times New Roman" w:cs="Times New Roman" w:hint="eastAsia"/>
          <w:kern w:val="0"/>
          <w:sz w:val="24"/>
          <w14:ligatures w14:val="none"/>
        </w:rPr>
        <w:instrText xml:space="preserve">r-title":"Journal of Hospitality and Tourism Management","DOI":"10.1016/j.jhtm.2023.09.009","ISSN":"14476770","journalAbbreviation":"Journal of Hospitality and Tourism Management","language":"en","note":"titleTranslation: </w:instrText>
      </w:r>
      <w:r w:rsidR="008D3CFD" w:rsidRPr="00356CAB">
        <w:rPr>
          <w:rFonts w:ascii="Times New Roman" w:eastAsia="SimSun" w:hAnsi="Times New Roman" w:cs="Times New Roman" w:hint="eastAsia"/>
          <w:kern w:val="0"/>
          <w:sz w:val="24"/>
          <w14:ligatures w14:val="none"/>
        </w:rPr>
        <w:instrText>我怎么提醒你呢？购买动机和提醒信息内容对旅游消费者验证行为的共同影响</w:instrText>
      </w:r>
      <w:r w:rsidR="008D3CFD" w:rsidRPr="00356CAB">
        <w:rPr>
          <w:rFonts w:ascii="Times New Roman" w:eastAsia="SimSun" w:hAnsi="Times New Roman" w:cs="Times New Roman" w:hint="eastAsia"/>
          <w:kern w:val="0"/>
          <w:sz w:val="24"/>
          <w14:ligatures w14:val="none"/>
        </w:rPr>
        <w:instrText xml:space="preserve">\nabstractTranslation:  </w:instrText>
      </w:r>
      <w:r w:rsidR="008D3CFD" w:rsidRPr="00356CAB">
        <w:rPr>
          <w:rFonts w:ascii="Times New Roman" w:eastAsia="SimSun" w:hAnsi="Times New Roman" w:cs="Times New Roman" w:hint="eastAsia"/>
          <w:kern w:val="0"/>
          <w:sz w:val="24"/>
          <w14:ligatures w14:val="none"/>
        </w:rPr>
        <w:instrText>旅游直播产品的实地验证关系到旅游效益的最终转化。因此，提高产品验证率对于主打直播营销的旅游企业来说至关重要。考虑到购买旅游直播产品的目标性，基于目标导向行为理论，构建消费者验证行为形成的机制模型，并通过两个场景实验进行分析。当旅游消费者出于促销目的购买旅游产品时，临近过期的折扣信息更能刺激他们的验证行为；当旅游消费者出于情感目的购买旅游产品时，限时活动信息更能激发他们的验证行为。</w:instrText>
      </w:r>
      <w:r w:rsidR="008D3CFD" w:rsidRPr="00356CAB">
        <w:rPr>
          <w:rFonts w:ascii="Times New Roman" w:eastAsia="SimSun" w:hAnsi="Times New Roman" w:cs="Times New Roman" w:hint="eastAsia"/>
          <w:kern w:val="0"/>
          <w:sz w:val="24"/>
          <w14:ligatures w14:val="none"/>
        </w:rPr>
        <w:instrText xml:space="preserve"> </w:instrText>
      </w:r>
      <w:r w:rsidR="008D3CFD" w:rsidRPr="00356CAB">
        <w:rPr>
          <w:rFonts w:ascii="Times New Roman" w:eastAsia="SimSun" w:hAnsi="Times New Roman" w:cs="Times New Roman" w:hint="eastAsia"/>
          <w:kern w:val="0"/>
          <w:sz w:val="24"/>
          <w14:ligatures w14:val="none"/>
        </w:rPr>
        <w:instrText>“害怕错过”（</w:instrText>
      </w:r>
      <w:r w:rsidR="008D3CFD" w:rsidRPr="00356CAB">
        <w:rPr>
          <w:rFonts w:ascii="Times New Roman" w:eastAsia="SimSun" w:hAnsi="Times New Roman" w:cs="Times New Roman" w:hint="eastAsia"/>
          <w:kern w:val="0"/>
          <w:sz w:val="24"/>
          <w14:ligatures w14:val="none"/>
        </w:rPr>
        <w:instrText>FOMO</w:instrText>
      </w:r>
      <w:r w:rsidR="008D3CFD" w:rsidRPr="00356CAB">
        <w:rPr>
          <w:rFonts w:ascii="Times New Roman" w:eastAsia="SimSun" w:hAnsi="Times New Roman" w:cs="Times New Roman" w:hint="eastAsia"/>
          <w:kern w:val="0"/>
          <w:sz w:val="24"/>
          <w14:ligatures w14:val="none"/>
        </w:rPr>
        <w:instrText>）部分介导了上述交互关系，而心理模拟则在初效关系中起调节作用。本研究结果强调了旅游直播后个体决策行为的机制，为旅游企业的网络营销流程提供参考。</w:instrText>
      </w:r>
      <w:r w:rsidR="008D3CFD" w:rsidRPr="00356CAB">
        <w:rPr>
          <w:rFonts w:ascii="Times New Roman" w:eastAsia="SimSun" w:hAnsi="Times New Roman" w:cs="Times New Roman" w:hint="eastAsia"/>
          <w:kern w:val="0"/>
          <w:sz w:val="24"/>
          <w14:ligatures w14:val="none"/>
        </w:rPr>
        <w:instrText>\n</w:instrText>
      </w:r>
      <w:r w:rsidR="008D3CFD" w:rsidRPr="00356CAB">
        <w:rPr>
          <w:rFonts w:ascii="Times New Roman" w:eastAsia="SimSun" w:hAnsi="Times New Roman" w:cs="Times New Roman" w:hint="eastAsia"/>
          <w:kern w:val="0"/>
          <w:sz w:val="24"/>
          <w14:ligatures w14:val="none"/>
        </w:rPr>
        <w:instrText>中科院分区升级版</w:instrText>
      </w:r>
      <w:r w:rsidR="008D3CFD" w:rsidRPr="00356CAB">
        <w:rPr>
          <w:rFonts w:ascii="Times New Roman" w:eastAsia="SimSun" w:hAnsi="Times New Roman" w:cs="Times New Roman" w:hint="eastAsia"/>
          <w:kern w:val="0"/>
          <w:sz w:val="24"/>
          <w14:ligatures w14:val="none"/>
        </w:rPr>
        <w:instrText xml:space="preserve">: </w:instrText>
      </w:r>
      <w:r w:rsidR="008D3CFD" w:rsidRPr="00356CAB">
        <w:rPr>
          <w:rFonts w:ascii="Times New Roman" w:eastAsia="SimSun" w:hAnsi="Times New Roman" w:cs="Times New Roman" w:hint="eastAsia"/>
          <w:kern w:val="0"/>
          <w:sz w:val="24"/>
          <w14:ligatures w14:val="none"/>
        </w:rPr>
        <w:instrText>管理学</w:instrText>
      </w:r>
      <w:r w:rsidR="008D3CFD" w:rsidRPr="00356CAB">
        <w:rPr>
          <w:rFonts w:ascii="Times New Roman" w:eastAsia="SimSun" w:hAnsi="Times New Roman" w:cs="Times New Roman" w:hint="eastAsia"/>
          <w:kern w:val="0"/>
          <w:sz w:val="24"/>
          <w14:ligatures w14:val="none"/>
        </w:rPr>
        <w:instrText>1</w:instrText>
      </w:r>
      <w:r w:rsidR="008D3CFD" w:rsidRPr="00356CAB">
        <w:rPr>
          <w:rFonts w:ascii="Times New Roman" w:eastAsia="SimSun" w:hAnsi="Times New Roman" w:cs="Times New Roman" w:hint="eastAsia"/>
          <w:kern w:val="0"/>
          <w:sz w:val="24"/>
          <w14:ligatures w14:val="none"/>
        </w:rPr>
        <w:instrText>区</w:instrText>
      </w:r>
      <w:r w:rsidR="008D3CFD" w:rsidRPr="00356CAB">
        <w:rPr>
          <w:rFonts w:ascii="Times New Roman" w:eastAsia="SimSun" w:hAnsi="Times New Roman" w:cs="Times New Roman" w:hint="eastAsia"/>
          <w:kern w:val="0"/>
          <w:sz w:val="24"/>
          <w14:ligatures w14:val="none"/>
        </w:rPr>
        <w:instrText>\n</w:instrText>
      </w:r>
      <w:r w:rsidR="008D3CFD" w:rsidRPr="00356CAB">
        <w:rPr>
          <w:rFonts w:ascii="Times New Roman" w:eastAsia="SimSun" w:hAnsi="Times New Roman" w:cs="Times New Roman" w:hint="eastAsia"/>
          <w:kern w:val="0"/>
          <w:sz w:val="24"/>
          <w14:ligatures w14:val="none"/>
        </w:rPr>
        <w:instrText>影响因子</w:instrText>
      </w:r>
      <w:r w:rsidR="008D3CFD" w:rsidRPr="00356CAB">
        <w:rPr>
          <w:rFonts w:ascii="Times New Roman" w:eastAsia="SimSun" w:hAnsi="Times New Roman" w:cs="Times New Roman" w:hint="eastAsia"/>
          <w:kern w:val="0"/>
          <w:sz w:val="24"/>
          <w14:ligatures w14:val="none"/>
        </w:rPr>
        <w:instrText>: 7.6\n5</w:instrText>
      </w:r>
      <w:r w:rsidR="008D3CFD" w:rsidRPr="00356CAB">
        <w:rPr>
          <w:rFonts w:ascii="Times New Roman" w:eastAsia="SimSun" w:hAnsi="Times New Roman" w:cs="Times New Roman" w:hint="eastAsia"/>
          <w:kern w:val="0"/>
          <w:sz w:val="24"/>
          <w14:ligatures w14:val="none"/>
        </w:rPr>
        <w:instrText>年影响因子</w:instrText>
      </w:r>
      <w:r w:rsidR="008D3CFD" w:rsidRPr="00356CAB">
        <w:rPr>
          <w:rFonts w:ascii="Times New Roman" w:eastAsia="SimSun" w:hAnsi="Times New Roman" w:cs="Times New Roman" w:hint="eastAsia"/>
          <w:kern w:val="0"/>
          <w:sz w:val="24"/>
          <w14:ligatures w14:val="none"/>
        </w:rPr>
        <w:instrText>: 8.3\n</w:instrText>
      </w:r>
      <w:r w:rsidR="008D3CFD" w:rsidRPr="00356CAB">
        <w:rPr>
          <w:rFonts w:ascii="Times New Roman" w:eastAsia="SimSun" w:hAnsi="Times New Roman" w:cs="Times New Roman" w:hint="eastAsia"/>
          <w:kern w:val="0"/>
          <w:sz w:val="24"/>
          <w14:ligatures w14:val="none"/>
        </w:rPr>
        <w:instrText>南农高质量</w:instrText>
      </w:r>
      <w:r w:rsidR="008D3CFD" w:rsidRPr="00356CAB">
        <w:rPr>
          <w:rFonts w:ascii="Times New Roman" w:eastAsia="SimSun" w:hAnsi="Times New Roman" w:cs="Times New Roman" w:hint="eastAsia"/>
          <w:kern w:val="0"/>
          <w:sz w:val="24"/>
          <w14:ligatures w14:val="none"/>
        </w:rPr>
        <w:instrText>: B","page":"133-142","source":"8.3","title":"How do I remind you? The combined effect of purchase motivation and reminding message content on tourism consumers' v</w:instrText>
      </w:r>
      <w:r w:rsidR="008D3CFD" w:rsidRPr="00356CAB">
        <w:rPr>
          <w:rFonts w:ascii="Times New Roman" w:eastAsia="SimSun" w:hAnsi="Times New Roman" w:cs="Times New Roman"/>
          <w:kern w:val="0"/>
          <w:sz w:val="24"/>
          <w14:ligatures w14:val="none"/>
        </w:rPr>
        <w:instrText>erification behavior","title-short":"How do I remind you?","volume":"57","author":[{"family":"Song","given":"Mengmeng"},{"family":"Wang","given":"Yuchen"},{"family":"Guo","given":"Rui"}],"issued":{"date-parts":[["2023",12]]}}},{"id":91,"uris":["http://zotero.org/users/14361536/items/LXREKPE6"],"itemData":{"id":91,"type":"article-journal","abstract":"Purpose\n              Based on social cognitive theory, this study aims to explore the psychological mechanism behind consumer verification behavior following tourism e-commerce live-streaming.\n            \n            \n              Design/methodology/approach\n              Based on grounded theory, data were collected through 20 semi-structured in-depth interviews and analyzed.\n            \n            \n              Findings\n              This study identified that companies commonly use reminder messages and secondary promotions to facilitate the verification of tourism live-streaming products. Throughout this process, consumers undergo various psychologies related to verification. Specifically, they experience four positive verification psychologies: fear of missing out, anticipated emotions, status self-esteem and promotional perception. They also encounter two negative verification psychologies: psychological reactance and invasiveness. In addition, environmental factors such as the type of tourism live-streaming products and tourism destinations, along with individual trait factors like cognitive miserliness, tourism experience, autonomy, regulatory mode and impulsiveness, play significant roles in shaping verification behavior. These factors collectively influence the formation of verification behavior.\n            \n            \n              Originality/value\n              This study can provide recommendations for tourism companies to conduct marketing events following live-streaming. It is one of the earlier comprehensive studies discussing how to promote verification behavior following tourism e-commerce live-streaming. It helps to understand the psychological mechanism underlying the formation of verification behavior.","container-title":"Tourism Review","DOI":"10.1108/TR-10-2023-0738","ISSN":"1660-5373, 1660-5373","journalAbbreviation":"TR","language":"en","license":"https://www.eme</w:instrText>
      </w:r>
      <w:r w:rsidR="008D3CFD" w:rsidRPr="00356CAB">
        <w:rPr>
          <w:rFonts w:ascii="Times New Roman" w:eastAsia="SimSun" w:hAnsi="Times New Roman" w:cs="Times New Roman" w:hint="eastAsia"/>
          <w:kern w:val="0"/>
          <w:sz w:val="24"/>
          <w14:ligatures w14:val="none"/>
        </w:rPr>
        <w:instrText xml:space="preserve">rald.com/insight/site-policies","note":"titleTranslation: </w:instrText>
      </w:r>
      <w:r w:rsidR="008D3CFD" w:rsidRPr="00356CAB">
        <w:rPr>
          <w:rFonts w:ascii="Times New Roman" w:eastAsia="SimSun" w:hAnsi="Times New Roman" w:cs="Times New Roman" w:hint="eastAsia"/>
          <w:kern w:val="0"/>
          <w:sz w:val="24"/>
          <w14:ligatures w14:val="none"/>
        </w:rPr>
        <w:instrText>直播后的旅游电商营销：消费者行为与验证心理</w:instrText>
      </w:r>
      <w:r w:rsidR="008D3CFD" w:rsidRPr="00356CAB">
        <w:rPr>
          <w:rFonts w:ascii="Times New Roman" w:eastAsia="SimSun" w:hAnsi="Times New Roman" w:cs="Times New Roman" w:hint="eastAsia"/>
          <w:kern w:val="0"/>
          <w:sz w:val="24"/>
          <w14:ligatures w14:val="none"/>
        </w:rPr>
        <w:instrText xml:space="preserve">\nabstractTranslation:  </w:instrText>
      </w:r>
      <w:r w:rsidR="008D3CFD" w:rsidRPr="00356CAB">
        <w:rPr>
          <w:rFonts w:ascii="Times New Roman" w:eastAsia="SimSun" w:hAnsi="Times New Roman" w:cs="Times New Roman" w:hint="eastAsia"/>
          <w:kern w:val="0"/>
          <w:sz w:val="24"/>
          <w14:ligatures w14:val="none"/>
        </w:rPr>
        <w:instrText>目的——基于社会认知理论，探讨旅游电商直播后消费者验证行为背后的心理机制。设计</w:instrText>
      </w:r>
      <w:r w:rsidR="008D3CFD" w:rsidRPr="00356CAB">
        <w:rPr>
          <w:rFonts w:ascii="Times New Roman" w:eastAsia="SimSun" w:hAnsi="Times New Roman" w:cs="Times New Roman" w:hint="eastAsia"/>
          <w:kern w:val="0"/>
          <w:sz w:val="24"/>
          <w14:ligatures w14:val="none"/>
        </w:rPr>
        <w:instrText>/</w:instrText>
      </w:r>
      <w:r w:rsidR="008D3CFD" w:rsidRPr="00356CAB">
        <w:rPr>
          <w:rFonts w:ascii="Times New Roman" w:eastAsia="SimSun" w:hAnsi="Times New Roman" w:cs="Times New Roman" w:hint="eastAsia"/>
          <w:kern w:val="0"/>
          <w:sz w:val="24"/>
          <w14:ligatures w14:val="none"/>
        </w:rPr>
        <w:instrText>方法论</w:instrText>
      </w:r>
      <w:r w:rsidR="008D3CFD" w:rsidRPr="00356CAB">
        <w:rPr>
          <w:rFonts w:ascii="Times New Roman" w:eastAsia="SimSun" w:hAnsi="Times New Roman" w:cs="Times New Roman" w:hint="eastAsia"/>
          <w:kern w:val="0"/>
          <w:sz w:val="24"/>
          <w14:ligatures w14:val="none"/>
        </w:rPr>
        <w:instrText>/</w:instrText>
      </w:r>
      <w:r w:rsidR="008D3CFD" w:rsidRPr="00356CAB">
        <w:rPr>
          <w:rFonts w:ascii="Times New Roman" w:eastAsia="SimSun" w:hAnsi="Times New Roman" w:cs="Times New Roman" w:hint="eastAsia"/>
          <w:kern w:val="0"/>
          <w:sz w:val="24"/>
          <w14:ligatures w14:val="none"/>
        </w:rPr>
        <w:instrText>途径——基于扎根理论，通过</w:instrText>
      </w:r>
      <w:r w:rsidR="008D3CFD" w:rsidRPr="00356CAB">
        <w:rPr>
          <w:rFonts w:ascii="Times New Roman" w:eastAsia="SimSun" w:hAnsi="Times New Roman" w:cs="Times New Roman" w:hint="eastAsia"/>
          <w:kern w:val="0"/>
          <w:sz w:val="24"/>
          <w14:ligatures w14:val="none"/>
        </w:rPr>
        <w:instrText xml:space="preserve"> 20 </w:instrText>
      </w:r>
      <w:r w:rsidR="008D3CFD" w:rsidRPr="00356CAB">
        <w:rPr>
          <w:rFonts w:ascii="Times New Roman" w:eastAsia="SimSun" w:hAnsi="Times New Roman" w:cs="Times New Roman" w:hint="eastAsia"/>
          <w:kern w:val="0"/>
          <w:sz w:val="24"/>
          <w14:ligatures w14:val="none"/>
        </w:rPr>
        <w:instrText>次半结构化深度访谈收集数据并进行分析。调查结果——本研究发现，企业普遍使用提醒信息和二次促销来促进旅游直播产品的验证。在这个过程中，消费者会经历与验证相关的各种心理。具体来说，他们经历了四种积极的验证心理：害怕错过、预期情绪、地位自尊和晋升感知。他们还遇到两种消极验证心理：抗拒心理和侵入心理。此外，旅游直播产品类型、旅游目的地等环境因素，以及认知吝啬、旅游体验、自主性、监管模式、冲动性等个体特质因素，对验证行为的塑造也起着重要作用。这些因素共同影响验证行为的形成。</w:instrText>
      </w:r>
      <w:r w:rsidR="008D3CFD" w:rsidRPr="00356CAB">
        <w:rPr>
          <w:rFonts w:ascii="Times New Roman" w:eastAsia="SimSun" w:hAnsi="Times New Roman" w:cs="Times New Roman" w:hint="eastAsia"/>
          <w:kern w:val="0"/>
          <w:sz w:val="24"/>
          <w14:ligatures w14:val="none"/>
        </w:rPr>
        <w:instrText>\n</w:instrText>
      </w:r>
      <w:r w:rsidR="008D3CFD" w:rsidRPr="00356CAB">
        <w:rPr>
          <w:rFonts w:ascii="Times New Roman" w:eastAsia="SimSun" w:hAnsi="Times New Roman" w:cs="Times New Roman" w:hint="eastAsia"/>
          <w:kern w:val="0"/>
          <w:sz w:val="24"/>
          <w14:ligatures w14:val="none"/>
        </w:rPr>
        <w:instrText>中科院分区升级版</w:instrText>
      </w:r>
      <w:r w:rsidR="008D3CFD" w:rsidRPr="00356CAB">
        <w:rPr>
          <w:rFonts w:ascii="Times New Roman" w:eastAsia="SimSun" w:hAnsi="Times New Roman" w:cs="Times New Roman" w:hint="eastAsia"/>
          <w:kern w:val="0"/>
          <w:sz w:val="24"/>
          <w14:ligatures w14:val="none"/>
        </w:rPr>
        <w:instrText xml:space="preserve">: </w:instrText>
      </w:r>
      <w:r w:rsidR="008D3CFD" w:rsidRPr="00356CAB">
        <w:rPr>
          <w:rFonts w:ascii="Times New Roman" w:eastAsia="SimSun" w:hAnsi="Times New Roman" w:cs="Times New Roman" w:hint="eastAsia"/>
          <w:kern w:val="0"/>
          <w:sz w:val="24"/>
          <w14:ligatures w14:val="none"/>
        </w:rPr>
        <w:instrText>管理学</w:instrText>
      </w:r>
      <w:r w:rsidR="008D3CFD" w:rsidRPr="00356CAB">
        <w:rPr>
          <w:rFonts w:ascii="Times New Roman" w:eastAsia="SimSun" w:hAnsi="Times New Roman" w:cs="Times New Roman" w:hint="eastAsia"/>
          <w:kern w:val="0"/>
          <w:sz w:val="24"/>
          <w14:ligatures w14:val="none"/>
        </w:rPr>
        <w:instrText>2</w:instrText>
      </w:r>
      <w:r w:rsidR="008D3CFD" w:rsidRPr="00356CAB">
        <w:rPr>
          <w:rFonts w:ascii="Times New Roman" w:eastAsia="SimSun" w:hAnsi="Times New Roman" w:cs="Times New Roman" w:hint="eastAsia"/>
          <w:kern w:val="0"/>
          <w:sz w:val="24"/>
          <w14:ligatures w14:val="none"/>
        </w:rPr>
        <w:instrText>区</w:instrText>
      </w:r>
      <w:r w:rsidR="008D3CFD" w:rsidRPr="00356CAB">
        <w:rPr>
          <w:rFonts w:ascii="Times New Roman" w:eastAsia="SimSun" w:hAnsi="Times New Roman" w:cs="Times New Roman" w:hint="eastAsia"/>
          <w:kern w:val="0"/>
          <w:sz w:val="24"/>
          <w14:ligatures w14:val="none"/>
        </w:rPr>
        <w:instrText>\n</w:instrText>
      </w:r>
      <w:r w:rsidR="008D3CFD" w:rsidRPr="00356CAB">
        <w:rPr>
          <w:rFonts w:ascii="Times New Roman" w:eastAsia="SimSun" w:hAnsi="Times New Roman" w:cs="Times New Roman" w:hint="eastAsia"/>
          <w:kern w:val="0"/>
          <w:sz w:val="24"/>
          <w14:ligatures w14:val="none"/>
        </w:rPr>
        <w:instrText>影响因子</w:instrText>
      </w:r>
      <w:r w:rsidR="008D3CFD" w:rsidRPr="00356CAB">
        <w:rPr>
          <w:rFonts w:ascii="Times New Roman" w:eastAsia="SimSun" w:hAnsi="Times New Roman" w:cs="Times New Roman" w:hint="eastAsia"/>
          <w:kern w:val="0"/>
          <w:sz w:val="24"/>
          <w14:ligatures w14:val="none"/>
        </w:rPr>
        <w:instrText>: 7.3\n5</w:instrText>
      </w:r>
      <w:r w:rsidR="008D3CFD" w:rsidRPr="00356CAB">
        <w:rPr>
          <w:rFonts w:ascii="Times New Roman" w:eastAsia="SimSun" w:hAnsi="Times New Roman" w:cs="Times New Roman" w:hint="eastAsia"/>
          <w:kern w:val="0"/>
          <w:sz w:val="24"/>
          <w14:ligatures w14:val="none"/>
        </w:rPr>
        <w:instrText>年影响因子</w:instrText>
      </w:r>
      <w:r w:rsidR="008D3CFD" w:rsidRPr="00356CAB">
        <w:rPr>
          <w:rFonts w:ascii="Times New Roman" w:eastAsia="SimSun" w:hAnsi="Times New Roman" w:cs="Times New Roman" w:hint="eastAsia"/>
          <w:kern w:val="0"/>
          <w:sz w:val="24"/>
          <w14:ligatures w14:val="none"/>
        </w:rPr>
        <w:instrText>: 7.2\n</w:instrText>
      </w:r>
      <w:r w:rsidR="008D3CFD" w:rsidRPr="00356CAB">
        <w:rPr>
          <w:rFonts w:ascii="Times New Roman" w:eastAsia="SimSun" w:hAnsi="Times New Roman" w:cs="Times New Roman" w:hint="eastAsia"/>
          <w:kern w:val="0"/>
          <w:sz w:val="24"/>
          <w14:ligatures w14:val="none"/>
        </w:rPr>
        <w:instrText>南农高质量</w:instrText>
      </w:r>
      <w:r w:rsidR="008D3CFD" w:rsidRPr="00356CAB">
        <w:rPr>
          <w:rFonts w:ascii="Times New Roman" w:eastAsia="SimSun" w:hAnsi="Times New Roman" w:cs="Times New Roman" w:hint="eastAsia"/>
          <w:kern w:val="0"/>
          <w:sz w:val="24"/>
          <w14:ligatures w14:val="none"/>
        </w:rPr>
        <w:instrText>: B","source":"7.8","title":"Tourism e-commerce marketing follow</w:instrText>
      </w:r>
      <w:r w:rsidR="008D3CFD" w:rsidRPr="00356CAB">
        <w:rPr>
          <w:rFonts w:ascii="Times New Roman" w:eastAsia="SimSun" w:hAnsi="Times New Roman" w:cs="Times New Roman"/>
          <w:kern w:val="0"/>
          <w:sz w:val="24"/>
          <w14:ligatures w14:val="none"/>
        </w:rPr>
        <w:instrText xml:space="preserve">ing live-streaming: consumer behavior and verification psychology","title-short":"Tourism e-commerce marketing following live-streaming","URL":"https://www.emerald.com/insight/content/doi/10.1108/TR-10-2023-0738/full/html","author":[{"family":"Wang","given":"Yuchen"},{"family":"Guo","given":"Rui"}],"accessed":{"date-parts":[["2024",5,4]]},"issued":{"date-parts":[["2024",4,5]]}}}],"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8D3CFD" w:rsidRPr="00356CAB">
        <w:rPr>
          <w:rFonts w:ascii="Times New Roman" w:hAnsi="Times New Roman" w:cs="Times New Roman"/>
          <w:kern w:val="0"/>
          <w:sz w:val="24"/>
        </w:rPr>
        <w:t xml:space="preserve">(Song </w:t>
      </w:r>
      <w:r w:rsidR="008D3CFD" w:rsidRPr="00356CAB">
        <w:rPr>
          <w:rFonts w:ascii="Times New Roman" w:hAnsi="Times New Roman" w:cs="Times New Roman"/>
          <w:i/>
          <w:iCs/>
          <w:kern w:val="0"/>
          <w:sz w:val="24"/>
        </w:rPr>
        <w:t>et al.</w:t>
      </w:r>
      <w:r w:rsidR="008D3CFD" w:rsidRPr="00356CAB">
        <w:rPr>
          <w:rFonts w:ascii="Times New Roman" w:hAnsi="Times New Roman" w:cs="Times New Roman"/>
          <w:kern w:val="0"/>
          <w:sz w:val="24"/>
        </w:rPr>
        <w:t>, 2023; Wang and Guo, 2024)</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Therefore, this paper constructed a research framework on the impact of fake reviews on consumers' intention to verify, providing a new perspective for researchers in tourism live-streaming e-commerce. Previous studies have focused more on the impact of consumer perspective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{"citationID":"a1um3cj5jlc","properties":{"formattedCitation":"(Xie {\\i{}et al.}, 2022)","plainCitation":"(Xie et al., 2022)","noteIndex":0},"citationItems":[{"id":497,"uris":["http://zotero.org/users/14361536/items/EAQD48CI"],"itemData":{"id":497,"type":"article-journal","abstract":"Live streaming has become an important means for tourism product marketing in the internet age. However, from value-based marketing perspective, the value attributes and factors of tourism e-commerce live streaming (TEcLS) have not been clearly identified. Using a mixed-method approach and following value-based marketing theory, this study aims to identify a value-based marketing framework of TEcLS and empirically validated the framework. In Study 1, 11 basic live streaming attributes in 4 categories of value-based marketing of TEcLS were identified based on the analysis of TEcLS video data. In Study 2, a three-order factorial model, conceptualizing the value-based marketing framework of TEcLS, was identified and tested through two rounds of questionnaire surveys. This study provides new insights on value-based tourism marketing through live streaming as a technology-enabled tourism marketing tool from the live streamer perspective.","containe</w:instrText>
      </w:r>
      <w:r w:rsidR="004222BD" w:rsidRPr="00356CAB">
        <w:rPr>
          <w:rFonts w:ascii="Times New Roman" w:eastAsia="SimSun" w:hAnsi="Times New Roman" w:cs="Times New Roman" w:hint="eastAsia"/>
          <w:kern w:val="0"/>
          <w:sz w:val="24"/>
          <w14:ligatures w14:val="none"/>
        </w:rPr>
        <w:instrText xml:space="preserve">r-title":"Tourism Management","DOI":"10.1016/j.tourman.2022.104513","ISSN":"02615177","journalAbbreviation":"Tourism Manage.","language":"en","note":"titleTranslation: </w:instrText>
      </w:r>
      <w:r w:rsidR="004222BD" w:rsidRPr="00356CAB">
        <w:rPr>
          <w:rFonts w:ascii="Times New Roman" w:eastAsia="SimSun" w:hAnsi="Times New Roman" w:cs="Times New Roman" w:hint="eastAsia"/>
          <w:kern w:val="0"/>
          <w:sz w:val="24"/>
          <w14:ligatures w14:val="none"/>
        </w:rPr>
        <w:instrText>旅游电商直播：从直播主的角度识别和测试基于价值的营销框架</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直播已成为互联网时代旅游产品营销的重要手段。然而，从价值营销的角度来看，旅游电商直播（</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）的价值属性和因素尚未明确。本研究采用混合方法并遵循基于价值的营销理论，旨在确定</w:instrText>
      </w:r>
      <w:r w:rsidR="004222BD" w:rsidRPr="00356CAB">
        <w:rPr>
          <w:rFonts w:ascii="Times New Roman" w:eastAsia="SimSun" w:hAnsi="Times New Roman" w:cs="Times New Roman" w:hint="eastAsia"/>
          <w:kern w:val="0"/>
          <w:sz w:val="24"/>
          <w14:ligatures w14:val="none"/>
        </w:rPr>
        <w:instrText xml:space="preserve"> TEcLS </w:instrText>
      </w:r>
      <w:r w:rsidR="004222BD" w:rsidRPr="00356CAB">
        <w:rPr>
          <w:rFonts w:ascii="Times New Roman" w:eastAsia="SimSun" w:hAnsi="Times New Roman" w:cs="Times New Roman" w:hint="eastAsia"/>
          <w:kern w:val="0"/>
          <w:sz w:val="24"/>
          <w14:ligatures w14:val="none"/>
        </w:rPr>
        <w:instrText>的基于价值的营销框架，并通过实证验证该框架。在研究</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中，基于对</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视频数据的分析，确定了</w:instrText>
      </w:r>
      <w:r w:rsidR="004222BD" w:rsidRPr="00356CAB">
        <w:rPr>
          <w:rFonts w:ascii="Times New Roman" w:eastAsia="SimSun" w:hAnsi="Times New Roman" w:cs="Times New Roman" w:hint="eastAsia"/>
          <w:kern w:val="0"/>
          <w:sz w:val="24"/>
          <w14:ligatures w14:val="none"/>
        </w:rPr>
        <w:instrText>TEcLS</w:instrText>
      </w:r>
      <w:r w:rsidR="004222BD" w:rsidRPr="00356CAB">
        <w:rPr>
          <w:rFonts w:ascii="Times New Roman" w:eastAsia="SimSun" w:hAnsi="Times New Roman" w:cs="Times New Roman" w:hint="eastAsia"/>
          <w:kern w:val="0"/>
          <w:sz w:val="24"/>
          <w14:ligatures w14:val="none"/>
        </w:rPr>
        <w:instrText>基于价值的营销的</w:instrText>
      </w:r>
      <w:r w:rsidR="004222BD" w:rsidRPr="00356CAB">
        <w:rPr>
          <w:rFonts w:ascii="Times New Roman" w:eastAsia="SimSun" w:hAnsi="Times New Roman" w:cs="Times New Roman" w:hint="eastAsia"/>
          <w:kern w:val="0"/>
          <w:sz w:val="24"/>
          <w14:ligatures w14:val="none"/>
        </w:rPr>
        <w:instrText>4</w:instrText>
      </w:r>
      <w:r w:rsidR="004222BD" w:rsidRPr="00356CAB">
        <w:rPr>
          <w:rFonts w:ascii="Times New Roman" w:eastAsia="SimSun" w:hAnsi="Times New Roman" w:cs="Times New Roman" w:hint="eastAsia"/>
          <w:kern w:val="0"/>
          <w:sz w:val="24"/>
          <w14:ligatures w14:val="none"/>
        </w:rPr>
        <w:instrText>个类别中的</w:instrText>
      </w:r>
      <w:r w:rsidR="004222BD" w:rsidRPr="00356CAB">
        <w:rPr>
          <w:rFonts w:ascii="Times New Roman" w:eastAsia="SimSun" w:hAnsi="Times New Roman" w:cs="Times New Roman" w:hint="eastAsia"/>
          <w:kern w:val="0"/>
          <w:sz w:val="24"/>
          <w14:ligatures w14:val="none"/>
        </w:rPr>
        <w:instrText>11</w:instrText>
      </w:r>
      <w:r w:rsidR="004222BD" w:rsidRPr="00356CAB">
        <w:rPr>
          <w:rFonts w:ascii="Times New Roman" w:eastAsia="SimSun" w:hAnsi="Times New Roman" w:cs="Times New Roman" w:hint="eastAsia"/>
          <w:kern w:val="0"/>
          <w:sz w:val="24"/>
          <w14:ligatures w14:val="none"/>
        </w:rPr>
        <w:instrText>个基本直播属性。在研究</w:instrText>
      </w:r>
      <w:r w:rsidR="004222BD" w:rsidRPr="00356CAB">
        <w:rPr>
          <w:rFonts w:ascii="Times New Roman" w:eastAsia="SimSun" w:hAnsi="Times New Roman" w:cs="Times New Roman" w:hint="eastAsia"/>
          <w:kern w:val="0"/>
          <w:sz w:val="24"/>
          <w14:ligatures w14:val="none"/>
        </w:rPr>
        <w:instrText xml:space="preserve"> 2 </w:instrText>
      </w:r>
      <w:r w:rsidR="004222BD" w:rsidRPr="00356CAB">
        <w:rPr>
          <w:rFonts w:ascii="Times New Roman" w:eastAsia="SimSun" w:hAnsi="Times New Roman" w:cs="Times New Roman" w:hint="eastAsia"/>
          <w:kern w:val="0"/>
          <w:sz w:val="24"/>
          <w14:ligatures w14:val="none"/>
        </w:rPr>
        <w:instrText>中，通过两轮问卷调查确定并测试了一个三阶因子模型，概念化了</w:instrText>
      </w:r>
      <w:r w:rsidR="004222BD" w:rsidRPr="00356CAB">
        <w:rPr>
          <w:rFonts w:ascii="Times New Roman" w:eastAsia="SimSun" w:hAnsi="Times New Roman" w:cs="Times New Roman" w:hint="eastAsia"/>
          <w:kern w:val="0"/>
          <w:sz w:val="24"/>
          <w14:ligatures w14:val="none"/>
        </w:rPr>
        <w:instrText xml:space="preserve"> TEcLS </w:instrText>
      </w:r>
      <w:r w:rsidR="004222BD" w:rsidRPr="00356CAB">
        <w:rPr>
          <w:rFonts w:ascii="Times New Roman" w:eastAsia="SimSun" w:hAnsi="Times New Roman" w:cs="Times New Roman" w:hint="eastAsia"/>
          <w:kern w:val="0"/>
          <w:sz w:val="24"/>
          <w14:ligatures w14:val="none"/>
        </w:rPr>
        <w:instrText>基于价值的营销框架。这项研究从直播者的角度为通过直播作为技术支持的旅游营销工具提供了基于价值的旅游营销的新见解。</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1</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10.9\n5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11.5\n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A","page":"104513","source":"12.7","title":"Tourism e-commerce live streaming: Identifying and testing a value-based marketing framework from the live streamer perspective","title-short":"Tourism e-commerce live streaming","</w:instrText>
      </w:r>
      <w:r w:rsidR="004222BD" w:rsidRPr="00356CAB">
        <w:rPr>
          <w:rFonts w:ascii="Times New Roman" w:eastAsia="SimSun" w:hAnsi="Times New Roman" w:cs="Times New Roman"/>
          <w:kern w:val="0"/>
          <w:sz w:val="24"/>
          <w14:ligatures w14:val="none"/>
        </w:rPr>
        <w:instrText xml:space="preserve">volume":"91","author":[{"family":"Xie","given":"Chaowu"},{"family":"Yu","given":"Jun"},{"family":"Huang","given":"Songshan (Sam)"},{"family":"Zhang","given":"Jiangchi"}],"issued":{"date-parts":[["2022",8]]}}}],"schema":"https://github.com/citation-style-language/schema/raw/master/csl-citation.json"}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 xml:space="preserve">(Xie </w:t>
      </w:r>
      <w:r w:rsidR="004222BD" w:rsidRPr="00356CAB">
        <w:rPr>
          <w:rFonts w:ascii="Times New Roman" w:hAnsi="Times New Roman" w:cs="Times New Roman"/>
          <w:i/>
          <w:iCs/>
          <w:kern w:val="0"/>
          <w:sz w:val="24"/>
        </w:rPr>
        <w:t>et al.</w:t>
      </w:r>
      <w:r w:rsidR="004222BD" w:rsidRPr="00356CAB">
        <w:rPr>
          <w:rFonts w:ascii="Times New Roman" w:hAnsi="Times New Roman" w:cs="Times New Roman"/>
          <w:kern w:val="0"/>
          <w:sz w:val="24"/>
        </w:rPr>
        <w:t>, 2022)</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or streamer behavior perspective </w:t>
      </w:r>
      <w:r w:rsidRPr="00356CAB">
        <w:rPr>
          <w:rFonts w:ascii="Times New Roman" w:eastAsia="SimSun" w:hAnsi="Times New Roman" w:cs="Times New Roman"/>
          <w:kern w:val="0"/>
          <w:sz w:val="24"/>
          <w14:ligatures w14:val="none"/>
        </w:rPr>
        <w:fldChar w:fldCharType="begin"/>
      </w:r>
      <w:r w:rsidR="004222BD" w:rsidRPr="00356CAB">
        <w:rPr>
          <w:rFonts w:ascii="Times New Roman" w:eastAsia="SimSun" w:hAnsi="Times New Roman" w:cs="Times New Roman"/>
          <w:kern w:val="0"/>
          <w:sz w:val="24"/>
          <w14:ligatures w14:val="none"/>
        </w:rPr>
        <w:instrText xml:space="preserve"> ADDIN ZOTERO_ITEM CSL_CITATION {"citationID":"a10uul5nc4c","properties":{"formattedCitation":"(Zheng and Fu, 2023)","plainCitation":"(Zheng and Fu, 2023)","noteIndex":0},"citationItems":[{"id":88,"uris":["http://zotero.org/users/14361536/items/74Z98G6B"],"itemData":{"id":88,"type":"article-journal","abstract":"Purpose – In tourism live streaming (TLS), streamers strive to capture viewers’ attention by responding quickly to viewers’ requests and providing tourism-related knowledge. However, the effectiveness of such practices in the TLS context remains unclear. Accordingly, based on flow theory, this study aims to uncover the effects of responsiveness and knowledge spillover on viewers’ travelling intentions.","container-title":"Tourism Review","DOI":"10.</w:instrText>
      </w:r>
      <w:r w:rsidR="004222BD" w:rsidRPr="00356CAB">
        <w:rPr>
          <w:rFonts w:ascii="Times New Roman" w:eastAsia="SimSun" w:hAnsi="Times New Roman" w:cs="Times New Roman" w:hint="eastAsia"/>
          <w:kern w:val="0"/>
          <w:sz w:val="24"/>
          <w14:ligatures w14:val="none"/>
        </w:rPr>
        <w:instrText xml:space="preserve">1108/TR-04-2023-0244","ISSN":"1660-5373, 1660-5373","journalAbbreviation":"Tourism Review","language":"en","license":"https://www.emerald.com/insight/site-policies","note":"titleTranslation: </w:instrText>
      </w:r>
      <w:r w:rsidR="004222BD" w:rsidRPr="00356CAB">
        <w:rPr>
          <w:rFonts w:ascii="Times New Roman" w:eastAsia="SimSun" w:hAnsi="Times New Roman" w:cs="Times New Roman" w:hint="eastAsia"/>
          <w:kern w:val="0"/>
          <w:sz w:val="24"/>
          <w14:ligatures w14:val="none"/>
        </w:rPr>
        <w:instrText>旅游直播：揭示响应能力和知识溢出对旅游意愿的影响</w:instrText>
      </w:r>
      <w:r w:rsidR="004222BD" w:rsidRPr="00356CAB">
        <w:rPr>
          <w:rFonts w:ascii="Times New Roman" w:eastAsia="SimSun" w:hAnsi="Times New Roman" w:cs="Times New Roman" w:hint="eastAsia"/>
          <w:kern w:val="0"/>
          <w:sz w:val="24"/>
          <w14:ligatures w14:val="none"/>
        </w:rPr>
        <w:instrText xml:space="preserve">\nabstractTranslation:  </w:instrText>
      </w:r>
      <w:r w:rsidR="004222BD" w:rsidRPr="00356CAB">
        <w:rPr>
          <w:rFonts w:ascii="Times New Roman" w:eastAsia="SimSun" w:hAnsi="Times New Roman" w:cs="Times New Roman" w:hint="eastAsia"/>
          <w:kern w:val="0"/>
          <w:sz w:val="24"/>
          <w14:ligatures w14:val="none"/>
        </w:rPr>
        <w:instrText>目的</w:instrText>
      </w:r>
      <w:r w:rsidR="004222BD" w:rsidRPr="00356CAB">
        <w:rPr>
          <w:rFonts w:ascii="Times New Roman" w:eastAsia="SimSun" w:hAnsi="Times New Roman" w:cs="Times New Roman" w:hint="eastAsia"/>
          <w:kern w:val="0"/>
          <w:sz w:val="24"/>
          <w14:ligatures w14:val="none"/>
        </w:rPr>
        <w:instrText xml:space="preserve"> - </w:instrText>
      </w:r>
      <w:r w:rsidR="004222BD" w:rsidRPr="00356CAB">
        <w:rPr>
          <w:rFonts w:ascii="Times New Roman" w:eastAsia="SimSun" w:hAnsi="Times New Roman" w:cs="Times New Roman" w:hint="eastAsia"/>
          <w:kern w:val="0"/>
          <w:sz w:val="24"/>
          <w14:ligatures w14:val="none"/>
        </w:rPr>
        <w:instrText>在旅游直播</w:instrText>
      </w:r>
      <w:r w:rsidR="004222BD" w:rsidRPr="00356CAB">
        <w:rPr>
          <w:rFonts w:ascii="Times New Roman" w:eastAsia="SimSun" w:hAnsi="Times New Roman" w:cs="Times New Roman" w:hint="eastAsia"/>
          <w:kern w:val="0"/>
          <w:sz w:val="24"/>
          <w14:ligatures w14:val="none"/>
        </w:rPr>
        <w:instrText xml:space="preserve"> (TLS) </w:instrText>
      </w:r>
      <w:r w:rsidR="004222BD" w:rsidRPr="00356CAB">
        <w:rPr>
          <w:rFonts w:ascii="Times New Roman" w:eastAsia="SimSun" w:hAnsi="Times New Roman" w:cs="Times New Roman" w:hint="eastAsia"/>
          <w:kern w:val="0"/>
          <w:sz w:val="24"/>
          <w14:ligatures w14:val="none"/>
        </w:rPr>
        <w:instrText>中，主播通过快速响应观众的请求并提供旅游相关知识来努力吸引观众的注意力。然而，此类做法在</w:instrText>
      </w:r>
      <w:r w:rsidR="004222BD" w:rsidRPr="00356CAB">
        <w:rPr>
          <w:rFonts w:ascii="Times New Roman" w:eastAsia="SimSun" w:hAnsi="Times New Roman" w:cs="Times New Roman" w:hint="eastAsia"/>
          <w:kern w:val="0"/>
          <w:sz w:val="24"/>
          <w14:ligatures w14:val="none"/>
        </w:rPr>
        <w:instrText xml:space="preserve"> TLS </w:instrText>
      </w:r>
      <w:r w:rsidR="004222BD" w:rsidRPr="00356CAB">
        <w:rPr>
          <w:rFonts w:ascii="Times New Roman" w:eastAsia="SimSun" w:hAnsi="Times New Roman" w:cs="Times New Roman" w:hint="eastAsia"/>
          <w:kern w:val="0"/>
          <w:sz w:val="24"/>
          <w14:ligatures w14:val="none"/>
        </w:rPr>
        <w:instrText>环境中的有效性仍不清楚。因此，本研究基于心流理论，旨在揭示响应性和知识溢出对观众旅行意图的影响。</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中科院分区升级版</w:instrText>
      </w:r>
      <w:r w:rsidR="004222BD" w:rsidRPr="00356CAB">
        <w:rPr>
          <w:rFonts w:ascii="Times New Roman" w:eastAsia="SimSun" w:hAnsi="Times New Roman" w:cs="Times New Roman" w:hint="eastAsia"/>
          <w:kern w:val="0"/>
          <w:sz w:val="24"/>
          <w14:ligatures w14:val="none"/>
        </w:rPr>
        <w:instrText xml:space="preserve">: </w:instrText>
      </w:r>
      <w:r w:rsidR="004222BD" w:rsidRPr="00356CAB">
        <w:rPr>
          <w:rFonts w:ascii="Times New Roman" w:eastAsia="SimSun" w:hAnsi="Times New Roman" w:cs="Times New Roman" w:hint="eastAsia"/>
          <w:kern w:val="0"/>
          <w:sz w:val="24"/>
          <w14:ligatures w14:val="none"/>
        </w:rPr>
        <w:instrText>管理学</w:instrText>
      </w:r>
      <w:r w:rsidR="004222BD" w:rsidRPr="00356CAB">
        <w:rPr>
          <w:rFonts w:ascii="Times New Roman" w:eastAsia="SimSun" w:hAnsi="Times New Roman" w:cs="Times New Roman" w:hint="eastAsia"/>
          <w:kern w:val="0"/>
          <w:sz w:val="24"/>
          <w14:ligatures w14:val="none"/>
        </w:rPr>
        <w:instrText>2</w:instrText>
      </w:r>
      <w:r w:rsidR="004222BD" w:rsidRPr="00356CAB">
        <w:rPr>
          <w:rFonts w:ascii="Times New Roman" w:eastAsia="SimSun" w:hAnsi="Times New Roman" w:cs="Times New Roman" w:hint="eastAsia"/>
          <w:kern w:val="0"/>
          <w:sz w:val="24"/>
          <w14:ligatures w14:val="none"/>
        </w:rPr>
        <w:instrText>区</w:instrText>
      </w:r>
      <w:r w:rsidR="004222BD" w:rsidRPr="00356CAB">
        <w:rPr>
          <w:rFonts w:ascii="Times New Roman" w:eastAsia="SimSun" w:hAnsi="Times New Roman" w:cs="Times New Roman" w:hint="eastAsia"/>
          <w:kern w:val="0"/>
          <w:sz w:val="24"/>
          <w14:ligatures w14:val="none"/>
        </w:rPr>
        <w:instrText>\n</w:instrText>
      </w:r>
      <w:r w:rsidR="004222BD" w:rsidRPr="00356CAB">
        <w:rPr>
          <w:rFonts w:ascii="Times New Roman" w:eastAsia="SimSun" w:hAnsi="Times New Roman" w:cs="Times New Roman" w:hint="eastAsia"/>
          <w:kern w:val="0"/>
          <w:sz w:val="24"/>
          <w14:ligatures w14:val="none"/>
        </w:rPr>
        <w:instrText>影响因子</w:instrText>
      </w:r>
      <w:r w:rsidR="004222BD" w:rsidRPr="00356CAB">
        <w:rPr>
          <w:rFonts w:ascii="Times New Roman" w:eastAsia="SimSun" w:hAnsi="Times New Roman" w:cs="Times New Roman" w:hint="eastAsia"/>
          <w:kern w:val="0"/>
          <w:sz w:val="24"/>
          <w14:ligatures w14:val="none"/>
        </w:rPr>
        <w:instrText>: 7.3\n5</w:instrText>
      </w:r>
      <w:r w:rsidR="004222BD" w:rsidRPr="00356CAB">
        <w:rPr>
          <w:rFonts w:ascii="Times New Roman" w:eastAsia="SimSun" w:hAnsi="Times New Roman" w:cs="Times New Roman" w:hint="eastAsia"/>
          <w:kern w:val="0"/>
          <w:sz w:val="24"/>
          <w14:ligatures w14:val="none"/>
        </w:rPr>
        <w:instrText>年影响因子</w:instrText>
      </w:r>
      <w:r w:rsidR="004222BD" w:rsidRPr="00356CAB">
        <w:rPr>
          <w:rFonts w:ascii="Times New Roman" w:eastAsia="SimSun" w:hAnsi="Times New Roman" w:cs="Times New Roman" w:hint="eastAsia"/>
          <w:kern w:val="0"/>
          <w:sz w:val="24"/>
          <w14:ligatures w14:val="none"/>
        </w:rPr>
        <w:instrText>: 7.2\n</w:instrText>
      </w:r>
      <w:r w:rsidR="004222BD" w:rsidRPr="00356CAB">
        <w:rPr>
          <w:rFonts w:ascii="Times New Roman" w:eastAsia="SimSun" w:hAnsi="Times New Roman" w:cs="Times New Roman" w:hint="eastAsia"/>
          <w:kern w:val="0"/>
          <w:sz w:val="24"/>
          <w14:ligatures w14:val="none"/>
        </w:rPr>
        <w:instrText>南农高质量</w:instrText>
      </w:r>
      <w:r w:rsidR="004222BD" w:rsidRPr="00356CAB">
        <w:rPr>
          <w:rFonts w:ascii="Times New Roman" w:eastAsia="SimSun" w:hAnsi="Times New Roman" w:cs="Times New Roman" w:hint="eastAsia"/>
          <w:kern w:val="0"/>
          <w:sz w:val="24"/>
          <w14:ligatures w14:val="none"/>
        </w:rPr>
        <w:instrText>: B","source":"7.8","title":"Tourism live streaming: uncovering the effects of responsiveness and knowledge s</w:instrText>
      </w:r>
      <w:r w:rsidR="004222BD" w:rsidRPr="00356CAB">
        <w:rPr>
          <w:rFonts w:ascii="Times New Roman" w:eastAsia="SimSun" w:hAnsi="Times New Roman" w:cs="Times New Roman"/>
          <w:kern w:val="0"/>
          <w:sz w:val="24"/>
          <w14:ligatures w14:val="none"/>
        </w:rPr>
        <w:instrText xml:space="preserve">pillover on travelling intentions","title-short":"Tourism live streaming","URL":"https://www.emerald.com/insight/content/doi/10.1108/TR-04-2023-0244/full/html","author":[{"family":"Zheng","given":"Xiaojiang"},{"family":"Fu","given":"Shixuan"}],"accessed":{"date-parts":[["2024",5,4]]},"issued":{"date-parts":[["2023",11,14]]}}}],"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4222BD" w:rsidRPr="00356CAB">
        <w:rPr>
          <w:rFonts w:ascii="Times New Roman" w:hAnsi="Times New Roman" w:cs="Times New Roman"/>
          <w:kern w:val="0"/>
          <w:sz w:val="24"/>
        </w:rPr>
        <w:t>(Zheng and Fu,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 xml:space="preserve"> on sales during live-streaming. By directing people's attention to the external stimulus factor of fake reviews, explore the impact mechanism of this key information on consumers' offline verification intentions.</w:t>
      </w:r>
      <w:r w:rsidRPr="00356CAB">
        <w:rPr>
          <w:rFonts w:ascii="Times New Roman" w:hAnsi="Times New Roman" w:cs="Times New Roman"/>
          <w:sz w:val="24"/>
        </w:rPr>
        <w:t xml:space="preserve"> </w:t>
      </w:r>
      <w:r w:rsidRPr="00356CAB">
        <w:rPr>
          <w:rFonts w:ascii="Times New Roman" w:eastAsia="SimSun" w:hAnsi="Times New Roman" w:cs="Times New Roman"/>
          <w:kern w:val="0"/>
          <w:sz w:val="24"/>
          <w14:ligatures w14:val="none"/>
        </w:rPr>
        <w:t xml:space="preserve">This framework repositions post-purchase information as a central theoretical variable rather than a peripheral contextual factor. Although this study focuses on fake positive reviews as a theoretically tractable starting point, the underlying logic is not </w:t>
      </w:r>
      <w:proofErr w:type="gramStart"/>
      <w:r w:rsidRPr="00356CAB">
        <w:rPr>
          <w:rFonts w:ascii="Times New Roman" w:eastAsia="SimSun" w:hAnsi="Times New Roman" w:cs="Times New Roman"/>
          <w:kern w:val="0"/>
          <w:sz w:val="24"/>
          <w14:ligatures w14:val="none"/>
        </w:rPr>
        <w:t>valence-specific</w:t>
      </w:r>
      <w:proofErr w:type="gramEnd"/>
      <w:r w:rsidRPr="00356CAB">
        <w:rPr>
          <w:rFonts w:ascii="Times New Roman" w:eastAsia="SimSun" w:hAnsi="Times New Roman" w:cs="Times New Roman"/>
          <w:kern w:val="0"/>
          <w:sz w:val="24"/>
          <w14:ligatures w14:val="none"/>
        </w:rPr>
        <w:t xml:space="preserve">. From a theoretical perspective, fake negative reviews may similarly destabilize post-purchase intentions by amplifying risk perceptions, social pressure, or perceived behavioral constraints. More broadly, mixed review environments, where exaggerated </w:t>
      </w:r>
      <w:r w:rsidRPr="00356CAB">
        <w:rPr>
          <w:rFonts w:ascii="Times New Roman" w:eastAsia="SimSun" w:hAnsi="Times New Roman" w:cs="Times New Roman"/>
          <w:kern w:val="0"/>
          <w:sz w:val="24"/>
          <w14:ligatures w14:val="none"/>
        </w:rPr>
        <w:lastRenderedPageBreak/>
        <w:t>praise and strategic criticism coexist, may intensify cognitive conflict and further extend the post-purchase decision process.</w:t>
      </w:r>
      <w:r w:rsidR="00247EF9" w:rsidRPr="00356CAB">
        <w:rPr>
          <w:rFonts w:ascii="Times New Roman" w:eastAsia="SimSun" w:hAnsi="Times New Roman" w:cs="Times New Roman"/>
          <w:kern w:val="0"/>
          <w:sz w:val="24"/>
          <w14:ligatures w14:val="none"/>
        </w:rPr>
        <w:t xml:space="preserve"> </w:t>
      </w:r>
    </w:p>
    <w:p w14:paraId="594CD6C3"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2F75934E" w14:textId="3C44B42A"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This contribution does not merely apply existing theories to a new context. Instead, it exposes a structural limitation in SOR and TPB by demonstrating that intention formation continues beyond the point of purchase under conditions of delayed consumption and informational manipulation.</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Taken together, this discussion forms a theoretical loop. First, SOR and TPB are used to explain how post-purchase fake reviews influence verification </w:t>
      </w:r>
      <w:proofErr w:type="gramStart"/>
      <w:r w:rsidRPr="00356CAB">
        <w:rPr>
          <w:rFonts w:ascii="Times New Roman" w:eastAsia="SimSun" w:hAnsi="Times New Roman" w:cs="Times New Roman"/>
          <w:kern w:val="0"/>
          <w:sz w:val="24"/>
          <w14:ligatures w14:val="none"/>
        </w:rPr>
        <w:t>intention</w:t>
      </w:r>
      <w:proofErr w:type="gramEnd"/>
      <w:r w:rsidRPr="00356CAB">
        <w:rPr>
          <w:rFonts w:ascii="Times New Roman" w:eastAsia="SimSun" w:hAnsi="Times New Roman" w:cs="Times New Roman"/>
          <w:kern w:val="0"/>
          <w:sz w:val="24"/>
          <w14:ligatures w14:val="none"/>
        </w:rPr>
        <w:t>. Second, the findings revise these theories by challenging the assumption of intention stability and introducing post-purchase informational volatility as a boundary condition. Third, the revised theoretical logic informs managerial practice by emphasizing information governance over post-purchase persuasion.</w:t>
      </w:r>
      <w:bookmarkEnd w:id="13"/>
    </w:p>
    <w:p w14:paraId="1E44622C"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539F108C" w14:textId="1FEE2622"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4.2</w:t>
      </w:r>
      <w:r w:rsidR="00485938"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 xml:space="preserve">Practical Significance </w:t>
      </w:r>
    </w:p>
    <w:p w14:paraId="2E085DA0" w14:textId="77777777" w:rsidR="00485938" w:rsidRPr="00356CAB" w:rsidRDefault="00485938"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24BCD0CB" w14:textId="09D4501E"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Relaxing the assumption of post-purchase intention stability reframes verification as a cognitive and informational decision rather than a purely operational issue.</w:t>
      </w:r>
      <w:r w:rsidR="00485938"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According to TPB, once consumers form favorable attitudes and intentions at the purchase stage, verification behavior is expected to follow unless objective constraints intervene. Based on this assumption, managers typically treat verification failures as operational issues and invest heavily in reminders, discounts, and deadline nudges. Our framework suggests that unmanaged fake reviews may temporarily boost verification rates but undermine long-term trust and destination credibility. By contrast, incorporating verification-stage information governance into managerial decision-making can shift strategies from short-term conversion maximization to sustainable demand realization.</w:t>
      </w:r>
      <w:r w:rsidR="0066792A" w:rsidRPr="00356CAB">
        <w:rPr>
          <w:rFonts w:ascii="Times New Roman" w:eastAsia="SimSun" w:hAnsi="Times New Roman" w:cs="Times New Roman"/>
          <w:kern w:val="0"/>
          <w:sz w:val="24"/>
          <w14:ligatures w14:val="none"/>
        </w:rPr>
        <w:t xml:space="preserve"> </w:t>
      </w:r>
    </w:p>
    <w:p w14:paraId="2210CB00" w14:textId="77777777" w:rsidR="0066792A" w:rsidRPr="00356CAB" w:rsidRDefault="0066792A"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484243CE" w14:textId="4C9E8893"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However, </w:t>
      </w:r>
      <w:r w:rsidR="0066792A" w:rsidRPr="00356CAB">
        <w:rPr>
          <w:rFonts w:ascii="Times New Roman" w:eastAsia="SimSun" w:hAnsi="Times New Roman" w:cs="Times New Roman"/>
          <w:kern w:val="0"/>
          <w:sz w:val="24"/>
          <w14:ligatures w14:val="none"/>
        </w:rPr>
        <w:t>the proposed</w:t>
      </w:r>
      <w:r w:rsidRPr="00356CAB">
        <w:rPr>
          <w:rFonts w:ascii="Times New Roman" w:eastAsia="SimSun" w:hAnsi="Times New Roman" w:cs="Times New Roman"/>
          <w:kern w:val="0"/>
          <w:sz w:val="24"/>
          <w14:ligatures w14:val="none"/>
        </w:rPr>
        <w:t xml:space="preserve"> theoretical framework suggests that this logic is incomplete. The presence of post-purchase fake reviews actively reshapes attitudes, subjective norms, and perceived behavioral control, even after payment has been made.</w:t>
      </w:r>
      <w:r w:rsidR="0066792A"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Therefore, managerial decision-making should shift from treating verification as an execution problem to governing the post-purchase information environment that shapes consumer reconsideration. Post-purchase information governance demands coordinated moves. The platforms pivot from volume-centric to authenticity-centric review design, credibility-weighted ranking, delayed aggregation, and staged, updateable feedback. At the same time, merchants swap inflated positivity for expectation-calibrating content such as realistic itineraries, usage tips, and transparent constraints. These aligned interventions stabilize consumer expectations, narrow the expectation-reality gap, and convert static persuasion tools into dynamic trust signals, ultimately safeguarding long-term platform and merchant credibility without stifling genuine user expression. In practice, such post-purchase information environments are highly visible on major tourism live-streaming and booking platforms. For example, </w:t>
      </w:r>
      <w:r w:rsidRPr="00356CAB">
        <w:rPr>
          <w:rFonts w:ascii="Times New Roman" w:eastAsia="SimSun" w:hAnsi="Times New Roman" w:cs="Times New Roman"/>
          <w:kern w:val="0"/>
          <w:sz w:val="24"/>
          <w14:ligatures w14:val="none"/>
        </w:rPr>
        <w:lastRenderedPageBreak/>
        <w:t>platforms that integrate live-streaming sales with voucher-based tourism products often display large volumes of emotionally charged reviews immediately after purchase. At the same time, verified consumption feedback becomes available only much later. This temporal asymmetry amplifies the influence of post-purchase reviews during the verification stage, making consumers particularly susceptible to exaggerated or strategically manipulated content.</w:t>
      </w:r>
      <w:r w:rsidR="00247EF9" w:rsidRPr="00356CAB">
        <w:rPr>
          <w:rFonts w:ascii="Times New Roman" w:eastAsia="SimSun" w:hAnsi="Times New Roman" w:cs="Times New Roman"/>
          <w:kern w:val="0"/>
          <w:sz w:val="24"/>
          <w14:ligatures w14:val="none"/>
        </w:rPr>
        <w:t xml:space="preserve"> </w:t>
      </w:r>
    </w:p>
    <w:p w14:paraId="4EF1A23B" w14:textId="77777777" w:rsidR="0066792A" w:rsidRPr="00356CAB" w:rsidRDefault="0066792A"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3122FB7B" w14:textId="61C50113" w:rsidR="005E2307" w:rsidRPr="00356CAB" w:rsidRDefault="00000000" w:rsidP="00D8228A">
      <w:pPr>
        <w:widowControl/>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 xml:space="preserve">Industry practice also suggests that review manipulation in tourism e-commerce often extends beyond simple fabrication. Common tactics include incentivized early reviews, exaggerated experiential narratives written before actual consumption, and selective amplification of positive post-purchase feedback. While these practices may not involve outright falsification, they can nonetheless distort consumer expectations and interfere with post-purchase decision-making, as </w:t>
      </w:r>
      <w:proofErr w:type="gramStart"/>
      <w:r w:rsidRPr="00356CAB">
        <w:rPr>
          <w:rFonts w:ascii="Times New Roman" w:eastAsia="SimSun" w:hAnsi="Times New Roman" w:cs="Times New Roman"/>
          <w:kern w:val="0"/>
          <w:sz w:val="24"/>
          <w14:ligatures w14:val="none"/>
        </w:rPr>
        <w:t>this</w:t>
      </w:r>
      <w:proofErr w:type="gramEnd"/>
      <w:r w:rsidRPr="00356CAB">
        <w:rPr>
          <w:rFonts w:ascii="Times New Roman" w:eastAsia="SimSun" w:hAnsi="Times New Roman" w:cs="Times New Roman"/>
          <w:kern w:val="0"/>
          <w:sz w:val="24"/>
          <w14:ligatures w14:val="none"/>
        </w:rPr>
        <w:t xml:space="preserve"> study </w:t>
      </w:r>
      <w:r w:rsidR="0066792A" w:rsidRPr="00356CAB">
        <w:rPr>
          <w:rFonts w:ascii="Times New Roman" w:eastAsia="SimSun" w:hAnsi="Times New Roman" w:cs="Times New Roman"/>
          <w:kern w:val="0"/>
          <w:sz w:val="24"/>
          <w14:ligatures w14:val="none"/>
        </w:rPr>
        <w:t>theories</w:t>
      </w:r>
      <w:r w:rsidRPr="00356CAB">
        <w:rPr>
          <w:rFonts w:ascii="Times New Roman" w:eastAsia="SimSun" w:hAnsi="Times New Roman" w:cs="Times New Roman"/>
          <w:kern w:val="0"/>
          <w:sz w:val="24"/>
          <w14:ligatures w14:val="none"/>
        </w:rPr>
        <w:t>.</w:t>
      </w:r>
      <w:r w:rsidR="0066792A"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Although positive reviews help enhance consumers' intention to purchase hedonic products </w:t>
      </w:r>
      <w:r w:rsidRPr="00356CAB">
        <w:rPr>
          <w:rFonts w:ascii="Times New Roman" w:eastAsia="SimSun" w:hAnsi="Times New Roman" w:cs="Times New Roman"/>
          <w:kern w:val="0"/>
          <w:sz w:val="24"/>
          <w14:ligatures w14:val="none"/>
        </w:rPr>
        <w:fldChar w:fldCharType="begin"/>
      </w:r>
      <w:r w:rsidR="00984266" w:rsidRPr="00356CAB">
        <w:rPr>
          <w:rFonts w:ascii="Times New Roman" w:eastAsia="SimSun" w:hAnsi="Times New Roman" w:cs="Times New Roman"/>
          <w:kern w:val="0"/>
          <w:sz w:val="24"/>
          <w14:ligatures w14:val="none"/>
        </w:rPr>
        <w:instrText xml:space="preserve"> ADDIN ZOTERO_ITEM CSL_CITATION {"citationID":"a2qsg5dlupj","properties":{"formattedCitation":"\\uldash{(Song {\\i{}et al.}, 2023)}","plainCitation":"(Song et al., 2023)","noteIndex":0},"citationItems":[{"id":1058,"uris":["http://zotero.org/users/14361536/items/4UDF6IZ6"],"itemData":{"id":1058,"type":"article-journal","abstract":"Field verification of tourism live-streaming products is related to the ultimate conversion of tourism benefits. Therefore, improving the product verification rate is critical for tourism companies focusing on live-stream marketing. Considering the targeted nature of purchasing tourism live-streaming products, a mechanism model is constructed to form consumer verification behavior based on goal-directed behavior theory, analyzing it through two scenario experiments. When tourism consumers purchase tourism products for promotional pur­ poses, a near-expired discount message can better stimulate their verification behavior; when tourism consumers purchase tourism products for emotional purposes, a limited-time activity message can better stimulate their verification behavior. \"Fear of missing out\" (FOMO) partially mediated the above interactive relationship, while mental simulation played a moderating role in the primary effect relationship. This study’s results emphasize the mechanism of individual decision-making behavior after tourism live-streaming, providing a reference for the online marketing process for tourism companies.","container-title":"Journal of Hospitality and Tou</w:instrText>
      </w:r>
      <w:r w:rsidR="00984266" w:rsidRPr="00356CAB">
        <w:rPr>
          <w:rFonts w:ascii="Times New Roman" w:eastAsia="SimSun" w:hAnsi="Times New Roman" w:cs="Times New Roman" w:hint="eastAsia"/>
          <w:kern w:val="0"/>
          <w:sz w:val="24"/>
          <w14:ligatures w14:val="none"/>
        </w:rPr>
        <w:instrText xml:space="preserve">rism Management","DOI":"10.1016/j.jhtm.2023.09.009","ISSN":"14476770","journalAbbreviation":"Journal of Hospitality and Tourism Management","language":"en","note":"titleTranslation: </w:instrText>
      </w:r>
      <w:r w:rsidR="00984266" w:rsidRPr="00356CAB">
        <w:rPr>
          <w:rFonts w:ascii="Times New Roman" w:eastAsia="SimSun" w:hAnsi="Times New Roman" w:cs="Times New Roman" w:hint="eastAsia"/>
          <w:kern w:val="0"/>
          <w:sz w:val="24"/>
          <w14:ligatures w14:val="none"/>
        </w:rPr>
        <w:instrText>我怎么提醒你呢？购买动机和提醒信息内容对旅游消费者验证行为的共同影响</w:instrText>
      </w:r>
      <w:r w:rsidR="00984266" w:rsidRPr="00356CAB">
        <w:rPr>
          <w:rFonts w:ascii="Times New Roman" w:eastAsia="SimSun" w:hAnsi="Times New Roman" w:cs="Times New Roman" w:hint="eastAsia"/>
          <w:kern w:val="0"/>
          <w:sz w:val="24"/>
          <w14:ligatures w14:val="none"/>
        </w:rPr>
        <w:instrText xml:space="preserve">\nabstractTranslation:  </w:instrText>
      </w:r>
      <w:r w:rsidR="00984266" w:rsidRPr="00356CAB">
        <w:rPr>
          <w:rFonts w:ascii="Times New Roman" w:eastAsia="SimSun" w:hAnsi="Times New Roman" w:cs="Times New Roman" w:hint="eastAsia"/>
          <w:kern w:val="0"/>
          <w:sz w:val="24"/>
          <w14:ligatures w14:val="none"/>
        </w:rPr>
        <w:instrText>旅游直播产品的实地验证关系到旅游效益的最终转化。因此，提高产品验证率对于主打直播营销的旅游企业来说至关重要。考虑到购买旅游直播产品的目标性，基于目标导向行为理论，构建消费者验证行为形成的机制模型，并通过两个场景实验进行分析。当旅游消费者出于促销目的购买旅游产品时，临近过期的折扣信息更能刺激他们的验证行为；当旅游消费者出于情感目的购买旅游产品时，限时活动信息更能激发他们的验证行为。</w:instrText>
      </w:r>
      <w:r w:rsidR="00984266" w:rsidRPr="00356CAB">
        <w:rPr>
          <w:rFonts w:ascii="Times New Roman" w:eastAsia="SimSun" w:hAnsi="Times New Roman" w:cs="Times New Roman" w:hint="eastAsia"/>
          <w:kern w:val="0"/>
          <w:sz w:val="24"/>
          <w14:ligatures w14:val="none"/>
        </w:rPr>
        <w:instrText xml:space="preserve"> </w:instrText>
      </w:r>
      <w:r w:rsidR="00984266" w:rsidRPr="00356CAB">
        <w:rPr>
          <w:rFonts w:ascii="Times New Roman" w:eastAsia="SimSun" w:hAnsi="Times New Roman" w:cs="Times New Roman" w:hint="eastAsia"/>
          <w:kern w:val="0"/>
          <w:sz w:val="24"/>
          <w14:ligatures w14:val="none"/>
        </w:rPr>
        <w:instrText>“害怕错过”（</w:instrText>
      </w:r>
      <w:r w:rsidR="00984266" w:rsidRPr="00356CAB">
        <w:rPr>
          <w:rFonts w:ascii="Times New Roman" w:eastAsia="SimSun" w:hAnsi="Times New Roman" w:cs="Times New Roman" w:hint="eastAsia"/>
          <w:kern w:val="0"/>
          <w:sz w:val="24"/>
          <w14:ligatures w14:val="none"/>
        </w:rPr>
        <w:instrText>FOMO</w:instrText>
      </w:r>
      <w:r w:rsidR="00984266" w:rsidRPr="00356CAB">
        <w:rPr>
          <w:rFonts w:ascii="Times New Roman" w:eastAsia="SimSun" w:hAnsi="Times New Roman" w:cs="Times New Roman" w:hint="eastAsia"/>
          <w:kern w:val="0"/>
          <w:sz w:val="24"/>
          <w14:ligatures w14:val="none"/>
        </w:rPr>
        <w:instrText>）部分介导了上述交互关系，而心理模拟则在初效关系中起调节作用。本研究结果强调了旅游直播后个体决策行为的机制，为旅游企业的网络营销流程提供参考。</w:instrText>
      </w:r>
      <w:r w:rsidR="00984266" w:rsidRPr="00356CAB">
        <w:rPr>
          <w:rFonts w:ascii="Times New Roman" w:eastAsia="SimSun" w:hAnsi="Times New Roman" w:cs="Times New Roman" w:hint="eastAsia"/>
          <w:kern w:val="0"/>
          <w:sz w:val="24"/>
          <w14:ligatures w14:val="none"/>
        </w:rPr>
        <w:instrText>\n</w:instrText>
      </w:r>
      <w:r w:rsidR="00984266" w:rsidRPr="00356CAB">
        <w:rPr>
          <w:rFonts w:ascii="Times New Roman" w:eastAsia="SimSun" w:hAnsi="Times New Roman" w:cs="Times New Roman" w:hint="eastAsia"/>
          <w:kern w:val="0"/>
          <w:sz w:val="24"/>
          <w14:ligatures w14:val="none"/>
        </w:rPr>
        <w:instrText>中科院分区升级版</w:instrText>
      </w:r>
      <w:r w:rsidR="00984266" w:rsidRPr="00356CAB">
        <w:rPr>
          <w:rFonts w:ascii="Times New Roman" w:eastAsia="SimSun" w:hAnsi="Times New Roman" w:cs="Times New Roman" w:hint="eastAsia"/>
          <w:kern w:val="0"/>
          <w:sz w:val="24"/>
          <w14:ligatures w14:val="none"/>
        </w:rPr>
        <w:instrText xml:space="preserve">: </w:instrText>
      </w:r>
      <w:r w:rsidR="00984266" w:rsidRPr="00356CAB">
        <w:rPr>
          <w:rFonts w:ascii="Times New Roman" w:eastAsia="SimSun" w:hAnsi="Times New Roman" w:cs="Times New Roman" w:hint="eastAsia"/>
          <w:kern w:val="0"/>
          <w:sz w:val="24"/>
          <w14:ligatures w14:val="none"/>
        </w:rPr>
        <w:instrText>管理学</w:instrText>
      </w:r>
      <w:r w:rsidR="00984266" w:rsidRPr="00356CAB">
        <w:rPr>
          <w:rFonts w:ascii="Times New Roman" w:eastAsia="SimSun" w:hAnsi="Times New Roman" w:cs="Times New Roman" w:hint="eastAsia"/>
          <w:kern w:val="0"/>
          <w:sz w:val="24"/>
          <w14:ligatures w14:val="none"/>
        </w:rPr>
        <w:instrText>1</w:instrText>
      </w:r>
      <w:r w:rsidR="00984266" w:rsidRPr="00356CAB">
        <w:rPr>
          <w:rFonts w:ascii="Times New Roman" w:eastAsia="SimSun" w:hAnsi="Times New Roman" w:cs="Times New Roman" w:hint="eastAsia"/>
          <w:kern w:val="0"/>
          <w:sz w:val="24"/>
          <w14:ligatures w14:val="none"/>
        </w:rPr>
        <w:instrText>区</w:instrText>
      </w:r>
      <w:r w:rsidR="00984266" w:rsidRPr="00356CAB">
        <w:rPr>
          <w:rFonts w:ascii="Times New Roman" w:eastAsia="SimSun" w:hAnsi="Times New Roman" w:cs="Times New Roman" w:hint="eastAsia"/>
          <w:kern w:val="0"/>
          <w:sz w:val="24"/>
          <w14:ligatures w14:val="none"/>
        </w:rPr>
        <w:instrText>\n</w:instrText>
      </w:r>
      <w:r w:rsidR="00984266" w:rsidRPr="00356CAB">
        <w:rPr>
          <w:rFonts w:ascii="Times New Roman" w:eastAsia="SimSun" w:hAnsi="Times New Roman" w:cs="Times New Roman" w:hint="eastAsia"/>
          <w:kern w:val="0"/>
          <w:sz w:val="24"/>
          <w14:ligatures w14:val="none"/>
        </w:rPr>
        <w:instrText>影响因子</w:instrText>
      </w:r>
      <w:r w:rsidR="00984266" w:rsidRPr="00356CAB">
        <w:rPr>
          <w:rFonts w:ascii="Times New Roman" w:eastAsia="SimSun" w:hAnsi="Times New Roman" w:cs="Times New Roman" w:hint="eastAsia"/>
          <w:kern w:val="0"/>
          <w:sz w:val="24"/>
          <w14:ligatures w14:val="none"/>
        </w:rPr>
        <w:instrText>: 7.6\n5</w:instrText>
      </w:r>
      <w:r w:rsidR="00984266" w:rsidRPr="00356CAB">
        <w:rPr>
          <w:rFonts w:ascii="Times New Roman" w:eastAsia="SimSun" w:hAnsi="Times New Roman" w:cs="Times New Roman" w:hint="eastAsia"/>
          <w:kern w:val="0"/>
          <w:sz w:val="24"/>
          <w14:ligatures w14:val="none"/>
        </w:rPr>
        <w:instrText>年影响因子</w:instrText>
      </w:r>
      <w:r w:rsidR="00984266" w:rsidRPr="00356CAB">
        <w:rPr>
          <w:rFonts w:ascii="Times New Roman" w:eastAsia="SimSun" w:hAnsi="Times New Roman" w:cs="Times New Roman" w:hint="eastAsia"/>
          <w:kern w:val="0"/>
          <w:sz w:val="24"/>
          <w14:ligatures w14:val="none"/>
        </w:rPr>
        <w:instrText>: 8.3\n</w:instrText>
      </w:r>
      <w:r w:rsidR="00984266" w:rsidRPr="00356CAB">
        <w:rPr>
          <w:rFonts w:ascii="Times New Roman" w:eastAsia="SimSun" w:hAnsi="Times New Roman" w:cs="Times New Roman" w:hint="eastAsia"/>
          <w:kern w:val="0"/>
          <w:sz w:val="24"/>
          <w14:ligatures w14:val="none"/>
        </w:rPr>
        <w:instrText>南农高质量</w:instrText>
      </w:r>
      <w:r w:rsidR="00984266" w:rsidRPr="00356CAB">
        <w:rPr>
          <w:rFonts w:ascii="Times New Roman" w:eastAsia="SimSun" w:hAnsi="Times New Roman" w:cs="Times New Roman" w:hint="eastAsia"/>
          <w:kern w:val="0"/>
          <w:sz w:val="24"/>
          <w14:ligatures w14:val="none"/>
        </w:rPr>
        <w:instrText>: B","page":"133-142","source":"8.3","title":"How do I remind you? The combined effect of purchase motivation and reminding message content on tourism consumers' verification behavior","title-short":"How</w:instrText>
      </w:r>
      <w:r w:rsidR="00984266" w:rsidRPr="00356CAB">
        <w:rPr>
          <w:rFonts w:ascii="Times New Roman" w:eastAsia="SimSun" w:hAnsi="Times New Roman" w:cs="Times New Roman"/>
          <w:kern w:val="0"/>
          <w:sz w:val="24"/>
          <w14:ligatures w14:val="none"/>
        </w:rPr>
        <w:instrText xml:space="preserve"> do I remind you?","volume":"57","author":[{"family":"Song","given":"Mengmeng"},{"family":"Wang","given":"Yuchen"},{"family":"Guo","given":"Rui"}],"issued":{"date-parts":[["2023",12]]}}}],"schema":"https://github.com/citation-style-language/schema/raw/master/csl-citation.json"} </w:instrText>
      </w:r>
      <w:r w:rsidRPr="00356CAB">
        <w:rPr>
          <w:rFonts w:ascii="Times New Roman" w:eastAsia="SimSun" w:hAnsi="Times New Roman" w:cs="Times New Roman"/>
          <w:kern w:val="0"/>
          <w:sz w:val="24"/>
          <w14:ligatures w14:val="none"/>
        </w:rPr>
        <w:fldChar w:fldCharType="separate"/>
      </w:r>
      <w:r w:rsidR="00984266" w:rsidRPr="00356CAB">
        <w:rPr>
          <w:rFonts w:ascii="Times New Roman" w:hAnsi="Times New Roman" w:cs="Times New Roman"/>
          <w:kern w:val="0"/>
          <w:sz w:val="24"/>
        </w:rPr>
        <w:t xml:space="preserve">(Song </w:t>
      </w:r>
      <w:r w:rsidR="00984266" w:rsidRPr="00356CAB">
        <w:rPr>
          <w:rFonts w:ascii="Times New Roman" w:hAnsi="Times New Roman" w:cs="Times New Roman"/>
          <w:i/>
          <w:iCs/>
          <w:kern w:val="0"/>
          <w:sz w:val="24"/>
        </w:rPr>
        <w:t>et al.</w:t>
      </w:r>
      <w:r w:rsidR="00984266" w:rsidRPr="00356CAB">
        <w:rPr>
          <w:rFonts w:ascii="Times New Roman" w:hAnsi="Times New Roman" w:cs="Times New Roman"/>
          <w:kern w:val="0"/>
          <w:sz w:val="24"/>
        </w:rPr>
        <w:t>, 2023)</w:t>
      </w:r>
      <w:r w:rsidRPr="00356CAB">
        <w:rPr>
          <w:rFonts w:ascii="Times New Roman" w:eastAsia="SimSun" w:hAnsi="Times New Roman" w:cs="Times New Roman"/>
          <w:kern w:val="0"/>
          <w:sz w:val="24"/>
          <w14:ligatures w14:val="none"/>
        </w:rPr>
        <w:fldChar w:fldCharType="end"/>
      </w:r>
      <w:r w:rsidRPr="00356CAB">
        <w:rPr>
          <w:rFonts w:ascii="Times New Roman" w:eastAsia="SimSun" w:hAnsi="Times New Roman" w:cs="Times New Roman"/>
          <w:kern w:val="0"/>
          <w:sz w:val="24"/>
          <w14:ligatures w14:val="none"/>
        </w:rPr>
        <w:t>,</w:t>
      </w:r>
      <w:r w:rsidRPr="00356CAB">
        <w:rPr>
          <w:rFonts w:ascii="Times New Roman" w:hAnsi="Times New Roman" w:cs="Times New Roman"/>
          <w:sz w:val="24"/>
        </w:rPr>
        <w:t xml:space="preserve"> </w:t>
      </w:r>
      <w:r w:rsidRPr="00356CAB">
        <w:rPr>
          <w:rFonts w:ascii="Times New Roman" w:eastAsia="SimSun" w:hAnsi="Times New Roman" w:cs="Times New Roman"/>
          <w:kern w:val="0"/>
          <w:sz w:val="24"/>
          <w14:ligatures w14:val="none"/>
        </w:rPr>
        <w:t>this paper integrates and derives that while fake positive reviews may temporarily elevate consumers’ willingness to verify offline by inflating affective expectations, overreliance on such practices can distort managerial performance evaluations and erode consumer trust once discrepancies are revealed. In the long run, this may undermine destination credibility and weaken sustainable demand realization in tourism live-streaming e-commerce. This paper shifts managerial decision-making from maximizing immediate verification rates toward governing the post-purchase information environment that shapes consumer reconsideration and trust formation.</w:t>
      </w:r>
    </w:p>
    <w:p w14:paraId="202979D4" w14:textId="77777777" w:rsidR="0066792A" w:rsidRPr="00356CAB" w:rsidRDefault="0066792A"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3B1BBF83" w14:textId="77777777" w:rsidR="0066792A" w:rsidRPr="00356CAB" w:rsidRDefault="0066792A" w:rsidP="00D8228A">
      <w:pPr>
        <w:widowControl/>
        <w:spacing w:after="0" w:line="240" w:lineRule="auto"/>
        <w:ind w:firstLineChars="200" w:firstLine="480"/>
        <w:jc w:val="both"/>
        <w:rPr>
          <w:rFonts w:ascii="Times New Roman" w:eastAsia="SimSun" w:hAnsi="Times New Roman" w:cs="Times New Roman"/>
          <w:kern w:val="0"/>
          <w:sz w:val="24"/>
          <w14:ligatures w14:val="none"/>
        </w:rPr>
      </w:pPr>
    </w:p>
    <w:p w14:paraId="2F67E315" w14:textId="77777777" w:rsidR="0066792A" w:rsidRPr="00356CAB" w:rsidRDefault="0066792A" w:rsidP="0066792A">
      <w:pPr>
        <w:jc w:val="center"/>
        <w:rPr>
          <w:rFonts w:ascii="Times New Roman" w:eastAsia="SimSun" w:hAnsi="Times New Roman" w:cs="Times New Roman"/>
          <w:sz w:val="24"/>
        </w:rPr>
      </w:pPr>
    </w:p>
    <w:p w14:paraId="42B2B25E" w14:textId="5AF596C0"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4.3</w:t>
      </w:r>
      <w:r w:rsidR="0066792A"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Proposed Empirical Research Design</w:t>
      </w:r>
    </w:p>
    <w:p w14:paraId="10BE7F59" w14:textId="77777777" w:rsidR="0066792A" w:rsidRPr="00356CAB" w:rsidRDefault="0066792A" w:rsidP="00D8228A">
      <w:pPr>
        <w:spacing w:after="0" w:line="240" w:lineRule="auto"/>
        <w:ind w:firstLineChars="200" w:firstLine="480"/>
        <w:jc w:val="both"/>
        <w:rPr>
          <w:rFonts w:ascii="Times New Roman" w:eastAsia="SimSun" w:hAnsi="Times New Roman" w:cs="Times New Roman"/>
          <w:kern w:val="0"/>
          <w:sz w:val="24"/>
          <w14:ligatures w14:val="none"/>
        </w:rPr>
      </w:pPr>
    </w:p>
    <w:p w14:paraId="48FFC49F" w14:textId="21EF9711" w:rsidR="005E2307" w:rsidRPr="00356CAB" w:rsidRDefault="00000000" w:rsidP="00D8228A">
      <w:pPr>
        <w:spacing w:after="0" w:line="240" w:lineRule="auto"/>
        <w:ind w:firstLineChars="200" w:firstLine="480"/>
        <w:jc w:val="both"/>
        <w:rPr>
          <w:rFonts w:ascii="Times New Roman" w:eastAsia="SimSun" w:hAnsi="Times New Roman" w:cs="Times New Roman"/>
          <w:kern w:val="0"/>
          <w:sz w:val="24"/>
          <w14:ligatures w14:val="none"/>
        </w:rPr>
      </w:pPr>
      <w:r w:rsidRPr="00356CAB">
        <w:rPr>
          <w:rFonts w:ascii="Times New Roman" w:eastAsia="SimSun" w:hAnsi="Times New Roman" w:cs="Times New Roman"/>
          <w:kern w:val="0"/>
          <w:sz w:val="24"/>
          <w14:ligatures w14:val="none"/>
        </w:rPr>
        <w:t>To enhance the testability and practical relevance of the proposed conceptual model, this section outlines a feasible empirical research design that future studies may adopt to validate the proposed mechanisms.</w:t>
      </w:r>
      <w:r w:rsidR="0066792A"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First, the empirical context should focus on tourism live-streaming e-commerce platforms where consumers purchase experiential products through electronic vouchers with delayed consumption. A suitable sample would consist of consumers who have completed a live-streaming purchase but have not yet verified their vouchers, as this group directly reflects the post-</w:t>
      </w:r>
      <w:proofErr w:type="gramStart"/>
      <w:r w:rsidRPr="00356CAB">
        <w:rPr>
          <w:rFonts w:ascii="Times New Roman" w:eastAsia="SimSun" w:hAnsi="Times New Roman" w:cs="Times New Roman"/>
          <w:kern w:val="0"/>
          <w:sz w:val="24"/>
          <w14:ligatures w14:val="none"/>
        </w:rPr>
        <w:t>purchase</w:t>
      </w:r>
      <w:proofErr w:type="gramEnd"/>
      <w:r w:rsidRPr="00356CAB">
        <w:rPr>
          <w:rFonts w:ascii="Times New Roman" w:eastAsia="SimSun" w:hAnsi="Times New Roman" w:cs="Times New Roman"/>
          <w:kern w:val="0"/>
          <w:sz w:val="24"/>
          <w14:ligatures w14:val="none"/>
        </w:rPr>
        <w:t xml:space="preserve"> but pre-consumption decision stage theorized in this study.</w:t>
      </w:r>
      <w:r w:rsidR="0066792A"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Second, key constructs can be operationalized using established measurement scales. Fake reviews may be manipulated or measured through perceived review authenticity, exaggeration, or inconsistency. Attitudes toward verification, subjective norms, and perceived behavioral control can be adapted from validated TPB scales. In contrast, offline verification intention can be captured as </w:t>
      </w:r>
      <w:proofErr w:type="gramStart"/>
      <w:r w:rsidRPr="00356CAB">
        <w:rPr>
          <w:rFonts w:ascii="Times New Roman" w:eastAsia="SimSun" w:hAnsi="Times New Roman" w:cs="Times New Roman"/>
          <w:kern w:val="0"/>
          <w:sz w:val="24"/>
          <w14:ligatures w14:val="none"/>
        </w:rPr>
        <w:t>consumers</w:t>
      </w:r>
      <w:r w:rsidR="00921F3B" w:rsidRPr="00356CAB">
        <w:rPr>
          <w:rFonts w:ascii="Times New Roman" w:eastAsia="SimSun" w:hAnsi="Times New Roman" w:cs="Times New Roman"/>
          <w:kern w:val="0"/>
          <w:sz w:val="24"/>
          <w14:ligatures w14:val="none"/>
        </w:rPr>
        <w:t>’</w:t>
      </w:r>
      <w:proofErr w:type="gramEnd"/>
      <w:r w:rsidRPr="00356CAB">
        <w:rPr>
          <w:rFonts w:ascii="Times New Roman" w:eastAsia="SimSun" w:hAnsi="Times New Roman" w:cs="Times New Roman"/>
          <w:kern w:val="0"/>
          <w:sz w:val="24"/>
          <w14:ligatures w14:val="none"/>
        </w:rPr>
        <w:t xml:space="preserve"> stated likelihood of completing voucher verification within the valid period.</w:t>
      </w:r>
      <w:r w:rsidR="0066792A"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 xml:space="preserve">Third, survey-based structural equation modeling could test the mediating roles of attitudes, subjective norms, and perceived </w:t>
      </w:r>
      <w:r w:rsidRPr="00356CAB">
        <w:rPr>
          <w:rFonts w:ascii="Times New Roman" w:eastAsia="SimSun" w:hAnsi="Times New Roman" w:cs="Times New Roman"/>
          <w:kern w:val="0"/>
          <w:sz w:val="24"/>
          <w14:ligatures w14:val="none"/>
        </w:rPr>
        <w:lastRenderedPageBreak/>
        <w:t>behavioral control. Experimental designs may manipulate exposure to fake versus authentic reviews to establish causal effects on post-purchase intention revision. Longitudinal or behavioral tracking data could further examine how verification intentions evolve under changing informational conditions.</w:t>
      </w:r>
      <w:r w:rsidR="0066792A" w:rsidRPr="00356CAB">
        <w:rPr>
          <w:rFonts w:ascii="Times New Roman" w:eastAsia="SimSun" w:hAnsi="Times New Roman" w:cs="Times New Roman"/>
          <w:kern w:val="0"/>
          <w:sz w:val="24"/>
          <w14:ligatures w14:val="none"/>
        </w:rPr>
        <w:t xml:space="preserve"> </w:t>
      </w:r>
      <w:r w:rsidRPr="00356CAB">
        <w:rPr>
          <w:rFonts w:ascii="Times New Roman" w:eastAsia="SimSun" w:hAnsi="Times New Roman" w:cs="Times New Roman"/>
          <w:kern w:val="0"/>
          <w:sz w:val="24"/>
          <w14:ligatures w14:val="none"/>
        </w:rPr>
        <w:t>The proposed framework of this paper is not only theoretically grounded but also empirically tractable, offering a clear agenda for future validation and refinement.</w:t>
      </w:r>
    </w:p>
    <w:p w14:paraId="70C6B2BF" w14:textId="77777777" w:rsidR="0066792A" w:rsidRPr="00356CAB" w:rsidRDefault="0066792A" w:rsidP="00D8228A">
      <w:pPr>
        <w:spacing w:after="0" w:line="240" w:lineRule="auto"/>
        <w:ind w:firstLineChars="200" w:firstLine="480"/>
        <w:jc w:val="both"/>
        <w:rPr>
          <w:rFonts w:ascii="Times New Roman" w:eastAsia="SimSun" w:hAnsi="Times New Roman" w:cs="Times New Roman"/>
          <w:kern w:val="0"/>
          <w:sz w:val="24"/>
          <w14:ligatures w14:val="none"/>
        </w:rPr>
      </w:pPr>
    </w:p>
    <w:p w14:paraId="1726E6E3" w14:textId="33282D84" w:rsidR="005E2307" w:rsidRPr="00356CAB" w:rsidRDefault="00000000" w:rsidP="00D8228A">
      <w:pPr>
        <w:pStyle w:val="Heading2"/>
        <w:spacing w:before="0" w:after="0" w:line="240" w:lineRule="auto"/>
        <w:rPr>
          <w:rFonts w:ascii="Times New Roman" w:hAnsi="Times New Roman" w:cs="Times New Roman"/>
          <w:color w:val="auto"/>
          <w:sz w:val="24"/>
          <w:szCs w:val="24"/>
        </w:rPr>
      </w:pPr>
      <w:r w:rsidRPr="00356CAB">
        <w:rPr>
          <w:rFonts w:ascii="Times New Roman" w:hAnsi="Times New Roman" w:cs="Times New Roman"/>
          <w:color w:val="auto"/>
          <w:sz w:val="24"/>
          <w:szCs w:val="24"/>
        </w:rPr>
        <w:t>4.4</w:t>
      </w:r>
      <w:r w:rsidR="0066792A" w:rsidRPr="00356CAB">
        <w:rPr>
          <w:rFonts w:ascii="Times New Roman" w:hAnsi="Times New Roman" w:cs="Times New Roman"/>
          <w:color w:val="auto"/>
          <w:sz w:val="24"/>
          <w:szCs w:val="24"/>
        </w:rPr>
        <w:tab/>
      </w:r>
      <w:r w:rsidRPr="00356CAB">
        <w:rPr>
          <w:rFonts w:ascii="Times New Roman" w:hAnsi="Times New Roman" w:cs="Times New Roman"/>
          <w:color w:val="auto"/>
          <w:sz w:val="24"/>
          <w:szCs w:val="24"/>
        </w:rPr>
        <w:t xml:space="preserve">Limitations and Future Research </w:t>
      </w:r>
    </w:p>
    <w:bookmarkEnd w:id="12"/>
    <w:p w14:paraId="337C7D42" w14:textId="77777777" w:rsidR="0066792A" w:rsidRPr="00356CAB" w:rsidRDefault="0066792A" w:rsidP="00D8228A">
      <w:pPr>
        <w:pStyle w:val="NormalWeb"/>
        <w:spacing w:before="0" w:beforeAutospacing="0" w:after="0" w:afterAutospacing="0"/>
        <w:ind w:firstLineChars="200" w:firstLine="480"/>
        <w:jc w:val="both"/>
        <w:rPr>
          <w:rFonts w:ascii="Times New Roman" w:hAnsi="Times New Roman" w:cs="Times New Roman"/>
        </w:rPr>
      </w:pPr>
    </w:p>
    <w:p w14:paraId="00340118" w14:textId="2766F2C7" w:rsidR="00667E1E" w:rsidRPr="00356CAB" w:rsidRDefault="00000000" w:rsidP="00D8228A">
      <w:pPr>
        <w:pStyle w:val="NormalWeb"/>
        <w:spacing w:before="0" w:beforeAutospacing="0" w:after="0" w:afterAutospacing="0"/>
        <w:ind w:firstLineChars="200" w:firstLine="480"/>
        <w:jc w:val="both"/>
        <w:rPr>
          <w:rFonts w:ascii="Times New Roman" w:hAnsi="Times New Roman" w:cs="Times New Roman"/>
        </w:rPr>
      </w:pPr>
      <w:r w:rsidRPr="00356CAB">
        <w:rPr>
          <w:rFonts w:ascii="Times New Roman" w:hAnsi="Times New Roman" w:cs="Times New Roman"/>
        </w:rPr>
        <w:t xml:space="preserve">Despite its theoretical contributions, this study has several limitations that also suggest directions for future research. First, this framework examines a simplified review environment by focusing on fake positive reviews as a post-purchase informational stimulus. In real-world settings, consumers are often exposed to a combination of fake positive, fake negative, and authentic reviews. Future research could extend the proposed framework by examining how conflicting review valence shapes post-purchase cognitive dissonance, trust calibration, and verification intentions. Such extensions would allow scholars to model post-purchase decision-making in more complex, ecologically valid information environments. In practice, consumers encounter a mix of authentic and deceptive reviews, and their ability to assess credibility varies across individuals and contexts. Future research could examine how credibility judgments moderate the </w:t>
      </w:r>
      <w:proofErr w:type="spellStart"/>
      <w:r w:rsidRPr="00356CAB">
        <w:rPr>
          <w:rFonts w:ascii="Times New Roman" w:hAnsi="Times New Roman" w:cs="Times New Roman"/>
        </w:rPr>
        <w:t>destabilisation</w:t>
      </w:r>
      <w:proofErr w:type="spellEnd"/>
      <w:r w:rsidRPr="00356CAB">
        <w:rPr>
          <w:rFonts w:ascii="Times New Roman" w:hAnsi="Times New Roman" w:cs="Times New Roman"/>
        </w:rPr>
        <w:t xml:space="preserve"> of post-purchase intention. Second, although this study conceptualizes attitudes, subjective norms, and perceived behavioral control as dynamic mediators, it does not model their temporal evolution. Longitudinal or process-oriented designs could clarify when and how post-purchase information most strongly reshapes intentions. Third, while this paper relaxes the assumption of intention stability in SOR and TPB, empirical validation is still needed. Experiments, panel surveys, or behavioral tracking could test the proposed mechanisms and boundary conditions across diverse experiential consumption settings beyond tourism, including live-streaming and e-commerce.</w:t>
      </w:r>
      <w:bookmarkEnd w:id="0"/>
      <w:bookmarkEnd w:id="1"/>
    </w:p>
    <w:p w14:paraId="513B1F7C" w14:textId="77777777" w:rsidR="00A330A4" w:rsidRPr="00356CAB" w:rsidRDefault="00A330A4" w:rsidP="00D8228A">
      <w:pPr>
        <w:pStyle w:val="NormalWeb"/>
        <w:spacing w:before="0" w:beforeAutospacing="0" w:after="0" w:afterAutospacing="0"/>
        <w:ind w:firstLineChars="200" w:firstLine="480"/>
        <w:jc w:val="both"/>
        <w:rPr>
          <w:rFonts w:ascii="Times New Roman" w:hAnsi="Times New Roman" w:cs="Times New Roman"/>
        </w:rPr>
      </w:pPr>
    </w:p>
    <w:p w14:paraId="58D7B6BE" w14:textId="77777777" w:rsidR="0066792A" w:rsidRPr="00356CAB" w:rsidRDefault="0066792A" w:rsidP="00D8228A">
      <w:pPr>
        <w:pStyle w:val="NormalWeb"/>
        <w:spacing w:before="0" w:beforeAutospacing="0" w:after="0" w:afterAutospacing="0"/>
        <w:ind w:firstLineChars="200" w:firstLine="480"/>
        <w:jc w:val="both"/>
        <w:rPr>
          <w:rFonts w:ascii="Times New Roman" w:hAnsi="Times New Roman" w:cs="Times New Roman"/>
        </w:rPr>
      </w:pPr>
    </w:p>
    <w:p w14:paraId="26C8A120" w14:textId="2569DAEE" w:rsidR="00667E1E" w:rsidRPr="00356CAB" w:rsidRDefault="00000000" w:rsidP="00D8228A">
      <w:pPr>
        <w:pStyle w:val="Heading1"/>
        <w:spacing w:before="0" w:after="0" w:line="240" w:lineRule="auto"/>
        <w:rPr>
          <w:rFonts w:ascii="Times New Roman" w:hAnsi="Times New Roman" w:cs="Times New Roman"/>
          <w:b/>
          <w:bCs/>
          <w:color w:val="auto"/>
          <w:sz w:val="24"/>
          <w:szCs w:val="24"/>
        </w:rPr>
      </w:pPr>
      <w:r w:rsidRPr="00356CAB">
        <w:rPr>
          <w:rFonts w:ascii="Times New Roman" w:hAnsi="Times New Roman" w:cs="Times New Roman"/>
          <w:b/>
          <w:bCs/>
          <w:color w:val="auto"/>
          <w:sz w:val="24"/>
          <w:szCs w:val="24"/>
        </w:rPr>
        <w:t>5.</w:t>
      </w:r>
      <w:r w:rsidR="0066792A" w:rsidRPr="00356CAB">
        <w:rPr>
          <w:rFonts w:ascii="Times New Roman" w:hAnsi="Times New Roman" w:cs="Times New Roman"/>
          <w:b/>
          <w:bCs/>
          <w:color w:val="auto"/>
          <w:sz w:val="24"/>
          <w:szCs w:val="24"/>
        </w:rPr>
        <w:tab/>
      </w:r>
      <w:r w:rsidRPr="00356CAB">
        <w:rPr>
          <w:rFonts w:ascii="Times New Roman" w:hAnsi="Times New Roman" w:cs="Times New Roman"/>
          <w:b/>
          <w:bCs/>
          <w:color w:val="auto"/>
          <w:sz w:val="24"/>
          <w:szCs w:val="24"/>
        </w:rPr>
        <w:t>Reference</w:t>
      </w:r>
    </w:p>
    <w:p w14:paraId="7798DE32" w14:textId="77777777" w:rsidR="00C069CC" w:rsidRPr="00356CAB" w:rsidRDefault="00C069CC" w:rsidP="0077209C">
      <w:pPr>
        <w:widowControl/>
        <w:spacing w:after="0" w:line="240" w:lineRule="auto"/>
        <w:jc w:val="both"/>
        <w:rPr>
          <w:rFonts w:ascii="Times New Roman" w:eastAsia="SimSun" w:hAnsi="Times New Roman" w:cs="Times New Roman"/>
          <w:b/>
          <w:bCs/>
          <w:kern w:val="0"/>
          <w:sz w:val="24"/>
          <w14:ligatures w14:val="none"/>
        </w:rPr>
      </w:pPr>
    </w:p>
    <w:p w14:paraId="36B6B7D4" w14:textId="77777777" w:rsidR="00541509" w:rsidRPr="00541509" w:rsidRDefault="00541509" w:rsidP="0077209C">
      <w:pPr>
        <w:widowControl/>
        <w:spacing w:after="0" w:line="240" w:lineRule="auto"/>
        <w:jc w:val="both"/>
        <w:rPr>
          <w:rFonts w:ascii="Times New Roman" w:eastAsia="SimSun" w:hAnsi="Times New Roman" w:cs="Times New Roman"/>
          <w:sz w:val="24"/>
          <w:lang w:val="en-MY"/>
          <w14:ligatures w14:val="none"/>
        </w:rPr>
      </w:pPr>
      <w:r w:rsidRPr="00541509">
        <w:rPr>
          <w:rFonts w:ascii="Times New Roman" w:eastAsia="SimSun" w:hAnsi="Times New Roman" w:cs="Times New Roman"/>
          <w:sz w:val="24"/>
          <w:highlight w:val="yellow"/>
          <w:lang w:val="en-MY"/>
          <w14:ligatures w14:val="none"/>
        </w:rPr>
        <w:t>Abidin</w:t>
      </w:r>
      <w:r w:rsidRPr="00541509">
        <w:rPr>
          <w:rFonts w:ascii="Times New Roman" w:eastAsia="SimSun" w:hAnsi="Times New Roman" w:cs="Times New Roman"/>
          <w:sz w:val="24"/>
          <w:lang w:val="en-MY"/>
          <w14:ligatures w14:val="none"/>
        </w:rPr>
        <w:t xml:space="preserve">, N. H. Z., Fauzi, M. A., Wider, W., Daud, W. M. N. S. M., &amp; Musa, R. (2025). Metaverse in tourism and hospitality industry: science mapping of the current and future trends. </w:t>
      </w:r>
      <w:r w:rsidRPr="00541509">
        <w:rPr>
          <w:rFonts w:ascii="Times New Roman" w:eastAsia="SimSun" w:hAnsi="Times New Roman" w:cs="Times New Roman"/>
          <w:i/>
          <w:iCs/>
          <w:sz w:val="24"/>
          <w:lang w:val="en-MY"/>
          <w14:ligatures w14:val="none"/>
        </w:rPr>
        <w:t>Journal of Tourism Futures</w:t>
      </w:r>
      <w:r w:rsidRPr="00541509">
        <w:rPr>
          <w:rFonts w:ascii="Times New Roman" w:eastAsia="SimSun" w:hAnsi="Times New Roman" w:cs="Times New Roman"/>
          <w:sz w:val="24"/>
          <w:lang w:val="en-MY"/>
          <w14:ligatures w14:val="none"/>
        </w:rPr>
        <w:t xml:space="preserve">, </w:t>
      </w:r>
      <w:r w:rsidRPr="00541509">
        <w:rPr>
          <w:rFonts w:ascii="Times New Roman" w:eastAsia="SimSun" w:hAnsi="Times New Roman" w:cs="Times New Roman"/>
          <w:i/>
          <w:iCs/>
          <w:sz w:val="24"/>
          <w:lang w:val="en-MY"/>
          <w14:ligatures w14:val="none"/>
        </w:rPr>
        <w:t>11</w:t>
      </w:r>
      <w:r w:rsidRPr="00541509">
        <w:rPr>
          <w:rFonts w:ascii="Times New Roman" w:eastAsia="SimSun" w:hAnsi="Times New Roman" w:cs="Times New Roman"/>
          <w:sz w:val="24"/>
          <w:lang w:val="en-MY"/>
          <w14:ligatures w14:val="none"/>
        </w:rPr>
        <w:t>(2), 171–186. https://doi.org/10.1108/jtf-05-2024-0089</w:t>
      </w:r>
    </w:p>
    <w:p w14:paraId="0483B6F3" w14:textId="77777777" w:rsidR="00541509" w:rsidRDefault="00541509" w:rsidP="0077209C">
      <w:pPr>
        <w:pStyle w:val="Bibliography"/>
        <w:spacing w:line="240" w:lineRule="auto"/>
        <w:jc w:val="both"/>
        <w:rPr>
          <w:rFonts w:ascii="Times New Roman" w:eastAsia="SimSun" w:hAnsi="Times New Roman" w:cs="Times New Roman"/>
          <w:b/>
          <w:bCs/>
          <w:sz w:val="24"/>
          <w:lang w:val="en-MY"/>
          <w14:ligatures w14:val="none"/>
        </w:rPr>
      </w:pPr>
    </w:p>
    <w:p w14:paraId="6FC439B1" w14:textId="0D90BBDD" w:rsidR="0036098F" w:rsidRPr="00356CAB" w:rsidRDefault="004222BD" w:rsidP="0077209C">
      <w:pPr>
        <w:pStyle w:val="Bibliography"/>
        <w:spacing w:line="240" w:lineRule="auto"/>
        <w:jc w:val="both"/>
        <w:rPr>
          <w:rFonts w:ascii="Times New Roman" w:eastAsia="DengXian" w:hAnsi="Times New Roman" w:cs="Times New Roman"/>
          <w:sz w:val="24"/>
        </w:rPr>
      </w:pPr>
      <w:r w:rsidRPr="00356CAB">
        <w:rPr>
          <w:rFonts w:ascii="Times New Roman" w:eastAsia="SimSun" w:hAnsi="Times New Roman" w:cs="Times New Roman"/>
          <w:b/>
          <w:bCs/>
          <w:sz w:val="24"/>
          <w14:ligatures w14:val="none"/>
        </w:rPr>
        <w:fldChar w:fldCharType="begin"/>
      </w:r>
      <w:r w:rsidR="0036098F" w:rsidRPr="00356CAB">
        <w:rPr>
          <w:rFonts w:ascii="Times New Roman" w:eastAsia="SimSun" w:hAnsi="Times New Roman" w:cs="Times New Roman"/>
          <w:b/>
          <w:bCs/>
          <w:sz w:val="24"/>
          <w14:ligatures w14:val="none"/>
        </w:rPr>
        <w:instrText xml:space="preserve"> ADDIN ZOTERO_BIBL {"uncited":[],"omitted":[],"custom":[]} CSL_BIBLIOGRAPHY </w:instrText>
      </w:r>
      <w:r w:rsidRPr="00356CAB">
        <w:rPr>
          <w:rFonts w:ascii="Times New Roman" w:eastAsia="SimSun" w:hAnsi="Times New Roman" w:cs="Times New Roman"/>
          <w:b/>
          <w:bCs/>
          <w:sz w:val="24"/>
          <w14:ligatures w14:val="none"/>
        </w:rPr>
        <w:fldChar w:fldCharType="separate"/>
      </w:r>
      <w:r w:rsidR="0036098F" w:rsidRPr="00356CAB">
        <w:rPr>
          <w:rFonts w:ascii="Times New Roman" w:eastAsia="DengXian" w:hAnsi="Times New Roman" w:cs="Times New Roman"/>
          <w:sz w:val="24"/>
        </w:rPr>
        <w:t xml:space="preserve">Ahmad, W. and Sun, J. (2018), “Modeling consumer distrust of online hotel reviews”, </w:t>
      </w:r>
      <w:r w:rsidR="0036098F" w:rsidRPr="00356CAB">
        <w:rPr>
          <w:rFonts w:ascii="Times New Roman" w:eastAsia="DengXian" w:hAnsi="Times New Roman" w:cs="Times New Roman"/>
          <w:i/>
          <w:iCs/>
          <w:sz w:val="24"/>
        </w:rPr>
        <w:t>International Journal of Hospitality Management</w:t>
      </w:r>
      <w:r w:rsidR="0036098F" w:rsidRPr="00356CAB">
        <w:rPr>
          <w:rFonts w:ascii="Times New Roman" w:eastAsia="DengXian" w:hAnsi="Times New Roman" w:cs="Times New Roman"/>
          <w:sz w:val="24"/>
        </w:rPr>
        <w:t>, Vol. 71, pp. 77–90, doi: 10.1016/j.ijhm.2017.12.005.</w:t>
      </w:r>
    </w:p>
    <w:p w14:paraId="55E62878"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Ajzen, I. (1991), “The theory of planned behavior - ScienceDirect”, available at: https://www.sciencedirect.com/science/article/pii/074959789190020T </w:t>
      </w:r>
      <w:r w:rsidRPr="00356CAB">
        <w:rPr>
          <w:rFonts w:ascii="Times New Roman" w:eastAsia="DengXian" w:hAnsi="Times New Roman" w:cs="Times New Roman"/>
          <w:sz w:val="24"/>
        </w:rPr>
        <w:lastRenderedPageBreak/>
        <w:t>(accessed 14 July 2024).</w:t>
      </w:r>
    </w:p>
    <w:p w14:paraId="79AB7675"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Ajzen, I. (2020), “The theory of planned behavior: Frequently asked questions”, </w:t>
      </w:r>
      <w:r w:rsidRPr="00356CAB">
        <w:rPr>
          <w:rFonts w:ascii="Times New Roman" w:eastAsia="DengXian" w:hAnsi="Times New Roman" w:cs="Times New Roman"/>
          <w:i/>
          <w:iCs/>
          <w:sz w:val="24"/>
        </w:rPr>
        <w:t>Human Behavior and Emerging Technologies</w:t>
      </w:r>
      <w:r w:rsidRPr="00356CAB">
        <w:rPr>
          <w:rFonts w:ascii="Times New Roman" w:eastAsia="DengXian" w:hAnsi="Times New Roman" w:cs="Times New Roman"/>
          <w:sz w:val="24"/>
        </w:rPr>
        <w:t>, Vol. 2 No. 4, pp. 314–324, doi: 10.1002/hbe2.195.</w:t>
      </w:r>
    </w:p>
    <w:p w14:paraId="41EC51CD"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Ansari, S., Gupta, S., and Indian Institute of Management Raipur. (2021), “Review Manipulation: Literature Review, and Future Research Agenda”, </w:t>
      </w:r>
      <w:r w:rsidRPr="00356CAB">
        <w:rPr>
          <w:rFonts w:ascii="Times New Roman" w:eastAsia="DengXian" w:hAnsi="Times New Roman" w:cs="Times New Roman"/>
          <w:i/>
          <w:iCs/>
          <w:sz w:val="24"/>
        </w:rPr>
        <w:t>Pacific Asia Journal of the Association for Information Systems</w:t>
      </w:r>
      <w:r w:rsidRPr="00356CAB">
        <w:rPr>
          <w:rFonts w:ascii="Times New Roman" w:eastAsia="DengXian" w:hAnsi="Times New Roman" w:cs="Times New Roman"/>
          <w:sz w:val="24"/>
        </w:rPr>
        <w:t>, Vol. 13, pp. 97–121, doi: 10.17705/1pais.13104.</w:t>
      </w:r>
    </w:p>
    <w:p w14:paraId="220B0383"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Bandura, A. (2001), “Social Cognitive Theory: An Agentic Perspective | Annual Reviews”, available at: https://www.annualreviews.org/content/journals/10.1146/annurev.psych.52.1.1 (accessed 14 July 2024).</w:t>
      </w:r>
    </w:p>
    <w:p w14:paraId="1B926A7F"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Banerjee, S. (2022), “Exaggeration in fake vs. authentic online reviews for luxury and budget hotels”, </w:t>
      </w:r>
      <w:r w:rsidRPr="00356CAB">
        <w:rPr>
          <w:rFonts w:ascii="Times New Roman" w:eastAsia="DengXian" w:hAnsi="Times New Roman" w:cs="Times New Roman"/>
          <w:i/>
          <w:iCs/>
          <w:sz w:val="24"/>
        </w:rPr>
        <w:t>International Journal of Information Management</w:t>
      </w:r>
      <w:r w:rsidRPr="00356CAB">
        <w:rPr>
          <w:rFonts w:ascii="Times New Roman" w:eastAsia="DengXian" w:hAnsi="Times New Roman" w:cs="Times New Roman"/>
          <w:sz w:val="24"/>
        </w:rPr>
        <w:t>, Vol. 62, p. 102416, doi: 10.1016/j.ijinfomgt.2021.102416.</w:t>
      </w:r>
    </w:p>
    <w:p w14:paraId="5B0C3C90"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Cheung, C.M.K. and Thadani, D.R. (2012), “The impact of electronic word-of-mouth communication: A literature analysis and integrative model”, </w:t>
      </w:r>
      <w:r w:rsidRPr="00356CAB">
        <w:rPr>
          <w:rFonts w:ascii="Times New Roman" w:eastAsia="DengXian" w:hAnsi="Times New Roman" w:cs="Times New Roman"/>
          <w:i/>
          <w:iCs/>
          <w:sz w:val="24"/>
        </w:rPr>
        <w:t>Decision Support Systems</w:t>
      </w:r>
      <w:r w:rsidRPr="00356CAB">
        <w:rPr>
          <w:rFonts w:ascii="Times New Roman" w:eastAsia="DengXian" w:hAnsi="Times New Roman" w:cs="Times New Roman"/>
          <w:sz w:val="24"/>
        </w:rPr>
        <w:t>, Vol. 54 No. 1, pp. 461–470, doi: 10.1016/j.dss.2012.06.008.</w:t>
      </w:r>
    </w:p>
    <w:p w14:paraId="7F7C4384"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De Souza, J., Mendes-Filho, L. and Buhalis, D. (2020), “Evaluating the effectiveness of tourist advertising to improve the competitiveness of destinations”, </w:t>
      </w:r>
      <w:r w:rsidRPr="00356CAB">
        <w:rPr>
          <w:rFonts w:ascii="Times New Roman" w:eastAsia="DengXian" w:hAnsi="Times New Roman" w:cs="Times New Roman"/>
          <w:i/>
          <w:iCs/>
          <w:sz w:val="24"/>
        </w:rPr>
        <w:t>Tourism Economics</w:t>
      </w:r>
      <w:r w:rsidRPr="00356CAB">
        <w:rPr>
          <w:rFonts w:ascii="Times New Roman" w:eastAsia="DengXian" w:hAnsi="Times New Roman" w:cs="Times New Roman"/>
          <w:sz w:val="24"/>
        </w:rPr>
        <w:t>, Vol. 26 No. 6, pp. 1001–1020, doi: 10.1177/1354816619846748.</w:t>
      </w:r>
    </w:p>
    <w:p w14:paraId="5D370BAC"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Dong, C., Yang, Y. and Chen, Q. (2025), “New Product Promotion Strategies within Live Streaming E-commerce Platforms”, </w:t>
      </w:r>
      <w:r w:rsidRPr="00356CAB">
        <w:rPr>
          <w:rFonts w:ascii="Times New Roman" w:eastAsia="DengXian" w:hAnsi="Times New Roman" w:cs="Times New Roman"/>
          <w:i/>
          <w:iCs/>
          <w:sz w:val="24"/>
        </w:rPr>
        <w:t>Journal of Systems Science and Systems Engineering</w:t>
      </w:r>
      <w:r w:rsidRPr="00356CAB">
        <w:rPr>
          <w:rFonts w:ascii="Times New Roman" w:eastAsia="DengXian" w:hAnsi="Times New Roman" w:cs="Times New Roman"/>
          <w:sz w:val="24"/>
        </w:rPr>
        <w:t>, doi: 10.1007/s11518-025-5690-8.</w:t>
      </w:r>
    </w:p>
    <w:p w14:paraId="23C7B4E8"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El-Said, O.A. (2020), “Impact of online reviews on hotel booking intention: The moderating role of brand image, star category, and price”, </w:t>
      </w:r>
      <w:r w:rsidRPr="00356CAB">
        <w:rPr>
          <w:rFonts w:ascii="Times New Roman" w:eastAsia="DengXian" w:hAnsi="Times New Roman" w:cs="Times New Roman"/>
          <w:i/>
          <w:iCs/>
          <w:sz w:val="24"/>
        </w:rPr>
        <w:t>Tourism Management Perspectives</w:t>
      </w:r>
      <w:r w:rsidRPr="00356CAB">
        <w:rPr>
          <w:rFonts w:ascii="Times New Roman" w:eastAsia="DengXian" w:hAnsi="Times New Roman" w:cs="Times New Roman"/>
          <w:sz w:val="24"/>
        </w:rPr>
        <w:t>, Vol. 33, p. 100604, doi: 10.1016/j.tmp.2019.100604.</w:t>
      </w:r>
    </w:p>
    <w:p w14:paraId="3F73DF94"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Fauzi, M.A., Hanafiah, M.H. and Kunjuraman, V. (2024), “Tourists’ intention to visit green hotels: building on the theory of planned behaviour and the value-belief-norm theory”, </w:t>
      </w:r>
      <w:r w:rsidRPr="00356CAB">
        <w:rPr>
          <w:rFonts w:ascii="Times New Roman" w:eastAsia="DengXian" w:hAnsi="Times New Roman" w:cs="Times New Roman"/>
          <w:i/>
          <w:iCs/>
          <w:sz w:val="24"/>
        </w:rPr>
        <w:t>Journal of Tourism Futures</w:t>
      </w:r>
      <w:r w:rsidRPr="00356CAB">
        <w:rPr>
          <w:rFonts w:ascii="Times New Roman" w:eastAsia="DengXian" w:hAnsi="Times New Roman" w:cs="Times New Roman"/>
          <w:sz w:val="24"/>
        </w:rPr>
        <w:t>, Vol. 10 No. 2, pp. 255–276, doi: 10.1108/JTF-01-2022-0008.</w:t>
      </w:r>
    </w:p>
    <w:p w14:paraId="5B550C8D"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Filieri, R. (2016), “What makes an online consumer review trustworthy?”, </w:t>
      </w:r>
      <w:r w:rsidRPr="00356CAB">
        <w:rPr>
          <w:rFonts w:ascii="Times New Roman" w:eastAsia="DengXian" w:hAnsi="Times New Roman" w:cs="Times New Roman"/>
          <w:i/>
          <w:iCs/>
          <w:sz w:val="24"/>
        </w:rPr>
        <w:t>Annals of Tourism Research</w:t>
      </w:r>
      <w:r w:rsidRPr="00356CAB">
        <w:rPr>
          <w:rFonts w:ascii="Times New Roman" w:eastAsia="DengXian" w:hAnsi="Times New Roman" w:cs="Times New Roman"/>
          <w:sz w:val="24"/>
        </w:rPr>
        <w:t>, Vol. 58, pp. 46–64, doi: 10.1016/j.annals.2015.12.019.</w:t>
      </w:r>
    </w:p>
    <w:p w14:paraId="68CF6A9E"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Gao, X., Xu, X.-Y., Tayyab, S.M.U. and Li, Q. (2021), “How the live streaming commerce viewers process the persuasive message: An ELM perspective and the moderating effect of mindfulness”, </w:t>
      </w:r>
      <w:r w:rsidRPr="00356CAB">
        <w:rPr>
          <w:rFonts w:ascii="Times New Roman" w:eastAsia="DengXian" w:hAnsi="Times New Roman" w:cs="Times New Roman"/>
          <w:i/>
          <w:iCs/>
          <w:sz w:val="24"/>
        </w:rPr>
        <w:t>Electronic Commerce Research and Applications</w:t>
      </w:r>
      <w:r w:rsidRPr="00356CAB">
        <w:rPr>
          <w:rFonts w:ascii="Times New Roman" w:eastAsia="DengXian" w:hAnsi="Times New Roman" w:cs="Times New Roman"/>
          <w:sz w:val="24"/>
        </w:rPr>
        <w:t>, Vol. 49, p. 101087, doi: 10.1016/j.elerap.2021.101087.</w:t>
      </w:r>
    </w:p>
    <w:p w14:paraId="783A10BA"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Gössling, S., Hall, C.M. and Andersson, A.-C. (2018), “The manager’s dilemma: a conceptualization of online review manipulation strategies”, </w:t>
      </w:r>
      <w:r w:rsidRPr="00356CAB">
        <w:rPr>
          <w:rFonts w:ascii="Times New Roman" w:eastAsia="DengXian" w:hAnsi="Times New Roman" w:cs="Times New Roman"/>
          <w:i/>
          <w:iCs/>
          <w:sz w:val="24"/>
        </w:rPr>
        <w:t>Current Issues in Tourism</w:t>
      </w:r>
      <w:r w:rsidRPr="00356CAB">
        <w:rPr>
          <w:rFonts w:ascii="Times New Roman" w:eastAsia="DengXian" w:hAnsi="Times New Roman" w:cs="Times New Roman"/>
          <w:sz w:val="24"/>
        </w:rPr>
        <w:t>, Vol. 21 No. 5, pp. 484–503, doi: 10.1080/13683500.2015.1127337.</w:t>
      </w:r>
    </w:p>
    <w:p w14:paraId="66A0ADE6"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Halim, R.E., Rahmani, S., Gayatri, G., Furinto, A. and Sutarso, Y. (2022), “The Effectiveness of Product Sustainability Claims to Mitigate Negative Electronic Word of Mouth (N-eWOM)”, </w:t>
      </w:r>
      <w:r w:rsidRPr="00356CAB">
        <w:rPr>
          <w:rFonts w:ascii="Times New Roman" w:eastAsia="DengXian" w:hAnsi="Times New Roman" w:cs="Times New Roman"/>
          <w:i/>
          <w:iCs/>
          <w:sz w:val="24"/>
        </w:rPr>
        <w:t>Sustainability</w:t>
      </w:r>
      <w:r w:rsidRPr="00356CAB">
        <w:rPr>
          <w:rFonts w:ascii="Times New Roman" w:eastAsia="DengXian" w:hAnsi="Times New Roman" w:cs="Times New Roman"/>
          <w:sz w:val="24"/>
        </w:rPr>
        <w:t xml:space="preserve">, Vol. 14 No. 5, p. 2554, doi: </w:t>
      </w:r>
      <w:r w:rsidRPr="00356CAB">
        <w:rPr>
          <w:rFonts w:ascii="Times New Roman" w:eastAsia="DengXian" w:hAnsi="Times New Roman" w:cs="Times New Roman"/>
          <w:sz w:val="24"/>
        </w:rPr>
        <w:lastRenderedPageBreak/>
        <w:t>10.3390/su14052554.</w:t>
      </w:r>
    </w:p>
    <w:p w14:paraId="3D3C33FC"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Herzallah, D., Liébana-Cabanillas, F., Muñoz-Leiva, F. and Zarco, C. (2025), “Past, present, and future of social commerce: a bibliometric analysis”, </w:t>
      </w:r>
      <w:r w:rsidRPr="00356CAB">
        <w:rPr>
          <w:rFonts w:ascii="Times New Roman" w:eastAsia="DengXian" w:hAnsi="Times New Roman" w:cs="Times New Roman"/>
          <w:i/>
          <w:iCs/>
          <w:sz w:val="24"/>
        </w:rPr>
        <w:t>Quality &amp; Quantity</w:t>
      </w:r>
      <w:r w:rsidRPr="00356CAB">
        <w:rPr>
          <w:rFonts w:ascii="Times New Roman" w:eastAsia="DengXian" w:hAnsi="Times New Roman" w:cs="Times New Roman"/>
          <w:sz w:val="24"/>
        </w:rPr>
        <w:t>, Vol. 59 No. 4, pp. 3079–3111, doi: 10.1007/s11135-025-02103-z.</w:t>
      </w:r>
    </w:p>
    <w:p w14:paraId="49A325CF"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Hlee, S., Lee, H., Koo, C. and Chung, N. (2021), “Fake Reviews or Not: Exploring the relationship between time trend and online restaurant reviews”, </w:t>
      </w:r>
      <w:r w:rsidRPr="00356CAB">
        <w:rPr>
          <w:rFonts w:ascii="Times New Roman" w:eastAsia="DengXian" w:hAnsi="Times New Roman" w:cs="Times New Roman"/>
          <w:i/>
          <w:iCs/>
          <w:sz w:val="24"/>
        </w:rPr>
        <w:t>Telematics and Informatics</w:t>
      </w:r>
      <w:r w:rsidRPr="00356CAB">
        <w:rPr>
          <w:rFonts w:ascii="Times New Roman" w:eastAsia="DengXian" w:hAnsi="Times New Roman" w:cs="Times New Roman"/>
          <w:sz w:val="24"/>
        </w:rPr>
        <w:t>, Vol. 59, p. 101560, doi: 10.1016/j.tele.2020.101560.</w:t>
      </w:r>
    </w:p>
    <w:p w14:paraId="12EE592F"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Horner, S. and Swarbrooke, J. (2021), </w:t>
      </w:r>
      <w:r w:rsidRPr="00356CAB">
        <w:rPr>
          <w:rFonts w:ascii="Times New Roman" w:eastAsia="DengXian" w:hAnsi="Times New Roman" w:cs="Times New Roman"/>
          <w:i/>
          <w:iCs/>
          <w:sz w:val="24"/>
        </w:rPr>
        <w:t>Consumer Behaviour in Tourism</w:t>
      </w:r>
      <w:r w:rsidRPr="00356CAB">
        <w:rPr>
          <w:rFonts w:ascii="Times New Roman" w:eastAsia="DengXian" w:hAnsi="Times New Roman" w:cs="Times New Roman"/>
          <w:sz w:val="24"/>
        </w:rPr>
        <w:t>, Fourth edition., Routledge/Taylor &amp; Francis Group, London ; New York, NY.</w:t>
      </w:r>
    </w:p>
    <w:p w14:paraId="5CE01187"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Iriobe, O.C. and Abiola-Oke, E.O. (2019), “Moderating effect of the use of eWOM on subjective norms, behavioural control and religious tourist revisit intention”, Technological University Dublin, doi: 10.21427/9CRF-CJ21.</w:t>
      </w:r>
    </w:p>
    <w:p w14:paraId="1B0D3D64"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Jindal, N. and Liu, B. (2008), “Opinion spam and analysis”, </w:t>
      </w:r>
      <w:r w:rsidRPr="00356CAB">
        <w:rPr>
          <w:rFonts w:ascii="Times New Roman" w:eastAsia="DengXian" w:hAnsi="Times New Roman" w:cs="Times New Roman"/>
          <w:i/>
          <w:iCs/>
          <w:sz w:val="24"/>
        </w:rPr>
        <w:t>Proceedings of the International Conference on Web Search and Web Data Mining  - WSDM ’08</w:t>
      </w:r>
      <w:r w:rsidRPr="00356CAB">
        <w:rPr>
          <w:rFonts w:ascii="Times New Roman" w:eastAsia="DengXian" w:hAnsi="Times New Roman" w:cs="Times New Roman"/>
          <w:sz w:val="24"/>
        </w:rPr>
        <w:t>, presented at the the international conference, ACM Press, Palo Alto, California, USA, p. 219, doi: 10.1145/1341531.1341560.</w:t>
      </w:r>
    </w:p>
    <w:p w14:paraId="65F8D488"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Joo, Y., Seok, H. and Nam, Y. (2020), “The Moderating Effect of Social Media Use on Sustainable Rural Tourism: A Theory of Planned Behavior Model”, </w:t>
      </w:r>
      <w:r w:rsidRPr="00356CAB">
        <w:rPr>
          <w:rFonts w:ascii="Times New Roman" w:eastAsia="DengXian" w:hAnsi="Times New Roman" w:cs="Times New Roman"/>
          <w:i/>
          <w:iCs/>
          <w:sz w:val="24"/>
        </w:rPr>
        <w:t>Sustainability</w:t>
      </w:r>
      <w:r w:rsidRPr="00356CAB">
        <w:rPr>
          <w:rFonts w:ascii="Times New Roman" w:eastAsia="DengXian" w:hAnsi="Times New Roman" w:cs="Times New Roman"/>
          <w:sz w:val="24"/>
        </w:rPr>
        <w:t>, Vol. 12 No. 10, p. 4095, doi: 10.3390/su12104095.</w:t>
      </w:r>
    </w:p>
    <w:p w14:paraId="15FE4FE2"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Khan, Y., Hameed, I. and Akram, U. (2023), “What drives attitude, purchase intention and consumer buying behavior toward organic food? A self-determination theory and theory of planned behavior perspective”, </w:t>
      </w:r>
      <w:r w:rsidRPr="00356CAB">
        <w:rPr>
          <w:rFonts w:ascii="Times New Roman" w:eastAsia="DengXian" w:hAnsi="Times New Roman" w:cs="Times New Roman"/>
          <w:i/>
          <w:iCs/>
          <w:sz w:val="24"/>
        </w:rPr>
        <w:t>British Food Journal</w:t>
      </w:r>
      <w:r w:rsidRPr="00356CAB">
        <w:rPr>
          <w:rFonts w:ascii="Times New Roman" w:eastAsia="DengXian" w:hAnsi="Times New Roman" w:cs="Times New Roman"/>
          <w:sz w:val="24"/>
        </w:rPr>
        <w:t>, Vol. 125 No. 7, pp. 2572–2587, doi: 10.1108/BFJ-07-2022-0564.</w:t>
      </w:r>
    </w:p>
    <w:p w14:paraId="584B48D9"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Kim, M. and Kim, J. (2020), “The Influence of Authenticity of Online Reviews on Trust Formation among Travelers”, </w:t>
      </w:r>
      <w:r w:rsidRPr="00356CAB">
        <w:rPr>
          <w:rFonts w:ascii="Times New Roman" w:eastAsia="DengXian" w:hAnsi="Times New Roman" w:cs="Times New Roman"/>
          <w:i/>
          <w:iCs/>
          <w:sz w:val="24"/>
        </w:rPr>
        <w:t>Journal of Travel Research</w:t>
      </w:r>
      <w:r w:rsidRPr="00356CAB">
        <w:rPr>
          <w:rFonts w:ascii="Times New Roman" w:eastAsia="DengXian" w:hAnsi="Times New Roman" w:cs="Times New Roman"/>
          <w:sz w:val="24"/>
        </w:rPr>
        <w:t>, Vol. 59 No. 5, pp. 763–776, doi: 10.1177/0047287519868307.</w:t>
      </w:r>
    </w:p>
    <w:p w14:paraId="5B368C11"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Kumar, R., Mukherjee, S. and Rana, N.P. (2024), “Exploring Latent Characteristics of Fake Reviews and Their Intermediary Role in Persuading Buying Decisions”, </w:t>
      </w:r>
      <w:r w:rsidRPr="00356CAB">
        <w:rPr>
          <w:rFonts w:ascii="Times New Roman" w:eastAsia="DengXian" w:hAnsi="Times New Roman" w:cs="Times New Roman"/>
          <w:i/>
          <w:iCs/>
          <w:sz w:val="24"/>
        </w:rPr>
        <w:t>Information Systems Frontiers</w:t>
      </w:r>
      <w:r w:rsidRPr="00356CAB">
        <w:rPr>
          <w:rFonts w:ascii="Times New Roman" w:eastAsia="DengXian" w:hAnsi="Times New Roman" w:cs="Times New Roman"/>
          <w:sz w:val="24"/>
        </w:rPr>
        <w:t>, Vol. 26 No. 3, pp. 1091–1108, doi: 10.1007/s10796-023-10401-w.</w:t>
      </w:r>
    </w:p>
    <w:p w14:paraId="56A83CD8"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Li, B., Hou, F., Guan, Z. and Chong, A.Y.-L. (2018), “What Drives People to Purchase Virtual Gifts in Live Streaming? The Mediating Role of Flow”.</w:t>
      </w:r>
    </w:p>
    <w:p w14:paraId="0F330E0D"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Li, F. (Sam), Ma, J. and Tong, Y. (2024), “Livestreaming in tourism: What drives tourism live streamers to share their travel experiences?”, </w:t>
      </w:r>
      <w:r w:rsidRPr="00356CAB">
        <w:rPr>
          <w:rFonts w:ascii="Times New Roman" w:eastAsia="DengXian" w:hAnsi="Times New Roman" w:cs="Times New Roman"/>
          <w:i/>
          <w:iCs/>
          <w:sz w:val="24"/>
        </w:rPr>
        <w:t>Tourism Review</w:t>
      </w:r>
      <w:r w:rsidRPr="00356CAB">
        <w:rPr>
          <w:rFonts w:ascii="Times New Roman" w:eastAsia="DengXian" w:hAnsi="Times New Roman" w:cs="Times New Roman"/>
          <w:sz w:val="24"/>
        </w:rPr>
        <w:t>, Vol. 79 No. 3, pp. 780–795, doi: 10.1108/TR-09-2021-0420.</w:t>
      </w:r>
    </w:p>
    <w:p w14:paraId="34AECB8F"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Li, X., Huang, D., Dong, G. and Wang, B. (2024), “Why consumers have impulsive purchase behavior in live streaming: the role of the streamer”, </w:t>
      </w:r>
      <w:r w:rsidRPr="00356CAB">
        <w:rPr>
          <w:rFonts w:ascii="Times New Roman" w:eastAsia="DengXian" w:hAnsi="Times New Roman" w:cs="Times New Roman"/>
          <w:i/>
          <w:iCs/>
          <w:sz w:val="24"/>
        </w:rPr>
        <w:t>BMC Psychology</w:t>
      </w:r>
      <w:r w:rsidRPr="00356CAB">
        <w:rPr>
          <w:rFonts w:ascii="Times New Roman" w:eastAsia="DengXian" w:hAnsi="Times New Roman" w:cs="Times New Roman"/>
          <w:sz w:val="24"/>
        </w:rPr>
        <w:t>, Vol. 12 No. 1, p. 129, doi: 10.1186/s40359-024-01632-w.</w:t>
      </w:r>
    </w:p>
    <w:p w14:paraId="30C407B0"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Liang, X., Huo, Y. and Luo, P. (2024), “What drives impulsive travel intention in tourism live streaming? A chain mediation model based on SOR framework”, </w:t>
      </w:r>
      <w:r w:rsidRPr="00356CAB">
        <w:rPr>
          <w:rFonts w:ascii="Times New Roman" w:eastAsia="DengXian" w:hAnsi="Times New Roman" w:cs="Times New Roman"/>
          <w:i/>
          <w:iCs/>
          <w:sz w:val="24"/>
        </w:rPr>
        <w:t>Journal of Travel &amp; Tourism Marketing</w:t>
      </w:r>
      <w:r w:rsidRPr="00356CAB">
        <w:rPr>
          <w:rFonts w:ascii="Times New Roman" w:eastAsia="DengXian" w:hAnsi="Times New Roman" w:cs="Times New Roman"/>
          <w:sz w:val="24"/>
        </w:rPr>
        <w:t>, Vol. 41 No. 2, pp. 169–185, doi: 10.1080/10548408.2024.2310175.</w:t>
      </w:r>
    </w:p>
    <w:p w14:paraId="6B67C380"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Liu, Y., Cai, L., Ma, F. and Wang, X. (2023), “Revenge buying after the lockdown: </w:t>
      </w:r>
      <w:r w:rsidRPr="00356CAB">
        <w:rPr>
          <w:rFonts w:ascii="Times New Roman" w:eastAsia="DengXian" w:hAnsi="Times New Roman" w:cs="Times New Roman"/>
          <w:sz w:val="24"/>
        </w:rPr>
        <w:lastRenderedPageBreak/>
        <w:t xml:space="preserve">Based on the SOR framework and TPB model”, </w:t>
      </w:r>
      <w:r w:rsidRPr="00356CAB">
        <w:rPr>
          <w:rFonts w:ascii="Times New Roman" w:eastAsia="DengXian" w:hAnsi="Times New Roman" w:cs="Times New Roman"/>
          <w:i/>
          <w:iCs/>
          <w:sz w:val="24"/>
        </w:rPr>
        <w:t>Journal of Retailing and Consumer Services</w:t>
      </w:r>
      <w:r w:rsidRPr="00356CAB">
        <w:rPr>
          <w:rFonts w:ascii="Times New Roman" w:eastAsia="DengXian" w:hAnsi="Times New Roman" w:cs="Times New Roman"/>
          <w:sz w:val="24"/>
        </w:rPr>
        <w:t>, Vol. 72, p. 103263, doi: 10.1016/j.jretconser.2023.103263.</w:t>
      </w:r>
    </w:p>
    <w:p w14:paraId="06C3FA2B"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Liu, Y. and Sun, X. (2023), “Tourism e-commerce live streaming: the effects of live streamer authenticity on purchase intention”, </w:t>
      </w:r>
      <w:r w:rsidRPr="00356CAB">
        <w:rPr>
          <w:rFonts w:ascii="Times New Roman" w:eastAsia="DengXian" w:hAnsi="Times New Roman" w:cs="Times New Roman"/>
          <w:i/>
          <w:iCs/>
          <w:sz w:val="24"/>
        </w:rPr>
        <w:t>Tourism Review</w:t>
      </w:r>
      <w:r w:rsidRPr="00356CAB">
        <w:rPr>
          <w:rFonts w:ascii="Times New Roman" w:eastAsia="DengXian" w:hAnsi="Times New Roman" w:cs="Times New Roman"/>
          <w:sz w:val="24"/>
        </w:rPr>
        <w:t>, doi: 10.1108/TR-04-2023-0245.</w:t>
      </w:r>
    </w:p>
    <w:p w14:paraId="2760F00E"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Luca, M. and Zervas, G. (2016), “Fake It Till You Make It: Reputation, Competition, and Yelp Review Fraud”, </w:t>
      </w:r>
      <w:r w:rsidRPr="00356CAB">
        <w:rPr>
          <w:rFonts w:ascii="Times New Roman" w:eastAsia="DengXian" w:hAnsi="Times New Roman" w:cs="Times New Roman"/>
          <w:i/>
          <w:iCs/>
          <w:sz w:val="24"/>
        </w:rPr>
        <w:t>Management Science</w:t>
      </w:r>
      <w:r w:rsidRPr="00356CAB">
        <w:rPr>
          <w:rFonts w:ascii="Times New Roman" w:eastAsia="DengXian" w:hAnsi="Times New Roman" w:cs="Times New Roman"/>
          <w:sz w:val="24"/>
        </w:rPr>
        <w:t>, Vol. 62 No. 12, pp. 3412–3427, doi: 10.1287/mnsc.2015.2304.</w:t>
      </w:r>
    </w:p>
    <w:p w14:paraId="4CE617E9"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Mehrabian, A. and Russell, J.A. (1974), </w:t>
      </w:r>
      <w:r w:rsidRPr="00356CAB">
        <w:rPr>
          <w:rFonts w:ascii="Times New Roman" w:eastAsia="DengXian" w:hAnsi="Times New Roman" w:cs="Times New Roman"/>
          <w:i/>
          <w:iCs/>
          <w:sz w:val="24"/>
        </w:rPr>
        <w:t>An Approach to Environmental Psychology</w:t>
      </w:r>
      <w:r w:rsidRPr="00356CAB">
        <w:rPr>
          <w:rFonts w:ascii="Times New Roman" w:eastAsia="DengXian" w:hAnsi="Times New Roman" w:cs="Times New Roman"/>
          <w:sz w:val="24"/>
        </w:rPr>
        <w:t>, The MIT Press, Cambridge, MA, US, pp. xii, 266.</w:t>
      </w:r>
    </w:p>
    <w:p w14:paraId="323022C8"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Meng, L. (Monroe), Duan, S., Zhao, Y., Lü, K. and Chen, S. (2021), “The impact of online celebrity in livestreaming E-commerce on purchase intention from the perspective of emotional contagion”, </w:t>
      </w:r>
      <w:r w:rsidRPr="00356CAB">
        <w:rPr>
          <w:rFonts w:ascii="Times New Roman" w:eastAsia="DengXian" w:hAnsi="Times New Roman" w:cs="Times New Roman"/>
          <w:i/>
          <w:iCs/>
          <w:sz w:val="24"/>
        </w:rPr>
        <w:t>Journal of Retailing and Consumer Services</w:t>
      </w:r>
      <w:r w:rsidRPr="00356CAB">
        <w:rPr>
          <w:rFonts w:ascii="Times New Roman" w:eastAsia="DengXian" w:hAnsi="Times New Roman" w:cs="Times New Roman"/>
          <w:sz w:val="24"/>
        </w:rPr>
        <w:t>, Vol. 63, p. 102733, doi: 10.1016/j.jretconser.2021.102733.</w:t>
      </w:r>
    </w:p>
    <w:p w14:paraId="7BB32406"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Munzel, A. (2016), “Assisting consumers in detecting fake reviews: The role of identity information disclosure and consensus”, </w:t>
      </w:r>
      <w:r w:rsidRPr="00356CAB">
        <w:rPr>
          <w:rFonts w:ascii="Times New Roman" w:eastAsia="DengXian" w:hAnsi="Times New Roman" w:cs="Times New Roman"/>
          <w:i/>
          <w:iCs/>
          <w:sz w:val="24"/>
        </w:rPr>
        <w:t>Journal of Retailing and Consumer Services</w:t>
      </w:r>
      <w:r w:rsidRPr="00356CAB">
        <w:rPr>
          <w:rFonts w:ascii="Times New Roman" w:eastAsia="DengXian" w:hAnsi="Times New Roman" w:cs="Times New Roman"/>
          <w:sz w:val="24"/>
        </w:rPr>
        <w:t>, Vol. 32, pp. 96–108, doi: 10.1016/j.jretconser.2016.06.002.</w:t>
      </w:r>
    </w:p>
    <w:p w14:paraId="227A046D"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Paul, H. and Nikolaev, A. (2021), “Fake review detection on online E-commerce platforms: a systematic literature review”, </w:t>
      </w:r>
      <w:r w:rsidRPr="00356CAB">
        <w:rPr>
          <w:rFonts w:ascii="Times New Roman" w:eastAsia="DengXian" w:hAnsi="Times New Roman" w:cs="Times New Roman"/>
          <w:i/>
          <w:iCs/>
          <w:sz w:val="24"/>
        </w:rPr>
        <w:t>Data Mining and Knowledge Discovery</w:t>
      </w:r>
      <w:r w:rsidRPr="00356CAB">
        <w:rPr>
          <w:rFonts w:ascii="Times New Roman" w:eastAsia="DengXian" w:hAnsi="Times New Roman" w:cs="Times New Roman"/>
          <w:sz w:val="24"/>
        </w:rPr>
        <w:t>, Vol. 35 No. 5, pp. 1830–1881, doi: 10.1007/s10618-021-00772-6.</w:t>
      </w:r>
    </w:p>
    <w:p w14:paraId="3E088205"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Pei, Y., Zhu, J. and Cao, J. (2025), “Intergenerational Differences in Impulse Purchasing in Live E-Commerce: A Multi-Dimensional Mechanism of the ASEAN Cross-Border Market”, </w:t>
      </w:r>
      <w:r w:rsidRPr="00356CAB">
        <w:rPr>
          <w:rFonts w:ascii="Times New Roman" w:eastAsia="DengXian" w:hAnsi="Times New Roman" w:cs="Times New Roman"/>
          <w:i/>
          <w:iCs/>
          <w:sz w:val="24"/>
        </w:rPr>
        <w:t>Journal of Theoretical and Applied Electronic Commerce Research</w:t>
      </w:r>
      <w:r w:rsidRPr="00356CAB">
        <w:rPr>
          <w:rFonts w:ascii="Times New Roman" w:eastAsia="DengXian" w:hAnsi="Times New Roman" w:cs="Times New Roman"/>
          <w:sz w:val="24"/>
        </w:rPr>
        <w:t>, Vol. 20 No. 4, p. 268, doi: 10.3390/jtaer20040268.</w:t>
      </w:r>
    </w:p>
    <w:p w14:paraId="6770CB09"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Petrescu, M., Ajjan, H. and Harrison, D.L. (2023), “Man vs machine – Detecting deception in online reviews”, </w:t>
      </w:r>
      <w:r w:rsidRPr="00356CAB">
        <w:rPr>
          <w:rFonts w:ascii="Times New Roman" w:eastAsia="DengXian" w:hAnsi="Times New Roman" w:cs="Times New Roman"/>
          <w:i/>
          <w:iCs/>
          <w:sz w:val="24"/>
        </w:rPr>
        <w:t>Journal of Business Research</w:t>
      </w:r>
      <w:r w:rsidRPr="00356CAB">
        <w:rPr>
          <w:rFonts w:ascii="Times New Roman" w:eastAsia="DengXian" w:hAnsi="Times New Roman" w:cs="Times New Roman"/>
          <w:sz w:val="24"/>
        </w:rPr>
        <w:t>, Vol. 154, p. 113346, doi: 10.1016/j.jbusres.2022.113346.</w:t>
      </w:r>
    </w:p>
    <w:p w14:paraId="6D2A1493"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Qiu, Q., Zuo, Y. and Zhang, M. (2021), “Can Live Streaming Save the Tourism Industry from a Pandemic? A Study of Social Media”, </w:t>
      </w:r>
      <w:r w:rsidRPr="00356CAB">
        <w:rPr>
          <w:rFonts w:ascii="Times New Roman" w:eastAsia="DengXian" w:hAnsi="Times New Roman" w:cs="Times New Roman"/>
          <w:i/>
          <w:iCs/>
          <w:sz w:val="24"/>
        </w:rPr>
        <w:t>ISPRS International Journal of Geo-Information</w:t>
      </w:r>
      <w:r w:rsidRPr="00356CAB">
        <w:rPr>
          <w:rFonts w:ascii="Times New Roman" w:eastAsia="DengXian" w:hAnsi="Times New Roman" w:cs="Times New Roman"/>
          <w:sz w:val="24"/>
        </w:rPr>
        <w:t>, Vol. 10 No. 9, p. 595, doi: 10.3390/ijgi10090595.</w:t>
      </w:r>
    </w:p>
    <w:p w14:paraId="0264325C"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Reza Jalilvand, M. and Samiei, N. (2012), “The impact of electronic word of mouth on a tourism destination choice: Testing the theory of planned behavior (TPB)”, </w:t>
      </w:r>
      <w:r w:rsidRPr="00356CAB">
        <w:rPr>
          <w:rFonts w:ascii="Times New Roman" w:eastAsia="DengXian" w:hAnsi="Times New Roman" w:cs="Times New Roman"/>
          <w:i/>
          <w:iCs/>
          <w:sz w:val="24"/>
        </w:rPr>
        <w:t>Internet Research</w:t>
      </w:r>
      <w:r w:rsidRPr="00356CAB">
        <w:rPr>
          <w:rFonts w:ascii="Times New Roman" w:eastAsia="DengXian" w:hAnsi="Times New Roman" w:cs="Times New Roman"/>
          <w:sz w:val="24"/>
        </w:rPr>
        <w:t>, Vol. 22 No. 5, pp. 591–612, doi: 10.1108/10662241211271563.</w:t>
      </w:r>
    </w:p>
    <w:p w14:paraId="58EC96B6"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Riquelme, I.P., Román, S. and Iacobucci, D. (2016), “Consumers’ Perceptions of Online and Offline Retailer Deception: A Moderated Mediation Analysis”, </w:t>
      </w:r>
      <w:r w:rsidRPr="00356CAB">
        <w:rPr>
          <w:rFonts w:ascii="Times New Roman" w:eastAsia="DengXian" w:hAnsi="Times New Roman" w:cs="Times New Roman"/>
          <w:i/>
          <w:iCs/>
          <w:sz w:val="24"/>
        </w:rPr>
        <w:t>Journal of Interactive Marketing</w:t>
      </w:r>
      <w:r w:rsidRPr="00356CAB">
        <w:rPr>
          <w:rFonts w:ascii="Times New Roman" w:eastAsia="DengXian" w:hAnsi="Times New Roman" w:cs="Times New Roman"/>
          <w:sz w:val="24"/>
        </w:rPr>
        <w:t>, Vol. 35, pp. 16–26, doi: 10.1016/j.intmar.2016.01.002.</w:t>
      </w:r>
    </w:p>
    <w:p w14:paraId="075EB32B"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Rozenkowska, K. (2023), “Theory of planned behavior in consumer behavior research: A systematic literature review”, </w:t>
      </w:r>
      <w:r w:rsidRPr="00356CAB">
        <w:rPr>
          <w:rFonts w:ascii="Times New Roman" w:eastAsia="DengXian" w:hAnsi="Times New Roman" w:cs="Times New Roman"/>
          <w:i/>
          <w:iCs/>
          <w:sz w:val="24"/>
        </w:rPr>
        <w:t>International Journal of Consumer Studies</w:t>
      </w:r>
      <w:r w:rsidRPr="00356CAB">
        <w:rPr>
          <w:rFonts w:ascii="Times New Roman" w:eastAsia="DengXian" w:hAnsi="Times New Roman" w:cs="Times New Roman"/>
          <w:sz w:val="24"/>
        </w:rPr>
        <w:t>, Vol. 47 No. 6, pp. 2670–2700, doi: 10.1111/ijcs.12970.</w:t>
      </w:r>
    </w:p>
    <w:p w14:paraId="570C2414"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Sahut, J.M., Laroche, M. and Braune, E. (2024), “Antecedents and consequences of fake reviews in a marketing approach: An overview and synthesis”, </w:t>
      </w:r>
      <w:r w:rsidRPr="00356CAB">
        <w:rPr>
          <w:rFonts w:ascii="Times New Roman" w:eastAsia="DengXian" w:hAnsi="Times New Roman" w:cs="Times New Roman"/>
          <w:i/>
          <w:iCs/>
          <w:sz w:val="24"/>
        </w:rPr>
        <w:t>Journal of Business Research</w:t>
      </w:r>
      <w:r w:rsidRPr="00356CAB">
        <w:rPr>
          <w:rFonts w:ascii="Times New Roman" w:eastAsia="DengXian" w:hAnsi="Times New Roman" w:cs="Times New Roman"/>
          <w:sz w:val="24"/>
        </w:rPr>
        <w:t>, Vol. 175, p. 114572, doi: 10.1016/j.jbusres.2024.114572.</w:t>
      </w:r>
    </w:p>
    <w:p w14:paraId="07D0FA98"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lastRenderedPageBreak/>
        <w:t xml:space="preserve">Salminen, J., Kandpal, C., Kamel, A.M., Jung, S. and Jansen, B.J. (2022), “Creating and detecting fake reviews of online products”, </w:t>
      </w:r>
      <w:r w:rsidRPr="00356CAB">
        <w:rPr>
          <w:rFonts w:ascii="Times New Roman" w:eastAsia="DengXian" w:hAnsi="Times New Roman" w:cs="Times New Roman"/>
          <w:i/>
          <w:iCs/>
          <w:sz w:val="24"/>
        </w:rPr>
        <w:t>Journal of Retailing and Consumer Services</w:t>
      </w:r>
      <w:r w:rsidRPr="00356CAB">
        <w:rPr>
          <w:rFonts w:ascii="Times New Roman" w:eastAsia="DengXian" w:hAnsi="Times New Roman" w:cs="Times New Roman"/>
          <w:sz w:val="24"/>
        </w:rPr>
        <w:t>, Vol. 64, p. 102771, doi: 10.1016/j.jretconser.2021.102771.</w:t>
      </w:r>
    </w:p>
    <w:p w14:paraId="772A5F33"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Shih, C.-F., Huang, S.-L. and Huang, H.-C. (2022), “The dissemination and impacts of deceptive eWOM: a dynamic process perspective”, </w:t>
      </w:r>
      <w:r w:rsidRPr="00356CAB">
        <w:rPr>
          <w:rFonts w:ascii="Times New Roman" w:eastAsia="DengXian" w:hAnsi="Times New Roman" w:cs="Times New Roman"/>
          <w:i/>
          <w:iCs/>
          <w:sz w:val="24"/>
        </w:rPr>
        <w:t>Behaviour &amp; Information Technology</w:t>
      </w:r>
      <w:r w:rsidRPr="00356CAB">
        <w:rPr>
          <w:rFonts w:ascii="Times New Roman" w:eastAsia="DengXian" w:hAnsi="Times New Roman" w:cs="Times New Roman"/>
          <w:sz w:val="24"/>
        </w:rPr>
        <w:t>, Vol. 42 No. 8, pp. 1155–1179, doi: 10.1080/0144929X.2022.2063759.</w:t>
      </w:r>
    </w:p>
    <w:p w14:paraId="2F931A65"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Song, D., Chen, X., Guo, Z. and Gao, X. (2021), “What drives sales of e-commerce live streaming? Evidence from Taobao”.</w:t>
      </w:r>
    </w:p>
    <w:p w14:paraId="396859B3"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Song, M., Wang, Y. and Guo, R. (2023), “How do I remind you? The combined effect of purchase motivation and reminding message content on tourism consumers’ verification behavior”, </w:t>
      </w:r>
      <w:r w:rsidRPr="00356CAB">
        <w:rPr>
          <w:rFonts w:ascii="Times New Roman" w:eastAsia="DengXian" w:hAnsi="Times New Roman" w:cs="Times New Roman"/>
          <w:i/>
          <w:iCs/>
          <w:sz w:val="24"/>
        </w:rPr>
        <w:t>Journal of Hospitality and Tourism Management</w:t>
      </w:r>
      <w:r w:rsidRPr="00356CAB">
        <w:rPr>
          <w:rFonts w:ascii="Times New Roman" w:eastAsia="DengXian" w:hAnsi="Times New Roman" w:cs="Times New Roman"/>
          <w:sz w:val="24"/>
        </w:rPr>
        <w:t>, Vol. 57, pp. 133–142, doi: 10.1016/j.jhtm.2023.09.009.</w:t>
      </w:r>
    </w:p>
    <w:p w14:paraId="73460D07"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Song, Y., Wang, L., Zhang, Z. and Hikkerova, L. (2023), “Do fake reviews promote consumers’ purchase intention?”, </w:t>
      </w:r>
      <w:r w:rsidRPr="00356CAB">
        <w:rPr>
          <w:rFonts w:ascii="Times New Roman" w:eastAsia="DengXian" w:hAnsi="Times New Roman" w:cs="Times New Roman"/>
          <w:i/>
          <w:iCs/>
          <w:sz w:val="24"/>
        </w:rPr>
        <w:t>Journal of Business Research</w:t>
      </w:r>
      <w:r w:rsidRPr="00356CAB">
        <w:rPr>
          <w:rFonts w:ascii="Times New Roman" w:eastAsia="DengXian" w:hAnsi="Times New Roman" w:cs="Times New Roman"/>
          <w:sz w:val="24"/>
        </w:rPr>
        <w:t>, Vol. 164, p. 113971, doi: 10.1016/j.jbusres.2023.113971.</w:t>
      </w:r>
    </w:p>
    <w:p w14:paraId="616EC00D"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Sun, S., Law, R. and Schuckert, M. (2020), “Mediating effects of attitude, subjective norms and perceived behavioural control for mobile payment-based hotel reservations”, </w:t>
      </w:r>
      <w:r w:rsidRPr="00356CAB">
        <w:rPr>
          <w:rFonts w:ascii="Times New Roman" w:eastAsia="DengXian" w:hAnsi="Times New Roman" w:cs="Times New Roman"/>
          <w:i/>
          <w:iCs/>
          <w:sz w:val="24"/>
        </w:rPr>
        <w:t>International Journal of Hospitality Management</w:t>
      </w:r>
      <w:r w:rsidRPr="00356CAB">
        <w:rPr>
          <w:rFonts w:ascii="Times New Roman" w:eastAsia="DengXian" w:hAnsi="Times New Roman" w:cs="Times New Roman"/>
          <w:sz w:val="24"/>
        </w:rPr>
        <w:t>, Vol. 84, p. 102331, doi: 10.1016/j.ijhm.2019.102331.</w:t>
      </w:r>
    </w:p>
    <w:p w14:paraId="70CA8BF6"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Tam, C., Pereira, F.C. and Oliveira, T. (2024), “What influences the purchase intention of online travel consumers?”, </w:t>
      </w:r>
      <w:r w:rsidRPr="00356CAB">
        <w:rPr>
          <w:rFonts w:ascii="Times New Roman" w:eastAsia="DengXian" w:hAnsi="Times New Roman" w:cs="Times New Roman"/>
          <w:i/>
          <w:iCs/>
          <w:sz w:val="24"/>
        </w:rPr>
        <w:t>Tourism and Hospitality Research</w:t>
      </w:r>
      <w:r w:rsidRPr="00356CAB">
        <w:rPr>
          <w:rFonts w:ascii="Times New Roman" w:eastAsia="DengXian" w:hAnsi="Times New Roman" w:cs="Times New Roman"/>
          <w:sz w:val="24"/>
        </w:rPr>
        <w:t>, Vol. 24 No. 2, pp. 304–320, doi: 10.1177/14673584221126468.</w:t>
      </w:r>
    </w:p>
    <w:p w14:paraId="25684305"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Terry, D.J. and O’Leary, J.E. (1995), “The theory of planned behaviour: The effects of perceived behavioural control and self‐efficacy”, </w:t>
      </w:r>
      <w:r w:rsidRPr="00356CAB">
        <w:rPr>
          <w:rFonts w:ascii="Times New Roman" w:eastAsia="DengXian" w:hAnsi="Times New Roman" w:cs="Times New Roman"/>
          <w:i/>
          <w:iCs/>
          <w:sz w:val="24"/>
        </w:rPr>
        <w:t>British Journal of Social Psychology</w:t>
      </w:r>
      <w:r w:rsidRPr="00356CAB">
        <w:rPr>
          <w:rFonts w:ascii="Times New Roman" w:eastAsia="DengXian" w:hAnsi="Times New Roman" w:cs="Times New Roman"/>
          <w:sz w:val="24"/>
        </w:rPr>
        <w:t>, Vol. 34 No. 2, pp. 199–220, doi: 10.1111/j.2044-8309.1995.tb01058.x.</w:t>
      </w:r>
    </w:p>
    <w:p w14:paraId="2BDFEAF6"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Trafimow, D., Sheeran, P., Conner, M. and Finlay, K.A. (2002), “Evidence that perceived behavioural control is a multidimensional construct: Perceived control and perceived difficulty”, </w:t>
      </w:r>
      <w:r w:rsidRPr="00356CAB">
        <w:rPr>
          <w:rFonts w:ascii="Times New Roman" w:eastAsia="DengXian" w:hAnsi="Times New Roman" w:cs="Times New Roman"/>
          <w:i/>
          <w:iCs/>
          <w:sz w:val="24"/>
        </w:rPr>
        <w:t>British Journal of Social Psychology</w:t>
      </w:r>
      <w:r w:rsidRPr="00356CAB">
        <w:rPr>
          <w:rFonts w:ascii="Times New Roman" w:eastAsia="DengXian" w:hAnsi="Times New Roman" w:cs="Times New Roman"/>
          <w:sz w:val="24"/>
        </w:rPr>
        <w:t>, Vol. 41 No. 1, pp. 101–121, doi: 10.1348/014466602165081.</w:t>
      </w:r>
    </w:p>
    <w:p w14:paraId="4845B888"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Vecchio, P.D., Mele, G., Ndou, V. and Secundo, G. (2018), “Creating value from Social Big Data: Implications for Smart Tourism Destinations”, </w:t>
      </w:r>
      <w:r w:rsidRPr="00356CAB">
        <w:rPr>
          <w:rFonts w:ascii="Times New Roman" w:eastAsia="DengXian" w:hAnsi="Times New Roman" w:cs="Times New Roman"/>
          <w:i/>
          <w:iCs/>
          <w:sz w:val="24"/>
        </w:rPr>
        <w:t>Information Processing &amp; Management</w:t>
      </w:r>
      <w:r w:rsidRPr="00356CAB">
        <w:rPr>
          <w:rFonts w:ascii="Times New Roman" w:eastAsia="DengXian" w:hAnsi="Times New Roman" w:cs="Times New Roman"/>
          <w:sz w:val="24"/>
        </w:rPr>
        <w:t>, Vol. 54 No. 5, pp. 847–860, doi: 10.1016/j.ipm.2017.10.006.</w:t>
      </w:r>
    </w:p>
    <w:p w14:paraId="35C51917"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Wang, E.Y., Fong, L.H.N. and Law, R. (2021), “Detecting fake hospitality reviews through the interplay of emotional cues, cognitive cues and review valence”, </w:t>
      </w:r>
      <w:r w:rsidRPr="00356CAB">
        <w:rPr>
          <w:rFonts w:ascii="Times New Roman" w:eastAsia="DengXian" w:hAnsi="Times New Roman" w:cs="Times New Roman"/>
          <w:i/>
          <w:iCs/>
          <w:sz w:val="24"/>
        </w:rPr>
        <w:t>International Journal of Contemporary Hospitality Management</w:t>
      </w:r>
      <w:r w:rsidRPr="00356CAB">
        <w:rPr>
          <w:rFonts w:ascii="Times New Roman" w:eastAsia="DengXian" w:hAnsi="Times New Roman" w:cs="Times New Roman"/>
          <w:sz w:val="24"/>
        </w:rPr>
        <w:t>, Emerald Publishing Limited, Vol. 34 No. 1, pp. 184–200, doi: 10.1108/IJCHM-04-2021-0473.</w:t>
      </w:r>
    </w:p>
    <w:p w14:paraId="65605F78"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Wang, Y. and Guo, R. (2024), “Tourism e-commerce marketing following live-streaming: consumer behavior and verification psychology”, </w:t>
      </w:r>
      <w:r w:rsidRPr="00356CAB">
        <w:rPr>
          <w:rFonts w:ascii="Times New Roman" w:eastAsia="DengXian" w:hAnsi="Times New Roman" w:cs="Times New Roman"/>
          <w:i/>
          <w:iCs/>
          <w:sz w:val="24"/>
        </w:rPr>
        <w:t>Tourism Review</w:t>
      </w:r>
      <w:r w:rsidRPr="00356CAB">
        <w:rPr>
          <w:rFonts w:ascii="Times New Roman" w:eastAsia="DengXian" w:hAnsi="Times New Roman" w:cs="Times New Roman"/>
          <w:sz w:val="24"/>
        </w:rPr>
        <w:t>, doi: 10.1108/TR-10-2023-0738.</w:t>
      </w:r>
    </w:p>
    <w:p w14:paraId="3D3B6FD0"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lastRenderedPageBreak/>
        <w:t xml:space="preserve">Wen, J., Lin, Z., Liu, X., Xiao, S.H. and Li, Y. (2021), “The Interaction Effects of Online Reviews, Brand, and Price on Consumer Hotel Booking Decision Making”, </w:t>
      </w:r>
      <w:r w:rsidRPr="00356CAB">
        <w:rPr>
          <w:rFonts w:ascii="Times New Roman" w:eastAsia="DengXian" w:hAnsi="Times New Roman" w:cs="Times New Roman"/>
          <w:i/>
          <w:iCs/>
          <w:sz w:val="24"/>
        </w:rPr>
        <w:t>Journal of Travel Research</w:t>
      </w:r>
      <w:r w:rsidRPr="00356CAB">
        <w:rPr>
          <w:rFonts w:ascii="Times New Roman" w:eastAsia="DengXian" w:hAnsi="Times New Roman" w:cs="Times New Roman"/>
          <w:sz w:val="24"/>
        </w:rPr>
        <w:t>, Vol. 60 No. 4, pp. 846–859, doi: 10.1177/0047287520912330.</w:t>
      </w:r>
    </w:p>
    <w:p w14:paraId="2C3D43A6"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Wu, Y., Ngai, E.W.T., Wu, P. and Wu, C. (2020), “Fake online reviews: Literature review, synthesis, and directions for future research”, </w:t>
      </w:r>
      <w:r w:rsidRPr="00356CAB">
        <w:rPr>
          <w:rFonts w:ascii="Times New Roman" w:eastAsia="DengXian" w:hAnsi="Times New Roman" w:cs="Times New Roman"/>
          <w:i/>
          <w:iCs/>
          <w:sz w:val="24"/>
        </w:rPr>
        <w:t>Decision Support Systems</w:t>
      </w:r>
      <w:r w:rsidRPr="00356CAB">
        <w:rPr>
          <w:rFonts w:ascii="Times New Roman" w:eastAsia="DengXian" w:hAnsi="Times New Roman" w:cs="Times New Roman"/>
          <w:sz w:val="24"/>
        </w:rPr>
        <w:t>, Vol. 132, p. 113280, doi: 10.1016/j.dss.2020.113280.</w:t>
      </w:r>
    </w:p>
    <w:p w14:paraId="4558FCEA"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Xia, Y.X., Chae, S.W. and Xiang, Y.C. (2024), “How social and media cues induce live streaming impulse buying? SOR model perspective”, </w:t>
      </w:r>
      <w:r w:rsidRPr="00356CAB">
        <w:rPr>
          <w:rFonts w:ascii="Times New Roman" w:eastAsia="DengXian" w:hAnsi="Times New Roman" w:cs="Times New Roman"/>
          <w:i/>
          <w:iCs/>
          <w:sz w:val="24"/>
        </w:rPr>
        <w:t>Frontiers in Psychology</w:t>
      </w:r>
      <w:r w:rsidRPr="00356CAB">
        <w:rPr>
          <w:rFonts w:ascii="Times New Roman" w:eastAsia="DengXian" w:hAnsi="Times New Roman" w:cs="Times New Roman"/>
          <w:sz w:val="24"/>
        </w:rPr>
        <w:t>, Vol. 15, p. 1379992, doi: 10.3389/fpsyg.2024.1379992.</w:t>
      </w:r>
    </w:p>
    <w:p w14:paraId="01EB6D09"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Xie, C., Yu, J., Huang, S. (Sam) and Zhang, J. (2022), “Tourism e-commerce live streaming: Identifying and testing a value-based marketing framework from the live streamer perspective”, </w:t>
      </w:r>
      <w:r w:rsidRPr="00356CAB">
        <w:rPr>
          <w:rFonts w:ascii="Times New Roman" w:eastAsia="DengXian" w:hAnsi="Times New Roman" w:cs="Times New Roman"/>
          <w:i/>
          <w:iCs/>
          <w:sz w:val="24"/>
        </w:rPr>
        <w:t>Tourism Management</w:t>
      </w:r>
      <w:r w:rsidRPr="00356CAB">
        <w:rPr>
          <w:rFonts w:ascii="Times New Roman" w:eastAsia="DengXian" w:hAnsi="Times New Roman" w:cs="Times New Roman"/>
          <w:sz w:val="24"/>
        </w:rPr>
        <w:t>, Vol. 91, p. 104513, doi: 10.1016/j.tourman.2022.104513.</w:t>
      </w:r>
    </w:p>
    <w:p w14:paraId="3FC2A572"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Yadav, N., Verma, S. and Chikhalkar, R. (2024), “Online reviews towards reducing risk”, </w:t>
      </w:r>
      <w:r w:rsidRPr="00356CAB">
        <w:rPr>
          <w:rFonts w:ascii="Times New Roman" w:eastAsia="DengXian" w:hAnsi="Times New Roman" w:cs="Times New Roman"/>
          <w:i/>
          <w:iCs/>
          <w:sz w:val="24"/>
        </w:rPr>
        <w:t>Journal of Tourism Futures</w:t>
      </w:r>
      <w:r w:rsidRPr="00356CAB">
        <w:rPr>
          <w:rFonts w:ascii="Times New Roman" w:eastAsia="DengXian" w:hAnsi="Times New Roman" w:cs="Times New Roman"/>
          <w:sz w:val="24"/>
        </w:rPr>
        <w:t>, Vol. 10 No. 2, pp. 299–316, doi: 10.1108/JTF-01-2022-0016.</w:t>
      </w:r>
    </w:p>
    <w:p w14:paraId="2951E294"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Yang, Q. and Lee, Y.-C. (2024), “The effect of live streaming commerce quality on customers’ purchase intention: extending the elaboration likelihood model with herd behaviour”, </w:t>
      </w:r>
      <w:r w:rsidRPr="00356CAB">
        <w:rPr>
          <w:rFonts w:ascii="Times New Roman" w:eastAsia="DengXian" w:hAnsi="Times New Roman" w:cs="Times New Roman"/>
          <w:i/>
          <w:iCs/>
          <w:sz w:val="24"/>
        </w:rPr>
        <w:t>Behaviour &amp; Information Technology</w:t>
      </w:r>
      <w:r w:rsidRPr="00356CAB">
        <w:rPr>
          <w:rFonts w:ascii="Times New Roman" w:eastAsia="DengXian" w:hAnsi="Times New Roman" w:cs="Times New Roman"/>
          <w:sz w:val="24"/>
        </w:rPr>
        <w:t>, Vol. 43 No. 5, pp. 907–928, doi: 10.1080/0144929X.2023.2196355.</w:t>
      </w:r>
    </w:p>
    <w:p w14:paraId="456E2247"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Zhao, Y., Yang, S., Narayan, V. and Zhao, Y. (2013), “Modeling Consumer Learning from Online Product Reviews”, </w:t>
      </w:r>
      <w:r w:rsidRPr="00356CAB">
        <w:rPr>
          <w:rFonts w:ascii="Times New Roman" w:eastAsia="DengXian" w:hAnsi="Times New Roman" w:cs="Times New Roman"/>
          <w:i/>
          <w:iCs/>
          <w:sz w:val="24"/>
        </w:rPr>
        <w:t>Marketing Science</w:t>
      </w:r>
      <w:r w:rsidRPr="00356CAB">
        <w:rPr>
          <w:rFonts w:ascii="Times New Roman" w:eastAsia="DengXian" w:hAnsi="Times New Roman" w:cs="Times New Roman"/>
          <w:sz w:val="24"/>
        </w:rPr>
        <w:t>, Vol. 32 No. 1, pp. 153–169, doi: 10.1287/mksc.1120.0755.</w:t>
      </w:r>
    </w:p>
    <w:p w14:paraId="2D25E7D1"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Zheng, S., Wu, M. and Liao, J. (2023), “The impact of destination live streaming on viewers’ travel intention”, </w:t>
      </w:r>
      <w:r w:rsidRPr="00356CAB">
        <w:rPr>
          <w:rFonts w:ascii="Times New Roman" w:eastAsia="DengXian" w:hAnsi="Times New Roman" w:cs="Times New Roman"/>
          <w:i/>
          <w:iCs/>
          <w:sz w:val="24"/>
        </w:rPr>
        <w:t>Current Issues in Tourism</w:t>
      </w:r>
      <w:r w:rsidRPr="00356CAB">
        <w:rPr>
          <w:rFonts w:ascii="Times New Roman" w:eastAsia="DengXian" w:hAnsi="Times New Roman" w:cs="Times New Roman"/>
          <w:sz w:val="24"/>
        </w:rPr>
        <w:t>, Vol. 26 No. 2, pp. 184–198, doi: 10.1080/13683500.2022.2117594.</w:t>
      </w:r>
    </w:p>
    <w:p w14:paraId="223B1797"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Zheng, X. and Fu, S. (2023), “Tourism live streaming: uncovering the effects of responsiveness and knowledge spillover on travelling intentions”, </w:t>
      </w:r>
      <w:r w:rsidRPr="00356CAB">
        <w:rPr>
          <w:rFonts w:ascii="Times New Roman" w:eastAsia="DengXian" w:hAnsi="Times New Roman" w:cs="Times New Roman"/>
          <w:i/>
          <w:iCs/>
          <w:sz w:val="24"/>
        </w:rPr>
        <w:t>Tourism Review</w:t>
      </w:r>
      <w:r w:rsidRPr="00356CAB">
        <w:rPr>
          <w:rFonts w:ascii="Times New Roman" w:eastAsia="DengXian" w:hAnsi="Times New Roman" w:cs="Times New Roman"/>
          <w:sz w:val="24"/>
        </w:rPr>
        <w:t>, doi: 10.1108/TR-04-2023-0244.</w:t>
      </w:r>
    </w:p>
    <w:p w14:paraId="5004CD74"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Zhou, T. and Fang, X. (2025), “Examining the information adoption of AIGC platform users: A dual perspective of enablers and inhibitors”, </w:t>
      </w:r>
      <w:r w:rsidRPr="00356CAB">
        <w:rPr>
          <w:rFonts w:ascii="Times New Roman" w:eastAsia="DengXian" w:hAnsi="Times New Roman" w:cs="Times New Roman"/>
          <w:i/>
          <w:iCs/>
          <w:sz w:val="24"/>
        </w:rPr>
        <w:t>Journal of Information Science</w:t>
      </w:r>
      <w:r w:rsidRPr="00356CAB">
        <w:rPr>
          <w:rFonts w:ascii="Times New Roman" w:eastAsia="DengXian" w:hAnsi="Times New Roman" w:cs="Times New Roman"/>
          <w:sz w:val="24"/>
        </w:rPr>
        <w:t>, p. 01655515251395725, doi: 10.1177/01655515251395725.</w:t>
      </w:r>
    </w:p>
    <w:p w14:paraId="634AAD8F"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Zhou, Y. and Huang, W. (2023), “The influence of network anchor traits on shopping intentions in a live streaming marketing context: The mediating role of value perception and the moderating role of consumer involvement”, </w:t>
      </w:r>
      <w:r w:rsidRPr="00356CAB">
        <w:rPr>
          <w:rFonts w:ascii="Times New Roman" w:eastAsia="DengXian" w:hAnsi="Times New Roman" w:cs="Times New Roman"/>
          <w:i/>
          <w:iCs/>
          <w:sz w:val="24"/>
        </w:rPr>
        <w:t>Economic Analysis and Policy</w:t>
      </w:r>
      <w:r w:rsidRPr="00356CAB">
        <w:rPr>
          <w:rFonts w:ascii="Times New Roman" w:eastAsia="DengXian" w:hAnsi="Times New Roman" w:cs="Times New Roman"/>
          <w:sz w:val="24"/>
        </w:rPr>
        <w:t>, Vol. 78, pp. 332–342, doi: 10.1016/j.eap.2023.02.005.</w:t>
      </w:r>
    </w:p>
    <w:p w14:paraId="42F13FA9" w14:textId="77777777" w:rsidR="0036098F" w:rsidRPr="00356CAB" w:rsidRDefault="0036098F" w:rsidP="0077209C">
      <w:pPr>
        <w:pStyle w:val="Bibliography"/>
        <w:spacing w:line="240" w:lineRule="auto"/>
        <w:jc w:val="both"/>
        <w:rPr>
          <w:rFonts w:ascii="Times New Roman" w:eastAsia="DengXian" w:hAnsi="Times New Roman" w:cs="Times New Roman"/>
          <w:sz w:val="24"/>
        </w:rPr>
      </w:pPr>
      <w:r w:rsidRPr="00356CAB">
        <w:rPr>
          <w:rFonts w:ascii="Times New Roman" w:eastAsia="DengXian" w:hAnsi="Times New Roman" w:cs="Times New Roman"/>
          <w:sz w:val="24"/>
        </w:rPr>
        <w:t xml:space="preserve">Zhu, G., Wu, Z., Wang, Y., Cao, S. and Cao, J. (2019), “Online purchase decisions for tourism e-commerce”, </w:t>
      </w:r>
      <w:r w:rsidRPr="00356CAB">
        <w:rPr>
          <w:rFonts w:ascii="Times New Roman" w:eastAsia="DengXian" w:hAnsi="Times New Roman" w:cs="Times New Roman"/>
          <w:i/>
          <w:iCs/>
          <w:sz w:val="24"/>
        </w:rPr>
        <w:t>Electronic Commerce Research and Applications</w:t>
      </w:r>
      <w:r w:rsidRPr="00356CAB">
        <w:rPr>
          <w:rFonts w:ascii="Times New Roman" w:eastAsia="DengXian" w:hAnsi="Times New Roman" w:cs="Times New Roman"/>
          <w:sz w:val="24"/>
        </w:rPr>
        <w:t>, Vol. 38, p. 100887, doi: 10.1016/j.elerap.2019.100887.</w:t>
      </w:r>
    </w:p>
    <w:p w14:paraId="4CF18997" w14:textId="4C64D86E" w:rsidR="00E94150" w:rsidRPr="00356CAB" w:rsidRDefault="004222BD" w:rsidP="0077209C">
      <w:pPr>
        <w:widowControl/>
        <w:spacing w:after="0" w:line="240" w:lineRule="auto"/>
        <w:jc w:val="both"/>
        <w:rPr>
          <w:rFonts w:ascii="Times New Roman" w:eastAsia="SimSun" w:hAnsi="Times New Roman" w:cs="Times New Roman"/>
          <w:b/>
          <w:bCs/>
          <w:kern w:val="0"/>
          <w:sz w:val="24"/>
          <w14:ligatures w14:val="none"/>
        </w:rPr>
      </w:pPr>
      <w:r w:rsidRPr="00356CAB">
        <w:rPr>
          <w:rFonts w:ascii="Times New Roman" w:eastAsia="SimSun" w:hAnsi="Times New Roman" w:cs="Times New Roman"/>
          <w:b/>
          <w:bCs/>
          <w:kern w:val="0"/>
          <w:sz w:val="24"/>
          <w14:ligatures w14:val="none"/>
        </w:rPr>
        <w:fldChar w:fldCharType="end"/>
      </w:r>
    </w:p>
    <w:sectPr w:rsidR="00E94150" w:rsidRPr="00356CAB" w:rsidSect="00660F93">
      <w:footerReference w:type="default" r:id="rId14"/>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54CC0" w14:textId="77777777" w:rsidR="00B00DC2" w:rsidRDefault="00B00DC2">
      <w:pPr>
        <w:spacing w:after="0" w:line="240" w:lineRule="auto"/>
      </w:pPr>
      <w:r>
        <w:separator/>
      </w:r>
    </w:p>
  </w:endnote>
  <w:endnote w:type="continuationSeparator" w:id="0">
    <w:p w14:paraId="78E193D1" w14:textId="77777777" w:rsidR="00B00DC2" w:rsidRDefault="00B00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005232"/>
      <w:docPartObj>
        <w:docPartGallery w:val="Page Numbers (Bottom of Page)"/>
        <w:docPartUnique/>
      </w:docPartObj>
    </w:sdtPr>
    <w:sdtEndPr>
      <w:rPr>
        <w:rFonts w:ascii="Times New Roman" w:hAnsi="Times New Roman" w:cs="Times New Roman"/>
        <w:sz w:val="24"/>
        <w:szCs w:val="24"/>
      </w:rPr>
    </w:sdtEndPr>
    <w:sdtContent>
      <w:p w14:paraId="0D732055" w14:textId="1B65162D" w:rsidR="00FD3741" w:rsidRPr="0066792A" w:rsidRDefault="00000000">
        <w:pPr>
          <w:pStyle w:val="Footer"/>
          <w:jc w:val="center"/>
          <w:rPr>
            <w:rFonts w:ascii="Times New Roman" w:hAnsi="Times New Roman" w:cs="Times New Roman"/>
            <w:sz w:val="24"/>
            <w:szCs w:val="24"/>
          </w:rPr>
        </w:pPr>
        <w:r w:rsidRPr="0066792A">
          <w:rPr>
            <w:rFonts w:ascii="Times New Roman" w:hAnsi="Times New Roman" w:cs="Times New Roman"/>
            <w:sz w:val="24"/>
            <w:szCs w:val="24"/>
          </w:rPr>
          <w:fldChar w:fldCharType="begin"/>
        </w:r>
        <w:r w:rsidRPr="0066792A">
          <w:rPr>
            <w:rFonts w:ascii="Times New Roman" w:hAnsi="Times New Roman" w:cs="Times New Roman"/>
            <w:sz w:val="24"/>
            <w:szCs w:val="24"/>
          </w:rPr>
          <w:instrText>PAGE   \* MERGEFORMAT</w:instrText>
        </w:r>
        <w:r w:rsidRPr="0066792A">
          <w:rPr>
            <w:rFonts w:ascii="Times New Roman" w:hAnsi="Times New Roman" w:cs="Times New Roman"/>
            <w:sz w:val="24"/>
            <w:szCs w:val="24"/>
          </w:rPr>
          <w:fldChar w:fldCharType="separate"/>
        </w:r>
        <w:r w:rsidRPr="0066792A">
          <w:rPr>
            <w:rFonts w:ascii="Times New Roman" w:hAnsi="Times New Roman" w:cs="Times New Roman"/>
            <w:sz w:val="24"/>
            <w:szCs w:val="24"/>
            <w:lang w:val="zh-CN"/>
          </w:rPr>
          <w:t>2</w:t>
        </w:r>
        <w:r w:rsidRPr="0066792A">
          <w:rPr>
            <w:rFonts w:ascii="Times New Roman" w:hAnsi="Times New Roman" w:cs="Times New Roman"/>
            <w:sz w:val="24"/>
            <w:szCs w:val="24"/>
          </w:rPr>
          <w:fldChar w:fldCharType="end"/>
        </w:r>
      </w:p>
    </w:sdtContent>
  </w:sdt>
  <w:p w14:paraId="0C5EA515" w14:textId="77777777" w:rsidR="00FD3741" w:rsidRDefault="00FD3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992AB" w14:textId="77777777" w:rsidR="00B00DC2" w:rsidRDefault="00B00DC2">
      <w:pPr>
        <w:spacing w:after="0" w:line="240" w:lineRule="auto"/>
      </w:pPr>
      <w:r>
        <w:separator/>
      </w:r>
    </w:p>
  </w:footnote>
  <w:footnote w:type="continuationSeparator" w:id="0">
    <w:p w14:paraId="06BC6A6C" w14:textId="77777777" w:rsidR="00B00DC2" w:rsidRDefault="00B00D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4413C"/>
    <w:multiLevelType w:val="multilevel"/>
    <w:tmpl w:val="9814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B3EF2"/>
    <w:multiLevelType w:val="multilevel"/>
    <w:tmpl w:val="05E0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517834"/>
    <w:multiLevelType w:val="multilevel"/>
    <w:tmpl w:val="6CD47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3604879">
    <w:abstractNumId w:val="2"/>
  </w:num>
  <w:num w:numId="2" w16cid:durableId="1012680250">
    <w:abstractNumId w:val="0"/>
  </w:num>
  <w:num w:numId="3" w16cid:durableId="1535581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1E"/>
    <w:rsid w:val="00004382"/>
    <w:rsid w:val="000121FC"/>
    <w:rsid w:val="000153AF"/>
    <w:rsid w:val="00025891"/>
    <w:rsid w:val="00041F13"/>
    <w:rsid w:val="0004223D"/>
    <w:rsid w:val="0004335F"/>
    <w:rsid w:val="00045A72"/>
    <w:rsid w:val="00047EBC"/>
    <w:rsid w:val="00052562"/>
    <w:rsid w:val="000600B8"/>
    <w:rsid w:val="00071757"/>
    <w:rsid w:val="00072A44"/>
    <w:rsid w:val="000779F0"/>
    <w:rsid w:val="000865F6"/>
    <w:rsid w:val="0009550B"/>
    <w:rsid w:val="00095F21"/>
    <w:rsid w:val="000A158D"/>
    <w:rsid w:val="000B679F"/>
    <w:rsid w:val="000B6A94"/>
    <w:rsid w:val="000C0F5B"/>
    <w:rsid w:val="000C37F8"/>
    <w:rsid w:val="000C3913"/>
    <w:rsid w:val="000C7F34"/>
    <w:rsid w:val="000D55B0"/>
    <w:rsid w:val="000D5F27"/>
    <w:rsid w:val="000E31A3"/>
    <w:rsid w:val="000E717F"/>
    <w:rsid w:val="000F4026"/>
    <w:rsid w:val="00102990"/>
    <w:rsid w:val="00112A51"/>
    <w:rsid w:val="00113843"/>
    <w:rsid w:val="00122768"/>
    <w:rsid w:val="00133047"/>
    <w:rsid w:val="00133FA7"/>
    <w:rsid w:val="00147474"/>
    <w:rsid w:val="00150456"/>
    <w:rsid w:val="00155745"/>
    <w:rsid w:val="001559A6"/>
    <w:rsid w:val="001611EB"/>
    <w:rsid w:val="001624CF"/>
    <w:rsid w:val="001657F9"/>
    <w:rsid w:val="00183307"/>
    <w:rsid w:val="00186364"/>
    <w:rsid w:val="00190E3E"/>
    <w:rsid w:val="00194C15"/>
    <w:rsid w:val="00195BDE"/>
    <w:rsid w:val="00196436"/>
    <w:rsid w:val="001A26FF"/>
    <w:rsid w:val="001A693B"/>
    <w:rsid w:val="001C02EF"/>
    <w:rsid w:val="001C0DFA"/>
    <w:rsid w:val="001C145B"/>
    <w:rsid w:val="001C3339"/>
    <w:rsid w:val="001C5B47"/>
    <w:rsid w:val="001E223C"/>
    <w:rsid w:val="001E3AB8"/>
    <w:rsid w:val="001F22B4"/>
    <w:rsid w:val="00205712"/>
    <w:rsid w:val="00211712"/>
    <w:rsid w:val="00235752"/>
    <w:rsid w:val="00241B5B"/>
    <w:rsid w:val="00247EF9"/>
    <w:rsid w:val="00256390"/>
    <w:rsid w:val="002611C1"/>
    <w:rsid w:val="00262909"/>
    <w:rsid w:val="002A4F09"/>
    <w:rsid w:val="002C09CC"/>
    <w:rsid w:val="002C3262"/>
    <w:rsid w:val="002C79DB"/>
    <w:rsid w:val="002E4345"/>
    <w:rsid w:val="002E6AB5"/>
    <w:rsid w:val="002E7544"/>
    <w:rsid w:val="002E7659"/>
    <w:rsid w:val="002F0D1C"/>
    <w:rsid w:val="003109B0"/>
    <w:rsid w:val="00311ADA"/>
    <w:rsid w:val="00313032"/>
    <w:rsid w:val="0032733E"/>
    <w:rsid w:val="00330845"/>
    <w:rsid w:val="003332EA"/>
    <w:rsid w:val="00337A4D"/>
    <w:rsid w:val="0034221E"/>
    <w:rsid w:val="0034311D"/>
    <w:rsid w:val="00343B1B"/>
    <w:rsid w:val="00350F49"/>
    <w:rsid w:val="00355CCB"/>
    <w:rsid w:val="00356CAB"/>
    <w:rsid w:val="00356CC3"/>
    <w:rsid w:val="0036098F"/>
    <w:rsid w:val="00363F59"/>
    <w:rsid w:val="0036587E"/>
    <w:rsid w:val="003659B7"/>
    <w:rsid w:val="0037211A"/>
    <w:rsid w:val="00380CC5"/>
    <w:rsid w:val="00383F4E"/>
    <w:rsid w:val="003852C4"/>
    <w:rsid w:val="00390C22"/>
    <w:rsid w:val="00395AAC"/>
    <w:rsid w:val="00397837"/>
    <w:rsid w:val="003A1374"/>
    <w:rsid w:val="003A140E"/>
    <w:rsid w:val="003A2B56"/>
    <w:rsid w:val="003A4868"/>
    <w:rsid w:val="003C2AF7"/>
    <w:rsid w:val="003C335D"/>
    <w:rsid w:val="003D7689"/>
    <w:rsid w:val="003E2A9B"/>
    <w:rsid w:val="003E487A"/>
    <w:rsid w:val="003F2EEC"/>
    <w:rsid w:val="003F7B06"/>
    <w:rsid w:val="004046D7"/>
    <w:rsid w:val="00411D9E"/>
    <w:rsid w:val="0041410F"/>
    <w:rsid w:val="0041615E"/>
    <w:rsid w:val="00416AAF"/>
    <w:rsid w:val="004211E8"/>
    <w:rsid w:val="004222BD"/>
    <w:rsid w:val="004228C7"/>
    <w:rsid w:val="00423178"/>
    <w:rsid w:val="00432B8E"/>
    <w:rsid w:val="00434F40"/>
    <w:rsid w:val="00435A2A"/>
    <w:rsid w:val="004666FA"/>
    <w:rsid w:val="00472639"/>
    <w:rsid w:val="00474D6E"/>
    <w:rsid w:val="004762A5"/>
    <w:rsid w:val="004850B2"/>
    <w:rsid w:val="00485938"/>
    <w:rsid w:val="004914E1"/>
    <w:rsid w:val="00491C48"/>
    <w:rsid w:val="00495ABF"/>
    <w:rsid w:val="004978BD"/>
    <w:rsid w:val="00497D46"/>
    <w:rsid w:val="004B0A3A"/>
    <w:rsid w:val="004B30E0"/>
    <w:rsid w:val="004B4D99"/>
    <w:rsid w:val="004B78DE"/>
    <w:rsid w:val="004E4B61"/>
    <w:rsid w:val="004E60F4"/>
    <w:rsid w:val="004F1C60"/>
    <w:rsid w:val="004F41DA"/>
    <w:rsid w:val="004F50DA"/>
    <w:rsid w:val="0050136A"/>
    <w:rsid w:val="005302C6"/>
    <w:rsid w:val="00535784"/>
    <w:rsid w:val="00537BDD"/>
    <w:rsid w:val="00541509"/>
    <w:rsid w:val="00553481"/>
    <w:rsid w:val="00567EA6"/>
    <w:rsid w:val="00571EB1"/>
    <w:rsid w:val="005747F2"/>
    <w:rsid w:val="00576F85"/>
    <w:rsid w:val="00580686"/>
    <w:rsid w:val="005812AE"/>
    <w:rsid w:val="005840A5"/>
    <w:rsid w:val="00590CD6"/>
    <w:rsid w:val="0059103D"/>
    <w:rsid w:val="00591825"/>
    <w:rsid w:val="005B168C"/>
    <w:rsid w:val="005C7C80"/>
    <w:rsid w:val="005E2307"/>
    <w:rsid w:val="005E41A8"/>
    <w:rsid w:val="005F249C"/>
    <w:rsid w:val="005F60D4"/>
    <w:rsid w:val="00601C3B"/>
    <w:rsid w:val="00603F7E"/>
    <w:rsid w:val="00607546"/>
    <w:rsid w:val="00611975"/>
    <w:rsid w:val="00623943"/>
    <w:rsid w:val="00631C56"/>
    <w:rsid w:val="006341D6"/>
    <w:rsid w:val="00634FC2"/>
    <w:rsid w:val="006417C4"/>
    <w:rsid w:val="00660F93"/>
    <w:rsid w:val="00661DD2"/>
    <w:rsid w:val="00663379"/>
    <w:rsid w:val="0066364B"/>
    <w:rsid w:val="0066792A"/>
    <w:rsid w:val="00667E1E"/>
    <w:rsid w:val="006720D1"/>
    <w:rsid w:val="00677E26"/>
    <w:rsid w:val="0068194B"/>
    <w:rsid w:val="006A4870"/>
    <w:rsid w:val="006A590A"/>
    <w:rsid w:val="006B02B1"/>
    <w:rsid w:val="006C08D5"/>
    <w:rsid w:val="006C0A8F"/>
    <w:rsid w:val="006C0B8C"/>
    <w:rsid w:val="006C3CBB"/>
    <w:rsid w:val="006C7A9B"/>
    <w:rsid w:val="006F0479"/>
    <w:rsid w:val="00700BD4"/>
    <w:rsid w:val="00707778"/>
    <w:rsid w:val="00720AAD"/>
    <w:rsid w:val="00737AED"/>
    <w:rsid w:val="007563CC"/>
    <w:rsid w:val="00763B10"/>
    <w:rsid w:val="00771556"/>
    <w:rsid w:val="00771F47"/>
    <w:rsid w:val="0077209C"/>
    <w:rsid w:val="007751F2"/>
    <w:rsid w:val="0079669C"/>
    <w:rsid w:val="00796925"/>
    <w:rsid w:val="007C4616"/>
    <w:rsid w:val="007D2576"/>
    <w:rsid w:val="007D4BBD"/>
    <w:rsid w:val="007D4DB1"/>
    <w:rsid w:val="007D767E"/>
    <w:rsid w:val="007E2914"/>
    <w:rsid w:val="007E7152"/>
    <w:rsid w:val="00802908"/>
    <w:rsid w:val="00802E36"/>
    <w:rsid w:val="008071B0"/>
    <w:rsid w:val="0081053B"/>
    <w:rsid w:val="00813AEC"/>
    <w:rsid w:val="00817E82"/>
    <w:rsid w:val="00820465"/>
    <w:rsid w:val="008228E3"/>
    <w:rsid w:val="00827FD5"/>
    <w:rsid w:val="008345CA"/>
    <w:rsid w:val="00835803"/>
    <w:rsid w:val="00837288"/>
    <w:rsid w:val="00843292"/>
    <w:rsid w:val="00844060"/>
    <w:rsid w:val="00846607"/>
    <w:rsid w:val="00846A2C"/>
    <w:rsid w:val="008578E7"/>
    <w:rsid w:val="00864AC3"/>
    <w:rsid w:val="0086623D"/>
    <w:rsid w:val="00885D86"/>
    <w:rsid w:val="008A6E94"/>
    <w:rsid w:val="008A7060"/>
    <w:rsid w:val="008B6921"/>
    <w:rsid w:val="008B6FA2"/>
    <w:rsid w:val="008C0DBB"/>
    <w:rsid w:val="008C1847"/>
    <w:rsid w:val="008C633D"/>
    <w:rsid w:val="008D2FD0"/>
    <w:rsid w:val="008D3CFD"/>
    <w:rsid w:val="008F1344"/>
    <w:rsid w:val="008F5DEC"/>
    <w:rsid w:val="00904D4A"/>
    <w:rsid w:val="00907278"/>
    <w:rsid w:val="00914C99"/>
    <w:rsid w:val="00921F3B"/>
    <w:rsid w:val="00932A0B"/>
    <w:rsid w:val="009335F3"/>
    <w:rsid w:val="00934612"/>
    <w:rsid w:val="00934C00"/>
    <w:rsid w:val="00943639"/>
    <w:rsid w:val="0094663B"/>
    <w:rsid w:val="00950087"/>
    <w:rsid w:val="00960736"/>
    <w:rsid w:val="00960FCE"/>
    <w:rsid w:val="009612A8"/>
    <w:rsid w:val="00972079"/>
    <w:rsid w:val="00976154"/>
    <w:rsid w:val="00980245"/>
    <w:rsid w:val="00980966"/>
    <w:rsid w:val="00983992"/>
    <w:rsid w:val="00984266"/>
    <w:rsid w:val="00990768"/>
    <w:rsid w:val="009A1CB4"/>
    <w:rsid w:val="009A2A21"/>
    <w:rsid w:val="009A7ACF"/>
    <w:rsid w:val="009B1DB9"/>
    <w:rsid w:val="009B4562"/>
    <w:rsid w:val="009B5554"/>
    <w:rsid w:val="009D73C7"/>
    <w:rsid w:val="009E3426"/>
    <w:rsid w:val="009F3CB7"/>
    <w:rsid w:val="00A009C1"/>
    <w:rsid w:val="00A14F72"/>
    <w:rsid w:val="00A314D1"/>
    <w:rsid w:val="00A3162A"/>
    <w:rsid w:val="00A327C9"/>
    <w:rsid w:val="00A3298A"/>
    <w:rsid w:val="00A330A4"/>
    <w:rsid w:val="00A57D06"/>
    <w:rsid w:val="00A60E2D"/>
    <w:rsid w:val="00A618F8"/>
    <w:rsid w:val="00A707BA"/>
    <w:rsid w:val="00A86543"/>
    <w:rsid w:val="00A87AA9"/>
    <w:rsid w:val="00A913BC"/>
    <w:rsid w:val="00AA047B"/>
    <w:rsid w:val="00AA0FE3"/>
    <w:rsid w:val="00AA13C0"/>
    <w:rsid w:val="00AA472B"/>
    <w:rsid w:val="00AA6E50"/>
    <w:rsid w:val="00AB0C00"/>
    <w:rsid w:val="00AB14A8"/>
    <w:rsid w:val="00AB2BE8"/>
    <w:rsid w:val="00AC08FE"/>
    <w:rsid w:val="00AC0FDC"/>
    <w:rsid w:val="00AC19E3"/>
    <w:rsid w:val="00AC262E"/>
    <w:rsid w:val="00AD57D8"/>
    <w:rsid w:val="00AE6BA4"/>
    <w:rsid w:val="00AF6D89"/>
    <w:rsid w:val="00B0026F"/>
    <w:rsid w:val="00B00DC2"/>
    <w:rsid w:val="00B234F9"/>
    <w:rsid w:val="00B339F8"/>
    <w:rsid w:val="00B354BB"/>
    <w:rsid w:val="00B47A3C"/>
    <w:rsid w:val="00B54828"/>
    <w:rsid w:val="00B61E7C"/>
    <w:rsid w:val="00B661AE"/>
    <w:rsid w:val="00B66EF9"/>
    <w:rsid w:val="00B67014"/>
    <w:rsid w:val="00B73643"/>
    <w:rsid w:val="00B74BAE"/>
    <w:rsid w:val="00B830DE"/>
    <w:rsid w:val="00B8415C"/>
    <w:rsid w:val="00B84F15"/>
    <w:rsid w:val="00B86E2B"/>
    <w:rsid w:val="00B965D0"/>
    <w:rsid w:val="00BA4AA1"/>
    <w:rsid w:val="00BB018F"/>
    <w:rsid w:val="00BB4595"/>
    <w:rsid w:val="00BC0C03"/>
    <w:rsid w:val="00BC3F00"/>
    <w:rsid w:val="00BD7E08"/>
    <w:rsid w:val="00BF50E9"/>
    <w:rsid w:val="00C0001C"/>
    <w:rsid w:val="00C03F87"/>
    <w:rsid w:val="00C0670B"/>
    <w:rsid w:val="00C069CC"/>
    <w:rsid w:val="00C06C82"/>
    <w:rsid w:val="00C108A2"/>
    <w:rsid w:val="00C1553B"/>
    <w:rsid w:val="00C218AF"/>
    <w:rsid w:val="00C32190"/>
    <w:rsid w:val="00C363B8"/>
    <w:rsid w:val="00C41921"/>
    <w:rsid w:val="00C465AE"/>
    <w:rsid w:val="00C52941"/>
    <w:rsid w:val="00C64F7C"/>
    <w:rsid w:val="00C65922"/>
    <w:rsid w:val="00C74EDF"/>
    <w:rsid w:val="00C82FF3"/>
    <w:rsid w:val="00C877D5"/>
    <w:rsid w:val="00CB155F"/>
    <w:rsid w:val="00CB3683"/>
    <w:rsid w:val="00CC39D2"/>
    <w:rsid w:val="00CD235C"/>
    <w:rsid w:val="00CD6ADE"/>
    <w:rsid w:val="00CE0811"/>
    <w:rsid w:val="00CE14A9"/>
    <w:rsid w:val="00D00E78"/>
    <w:rsid w:val="00D01087"/>
    <w:rsid w:val="00D20B32"/>
    <w:rsid w:val="00D267F9"/>
    <w:rsid w:val="00D27A9D"/>
    <w:rsid w:val="00D31CAF"/>
    <w:rsid w:val="00D35502"/>
    <w:rsid w:val="00D43F86"/>
    <w:rsid w:val="00D52F57"/>
    <w:rsid w:val="00D57870"/>
    <w:rsid w:val="00D614DA"/>
    <w:rsid w:val="00D62A4C"/>
    <w:rsid w:val="00D63164"/>
    <w:rsid w:val="00D75F0B"/>
    <w:rsid w:val="00D8228A"/>
    <w:rsid w:val="00D82E7F"/>
    <w:rsid w:val="00D839E9"/>
    <w:rsid w:val="00D876C2"/>
    <w:rsid w:val="00D90003"/>
    <w:rsid w:val="00D95ECE"/>
    <w:rsid w:val="00DA6875"/>
    <w:rsid w:val="00DD2522"/>
    <w:rsid w:val="00DD53CA"/>
    <w:rsid w:val="00DE15D8"/>
    <w:rsid w:val="00DF3C46"/>
    <w:rsid w:val="00E16B00"/>
    <w:rsid w:val="00E26870"/>
    <w:rsid w:val="00E32DBD"/>
    <w:rsid w:val="00E4390A"/>
    <w:rsid w:val="00E471D5"/>
    <w:rsid w:val="00E712AE"/>
    <w:rsid w:val="00E74193"/>
    <w:rsid w:val="00E82461"/>
    <w:rsid w:val="00E82EBE"/>
    <w:rsid w:val="00E85C78"/>
    <w:rsid w:val="00E94150"/>
    <w:rsid w:val="00E94BAD"/>
    <w:rsid w:val="00EB0589"/>
    <w:rsid w:val="00EB6B83"/>
    <w:rsid w:val="00EB6CD4"/>
    <w:rsid w:val="00EC3AF1"/>
    <w:rsid w:val="00EE6536"/>
    <w:rsid w:val="00F01026"/>
    <w:rsid w:val="00F0333C"/>
    <w:rsid w:val="00F047A6"/>
    <w:rsid w:val="00F06729"/>
    <w:rsid w:val="00F232F9"/>
    <w:rsid w:val="00F4324C"/>
    <w:rsid w:val="00F460AB"/>
    <w:rsid w:val="00F477C5"/>
    <w:rsid w:val="00F5232B"/>
    <w:rsid w:val="00F53C45"/>
    <w:rsid w:val="00F66703"/>
    <w:rsid w:val="00F6672A"/>
    <w:rsid w:val="00F77B44"/>
    <w:rsid w:val="00F92593"/>
    <w:rsid w:val="00FA4B0F"/>
    <w:rsid w:val="00FA63D5"/>
    <w:rsid w:val="00FB1AD7"/>
    <w:rsid w:val="00FB3A61"/>
    <w:rsid w:val="00FB4665"/>
    <w:rsid w:val="00FD3741"/>
    <w:rsid w:val="00FE0DF2"/>
    <w:rsid w:val="00FE1075"/>
    <w:rsid w:val="00FE7861"/>
    <w:rsid w:val="00FF2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CA341"/>
  <w15:chartTrackingRefBased/>
  <w15:docId w15:val="{2E5EA86B-B385-455C-A218-5ECFB6EBA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DD2"/>
    <w:pPr>
      <w:widowControl w:val="0"/>
    </w:pPr>
  </w:style>
  <w:style w:type="paragraph" w:styleId="Heading1">
    <w:name w:val="heading 1"/>
    <w:basedOn w:val="Normal"/>
    <w:next w:val="Normal"/>
    <w:link w:val="Heading1Char"/>
    <w:uiPriority w:val="9"/>
    <w:qFormat/>
    <w:rsid w:val="0034221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34221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34221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34221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34221E"/>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34221E"/>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34221E"/>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34221E"/>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34221E"/>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4221E"/>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qFormat/>
    <w:rsid w:val="0034221E"/>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sid w:val="0034221E"/>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sid w:val="0034221E"/>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sid w:val="0034221E"/>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34221E"/>
    <w:rPr>
      <w:rFonts w:cstheme="majorBidi"/>
      <w:b/>
      <w:bCs/>
      <w:color w:val="0F4761" w:themeColor="accent1" w:themeShade="BF"/>
    </w:rPr>
  </w:style>
  <w:style w:type="character" w:customStyle="1" w:styleId="Heading7Char">
    <w:name w:val="Heading 7 Char"/>
    <w:basedOn w:val="DefaultParagraphFont"/>
    <w:link w:val="Heading7"/>
    <w:uiPriority w:val="9"/>
    <w:semiHidden/>
    <w:qFormat/>
    <w:rsid w:val="0034221E"/>
    <w:rPr>
      <w:rFonts w:cstheme="majorBidi"/>
      <w:b/>
      <w:bCs/>
      <w:color w:val="595959" w:themeColor="text1" w:themeTint="A6"/>
    </w:rPr>
  </w:style>
  <w:style w:type="character" w:customStyle="1" w:styleId="Heading8Char">
    <w:name w:val="Heading 8 Char"/>
    <w:basedOn w:val="DefaultParagraphFont"/>
    <w:link w:val="Heading8"/>
    <w:uiPriority w:val="9"/>
    <w:semiHidden/>
    <w:qFormat/>
    <w:rsid w:val="0034221E"/>
    <w:rPr>
      <w:rFonts w:cstheme="majorBidi"/>
      <w:color w:val="595959" w:themeColor="text1" w:themeTint="A6"/>
    </w:rPr>
  </w:style>
  <w:style w:type="character" w:customStyle="1" w:styleId="Heading9Char">
    <w:name w:val="Heading 9 Char"/>
    <w:basedOn w:val="DefaultParagraphFont"/>
    <w:link w:val="Heading9"/>
    <w:uiPriority w:val="9"/>
    <w:semiHidden/>
    <w:qFormat/>
    <w:rsid w:val="0034221E"/>
    <w:rPr>
      <w:rFonts w:eastAsiaTheme="majorEastAsia" w:cstheme="majorBidi"/>
      <w:color w:val="595959" w:themeColor="text1" w:themeTint="A6"/>
    </w:rPr>
  </w:style>
  <w:style w:type="paragraph" w:styleId="Title">
    <w:name w:val="Title"/>
    <w:basedOn w:val="Normal"/>
    <w:next w:val="Normal"/>
    <w:link w:val="TitleChar"/>
    <w:uiPriority w:val="10"/>
    <w:qFormat/>
    <w:rsid w:val="0034221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42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21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4221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4221E"/>
    <w:pPr>
      <w:spacing w:before="160"/>
      <w:jc w:val="center"/>
    </w:pPr>
    <w:rPr>
      <w:i/>
      <w:iCs/>
      <w:color w:val="404040" w:themeColor="text1" w:themeTint="BF"/>
    </w:rPr>
  </w:style>
  <w:style w:type="character" w:customStyle="1" w:styleId="QuoteChar">
    <w:name w:val="Quote Char"/>
    <w:basedOn w:val="DefaultParagraphFont"/>
    <w:link w:val="Quote"/>
    <w:uiPriority w:val="29"/>
    <w:qFormat/>
    <w:rsid w:val="0034221E"/>
    <w:rPr>
      <w:i/>
      <w:iCs/>
      <w:color w:val="404040" w:themeColor="text1" w:themeTint="BF"/>
    </w:rPr>
  </w:style>
  <w:style w:type="paragraph" w:styleId="ListParagraph">
    <w:name w:val="List Paragraph"/>
    <w:basedOn w:val="Normal"/>
    <w:uiPriority w:val="34"/>
    <w:qFormat/>
    <w:rsid w:val="0034221E"/>
    <w:pPr>
      <w:ind w:left="720"/>
      <w:contextualSpacing/>
    </w:pPr>
  </w:style>
  <w:style w:type="character" w:styleId="IntenseEmphasis">
    <w:name w:val="Intense Emphasis"/>
    <w:basedOn w:val="DefaultParagraphFont"/>
    <w:uiPriority w:val="21"/>
    <w:qFormat/>
    <w:rsid w:val="0034221E"/>
    <w:rPr>
      <w:i/>
      <w:iCs/>
      <w:color w:val="0F4761" w:themeColor="accent1" w:themeShade="BF"/>
    </w:rPr>
  </w:style>
  <w:style w:type="paragraph" w:styleId="IntenseQuote">
    <w:name w:val="Intense Quote"/>
    <w:basedOn w:val="Normal"/>
    <w:next w:val="Normal"/>
    <w:link w:val="IntenseQuoteChar"/>
    <w:uiPriority w:val="30"/>
    <w:qFormat/>
    <w:rsid w:val="00342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sid w:val="0034221E"/>
    <w:rPr>
      <w:i/>
      <w:iCs/>
      <w:color w:val="0F4761" w:themeColor="accent1" w:themeShade="BF"/>
    </w:rPr>
  </w:style>
  <w:style w:type="character" w:styleId="IntenseReference">
    <w:name w:val="Intense Reference"/>
    <w:basedOn w:val="DefaultParagraphFont"/>
    <w:uiPriority w:val="32"/>
    <w:qFormat/>
    <w:rsid w:val="0034221E"/>
    <w:rPr>
      <w:b/>
      <w:bCs/>
      <w:smallCaps/>
      <w:color w:val="0F4761" w:themeColor="accent1" w:themeShade="BF"/>
      <w:spacing w:val="5"/>
    </w:rPr>
  </w:style>
  <w:style w:type="paragraph" w:styleId="Header">
    <w:name w:val="header"/>
    <w:basedOn w:val="Normal"/>
    <w:link w:val="HeaderChar"/>
    <w:uiPriority w:val="99"/>
    <w:unhideWhenUsed/>
    <w:qFormat/>
    <w:rsid w:val="00C03F87"/>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qFormat/>
    <w:rsid w:val="00C03F87"/>
    <w:rPr>
      <w:sz w:val="18"/>
      <w:szCs w:val="18"/>
    </w:rPr>
  </w:style>
  <w:style w:type="paragraph" w:styleId="Footer">
    <w:name w:val="footer"/>
    <w:basedOn w:val="Normal"/>
    <w:link w:val="FooterChar"/>
    <w:uiPriority w:val="99"/>
    <w:unhideWhenUsed/>
    <w:qFormat/>
    <w:rsid w:val="00C03F87"/>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qFormat/>
    <w:rsid w:val="00C03F87"/>
    <w:rPr>
      <w:sz w:val="18"/>
      <w:szCs w:val="18"/>
    </w:rPr>
  </w:style>
  <w:style w:type="paragraph" w:styleId="NormalWeb">
    <w:name w:val="Normal (Web)"/>
    <w:basedOn w:val="Normal"/>
    <w:uiPriority w:val="99"/>
    <w:unhideWhenUsed/>
    <w:rsid w:val="00C03F87"/>
    <w:pPr>
      <w:widowControl/>
      <w:spacing w:before="100" w:beforeAutospacing="1" w:after="100" w:afterAutospacing="1" w:line="240" w:lineRule="auto"/>
    </w:pPr>
    <w:rPr>
      <w:rFonts w:ascii="SimSun" w:eastAsia="SimSun" w:hAnsi="SimSun" w:cs="SimSun"/>
      <w:kern w:val="0"/>
      <w:sz w:val="24"/>
      <w14:ligatures w14:val="none"/>
    </w:rPr>
  </w:style>
  <w:style w:type="character" w:styleId="Strong">
    <w:name w:val="Strong"/>
    <w:basedOn w:val="DefaultParagraphFont"/>
    <w:uiPriority w:val="22"/>
    <w:qFormat/>
    <w:rsid w:val="00C03F87"/>
    <w:rPr>
      <w:b/>
      <w:bCs/>
    </w:rPr>
  </w:style>
  <w:style w:type="character" w:customStyle="1" w:styleId="1">
    <w:name w:val="明显强调1"/>
    <w:basedOn w:val="DefaultParagraphFont"/>
    <w:uiPriority w:val="21"/>
    <w:qFormat/>
    <w:rsid w:val="00661DD2"/>
    <w:rPr>
      <w:i/>
      <w:iCs/>
      <w:color w:val="0F4761" w:themeColor="accent1" w:themeShade="BF"/>
    </w:rPr>
  </w:style>
  <w:style w:type="character" w:customStyle="1" w:styleId="10">
    <w:name w:val="明显参考1"/>
    <w:basedOn w:val="DefaultParagraphFont"/>
    <w:uiPriority w:val="32"/>
    <w:qFormat/>
    <w:rsid w:val="00661DD2"/>
    <w:rPr>
      <w:b/>
      <w:bCs/>
      <w:smallCaps/>
      <w:color w:val="0F4761" w:themeColor="accent1" w:themeShade="BF"/>
      <w:spacing w:val="5"/>
    </w:rPr>
  </w:style>
  <w:style w:type="paragraph" w:customStyle="1" w:styleId="11">
    <w:name w:val="书目1"/>
    <w:basedOn w:val="Normal"/>
    <w:next w:val="Normal"/>
    <w:uiPriority w:val="37"/>
    <w:unhideWhenUsed/>
    <w:qFormat/>
    <w:rsid w:val="00661DD2"/>
    <w:pPr>
      <w:spacing w:after="0" w:line="480" w:lineRule="auto"/>
      <w:ind w:left="720" w:hanging="720"/>
    </w:pPr>
  </w:style>
  <w:style w:type="paragraph" w:styleId="Bibliography">
    <w:name w:val="Bibliography"/>
    <w:basedOn w:val="Normal"/>
    <w:next w:val="Normal"/>
    <w:uiPriority w:val="37"/>
    <w:unhideWhenUsed/>
    <w:rsid w:val="00661DD2"/>
    <w:pPr>
      <w:spacing w:after="0" w:line="480" w:lineRule="auto"/>
      <w:ind w:left="720" w:hanging="720"/>
    </w:pPr>
  </w:style>
  <w:style w:type="paragraph" w:styleId="NoSpacing">
    <w:name w:val="No Spacing"/>
    <w:uiPriority w:val="1"/>
    <w:qFormat/>
    <w:rsid w:val="004B78DE"/>
    <w:pPr>
      <w:widowControl w:val="0"/>
      <w:spacing w:after="0" w:line="240" w:lineRule="auto"/>
    </w:pPr>
  </w:style>
  <w:style w:type="character" w:styleId="Hyperlink">
    <w:name w:val="Hyperlink"/>
    <w:basedOn w:val="DefaultParagraphFont"/>
    <w:uiPriority w:val="99"/>
    <w:unhideWhenUsed/>
    <w:rsid w:val="0077209C"/>
    <w:rPr>
      <w:color w:val="467886" w:themeColor="hyperlink"/>
      <w:u w:val="single"/>
    </w:rPr>
  </w:style>
  <w:style w:type="character" w:styleId="UnresolvedMention">
    <w:name w:val="Unresolved Mention"/>
    <w:basedOn w:val="DefaultParagraphFont"/>
    <w:uiPriority w:val="99"/>
    <w:semiHidden/>
    <w:unhideWhenUsed/>
    <w:rsid w:val="00772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752035201@qq.com2" TargetMode="External"/><Relationship Id="rId13" Type="http://schemas.openxmlformats.org/officeDocument/2006/relationships/hyperlink" Target="mailto:7aminath.shaznie@mma.gov.mv" TargetMode="External"/><Relationship Id="rId3" Type="http://schemas.openxmlformats.org/officeDocument/2006/relationships/settings" Target="settings.xml"/><Relationship Id="rId7" Type="http://schemas.openxmlformats.org/officeDocument/2006/relationships/hyperlink" Target="mailto:i24026537@student.newinti.edu.my1" TargetMode="External"/><Relationship Id="rId12" Type="http://schemas.openxmlformats.org/officeDocument/2006/relationships/hyperlink" Target="mailto:6aminath.shaznie@mma.gov.m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5christianwiradendi@unj.ac.i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4rushidi.mamin@newinti.edu.my" TargetMode="External"/><Relationship Id="rId4" Type="http://schemas.openxmlformats.org/officeDocument/2006/relationships/webSettings" Target="webSettings.xml"/><Relationship Id="rId9" Type="http://schemas.openxmlformats.org/officeDocument/2006/relationships/hyperlink" Target="mailto:cheehoo.wong@newinti.edu.my"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22</Pages>
  <Words>35234</Words>
  <Characters>200840</Characters>
  <Application>Microsoft Office Word</Application>
  <DocSecurity>0</DocSecurity>
  <Lines>1673</Lines>
  <Paragraphs>471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 LYU</dc:creator>
  <cp:lastModifiedBy>Christian Wiradendi Wolor</cp:lastModifiedBy>
  <cp:revision>14</cp:revision>
  <dcterms:created xsi:type="dcterms:W3CDTF">2026-04-06T08:42:00Z</dcterms:created>
  <dcterms:modified xsi:type="dcterms:W3CDTF">2026-04-21T09:29:00Z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id="M33SmgI4"/&gt;&lt;style id="http://www.zotero.org/styles/emerald-harvard" hasBibliography="1" bibliographyStyleHasBeenSet="1"/&gt;&lt;prefs&gt;&lt;pref name="fieldType" value="Field"/&gt;&lt;pref name="delayCitationUpda</vt:lpwstr>
  </property>
  <property fmtid="{D5CDD505-2E9C-101B-9397-08002B2CF9AE}" pid="3" name="ZOTERO_PREF_2">
    <vt:lpwstr>tes" value="true"/&gt;&lt;/prefs&gt;&lt;/data&gt;</vt:lpwstr>
  </property>
</Properties>
</file>